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E642" w14:textId="1E313F3B" w:rsidR="00E218DF" w:rsidRPr="00356A9F" w:rsidRDefault="007B0B22" w:rsidP="00002CDC">
      <w:pPr>
        <w:spacing w:before="1080"/>
        <w:rPr>
          <w:noProof/>
        </w:rPr>
      </w:pPr>
      <w:r>
        <w:rPr>
          <w:noProof/>
        </w:rPr>
        <w:drawing>
          <wp:inline distT="0" distB="0" distL="0" distR="0" wp14:anchorId="12507A9A" wp14:editId="347C191F">
            <wp:extent cx="2200910" cy="67437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00910" cy="674370"/>
                    </a:xfrm>
                    <a:prstGeom prst="rect">
                      <a:avLst/>
                    </a:prstGeom>
                    <a:noFill/>
                    <a:ln>
                      <a:noFill/>
                    </a:ln>
                  </pic:spPr>
                </pic:pic>
              </a:graphicData>
            </a:graphic>
          </wp:inline>
        </w:drawing>
      </w:r>
    </w:p>
    <w:p w14:paraId="16DB2166" w14:textId="77777777" w:rsidR="001879E4" w:rsidRDefault="001879E4" w:rsidP="00CF3F96">
      <w:pPr>
        <w:pStyle w:val="NoSpacing"/>
        <w:jc w:val="center"/>
        <w:rPr>
          <w:b/>
          <w:i/>
          <w:sz w:val="24"/>
          <w:szCs w:val="24"/>
        </w:rPr>
      </w:pPr>
    </w:p>
    <w:p w14:paraId="552F2228" w14:textId="0AA5D4A3" w:rsidR="00CF3F96" w:rsidRPr="00F56AE6" w:rsidRDefault="00CF3F96" w:rsidP="00CF3F96">
      <w:pPr>
        <w:pStyle w:val="NoSpacing"/>
        <w:jc w:val="center"/>
        <w:rPr>
          <w:b/>
          <w:i/>
          <w:sz w:val="24"/>
          <w:szCs w:val="24"/>
        </w:rPr>
      </w:pPr>
      <w:r w:rsidRPr="00F56AE6">
        <w:rPr>
          <w:b/>
          <w:i/>
          <w:sz w:val="24"/>
          <w:szCs w:val="24"/>
        </w:rPr>
        <w:t>VET STUDENT LOANS ACT 2016</w:t>
      </w:r>
    </w:p>
    <w:p w14:paraId="0C3E2A82" w14:textId="77777777" w:rsidR="00CF3F96" w:rsidRPr="00356A9F" w:rsidRDefault="00CF3F96" w:rsidP="00CF3F96">
      <w:pPr>
        <w:pStyle w:val="NoSpacing"/>
        <w:jc w:val="center"/>
        <w:rPr>
          <w:b/>
        </w:rPr>
      </w:pPr>
    </w:p>
    <w:p w14:paraId="47F165C3" w14:textId="67270535" w:rsidR="00CF3F96" w:rsidRPr="00356A9F" w:rsidRDefault="00CF3F96" w:rsidP="00CF3F96">
      <w:pPr>
        <w:pStyle w:val="NoSpacing"/>
        <w:jc w:val="center"/>
        <w:rPr>
          <w:b/>
          <w:i/>
          <w:sz w:val="24"/>
          <w:szCs w:val="24"/>
        </w:rPr>
      </w:pPr>
      <w:r w:rsidRPr="00356A9F">
        <w:rPr>
          <w:b/>
          <w:sz w:val="24"/>
          <w:szCs w:val="24"/>
        </w:rPr>
        <w:t xml:space="preserve">Notice under Subsection 53(1) of the </w:t>
      </w:r>
      <w:r w:rsidRPr="00356A9F">
        <w:rPr>
          <w:b/>
          <w:i/>
          <w:sz w:val="24"/>
          <w:szCs w:val="24"/>
        </w:rPr>
        <w:t>VET Student Loans Act 2016</w:t>
      </w:r>
    </w:p>
    <w:p w14:paraId="5EFFB8A4" w14:textId="3713A527" w:rsidR="00C55248" w:rsidRPr="00356A9F" w:rsidRDefault="00B4510D" w:rsidP="00CF3F96">
      <w:pPr>
        <w:pStyle w:val="NoSpacing"/>
        <w:jc w:val="center"/>
        <w:rPr>
          <w:b/>
          <w:sz w:val="24"/>
          <w:szCs w:val="24"/>
        </w:rPr>
      </w:pPr>
      <w:r>
        <w:rPr>
          <w:b/>
          <w:sz w:val="24"/>
          <w:szCs w:val="24"/>
        </w:rPr>
        <w:t xml:space="preserve"> – </w:t>
      </w:r>
      <w:r w:rsidR="00C55248" w:rsidRPr="00356A9F">
        <w:rPr>
          <w:b/>
          <w:sz w:val="24"/>
          <w:szCs w:val="24"/>
        </w:rPr>
        <w:t>202</w:t>
      </w:r>
      <w:r w:rsidR="007B0B22">
        <w:rPr>
          <w:b/>
          <w:sz w:val="24"/>
          <w:szCs w:val="24"/>
        </w:rPr>
        <w:t>3</w:t>
      </w:r>
      <w:r w:rsidR="00C55248" w:rsidRPr="00356A9F">
        <w:rPr>
          <w:b/>
          <w:sz w:val="24"/>
          <w:szCs w:val="24"/>
        </w:rPr>
        <w:t xml:space="preserve"> VET Student Loans Data Collection</w:t>
      </w:r>
      <w:r w:rsidR="0075634D">
        <w:rPr>
          <w:b/>
          <w:sz w:val="24"/>
          <w:szCs w:val="24"/>
        </w:rPr>
        <w:t xml:space="preserve"> (No.</w:t>
      </w:r>
      <w:r w:rsidR="007B0B22">
        <w:rPr>
          <w:b/>
          <w:sz w:val="24"/>
          <w:szCs w:val="24"/>
        </w:rPr>
        <w:t>1</w:t>
      </w:r>
      <w:r w:rsidR="0075634D">
        <w:rPr>
          <w:b/>
          <w:sz w:val="24"/>
          <w:szCs w:val="24"/>
        </w:rPr>
        <w:t>)</w:t>
      </w:r>
    </w:p>
    <w:p w14:paraId="12D9CDF2" w14:textId="197DACB1" w:rsidR="00CF3F96" w:rsidRPr="00356A9F" w:rsidRDefault="00002CDC" w:rsidP="00CF3F96">
      <w:pPr>
        <w:pStyle w:val="NoSpacing"/>
        <w:rPr>
          <w:sz w:val="24"/>
          <w:szCs w:val="24"/>
        </w:rPr>
      </w:pPr>
      <w:r>
        <w:rPr>
          <w:sz w:val="24"/>
          <w:szCs w:val="24"/>
        </w:rPr>
        <w:br/>
      </w:r>
    </w:p>
    <w:p w14:paraId="48BE8A2A" w14:textId="07B39227" w:rsidR="00CF3F96" w:rsidRPr="00356A9F" w:rsidRDefault="00CF3F96" w:rsidP="00CF3F96">
      <w:pPr>
        <w:pStyle w:val="NoSpacing"/>
      </w:pPr>
      <w:r w:rsidRPr="00356A9F">
        <w:t xml:space="preserve">I, Kathy Dennis, Assistant Secretary, VET Student Loans </w:t>
      </w:r>
      <w:proofErr w:type="gramStart"/>
      <w:r w:rsidRPr="00356A9F">
        <w:t xml:space="preserve">Branch, </w:t>
      </w:r>
      <w:r w:rsidR="007B0B22" w:rsidRPr="007B0B22">
        <w:t xml:space="preserve"> </w:t>
      </w:r>
      <w:r w:rsidR="007B0B22" w:rsidRPr="00AF7D39">
        <w:t>Department</w:t>
      </w:r>
      <w:proofErr w:type="gramEnd"/>
      <w:r w:rsidR="007B0B22" w:rsidRPr="00AF7D39">
        <w:t xml:space="preserve"> of Employment and Workplace Relations</w:t>
      </w:r>
      <w:r w:rsidRPr="00356A9F">
        <w:t>, as de</w:t>
      </w:r>
      <w:r w:rsidR="00E01AF0" w:rsidRPr="00356A9F">
        <w:t>legate of the Secretary of the Department under subsection </w:t>
      </w:r>
      <w:r w:rsidRPr="00356A9F">
        <w:t xml:space="preserve">114(1) of the </w:t>
      </w:r>
      <w:r w:rsidRPr="00356A9F">
        <w:rPr>
          <w:i/>
        </w:rPr>
        <w:t>VET Student Loans Act 2016</w:t>
      </w:r>
      <w:r w:rsidRPr="00356A9F">
        <w:t xml:space="preserve"> (the Act) exercise the Secretary's powers under the Act as follows.</w:t>
      </w:r>
    </w:p>
    <w:p w14:paraId="50C75183" w14:textId="77777777" w:rsidR="00CF3F96" w:rsidRPr="00356A9F" w:rsidRDefault="00CF3F96" w:rsidP="00CF3F96">
      <w:pPr>
        <w:pStyle w:val="NoSpacing"/>
      </w:pPr>
    </w:p>
    <w:p w14:paraId="098EE9C8" w14:textId="185FDC64" w:rsidR="00CF3F96" w:rsidRDefault="00CF3F96" w:rsidP="00CF3F96">
      <w:pPr>
        <w:pStyle w:val="NoSpacing"/>
      </w:pPr>
      <w:r w:rsidRPr="00356A9F">
        <w:t>Under subsection 53(1) of the Act, the Secretary may by notice in writing, require an approved course provider to provide the Secretary with information or documents that relate to the provision of vocational education and training by the provider, or the provider's compliance with the Act. The Secretary may specify the form and other requirements that the information or documents must be provided in.</w:t>
      </w:r>
    </w:p>
    <w:p w14:paraId="30969CA1" w14:textId="1D039E16" w:rsidR="004B5249" w:rsidRDefault="004B5249" w:rsidP="00CF3F96">
      <w:pPr>
        <w:pStyle w:val="NoSpacing"/>
      </w:pPr>
    </w:p>
    <w:p w14:paraId="29A7B346" w14:textId="54700684" w:rsidR="00CF3F96" w:rsidRPr="00CE0694" w:rsidRDefault="00CF3F96" w:rsidP="00CF3F96">
      <w:pPr>
        <w:pStyle w:val="NoSpacing"/>
      </w:pPr>
      <w:r w:rsidRPr="00356A9F">
        <w:t xml:space="preserve">I exercise the powers under subsection 53(1) of the Act to issue this notice to all approved course providers approved under the </w:t>
      </w:r>
      <w:r w:rsidR="00270D0C" w:rsidRPr="00356A9F">
        <w:t>Act and</w:t>
      </w:r>
      <w:r w:rsidRPr="00356A9F">
        <w:t xml:space="preserve"> approve the form </w:t>
      </w:r>
      <w:r w:rsidR="001735CA">
        <w:t xml:space="preserve">and requirements </w:t>
      </w:r>
      <w:r w:rsidRPr="00356A9F">
        <w:t>in which a</w:t>
      </w:r>
      <w:r w:rsidR="00F56AE6">
        <w:t xml:space="preserve">ll </w:t>
      </w:r>
      <w:r w:rsidR="004F217D">
        <w:t>2023</w:t>
      </w:r>
      <w:r w:rsidR="004F217D" w:rsidRPr="00356A9F">
        <w:t xml:space="preserve"> </w:t>
      </w:r>
      <w:r w:rsidRPr="00356A9F">
        <w:t xml:space="preserve">data must be lodged. </w:t>
      </w:r>
      <w:r w:rsidR="00CE0694">
        <w:t>This notice replaces the previous ‘Notice under Subsection 53(1) of the Act – 2022 VET Student Loans Data Collection’ dated</w:t>
      </w:r>
      <w:r w:rsidR="00DC7027">
        <w:t xml:space="preserve"> 1</w:t>
      </w:r>
      <w:r w:rsidR="007B0B22">
        <w:t xml:space="preserve"> April</w:t>
      </w:r>
      <w:r w:rsidR="00DC7027">
        <w:t xml:space="preserve"> 202</w:t>
      </w:r>
      <w:r w:rsidR="007B0B22">
        <w:t>2</w:t>
      </w:r>
      <w:r w:rsidR="00CE0694">
        <w:t xml:space="preserve"> which ceases to apply as from the date of this notice.</w:t>
      </w:r>
    </w:p>
    <w:p w14:paraId="21955967" w14:textId="77777777" w:rsidR="00CF3F96" w:rsidRPr="00356A9F" w:rsidRDefault="00CF3F96" w:rsidP="00CF3F96">
      <w:pPr>
        <w:pStyle w:val="NoSpacing"/>
      </w:pPr>
    </w:p>
    <w:p w14:paraId="79937724" w14:textId="6E74E74E" w:rsidR="00CF3F96" w:rsidRPr="00356A9F" w:rsidRDefault="0075634D" w:rsidP="00CF3F96">
      <w:pPr>
        <w:pStyle w:val="NoSpacing"/>
      </w:pPr>
      <w:r>
        <w:t xml:space="preserve">From the date of this </w:t>
      </w:r>
      <w:r w:rsidR="00CE0694">
        <w:t>n</w:t>
      </w:r>
      <w:r>
        <w:t>otice, t</w:t>
      </w:r>
      <w:r w:rsidR="00F56AE6">
        <w:t xml:space="preserve">he </w:t>
      </w:r>
      <w:r w:rsidR="001735CA">
        <w:t>202</w:t>
      </w:r>
      <w:r w:rsidR="007B0B22">
        <w:t>3</w:t>
      </w:r>
      <w:r w:rsidR="00CF3F96" w:rsidRPr="00356A9F">
        <w:t xml:space="preserve"> </w:t>
      </w:r>
      <w:r w:rsidR="00C55248" w:rsidRPr="00356A9F">
        <w:t xml:space="preserve">VET Student Loans </w:t>
      </w:r>
      <w:r w:rsidR="00CF3F96" w:rsidRPr="00356A9F">
        <w:t xml:space="preserve">data reporting </w:t>
      </w:r>
      <w:r w:rsidR="00F56AE6">
        <w:t xml:space="preserve">requirements </w:t>
      </w:r>
      <w:r w:rsidR="004236D1">
        <w:t>are:</w:t>
      </w:r>
      <w:r w:rsidR="00CF3F96" w:rsidRPr="00356A9F">
        <w:t xml:space="preserve"> </w:t>
      </w:r>
    </w:p>
    <w:p w14:paraId="46C52947" w14:textId="77777777" w:rsidR="00CF3F96" w:rsidRPr="00356A9F" w:rsidRDefault="00CF3F96" w:rsidP="00DF1D23">
      <w:pPr>
        <w:pStyle w:val="NoSpacing"/>
      </w:pPr>
    </w:p>
    <w:p w14:paraId="14CD5200" w14:textId="75AFACBF" w:rsidR="00CF3F96" w:rsidRPr="00356A9F" w:rsidRDefault="00CF3F96" w:rsidP="00F76FC7">
      <w:pPr>
        <w:pStyle w:val="NoSpacing"/>
        <w:numPr>
          <w:ilvl w:val="0"/>
          <w:numId w:val="35"/>
        </w:numPr>
      </w:pPr>
      <w:r w:rsidRPr="00D959FE">
        <w:rPr>
          <w:b/>
        </w:rPr>
        <w:t>T</w:t>
      </w:r>
      <w:r w:rsidR="00095FE0">
        <w:rPr>
          <w:b/>
        </w:rPr>
        <w:t xml:space="preserve">ertiary </w:t>
      </w:r>
      <w:r w:rsidRPr="00D959FE">
        <w:rPr>
          <w:b/>
        </w:rPr>
        <w:t>C</w:t>
      </w:r>
      <w:r w:rsidR="00095FE0">
        <w:rPr>
          <w:b/>
        </w:rPr>
        <w:t xml:space="preserve">ollection of </w:t>
      </w:r>
      <w:r w:rsidRPr="00D959FE">
        <w:rPr>
          <w:b/>
        </w:rPr>
        <w:t>S</w:t>
      </w:r>
      <w:r w:rsidR="00095FE0">
        <w:rPr>
          <w:b/>
        </w:rPr>
        <w:t xml:space="preserve">tudent </w:t>
      </w:r>
      <w:r w:rsidRPr="00D959FE">
        <w:rPr>
          <w:b/>
        </w:rPr>
        <w:t>I</w:t>
      </w:r>
      <w:r w:rsidR="00095FE0">
        <w:rPr>
          <w:b/>
        </w:rPr>
        <w:t>nformation (TCSI)</w:t>
      </w:r>
      <w:r w:rsidRPr="00356A9F">
        <w:t xml:space="preserve"> </w:t>
      </w:r>
    </w:p>
    <w:p w14:paraId="7DB22910" w14:textId="45360EBE" w:rsidR="0025284C" w:rsidRDefault="008373F6" w:rsidP="00BE3D61">
      <w:pPr>
        <w:pStyle w:val="NoSpacing"/>
      </w:pPr>
      <w:r w:rsidRPr="00635799">
        <w:t xml:space="preserve">The </w:t>
      </w:r>
      <w:hyperlink r:id="rId12" w:history="1">
        <w:r w:rsidRPr="00635799">
          <w:rPr>
            <w:rStyle w:val="Hyperlink"/>
            <w:color w:val="auto"/>
          </w:rPr>
          <w:t>202</w:t>
        </w:r>
        <w:r w:rsidR="007B0B22">
          <w:rPr>
            <w:rStyle w:val="Hyperlink"/>
            <w:color w:val="auto"/>
          </w:rPr>
          <w:t>3</w:t>
        </w:r>
        <w:r w:rsidRPr="00635799">
          <w:rPr>
            <w:rStyle w:val="Hyperlink"/>
            <w:color w:val="auto"/>
          </w:rPr>
          <w:t xml:space="preserve"> Reporting Requirements webpage</w:t>
        </w:r>
      </w:hyperlink>
      <w:r>
        <w:t xml:space="preserve"> lists all data packets which are reportable in TCSI. The individual packet pages detail the scope and structure of each packet and the </w:t>
      </w:r>
      <w:r w:rsidR="00EA50CC">
        <w:t>due dates for</w:t>
      </w:r>
      <w:r>
        <w:t xml:space="preserve"> reporting. </w:t>
      </w:r>
      <w:r w:rsidR="00B05866">
        <w:t xml:space="preserve"> The </w:t>
      </w:r>
      <w:r w:rsidR="00B05866" w:rsidRPr="00635799">
        <w:rPr>
          <w:i/>
          <w:iCs/>
        </w:rPr>
        <w:t>202</w:t>
      </w:r>
      <w:r w:rsidR="007B0B22">
        <w:rPr>
          <w:i/>
          <w:iCs/>
        </w:rPr>
        <w:t>3</w:t>
      </w:r>
      <w:r w:rsidR="00B05866" w:rsidRPr="00635799">
        <w:rPr>
          <w:i/>
          <w:iCs/>
        </w:rPr>
        <w:t xml:space="preserve"> </w:t>
      </w:r>
      <w:r w:rsidR="00F02F88" w:rsidRPr="00635799">
        <w:rPr>
          <w:i/>
          <w:iCs/>
        </w:rPr>
        <w:t>Reporting Requirements Change Control</w:t>
      </w:r>
      <w:r w:rsidR="00B05866" w:rsidRPr="00635799">
        <w:rPr>
          <w:iCs/>
        </w:rPr>
        <w:t xml:space="preserve"> </w:t>
      </w:r>
      <w:r w:rsidR="00F02F88">
        <w:rPr>
          <w:iCs/>
        </w:rPr>
        <w:t>d</w:t>
      </w:r>
      <w:r w:rsidR="00B05866" w:rsidRPr="00635799">
        <w:rPr>
          <w:iCs/>
        </w:rPr>
        <w:t>ocument</w:t>
      </w:r>
      <w:r w:rsidR="00C21284">
        <w:t xml:space="preserve">, also available on the webpage, </w:t>
      </w:r>
      <w:r w:rsidR="00B05866">
        <w:t xml:space="preserve">details </w:t>
      </w:r>
      <w:r w:rsidR="00255486">
        <w:t xml:space="preserve">the </w:t>
      </w:r>
      <w:r w:rsidR="00B05866">
        <w:t>change</w:t>
      </w:r>
      <w:r w:rsidR="000D6F58">
        <w:t xml:space="preserve"> control summary for the 202</w:t>
      </w:r>
      <w:r w:rsidR="007B0B22">
        <w:t>3</w:t>
      </w:r>
      <w:r w:rsidR="000D6F58">
        <w:t xml:space="preserve"> reporting year</w:t>
      </w:r>
      <w:r w:rsidR="00142A53">
        <w:t xml:space="preserve"> fo</w:t>
      </w:r>
      <w:r w:rsidR="00B05866">
        <w:t>r the VET Student Loans data collection</w:t>
      </w:r>
      <w:r w:rsidR="00241FF5">
        <w:t>.</w:t>
      </w:r>
    </w:p>
    <w:p w14:paraId="0A74B8D2" w14:textId="77777777" w:rsidR="0025284C" w:rsidRDefault="0025284C" w:rsidP="0025284C">
      <w:pPr>
        <w:pStyle w:val="NoSpacing"/>
      </w:pPr>
    </w:p>
    <w:p w14:paraId="54763F30" w14:textId="73CBAD1B" w:rsidR="00CF3F96" w:rsidRPr="00356A9F" w:rsidRDefault="00155E8D" w:rsidP="00E43875">
      <w:pPr>
        <w:pStyle w:val="NoSpacing"/>
      </w:pPr>
      <w:r>
        <w:t>Submission is v</w:t>
      </w:r>
      <w:r w:rsidR="00CF3F96" w:rsidRPr="00356A9F">
        <w:t xml:space="preserve">ia the following channels using the TCSI system: </w:t>
      </w:r>
    </w:p>
    <w:p w14:paraId="5762F77E" w14:textId="07263B05" w:rsidR="00CF3F96" w:rsidRPr="00356A9F" w:rsidRDefault="00CF3F96" w:rsidP="00785AE8">
      <w:pPr>
        <w:pStyle w:val="NoSpacing"/>
        <w:numPr>
          <w:ilvl w:val="0"/>
          <w:numId w:val="30"/>
        </w:numPr>
        <w:ind w:left="851" w:hanging="357"/>
      </w:pPr>
      <w:r w:rsidRPr="00356A9F">
        <w:t>APIs (Application Programming Interface) for submission</w:t>
      </w:r>
      <w:r w:rsidR="00155F2D">
        <w:t xml:space="preserve"> </w:t>
      </w:r>
      <w:r w:rsidR="00155F2D" w:rsidRPr="00155F2D">
        <w:t xml:space="preserve">from </w:t>
      </w:r>
      <w:r w:rsidR="00155F2D">
        <w:t>the</w:t>
      </w:r>
      <w:r w:rsidR="00155F2D" w:rsidRPr="00155F2D">
        <w:t xml:space="preserve"> provider’s student management system to the Government</w:t>
      </w:r>
      <w:r w:rsidRPr="00356A9F">
        <w:t xml:space="preserve">; or </w:t>
      </w:r>
    </w:p>
    <w:p w14:paraId="1EEB15CF" w14:textId="748F8BF0" w:rsidR="000D2475" w:rsidRPr="000D2475" w:rsidRDefault="00155E8D" w:rsidP="00D93D6A">
      <w:pPr>
        <w:pStyle w:val="NoSpacing"/>
        <w:numPr>
          <w:ilvl w:val="0"/>
          <w:numId w:val="30"/>
        </w:numPr>
        <w:spacing w:after="120"/>
        <w:ind w:left="851" w:hanging="357"/>
      </w:pPr>
      <w:r>
        <w:t>f</w:t>
      </w:r>
      <w:r w:rsidR="00CF3F96" w:rsidRPr="00356A9F">
        <w:t xml:space="preserve">ile upload </w:t>
      </w:r>
      <w:r w:rsidR="00960675">
        <w:t xml:space="preserve">or web form submission via </w:t>
      </w:r>
      <w:r w:rsidR="00CF3F96" w:rsidRPr="00356A9F">
        <w:t xml:space="preserve">the TCSI </w:t>
      </w:r>
      <w:r w:rsidR="00133A35">
        <w:t xml:space="preserve">Data Entry </w:t>
      </w:r>
      <w:r w:rsidR="00CF3F96" w:rsidRPr="00356A9F">
        <w:t xml:space="preserve">portal. </w:t>
      </w:r>
    </w:p>
    <w:p w14:paraId="4F25DCA4" w14:textId="77777777" w:rsidR="002C5466" w:rsidRDefault="002C5466" w:rsidP="00584F14">
      <w:pPr>
        <w:pStyle w:val="LetterBody"/>
        <w:spacing w:before="0" w:after="0"/>
        <w:rPr>
          <w:color w:val="000000" w:themeColor="text1"/>
        </w:rPr>
      </w:pPr>
    </w:p>
    <w:p w14:paraId="441858FC" w14:textId="52C996AA" w:rsidR="002C5466" w:rsidRPr="00F76FC7" w:rsidRDefault="0067122F" w:rsidP="00EE73A4">
      <w:pPr>
        <w:pStyle w:val="NoSpacing"/>
        <w:numPr>
          <w:ilvl w:val="0"/>
          <w:numId w:val="35"/>
        </w:numPr>
        <w:rPr>
          <w:b/>
        </w:rPr>
      </w:pPr>
      <w:r w:rsidRPr="00F76FC7">
        <w:rPr>
          <w:b/>
        </w:rPr>
        <w:t xml:space="preserve">Accuracy of </w:t>
      </w:r>
      <w:r w:rsidR="002C5466" w:rsidRPr="00F76FC7">
        <w:rPr>
          <w:b/>
        </w:rPr>
        <w:t>Data</w:t>
      </w:r>
    </w:p>
    <w:p w14:paraId="64A8792E" w14:textId="77777777" w:rsidR="00A36AF2" w:rsidRDefault="0067122F" w:rsidP="00E6635B">
      <w:pPr>
        <w:pStyle w:val="NoSpacing"/>
        <w:rPr>
          <w:bCs/>
        </w:rPr>
      </w:pPr>
      <w:r w:rsidRPr="00EE73A4">
        <w:t>The information or documents reported by a provider must be accurate</w:t>
      </w:r>
      <w:r w:rsidR="00CE0694" w:rsidRPr="00EE73A4">
        <w:t xml:space="preserve"> and only </w:t>
      </w:r>
      <w:r w:rsidR="00E8755D" w:rsidRPr="00EE73A4">
        <w:t xml:space="preserve">be </w:t>
      </w:r>
      <w:r w:rsidR="00CE0694" w:rsidRPr="00EE73A4">
        <w:t>in relation to genuine</w:t>
      </w:r>
      <w:r w:rsidR="00CE0694">
        <w:rPr>
          <w:bCs/>
        </w:rPr>
        <w:t xml:space="preserve"> students (as defined in the </w:t>
      </w:r>
      <w:r w:rsidR="00CE0694">
        <w:rPr>
          <w:bCs/>
          <w:i/>
          <w:iCs/>
        </w:rPr>
        <w:t>VET Student Loan Rules 2016)</w:t>
      </w:r>
      <w:r>
        <w:rPr>
          <w:bCs/>
        </w:rPr>
        <w:t xml:space="preserve">. </w:t>
      </w:r>
      <w:r w:rsidR="00A36AF2">
        <w:rPr>
          <w:bCs/>
        </w:rPr>
        <w:t xml:space="preserve">The information must be reported by an executive officer as defined in the Act, or a person approved by an executive officer to report the information. </w:t>
      </w:r>
    </w:p>
    <w:p w14:paraId="15569DC3" w14:textId="77777777" w:rsidR="00A36AF2" w:rsidRDefault="00A36AF2" w:rsidP="00E6635B">
      <w:pPr>
        <w:pStyle w:val="NoSpacing"/>
        <w:rPr>
          <w:bCs/>
        </w:rPr>
      </w:pPr>
    </w:p>
    <w:p w14:paraId="24CC721A" w14:textId="429E5469" w:rsidR="0067122F" w:rsidRDefault="002C4BB0" w:rsidP="00E6635B">
      <w:pPr>
        <w:pStyle w:val="NoSpacing"/>
        <w:rPr>
          <w:bCs/>
        </w:rPr>
      </w:pPr>
      <w:r>
        <w:rPr>
          <w:bCs/>
        </w:rPr>
        <w:t>Advice on how to rectify incorrect information is provided in the VSL Data Reporting Fact Sheet 202</w:t>
      </w:r>
      <w:r w:rsidR="007B0B22">
        <w:rPr>
          <w:bCs/>
        </w:rPr>
        <w:t>3</w:t>
      </w:r>
      <w:r>
        <w:rPr>
          <w:bCs/>
        </w:rPr>
        <w:t xml:space="preserve">. </w:t>
      </w:r>
    </w:p>
    <w:p w14:paraId="7690C693" w14:textId="2C8DD9E9" w:rsidR="00CE0694" w:rsidRDefault="00CE0694" w:rsidP="00E6635B">
      <w:pPr>
        <w:pStyle w:val="NoSpacing"/>
        <w:rPr>
          <w:bCs/>
        </w:rPr>
      </w:pPr>
    </w:p>
    <w:p w14:paraId="58ED94B0" w14:textId="2D6E03FF" w:rsidR="00BE3D61" w:rsidRDefault="00BE3D61" w:rsidP="00E6635B">
      <w:pPr>
        <w:pStyle w:val="NoSpacing"/>
        <w:rPr>
          <w:bCs/>
        </w:rPr>
      </w:pPr>
    </w:p>
    <w:p w14:paraId="709C223A" w14:textId="30DA0E0C" w:rsidR="00BE3D61" w:rsidRDefault="00BE3D61" w:rsidP="00E6635B">
      <w:pPr>
        <w:pStyle w:val="NoSpacing"/>
        <w:rPr>
          <w:bCs/>
        </w:rPr>
      </w:pPr>
    </w:p>
    <w:p w14:paraId="3859A951" w14:textId="62C162CA" w:rsidR="00BE3D61" w:rsidRDefault="00BE3D61" w:rsidP="00E6635B">
      <w:pPr>
        <w:pStyle w:val="NoSpacing"/>
        <w:rPr>
          <w:bCs/>
        </w:rPr>
      </w:pPr>
    </w:p>
    <w:p w14:paraId="2FF7BB79" w14:textId="4DDFCD80" w:rsidR="00BE3D61" w:rsidRDefault="00BE3D61" w:rsidP="00E6635B">
      <w:pPr>
        <w:pStyle w:val="NoSpacing"/>
        <w:rPr>
          <w:bCs/>
        </w:rPr>
      </w:pPr>
    </w:p>
    <w:p w14:paraId="1DDB785A" w14:textId="67460F42" w:rsidR="00BE3D61" w:rsidRDefault="00BE3D61" w:rsidP="00E6635B">
      <w:pPr>
        <w:pStyle w:val="NoSpacing"/>
        <w:rPr>
          <w:bCs/>
        </w:rPr>
      </w:pPr>
    </w:p>
    <w:p w14:paraId="05C44C8B" w14:textId="56B923BF" w:rsidR="00755FFD" w:rsidRDefault="00755FFD" w:rsidP="00E6635B">
      <w:pPr>
        <w:pStyle w:val="NoSpacing"/>
        <w:rPr>
          <w:bCs/>
        </w:rPr>
      </w:pPr>
    </w:p>
    <w:p w14:paraId="179D3985" w14:textId="05B462B6" w:rsidR="00755FFD" w:rsidRDefault="00755FFD" w:rsidP="00E6635B">
      <w:pPr>
        <w:pStyle w:val="NoSpacing"/>
        <w:rPr>
          <w:bCs/>
        </w:rPr>
      </w:pPr>
    </w:p>
    <w:p w14:paraId="743B86DA" w14:textId="2AB155E1" w:rsidR="00755FFD" w:rsidRDefault="00755FFD" w:rsidP="00E6635B">
      <w:pPr>
        <w:pStyle w:val="NoSpacing"/>
        <w:rPr>
          <w:bCs/>
        </w:rPr>
      </w:pPr>
    </w:p>
    <w:p w14:paraId="703855CD" w14:textId="3C409B19" w:rsidR="00755FFD" w:rsidRDefault="00755FFD" w:rsidP="00E6635B">
      <w:pPr>
        <w:pStyle w:val="NoSpacing"/>
        <w:rPr>
          <w:bCs/>
        </w:rPr>
      </w:pPr>
    </w:p>
    <w:p w14:paraId="158AF137" w14:textId="77777777" w:rsidR="00755FFD" w:rsidRDefault="00755FFD" w:rsidP="00E6635B">
      <w:pPr>
        <w:pStyle w:val="NoSpacing"/>
        <w:rPr>
          <w:bCs/>
        </w:rPr>
      </w:pPr>
    </w:p>
    <w:p w14:paraId="42492087" w14:textId="68F7D63E" w:rsidR="00CE0694" w:rsidRPr="00F76FC7" w:rsidRDefault="00CE0694" w:rsidP="00EE73A4">
      <w:pPr>
        <w:pStyle w:val="NoSpacing"/>
        <w:numPr>
          <w:ilvl w:val="0"/>
          <w:numId w:val="35"/>
        </w:numPr>
        <w:rPr>
          <w:b/>
        </w:rPr>
      </w:pPr>
      <w:r w:rsidRPr="00F76FC7">
        <w:rPr>
          <w:b/>
        </w:rPr>
        <w:t>Compliance</w:t>
      </w:r>
    </w:p>
    <w:p w14:paraId="35E1B137" w14:textId="2F3AC6CD" w:rsidR="00584F14" w:rsidRPr="004B5249" w:rsidRDefault="00CE0694" w:rsidP="004B5249">
      <w:r>
        <w:rPr>
          <w:bCs/>
          <w:color w:val="000000" w:themeColor="text1"/>
        </w:rPr>
        <w:t>Failure to comply with this notice may give rise to a civil penalty provision and a strict liability offence (both 60 penalty units – per subsections 53(4) and (5) of the Act</w:t>
      </w:r>
      <w:r w:rsidR="00E8755D">
        <w:rPr>
          <w:bCs/>
          <w:color w:val="000000" w:themeColor="text1"/>
        </w:rPr>
        <w:t xml:space="preserve">). </w:t>
      </w:r>
      <w:bookmarkStart w:id="0" w:name="_Hlk99108619"/>
      <w:r w:rsidR="00E8755D">
        <w:t>A</w:t>
      </w:r>
      <w:r w:rsidR="0067122F">
        <w:t xml:space="preserve"> person is </w:t>
      </w:r>
      <w:r w:rsidR="00E8755D">
        <w:t xml:space="preserve">also </w:t>
      </w:r>
      <w:r w:rsidR="0067122F">
        <w:t>liable to a civil penalty of 240 penalty units if the person provides information or a document that is false or misleading, or omits any matter or thing without which the information or document is misleading (section 106 of the Act).</w:t>
      </w:r>
    </w:p>
    <w:bookmarkEnd w:id="0"/>
    <w:p w14:paraId="73053A34" w14:textId="290FBEBB" w:rsidR="00241FF5" w:rsidRPr="00BE3D61" w:rsidRDefault="00BE3B16" w:rsidP="00BE3D61">
      <w:pPr>
        <w:pStyle w:val="NoSpacing"/>
        <w:numPr>
          <w:ilvl w:val="0"/>
          <w:numId w:val="35"/>
        </w:numPr>
        <w:rPr>
          <w:b/>
        </w:rPr>
      </w:pPr>
      <w:r w:rsidRPr="00BE3D61">
        <w:rPr>
          <w:b/>
        </w:rPr>
        <w:t xml:space="preserve">Further information </w:t>
      </w:r>
      <w:r w:rsidR="006723A1" w:rsidRPr="00BE3D61">
        <w:rPr>
          <w:b/>
        </w:rPr>
        <w:t>and contacts</w:t>
      </w:r>
    </w:p>
    <w:p w14:paraId="752FEACA" w14:textId="08723020" w:rsidR="00A861FB" w:rsidRPr="00241FF5" w:rsidRDefault="00BE3B16" w:rsidP="00635799">
      <w:pPr>
        <w:pStyle w:val="LetterBody"/>
        <w:spacing w:before="0" w:after="240"/>
        <w:rPr>
          <w:color w:val="000000" w:themeColor="text1"/>
        </w:rPr>
      </w:pPr>
      <w:r>
        <w:rPr>
          <w:color w:val="000000" w:themeColor="text1"/>
        </w:rPr>
        <w:t>Further information on</w:t>
      </w:r>
      <w:r w:rsidR="00CF3F96" w:rsidRPr="00356A9F">
        <w:rPr>
          <w:color w:val="000000" w:themeColor="text1"/>
        </w:rPr>
        <w:t xml:space="preserve"> submission methods </w:t>
      </w:r>
      <w:r>
        <w:rPr>
          <w:color w:val="000000" w:themeColor="text1"/>
        </w:rPr>
        <w:t>is</w:t>
      </w:r>
      <w:r w:rsidR="00CF3F96" w:rsidRPr="00356A9F">
        <w:rPr>
          <w:color w:val="000000" w:themeColor="text1"/>
        </w:rPr>
        <w:t xml:space="preserve"> available </w:t>
      </w:r>
      <w:r w:rsidR="00A861FB" w:rsidRPr="00241FF5">
        <w:rPr>
          <w:color w:val="000000" w:themeColor="text1"/>
        </w:rPr>
        <w:t xml:space="preserve">on </w:t>
      </w:r>
      <w:proofErr w:type="gramStart"/>
      <w:r w:rsidR="00A861FB" w:rsidRPr="00241FF5">
        <w:rPr>
          <w:color w:val="000000" w:themeColor="text1"/>
        </w:rPr>
        <w:t>the  TCSI</w:t>
      </w:r>
      <w:proofErr w:type="gramEnd"/>
      <w:r w:rsidR="00A861FB" w:rsidRPr="00241FF5">
        <w:rPr>
          <w:color w:val="000000" w:themeColor="text1"/>
        </w:rPr>
        <w:t xml:space="preserve"> Support website at </w:t>
      </w:r>
      <w:hyperlink r:id="rId13" w:history="1">
        <w:r w:rsidR="00241FF5" w:rsidRPr="00241FF5">
          <w:rPr>
            <w:rStyle w:val="Hyperlink"/>
            <w:color w:val="000000" w:themeColor="text1"/>
          </w:rPr>
          <w:t>www.tcsisupport.gov.au/reporting/vsl</w:t>
        </w:r>
      </w:hyperlink>
      <w:r w:rsidR="00A861FB" w:rsidRPr="00241FF5">
        <w:rPr>
          <w:color w:val="000000" w:themeColor="text1"/>
        </w:rPr>
        <w:t xml:space="preserve">. </w:t>
      </w:r>
    </w:p>
    <w:p w14:paraId="1BE4133E" w14:textId="5796228E" w:rsidR="00CF3F96" w:rsidRPr="00356A9F" w:rsidRDefault="00241FF5" w:rsidP="00E46A00">
      <w:pPr>
        <w:pStyle w:val="NoSpacing"/>
        <w:spacing w:after="120"/>
        <w:rPr>
          <w:color w:val="000000" w:themeColor="text1"/>
        </w:rPr>
      </w:pPr>
      <w:r>
        <w:rPr>
          <w:color w:val="000000" w:themeColor="text1"/>
        </w:rPr>
        <w:t xml:space="preserve">Assistance can be obtained </w:t>
      </w:r>
      <w:r w:rsidR="00CF3F96" w:rsidRPr="00356A9F">
        <w:rPr>
          <w:color w:val="000000" w:themeColor="text1"/>
        </w:rPr>
        <w:t>by contacting</w:t>
      </w:r>
      <w:r w:rsidR="00430F01">
        <w:rPr>
          <w:color w:val="000000" w:themeColor="text1"/>
        </w:rPr>
        <w:t>:</w:t>
      </w:r>
    </w:p>
    <w:p w14:paraId="12470D0A" w14:textId="0EC20459" w:rsidR="00CF3F96" w:rsidRPr="00356A9F" w:rsidRDefault="00654D5D" w:rsidP="003612A2">
      <w:pPr>
        <w:pStyle w:val="NoSpacing"/>
        <w:numPr>
          <w:ilvl w:val="0"/>
          <w:numId w:val="30"/>
        </w:numPr>
        <w:spacing w:after="120"/>
        <w:ind w:left="851" w:hanging="357"/>
        <w:rPr>
          <w:color w:val="000000" w:themeColor="text1"/>
        </w:rPr>
      </w:pPr>
      <w:hyperlink r:id="rId14" w:history="1">
        <w:r w:rsidR="00C26C04" w:rsidRPr="00967365">
          <w:rPr>
            <w:rStyle w:val="Hyperlink"/>
          </w:rPr>
          <w:t>TCSIsupport@education.gov.au</w:t>
        </w:r>
      </w:hyperlink>
      <w:r w:rsidR="00B31EBB" w:rsidRPr="00356A9F">
        <w:rPr>
          <w:color w:val="000000" w:themeColor="text1"/>
        </w:rPr>
        <w:t xml:space="preserve"> </w:t>
      </w:r>
    </w:p>
    <w:p w14:paraId="4ACBF3D3" w14:textId="32DEF98D" w:rsidR="00B31EBB" w:rsidRDefault="00654D5D" w:rsidP="003612A2">
      <w:pPr>
        <w:pStyle w:val="NoSpacing"/>
        <w:numPr>
          <w:ilvl w:val="0"/>
          <w:numId w:val="30"/>
        </w:numPr>
        <w:spacing w:after="120"/>
        <w:ind w:left="851" w:hanging="357"/>
        <w:rPr>
          <w:color w:val="000000" w:themeColor="text1"/>
        </w:rPr>
      </w:pPr>
      <w:hyperlink r:id="rId15" w:history="1">
        <w:r w:rsidR="00A55626" w:rsidRPr="006D5395">
          <w:rPr>
            <w:rStyle w:val="Hyperlink"/>
          </w:rPr>
          <w:t>VSLDataRequests@dewr.gov.au</w:t>
        </w:r>
      </w:hyperlink>
      <w:r w:rsidR="00076AA7" w:rsidRPr="00356A9F">
        <w:rPr>
          <w:color w:val="000000" w:themeColor="text1"/>
        </w:rPr>
        <w:t xml:space="preserve">. </w:t>
      </w:r>
    </w:p>
    <w:p w14:paraId="0D55D287" w14:textId="784F9464" w:rsidR="00CF3F96" w:rsidRPr="00356A9F" w:rsidRDefault="00CF3F96" w:rsidP="00635799">
      <w:pPr>
        <w:pStyle w:val="LetterBody"/>
      </w:pPr>
      <w:r w:rsidRPr="00241FF5">
        <w:rPr>
          <w:color w:val="000000" w:themeColor="text1"/>
        </w:rPr>
        <w:t>Approved</w:t>
      </w:r>
      <w:r w:rsidRPr="00356A9F">
        <w:t xml:space="preserve"> course providers are required to check for and comply with any changes which may, from time to time, be made to the </w:t>
      </w:r>
      <w:r w:rsidR="00076AA7" w:rsidRPr="00356A9F">
        <w:t xml:space="preserve">VET Student Loans </w:t>
      </w:r>
      <w:r w:rsidRPr="00356A9F">
        <w:t xml:space="preserve">data </w:t>
      </w:r>
      <w:r w:rsidR="00076AA7" w:rsidRPr="00356A9F">
        <w:t xml:space="preserve">reporting </w:t>
      </w:r>
      <w:r w:rsidRPr="00356A9F">
        <w:t xml:space="preserve">requirements. All changes to the requirements for the VET Student Loans Data Collection will be noted in the </w:t>
      </w:r>
      <w:r w:rsidR="00D93D6A" w:rsidRPr="001C649E">
        <w:rPr>
          <w:i/>
          <w:iCs/>
        </w:rPr>
        <w:t>202</w:t>
      </w:r>
      <w:r w:rsidR="009819E2" w:rsidRPr="001C649E">
        <w:rPr>
          <w:i/>
          <w:iCs/>
        </w:rPr>
        <w:t>3</w:t>
      </w:r>
      <w:r w:rsidR="00D93D6A" w:rsidRPr="001C649E">
        <w:rPr>
          <w:i/>
          <w:iCs/>
        </w:rPr>
        <w:t xml:space="preserve"> Reporting Requirements </w:t>
      </w:r>
      <w:r w:rsidRPr="001C649E">
        <w:rPr>
          <w:i/>
          <w:iCs/>
        </w:rPr>
        <w:t>Change Control</w:t>
      </w:r>
      <w:r w:rsidRPr="00356A9F">
        <w:t xml:space="preserve"> document.</w:t>
      </w:r>
    </w:p>
    <w:p w14:paraId="5B66FD08" w14:textId="1834F1BB" w:rsidR="00B31EBB" w:rsidRPr="00356A9F" w:rsidRDefault="00B31EBB" w:rsidP="00CF3F96">
      <w:pPr>
        <w:pStyle w:val="NoSpacing"/>
      </w:pPr>
    </w:p>
    <w:p w14:paraId="1905FC91" w14:textId="77777777" w:rsidR="00B31EBB" w:rsidRPr="00356A9F" w:rsidRDefault="00B31EBB" w:rsidP="00CF3F96">
      <w:pPr>
        <w:pStyle w:val="NoSpacing"/>
      </w:pPr>
    </w:p>
    <w:p w14:paraId="15B7064B" w14:textId="2E547DAF" w:rsidR="00B31EBB" w:rsidRPr="00356A9F" w:rsidRDefault="00785AE8" w:rsidP="00CF3F96">
      <w:pPr>
        <w:pStyle w:val="NoSpacing"/>
      </w:pPr>
      <w:r>
        <w:rPr>
          <w:noProof/>
        </w:rPr>
        <w:drawing>
          <wp:inline distT="0" distB="0" distL="0" distR="0" wp14:anchorId="7A66670E" wp14:editId="458C850A">
            <wp:extent cx="15716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1625" cy="485775"/>
                    </a:xfrm>
                    <a:prstGeom prst="rect">
                      <a:avLst/>
                    </a:prstGeom>
                    <a:noFill/>
                    <a:ln>
                      <a:noFill/>
                    </a:ln>
                  </pic:spPr>
                </pic:pic>
              </a:graphicData>
            </a:graphic>
          </wp:inline>
        </w:drawing>
      </w:r>
    </w:p>
    <w:p w14:paraId="297926E4" w14:textId="77777777" w:rsidR="00B31EBB" w:rsidRPr="00356A9F" w:rsidRDefault="00B31EBB" w:rsidP="00CF3F96">
      <w:pPr>
        <w:pStyle w:val="NoSpacing"/>
      </w:pPr>
    </w:p>
    <w:p w14:paraId="27D5C2C9" w14:textId="77777777" w:rsidR="00B31EBB" w:rsidRPr="00356A9F" w:rsidRDefault="00CF3F96" w:rsidP="00CF3F96">
      <w:pPr>
        <w:pStyle w:val="NoSpacing"/>
      </w:pPr>
      <w:r w:rsidRPr="00356A9F">
        <w:t xml:space="preserve">Kathy Dennis </w:t>
      </w:r>
    </w:p>
    <w:p w14:paraId="587FF5FB" w14:textId="77777777" w:rsidR="000F2034" w:rsidRDefault="00CF3F96" w:rsidP="00CF3F96">
      <w:pPr>
        <w:pStyle w:val="NoSpacing"/>
      </w:pPr>
      <w:r w:rsidRPr="00356A9F">
        <w:t xml:space="preserve">Assistant Secretary </w:t>
      </w:r>
    </w:p>
    <w:p w14:paraId="4E9E5736" w14:textId="12D6E0EF" w:rsidR="00CF3F96" w:rsidRPr="00356A9F" w:rsidRDefault="00CF3F96" w:rsidP="00CF3F96">
      <w:pPr>
        <w:pStyle w:val="NoSpacing"/>
      </w:pPr>
      <w:r w:rsidRPr="00356A9F">
        <w:t>VET Student Loans Branch</w:t>
      </w:r>
    </w:p>
    <w:p w14:paraId="1D0EC068" w14:textId="77777777" w:rsidR="00076AA7" w:rsidRPr="00356A9F" w:rsidRDefault="00076AA7" w:rsidP="00CF3F96">
      <w:pPr>
        <w:pStyle w:val="NoSpacing"/>
      </w:pPr>
    </w:p>
    <w:p w14:paraId="2B848351" w14:textId="551ACF01" w:rsidR="00E218DF" w:rsidRDefault="00785AE8" w:rsidP="00CF3F96">
      <w:pPr>
        <w:pStyle w:val="NoSpacing"/>
      </w:pPr>
      <w:r>
        <w:t>12</w:t>
      </w:r>
      <w:r w:rsidR="007B0B22">
        <w:t xml:space="preserve"> December</w:t>
      </w:r>
      <w:r w:rsidR="0075634D">
        <w:t xml:space="preserve"> </w:t>
      </w:r>
      <w:r w:rsidR="0075634D" w:rsidRPr="00356A9F">
        <w:t>202</w:t>
      </w:r>
      <w:r w:rsidR="0075634D">
        <w:t>2</w:t>
      </w:r>
    </w:p>
    <w:sectPr w:rsidR="00E218DF" w:rsidSect="00243556">
      <w:footerReference w:type="default" r:id="rId17"/>
      <w:pgSz w:w="11907" w:h="16839" w:code="9"/>
      <w:pgMar w:top="567" w:right="1134" w:bottom="0" w:left="1276" w:header="45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AEA6" w14:textId="77777777" w:rsidR="00CF3F96" w:rsidRDefault="00CF3F96" w:rsidP="00BB3347">
      <w:pPr>
        <w:spacing w:after="0" w:line="240" w:lineRule="auto"/>
      </w:pPr>
      <w:r>
        <w:separator/>
      </w:r>
    </w:p>
  </w:endnote>
  <w:endnote w:type="continuationSeparator" w:id="0">
    <w:p w14:paraId="3D1629AE" w14:textId="77777777" w:rsidR="00CF3F96" w:rsidRDefault="00CF3F96" w:rsidP="00BB3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0FA0" w14:textId="77777777" w:rsidR="006051E8" w:rsidRPr="00C21F39" w:rsidRDefault="006051E8" w:rsidP="00C21F39">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9EE1" w14:textId="77777777" w:rsidR="00CF3F96" w:rsidRDefault="00CF3F96" w:rsidP="00BB3347">
      <w:pPr>
        <w:spacing w:after="0" w:line="240" w:lineRule="auto"/>
      </w:pPr>
      <w:r>
        <w:separator/>
      </w:r>
    </w:p>
  </w:footnote>
  <w:footnote w:type="continuationSeparator" w:id="0">
    <w:p w14:paraId="29BF8DBA" w14:textId="77777777" w:rsidR="00CF3F96" w:rsidRDefault="00CF3F96" w:rsidP="00BB3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A09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3E9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C25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4E1E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34F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4618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FAC4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500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E98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BCAF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D4433"/>
    <w:multiLevelType w:val="multilevel"/>
    <w:tmpl w:val="69B8279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4C40F83"/>
    <w:multiLevelType w:val="hybridMultilevel"/>
    <w:tmpl w:val="7BC22F0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600512E"/>
    <w:multiLevelType w:val="hybridMultilevel"/>
    <w:tmpl w:val="4B12455A"/>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07ED4987"/>
    <w:multiLevelType w:val="hybridMultilevel"/>
    <w:tmpl w:val="5C766F50"/>
    <w:lvl w:ilvl="0" w:tplc="DC46E19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E7176E"/>
    <w:multiLevelType w:val="hybridMultilevel"/>
    <w:tmpl w:val="2EAE31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5463A2"/>
    <w:multiLevelType w:val="multilevel"/>
    <w:tmpl w:val="FA9CBE68"/>
    <w:numStyleLink w:val="OrderedList"/>
  </w:abstractNum>
  <w:abstractNum w:abstractNumId="16" w15:restartNumberingAfterBreak="0">
    <w:nsid w:val="1FB23078"/>
    <w:multiLevelType w:val="hybridMultilevel"/>
    <w:tmpl w:val="48BCC0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1C94E8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313991"/>
    <w:multiLevelType w:val="multilevel"/>
    <w:tmpl w:val="FA9CBE68"/>
    <w:numStyleLink w:val="OrderedList"/>
  </w:abstractNum>
  <w:abstractNum w:abstractNumId="19" w15:restartNumberingAfterBreak="0">
    <w:nsid w:val="295C6CA6"/>
    <w:multiLevelType w:val="hybridMultilevel"/>
    <w:tmpl w:val="FD58AA50"/>
    <w:lvl w:ilvl="0" w:tplc="0C090003">
      <w:start w:val="1"/>
      <w:numFmt w:val="bullet"/>
      <w:lvlText w:val="o"/>
      <w:lvlJc w:val="left"/>
      <w:pPr>
        <w:ind w:left="1731" w:hanging="360"/>
      </w:pPr>
      <w:rPr>
        <w:rFonts w:ascii="Courier New" w:hAnsi="Courier New" w:cs="Courier New" w:hint="default"/>
      </w:rPr>
    </w:lvl>
    <w:lvl w:ilvl="1" w:tplc="0C090003" w:tentative="1">
      <w:start w:val="1"/>
      <w:numFmt w:val="bullet"/>
      <w:lvlText w:val="o"/>
      <w:lvlJc w:val="left"/>
      <w:pPr>
        <w:ind w:left="2451" w:hanging="360"/>
      </w:pPr>
      <w:rPr>
        <w:rFonts w:ascii="Courier New" w:hAnsi="Courier New" w:cs="Courier New" w:hint="default"/>
      </w:rPr>
    </w:lvl>
    <w:lvl w:ilvl="2" w:tplc="0C090005" w:tentative="1">
      <w:start w:val="1"/>
      <w:numFmt w:val="bullet"/>
      <w:lvlText w:val=""/>
      <w:lvlJc w:val="left"/>
      <w:pPr>
        <w:ind w:left="3171" w:hanging="360"/>
      </w:pPr>
      <w:rPr>
        <w:rFonts w:ascii="Wingdings" w:hAnsi="Wingdings" w:hint="default"/>
      </w:rPr>
    </w:lvl>
    <w:lvl w:ilvl="3" w:tplc="0C090001" w:tentative="1">
      <w:start w:val="1"/>
      <w:numFmt w:val="bullet"/>
      <w:lvlText w:val=""/>
      <w:lvlJc w:val="left"/>
      <w:pPr>
        <w:ind w:left="3891" w:hanging="360"/>
      </w:pPr>
      <w:rPr>
        <w:rFonts w:ascii="Symbol" w:hAnsi="Symbol" w:hint="default"/>
      </w:rPr>
    </w:lvl>
    <w:lvl w:ilvl="4" w:tplc="0C090003" w:tentative="1">
      <w:start w:val="1"/>
      <w:numFmt w:val="bullet"/>
      <w:lvlText w:val="o"/>
      <w:lvlJc w:val="left"/>
      <w:pPr>
        <w:ind w:left="4611" w:hanging="360"/>
      </w:pPr>
      <w:rPr>
        <w:rFonts w:ascii="Courier New" w:hAnsi="Courier New" w:cs="Courier New" w:hint="default"/>
      </w:rPr>
    </w:lvl>
    <w:lvl w:ilvl="5" w:tplc="0C090005" w:tentative="1">
      <w:start w:val="1"/>
      <w:numFmt w:val="bullet"/>
      <w:lvlText w:val=""/>
      <w:lvlJc w:val="left"/>
      <w:pPr>
        <w:ind w:left="5331" w:hanging="360"/>
      </w:pPr>
      <w:rPr>
        <w:rFonts w:ascii="Wingdings" w:hAnsi="Wingdings" w:hint="default"/>
      </w:rPr>
    </w:lvl>
    <w:lvl w:ilvl="6" w:tplc="0C090001" w:tentative="1">
      <w:start w:val="1"/>
      <w:numFmt w:val="bullet"/>
      <w:lvlText w:val=""/>
      <w:lvlJc w:val="left"/>
      <w:pPr>
        <w:ind w:left="6051" w:hanging="360"/>
      </w:pPr>
      <w:rPr>
        <w:rFonts w:ascii="Symbol" w:hAnsi="Symbol" w:hint="default"/>
      </w:rPr>
    </w:lvl>
    <w:lvl w:ilvl="7" w:tplc="0C090003" w:tentative="1">
      <w:start w:val="1"/>
      <w:numFmt w:val="bullet"/>
      <w:lvlText w:val="o"/>
      <w:lvlJc w:val="left"/>
      <w:pPr>
        <w:ind w:left="6771" w:hanging="360"/>
      </w:pPr>
      <w:rPr>
        <w:rFonts w:ascii="Courier New" w:hAnsi="Courier New" w:cs="Courier New" w:hint="default"/>
      </w:rPr>
    </w:lvl>
    <w:lvl w:ilvl="8" w:tplc="0C090005" w:tentative="1">
      <w:start w:val="1"/>
      <w:numFmt w:val="bullet"/>
      <w:lvlText w:val=""/>
      <w:lvlJc w:val="left"/>
      <w:pPr>
        <w:ind w:left="7491" w:hanging="360"/>
      </w:pPr>
      <w:rPr>
        <w:rFonts w:ascii="Wingdings" w:hAnsi="Wingdings" w:hint="default"/>
      </w:rPr>
    </w:lvl>
  </w:abstractNum>
  <w:abstractNum w:abstractNumId="20" w15:restartNumberingAfterBreak="0">
    <w:nsid w:val="301B26A1"/>
    <w:multiLevelType w:val="hybridMultilevel"/>
    <w:tmpl w:val="DC6CC416"/>
    <w:lvl w:ilvl="0" w:tplc="301E44BE">
      <w:start w:val="1"/>
      <w:numFmt w:val="decimal"/>
      <w:lvlText w:val="%1."/>
      <w:lvlJc w:val="left"/>
      <w:pPr>
        <w:ind w:left="360" w:hanging="360"/>
      </w:pPr>
      <w:rPr>
        <w:rFonts w:hint="default"/>
        <w:b w:val="0"/>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F3339D7"/>
    <w:multiLevelType w:val="hybridMultilevel"/>
    <w:tmpl w:val="49129698"/>
    <w:lvl w:ilvl="0" w:tplc="DC46E192">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5F5E1B"/>
    <w:multiLevelType w:val="multilevel"/>
    <w:tmpl w:val="BFE67ED4"/>
    <w:styleLink w:val="Unordered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CD2477C"/>
    <w:multiLevelType w:val="multilevel"/>
    <w:tmpl w:val="FA9CBE68"/>
    <w:styleLink w:val="OrderedList"/>
    <w:lvl w:ilvl="0">
      <w:start w:val="1"/>
      <w:numFmt w:val="decimal"/>
      <w:pStyle w:val="ListNumber"/>
      <w:lvlText w:val="%1."/>
      <w:lvlJc w:val="left"/>
      <w:pPr>
        <w:tabs>
          <w:tab w:val="num" w:pos="360"/>
        </w:tabs>
        <w:ind w:left="360" w:hanging="360"/>
      </w:pPr>
      <w:rPr>
        <w:rFonts w:hint="default"/>
      </w:rPr>
    </w:lvl>
    <w:lvl w:ilvl="1">
      <w:start w:val="1"/>
      <w:numFmt w:val="lowerLetter"/>
      <w:pStyle w:val="ListNumber2"/>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pStyle w:val="ListNumber4"/>
      <w:lvlText w:val="%4."/>
      <w:lvlJc w:val="left"/>
      <w:pPr>
        <w:ind w:left="2880" w:hanging="360"/>
      </w:pPr>
      <w:rPr>
        <w:rFonts w:hint="default"/>
      </w:rPr>
    </w:lvl>
    <w:lvl w:ilvl="4">
      <w:start w:val="1"/>
      <w:numFmt w:val="lowerLetter"/>
      <w:pStyle w:val="ListNumber5"/>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57B17D9"/>
    <w:multiLevelType w:val="hybridMultilevel"/>
    <w:tmpl w:val="4B7C3D2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558942D0"/>
    <w:multiLevelType w:val="hybridMultilevel"/>
    <w:tmpl w:val="1CE040E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204"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72C0B15"/>
    <w:multiLevelType w:val="hybridMultilevel"/>
    <w:tmpl w:val="8FC060D8"/>
    <w:lvl w:ilvl="0" w:tplc="C0947C7E">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C60245"/>
    <w:multiLevelType w:val="hybridMultilevel"/>
    <w:tmpl w:val="6F6056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22006"/>
    <w:multiLevelType w:val="hybridMultilevel"/>
    <w:tmpl w:val="6060AB2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65A40FBB"/>
    <w:multiLevelType w:val="multilevel"/>
    <w:tmpl w:val="8E56EB6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1F0913"/>
    <w:multiLevelType w:val="hybridMultilevel"/>
    <w:tmpl w:val="ABDECE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F82136A"/>
    <w:multiLevelType w:val="hybridMultilevel"/>
    <w:tmpl w:val="10F4AFB0"/>
    <w:lvl w:ilvl="0" w:tplc="DC9CED9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05F4013"/>
    <w:multiLevelType w:val="multilevel"/>
    <w:tmpl w:val="C0EE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2913A1"/>
    <w:multiLevelType w:val="hybridMultilevel"/>
    <w:tmpl w:val="7E180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 w:numId="11">
    <w:abstractNumId w:val="10"/>
  </w:num>
  <w:num w:numId="12">
    <w:abstractNumId w:val="14"/>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8"/>
  </w:num>
  <w:num w:numId="17">
    <w:abstractNumId w:val="29"/>
  </w:num>
  <w:num w:numId="18">
    <w:abstractNumId w:val="15"/>
  </w:num>
  <w:num w:numId="19">
    <w:abstractNumId w:val="22"/>
  </w:num>
  <w:num w:numId="20">
    <w:abstractNumId w:val="26"/>
  </w:num>
  <w:num w:numId="21">
    <w:abstractNumId w:val="16"/>
  </w:num>
  <w:num w:numId="22">
    <w:abstractNumId w:val="24"/>
  </w:num>
  <w:num w:numId="23">
    <w:abstractNumId w:val="25"/>
  </w:num>
  <w:num w:numId="24">
    <w:abstractNumId w:val="19"/>
  </w:num>
  <w:num w:numId="25">
    <w:abstractNumId w:val="30"/>
  </w:num>
  <w:num w:numId="26">
    <w:abstractNumId w:val="12"/>
  </w:num>
  <w:num w:numId="27">
    <w:abstractNumId w:val="27"/>
  </w:num>
  <w:num w:numId="28">
    <w:abstractNumId w:val="11"/>
  </w:num>
  <w:num w:numId="29">
    <w:abstractNumId w:val="33"/>
  </w:num>
  <w:num w:numId="30">
    <w:abstractNumId w:val="28"/>
  </w:num>
  <w:num w:numId="31">
    <w:abstractNumId w:val="20"/>
  </w:num>
  <w:num w:numId="32">
    <w:abstractNumId w:val="32"/>
  </w:num>
  <w:num w:numId="33">
    <w:abstractNumId w:val="13"/>
  </w:num>
  <w:num w:numId="34">
    <w:abstractNumId w:val="2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52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F96"/>
    <w:rsid w:val="00002CDC"/>
    <w:rsid w:val="00060FFD"/>
    <w:rsid w:val="000644CE"/>
    <w:rsid w:val="000702E7"/>
    <w:rsid w:val="00076AA7"/>
    <w:rsid w:val="00095FE0"/>
    <w:rsid w:val="000A54AD"/>
    <w:rsid w:val="000A5916"/>
    <w:rsid w:val="000B1FF5"/>
    <w:rsid w:val="000B3952"/>
    <w:rsid w:val="000C7E18"/>
    <w:rsid w:val="000D2475"/>
    <w:rsid w:val="000D6F58"/>
    <w:rsid w:val="000F2034"/>
    <w:rsid w:val="0010429E"/>
    <w:rsid w:val="001129CA"/>
    <w:rsid w:val="00114F1C"/>
    <w:rsid w:val="00116EC3"/>
    <w:rsid w:val="00130FDA"/>
    <w:rsid w:val="00132D16"/>
    <w:rsid w:val="00133A35"/>
    <w:rsid w:val="00142A53"/>
    <w:rsid w:val="00155E8D"/>
    <w:rsid w:val="00155F2D"/>
    <w:rsid w:val="001561DF"/>
    <w:rsid w:val="001735CA"/>
    <w:rsid w:val="001811E6"/>
    <w:rsid w:val="001879E4"/>
    <w:rsid w:val="00190B51"/>
    <w:rsid w:val="00192011"/>
    <w:rsid w:val="0019449D"/>
    <w:rsid w:val="001A53A3"/>
    <w:rsid w:val="001C46D8"/>
    <w:rsid w:val="001C649E"/>
    <w:rsid w:val="001D64C9"/>
    <w:rsid w:val="001E0C7C"/>
    <w:rsid w:val="00220565"/>
    <w:rsid w:val="00222510"/>
    <w:rsid w:val="00232BB6"/>
    <w:rsid w:val="00237D69"/>
    <w:rsid w:val="00241FF5"/>
    <w:rsid w:val="00243556"/>
    <w:rsid w:val="0025284C"/>
    <w:rsid w:val="00255486"/>
    <w:rsid w:val="00270D0C"/>
    <w:rsid w:val="002B34C5"/>
    <w:rsid w:val="002C0C50"/>
    <w:rsid w:val="002C4BB0"/>
    <w:rsid w:val="002C5466"/>
    <w:rsid w:val="002D4CAA"/>
    <w:rsid w:val="002D61D7"/>
    <w:rsid w:val="002E3FDE"/>
    <w:rsid w:val="002F4DFF"/>
    <w:rsid w:val="00313421"/>
    <w:rsid w:val="003270EF"/>
    <w:rsid w:val="00336CDC"/>
    <w:rsid w:val="003444FC"/>
    <w:rsid w:val="00351C3E"/>
    <w:rsid w:val="00356A9F"/>
    <w:rsid w:val="00357188"/>
    <w:rsid w:val="003612A2"/>
    <w:rsid w:val="00377525"/>
    <w:rsid w:val="00385B15"/>
    <w:rsid w:val="00387916"/>
    <w:rsid w:val="003A1E93"/>
    <w:rsid w:val="003A432D"/>
    <w:rsid w:val="003C25AF"/>
    <w:rsid w:val="003C6158"/>
    <w:rsid w:val="003D33DF"/>
    <w:rsid w:val="003E2205"/>
    <w:rsid w:val="00410C2D"/>
    <w:rsid w:val="0041135F"/>
    <w:rsid w:val="004236D1"/>
    <w:rsid w:val="004261A4"/>
    <w:rsid w:val="00430F01"/>
    <w:rsid w:val="00451BD5"/>
    <w:rsid w:val="00456350"/>
    <w:rsid w:val="00492E07"/>
    <w:rsid w:val="004B5249"/>
    <w:rsid w:val="004C2039"/>
    <w:rsid w:val="004C556C"/>
    <w:rsid w:val="004E36CF"/>
    <w:rsid w:val="004F0781"/>
    <w:rsid w:val="004F217D"/>
    <w:rsid w:val="00504150"/>
    <w:rsid w:val="00506B92"/>
    <w:rsid w:val="0051143D"/>
    <w:rsid w:val="00521EF2"/>
    <w:rsid w:val="005257E1"/>
    <w:rsid w:val="00584F14"/>
    <w:rsid w:val="005C4948"/>
    <w:rsid w:val="005C6C8C"/>
    <w:rsid w:val="005F57EC"/>
    <w:rsid w:val="006051E8"/>
    <w:rsid w:val="00612ED2"/>
    <w:rsid w:val="006221CD"/>
    <w:rsid w:val="00622B09"/>
    <w:rsid w:val="0062579A"/>
    <w:rsid w:val="00635799"/>
    <w:rsid w:val="00653181"/>
    <w:rsid w:val="00653D46"/>
    <w:rsid w:val="00654D5D"/>
    <w:rsid w:val="006633DE"/>
    <w:rsid w:val="0067122F"/>
    <w:rsid w:val="006723A1"/>
    <w:rsid w:val="00682F74"/>
    <w:rsid w:val="006A3010"/>
    <w:rsid w:val="006A7E7E"/>
    <w:rsid w:val="006E662B"/>
    <w:rsid w:val="006F1391"/>
    <w:rsid w:val="00732FF2"/>
    <w:rsid w:val="00744412"/>
    <w:rsid w:val="007451A7"/>
    <w:rsid w:val="00745939"/>
    <w:rsid w:val="00755FFD"/>
    <w:rsid w:val="0075634D"/>
    <w:rsid w:val="007651C6"/>
    <w:rsid w:val="00785AE8"/>
    <w:rsid w:val="00791F6F"/>
    <w:rsid w:val="007930C2"/>
    <w:rsid w:val="007B0B22"/>
    <w:rsid w:val="007C059F"/>
    <w:rsid w:val="007D7933"/>
    <w:rsid w:val="008265CF"/>
    <w:rsid w:val="008373F6"/>
    <w:rsid w:val="00840B9C"/>
    <w:rsid w:val="00847FEE"/>
    <w:rsid w:val="008639EB"/>
    <w:rsid w:val="008973C8"/>
    <w:rsid w:val="008A4959"/>
    <w:rsid w:val="008B2C2C"/>
    <w:rsid w:val="008C1A59"/>
    <w:rsid w:val="008C4B67"/>
    <w:rsid w:val="008D2A98"/>
    <w:rsid w:val="008E0335"/>
    <w:rsid w:val="008E6C79"/>
    <w:rsid w:val="00912095"/>
    <w:rsid w:val="00924023"/>
    <w:rsid w:val="00945E2D"/>
    <w:rsid w:val="00956688"/>
    <w:rsid w:val="00960675"/>
    <w:rsid w:val="009607D1"/>
    <w:rsid w:val="00965213"/>
    <w:rsid w:val="00967143"/>
    <w:rsid w:val="00967365"/>
    <w:rsid w:val="009819E2"/>
    <w:rsid w:val="0098252C"/>
    <w:rsid w:val="00994F92"/>
    <w:rsid w:val="00994FFA"/>
    <w:rsid w:val="009C6C30"/>
    <w:rsid w:val="00A36AF2"/>
    <w:rsid w:val="00A54AC2"/>
    <w:rsid w:val="00A55626"/>
    <w:rsid w:val="00A861FB"/>
    <w:rsid w:val="00A90559"/>
    <w:rsid w:val="00A93ED0"/>
    <w:rsid w:val="00A96F7D"/>
    <w:rsid w:val="00AB1EE1"/>
    <w:rsid w:val="00AB654C"/>
    <w:rsid w:val="00AE3A85"/>
    <w:rsid w:val="00AF4ACB"/>
    <w:rsid w:val="00B05866"/>
    <w:rsid w:val="00B06EF4"/>
    <w:rsid w:val="00B31EBB"/>
    <w:rsid w:val="00B4510D"/>
    <w:rsid w:val="00B759E4"/>
    <w:rsid w:val="00B767D9"/>
    <w:rsid w:val="00BA4565"/>
    <w:rsid w:val="00BB01E2"/>
    <w:rsid w:val="00BB3347"/>
    <w:rsid w:val="00BB4246"/>
    <w:rsid w:val="00BC57B6"/>
    <w:rsid w:val="00BC71CA"/>
    <w:rsid w:val="00BE3B16"/>
    <w:rsid w:val="00BE3D61"/>
    <w:rsid w:val="00BE5A6A"/>
    <w:rsid w:val="00BF4513"/>
    <w:rsid w:val="00C0200F"/>
    <w:rsid w:val="00C031B5"/>
    <w:rsid w:val="00C21284"/>
    <w:rsid w:val="00C21F39"/>
    <w:rsid w:val="00C26C04"/>
    <w:rsid w:val="00C41FDF"/>
    <w:rsid w:val="00C427D5"/>
    <w:rsid w:val="00C55248"/>
    <w:rsid w:val="00C5617B"/>
    <w:rsid w:val="00C5703B"/>
    <w:rsid w:val="00C70EE5"/>
    <w:rsid w:val="00C71918"/>
    <w:rsid w:val="00C72C79"/>
    <w:rsid w:val="00C77833"/>
    <w:rsid w:val="00C80089"/>
    <w:rsid w:val="00CB3393"/>
    <w:rsid w:val="00CB7A73"/>
    <w:rsid w:val="00CD2248"/>
    <w:rsid w:val="00CD73CF"/>
    <w:rsid w:val="00CE0694"/>
    <w:rsid w:val="00CF3F96"/>
    <w:rsid w:val="00D1482C"/>
    <w:rsid w:val="00D43627"/>
    <w:rsid w:val="00D4606F"/>
    <w:rsid w:val="00D84921"/>
    <w:rsid w:val="00D84C4C"/>
    <w:rsid w:val="00D93D6A"/>
    <w:rsid w:val="00D959FE"/>
    <w:rsid w:val="00DC7027"/>
    <w:rsid w:val="00DF1D23"/>
    <w:rsid w:val="00E01AF0"/>
    <w:rsid w:val="00E11D70"/>
    <w:rsid w:val="00E20D61"/>
    <w:rsid w:val="00E218DF"/>
    <w:rsid w:val="00E31FAC"/>
    <w:rsid w:val="00E32EF1"/>
    <w:rsid w:val="00E43875"/>
    <w:rsid w:val="00E46A00"/>
    <w:rsid w:val="00E515A8"/>
    <w:rsid w:val="00E6635B"/>
    <w:rsid w:val="00E8755D"/>
    <w:rsid w:val="00EA50CC"/>
    <w:rsid w:val="00EC6780"/>
    <w:rsid w:val="00EE07CA"/>
    <w:rsid w:val="00EE73A4"/>
    <w:rsid w:val="00F02F88"/>
    <w:rsid w:val="00F25927"/>
    <w:rsid w:val="00F56AE6"/>
    <w:rsid w:val="00F76125"/>
    <w:rsid w:val="00F76FC7"/>
    <w:rsid w:val="00FA3B87"/>
    <w:rsid w:val="00FB7979"/>
    <w:rsid w:val="00FC18B1"/>
    <w:rsid w:val="00FD6329"/>
    <w:rsid w:val="00FD6694"/>
    <w:rsid w:val="00FF2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375A6901"/>
  <w15:docId w15:val="{97038374-59BF-4666-84CC-837787C2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2FF2"/>
  </w:style>
  <w:style w:type="paragraph" w:styleId="Heading1">
    <w:name w:val="heading 1"/>
    <w:basedOn w:val="Normal"/>
    <w:next w:val="Normal"/>
    <w:link w:val="Heading1Char"/>
    <w:uiPriority w:val="9"/>
    <w:rsid w:val="004C2039"/>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4C2039"/>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rsid w:val="004C2039"/>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4C20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4C2039"/>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rsid w:val="004C20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4C2039"/>
    <w:pPr>
      <w:spacing w:after="0"/>
      <w:outlineLvl w:val="6"/>
    </w:pPr>
    <w:rPr>
      <w:rFonts w:eastAsiaTheme="majorEastAsia" w:cstheme="majorBidi"/>
      <w:i/>
      <w:iCs/>
    </w:rPr>
  </w:style>
  <w:style w:type="paragraph" w:styleId="Heading8">
    <w:name w:val="heading 8"/>
    <w:basedOn w:val="Normal"/>
    <w:next w:val="Normal"/>
    <w:link w:val="Heading8Char"/>
    <w:uiPriority w:val="9"/>
    <w:semiHidden/>
    <w:unhideWhenUsed/>
    <w:rsid w:val="004C20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4C2039"/>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47"/>
    <w:rPr>
      <w:rFonts w:ascii="Tahoma" w:hAnsi="Tahoma" w:cs="Tahoma"/>
      <w:sz w:val="16"/>
      <w:szCs w:val="16"/>
      <w:lang w:val="en-US" w:eastAsia="en-US"/>
    </w:rPr>
  </w:style>
  <w:style w:type="character" w:styleId="PlaceholderText">
    <w:name w:val="Placeholder Text"/>
    <w:basedOn w:val="DefaultParagraphFont"/>
    <w:uiPriority w:val="99"/>
    <w:unhideWhenUsed/>
    <w:rsid w:val="00BB3347"/>
    <w:rPr>
      <w:color w:val="808080"/>
    </w:rPr>
  </w:style>
  <w:style w:type="paragraph" w:styleId="Header">
    <w:name w:val="header"/>
    <w:basedOn w:val="Normal"/>
    <w:link w:val="HeaderChar"/>
    <w:uiPriority w:val="99"/>
    <w:unhideWhenUsed/>
    <w:rsid w:val="00BB3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347"/>
    <w:rPr>
      <w:sz w:val="24"/>
      <w:szCs w:val="24"/>
      <w:lang w:val="en-US" w:eastAsia="en-US"/>
    </w:rPr>
  </w:style>
  <w:style w:type="paragraph" w:styleId="Footer">
    <w:name w:val="footer"/>
    <w:basedOn w:val="Normal"/>
    <w:link w:val="FooterChar"/>
    <w:uiPriority w:val="99"/>
    <w:unhideWhenUsed/>
    <w:rsid w:val="00BB3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347"/>
    <w:rPr>
      <w:sz w:val="24"/>
      <w:szCs w:val="24"/>
      <w:lang w:val="en-US" w:eastAsia="en-US"/>
    </w:rPr>
  </w:style>
  <w:style w:type="paragraph" w:styleId="NoSpacing">
    <w:name w:val="No Spacing"/>
    <w:basedOn w:val="Normal"/>
    <w:uiPriority w:val="1"/>
    <w:rsid w:val="004C2039"/>
    <w:pPr>
      <w:spacing w:after="0" w:line="240" w:lineRule="auto"/>
    </w:pPr>
  </w:style>
  <w:style w:type="paragraph" w:customStyle="1" w:styleId="Security">
    <w:name w:val="Security"/>
    <w:basedOn w:val="Normal"/>
    <w:link w:val="SecurityChar"/>
    <w:rsid w:val="00BB3347"/>
    <w:pPr>
      <w:contextualSpacing/>
      <w:jc w:val="center"/>
    </w:pPr>
    <w:rPr>
      <w:b/>
      <w:noProof/>
      <w:sz w:val="32"/>
      <w:szCs w:val="32"/>
    </w:rPr>
  </w:style>
  <w:style w:type="character" w:customStyle="1" w:styleId="Heading1Char">
    <w:name w:val="Heading 1 Char"/>
    <w:basedOn w:val="DefaultParagraphFont"/>
    <w:link w:val="Heading1"/>
    <w:uiPriority w:val="9"/>
    <w:rsid w:val="004C2039"/>
    <w:rPr>
      <w:rFonts w:eastAsiaTheme="majorEastAsia" w:cstheme="majorBidi"/>
      <w:b/>
      <w:bCs/>
      <w:sz w:val="28"/>
      <w:szCs w:val="28"/>
    </w:rPr>
  </w:style>
  <w:style w:type="character" w:customStyle="1" w:styleId="SecurityChar">
    <w:name w:val="Security Char"/>
    <w:basedOn w:val="DefaultParagraphFont"/>
    <w:link w:val="Security"/>
    <w:rsid w:val="00BB3347"/>
    <w:rPr>
      <w:b/>
      <w:noProof/>
      <w:sz w:val="32"/>
      <w:szCs w:val="32"/>
    </w:rPr>
  </w:style>
  <w:style w:type="paragraph" w:styleId="ListContinue">
    <w:name w:val="List Continue"/>
    <w:basedOn w:val="Normal"/>
    <w:uiPriority w:val="9"/>
    <w:rsid w:val="00130FDA"/>
    <w:pPr>
      <w:spacing w:after="120"/>
      <w:ind w:left="283"/>
      <w:contextualSpacing/>
    </w:pPr>
  </w:style>
  <w:style w:type="paragraph" w:customStyle="1" w:styleId="Body">
    <w:name w:val="Body"/>
    <w:basedOn w:val="Normal"/>
    <w:link w:val="BodyChar"/>
    <w:qFormat/>
    <w:rsid w:val="006A7E7E"/>
    <w:pPr>
      <w:spacing w:before="240" w:after="240"/>
    </w:pPr>
  </w:style>
  <w:style w:type="paragraph" w:styleId="BlockText">
    <w:name w:val="Block Text"/>
    <w:basedOn w:val="Normal"/>
    <w:uiPriority w:val="3"/>
    <w:rsid w:val="00130FD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character" w:customStyle="1" w:styleId="Heading2Char">
    <w:name w:val="Heading 2 Char"/>
    <w:basedOn w:val="DefaultParagraphFont"/>
    <w:link w:val="Heading2"/>
    <w:uiPriority w:val="9"/>
    <w:rsid w:val="004C2039"/>
    <w:rPr>
      <w:rFonts w:eastAsiaTheme="majorEastAsia" w:cstheme="majorBidi"/>
      <w:b/>
      <w:bCs/>
      <w:sz w:val="26"/>
      <w:szCs w:val="26"/>
    </w:rPr>
  </w:style>
  <w:style w:type="character" w:customStyle="1" w:styleId="BodyChar">
    <w:name w:val="Body Char"/>
    <w:basedOn w:val="DefaultParagraphFont"/>
    <w:link w:val="Body"/>
    <w:rsid w:val="006A7E7E"/>
  </w:style>
  <w:style w:type="character" w:customStyle="1" w:styleId="Heading3Char">
    <w:name w:val="Heading 3 Char"/>
    <w:basedOn w:val="DefaultParagraphFont"/>
    <w:link w:val="Heading3"/>
    <w:uiPriority w:val="9"/>
    <w:rsid w:val="004C2039"/>
    <w:rPr>
      <w:rFonts w:eastAsiaTheme="majorEastAsia" w:cstheme="majorBidi"/>
      <w:b/>
      <w:bCs/>
    </w:rPr>
  </w:style>
  <w:style w:type="character" w:customStyle="1" w:styleId="Heading4Char">
    <w:name w:val="Heading 4 Char"/>
    <w:basedOn w:val="DefaultParagraphFont"/>
    <w:link w:val="Heading4"/>
    <w:uiPriority w:val="9"/>
    <w:semiHidden/>
    <w:rsid w:val="004C203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C2039"/>
    <w:rPr>
      <w:rFonts w:eastAsiaTheme="majorEastAsia" w:cstheme="majorBidi"/>
      <w:b/>
      <w:bCs/>
      <w:color w:val="7F7F7F" w:themeColor="text1" w:themeTint="80"/>
    </w:rPr>
  </w:style>
  <w:style w:type="character" w:customStyle="1" w:styleId="Heading6Char">
    <w:name w:val="Heading 6 Char"/>
    <w:basedOn w:val="DefaultParagraphFont"/>
    <w:link w:val="Heading6"/>
    <w:uiPriority w:val="9"/>
    <w:semiHidden/>
    <w:rsid w:val="004C20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C2039"/>
    <w:rPr>
      <w:rFonts w:eastAsiaTheme="majorEastAsia" w:cstheme="majorBidi"/>
      <w:i/>
      <w:iCs/>
    </w:rPr>
  </w:style>
  <w:style w:type="character" w:customStyle="1" w:styleId="Heading8Char">
    <w:name w:val="Heading 8 Char"/>
    <w:basedOn w:val="DefaultParagraphFont"/>
    <w:link w:val="Heading8"/>
    <w:uiPriority w:val="9"/>
    <w:semiHidden/>
    <w:rsid w:val="004C20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C2039"/>
    <w:rPr>
      <w:rFonts w:eastAsiaTheme="majorEastAsia" w:cstheme="majorBidi"/>
      <w:i/>
      <w:iCs/>
      <w:spacing w:val="5"/>
      <w:sz w:val="20"/>
      <w:szCs w:val="20"/>
    </w:rPr>
  </w:style>
  <w:style w:type="paragraph" w:styleId="Title">
    <w:name w:val="Title"/>
    <w:basedOn w:val="Normal"/>
    <w:next w:val="Normal"/>
    <w:link w:val="TitleChar"/>
    <w:uiPriority w:val="10"/>
    <w:rsid w:val="004C20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C20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4C20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C2039"/>
    <w:rPr>
      <w:rFonts w:asciiTheme="majorHAnsi" w:eastAsiaTheme="majorEastAsia" w:hAnsiTheme="majorHAnsi" w:cstheme="majorBidi"/>
      <w:i/>
      <w:iCs/>
      <w:spacing w:val="13"/>
      <w:sz w:val="24"/>
      <w:szCs w:val="24"/>
    </w:rPr>
  </w:style>
  <w:style w:type="character" w:styleId="Strong">
    <w:name w:val="Strong"/>
    <w:uiPriority w:val="22"/>
    <w:rsid w:val="004C2039"/>
    <w:rPr>
      <w:b/>
      <w:bCs/>
    </w:rPr>
  </w:style>
  <w:style w:type="character" w:styleId="Emphasis">
    <w:name w:val="Emphasis"/>
    <w:uiPriority w:val="20"/>
    <w:rsid w:val="004C2039"/>
    <w:rPr>
      <w:b/>
      <w:bCs/>
      <w:i/>
      <w:iCs/>
      <w:spacing w:val="10"/>
      <w:bdr w:val="none" w:sz="0" w:space="0" w:color="auto"/>
      <w:shd w:val="clear" w:color="auto" w:fill="auto"/>
    </w:rPr>
  </w:style>
  <w:style w:type="paragraph" w:styleId="ListParagraph">
    <w:name w:val="List Paragraph"/>
    <w:aliases w:val="Body Bullets 1,Bullet Point,Bullet point,Bullet points,CV text,Content descriptions,Dot pt,F5 List Paragraph,FooterText,L,List Paragraph1,List Paragraph11,List Paragraph111,Main,Medium Grid 1 - Accent 21,Numbered Paragraph,Recommendation"/>
    <w:basedOn w:val="Normal"/>
    <w:link w:val="ListParagraphChar"/>
    <w:uiPriority w:val="34"/>
    <w:qFormat/>
    <w:rsid w:val="004C2039"/>
    <w:pPr>
      <w:ind w:left="720"/>
      <w:contextualSpacing/>
    </w:pPr>
  </w:style>
  <w:style w:type="paragraph" w:styleId="Quote">
    <w:name w:val="Quote"/>
    <w:basedOn w:val="Normal"/>
    <w:next w:val="Normal"/>
    <w:link w:val="QuoteChar"/>
    <w:uiPriority w:val="29"/>
    <w:rsid w:val="004C2039"/>
    <w:pPr>
      <w:spacing w:before="200" w:after="0"/>
      <w:ind w:left="360" w:right="360"/>
    </w:pPr>
    <w:rPr>
      <w:i/>
      <w:iCs/>
    </w:rPr>
  </w:style>
  <w:style w:type="character" w:customStyle="1" w:styleId="QuoteChar">
    <w:name w:val="Quote Char"/>
    <w:basedOn w:val="DefaultParagraphFont"/>
    <w:link w:val="Quote"/>
    <w:uiPriority w:val="29"/>
    <w:rsid w:val="004C2039"/>
    <w:rPr>
      <w:i/>
      <w:iCs/>
    </w:rPr>
  </w:style>
  <w:style w:type="paragraph" w:styleId="IntenseQuote">
    <w:name w:val="Intense Quote"/>
    <w:basedOn w:val="Normal"/>
    <w:next w:val="Normal"/>
    <w:link w:val="IntenseQuoteChar"/>
    <w:uiPriority w:val="30"/>
    <w:rsid w:val="004C20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C2039"/>
    <w:rPr>
      <w:b/>
      <w:bCs/>
      <w:i/>
      <w:iCs/>
    </w:rPr>
  </w:style>
  <w:style w:type="character" w:styleId="SubtleEmphasis">
    <w:name w:val="Subtle Emphasis"/>
    <w:uiPriority w:val="19"/>
    <w:rsid w:val="004C2039"/>
    <w:rPr>
      <w:i/>
      <w:iCs/>
    </w:rPr>
  </w:style>
  <w:style w:type="character" w:styleId="IntenseEmphasis">
    <w:name w:val="Intense Emphasis"/>
    <w:uiPriority w:val="21"/>
    <w:rsid w:val="004C2039"/>
    <w:rPr>
      <w:b/>
      <w:bCs/>
    </w:rPr>
  </w:style>
  <w:style w:type="character" w:styleId="SubtleReference">
    <w:name w:val="Subtle Reference"/>
    <w:uiPriority w:val="31"/>
    <w:rsid w:val="004C2039"/>
    <w:rPr>
      <w:smallCaps/>
    </w:rPr>
  </w:style>
  <w:style w:type="character" w:styleId="IntenseReference">
    <w:name w:val="Intense Reference"/>
    <w:uiPriority w:val="32"/>
    <w:rsid w:val="004C2039"/>
    <w:rPr>
      <w:smallCaps/>
      <w:spacing w:val="5"/>
      <w:u w:val="single"/>
    </w:rPr>
  </w:style>
  <w:style w:type="character" w:styleId="BookTitle">
    <w:name w:val="Book Title"/>
    <w:uiPriority w:val="33"/>
    <w:rsid w:val="004C2039"/>
    <w:rPr>
      <w:i/>
      <w:iCs/>
      <w:smallCaps/>
      <w:spacing w:val="5"/>
    </w:rPr>
  </w:style>
  <w:style w:type="paragraph" w:styleId="TOCHeading">
    <w:name w:val="TOC Heading"/>
    <w:basedOn w:val="Heading1"/>
    <w:next w:val="Normal"/>
    <w:uiPriority w:val="39"/>
    <w:semiHidden/>
    <w:unhideWhenUsed/>
    <w:qFormat/>
    <w:rsid w:val="004C2039"/>
    <w:pPr>
      <w:outlineLvl w:val="9"/>
    </w:pPr>
    <w:rPr>
      <w:lang w:bidi="en-US"/>
    </w:rPr>
  </w:style>
  <w:style w:type="paragraph" w:customStyle="1" w:styleId="SubjectHeading">
    <w:name w:val="Subject Heading"/>
    <w:basedOn w:val="Heading1"/>
    <w:qFormat/>
    <w:rsid w:val="004C2039"/>
    <w:pPr>
      <w:spacing w:after="240"/>
      <w:jc w:val="center"/>
    </w:pPr>
    <w:rPr>
      <w:sz w:val="22"/>
      <w:szCs w:val="22"/>
    </w:rPr>
  </w:style>
  <w:style w:type="paragraph" w:styleId="Caption">
    <w:name w:val="caption"/>
    <w:basedOn w:val="Normal"/>
    <w:next w:val="Normal"/>
    <w:uiPriority w:val="35"/>
    <w:semiHidden/>
    <w:unhideWhenUsed/>
    <w:rsid w:val="004C2039"/>
    <w:rPr>
      <w:b/>
      <w:bCs/>
      <w:color w:val="943634" w:themeColor="accent2" w:themeShade="BF"/>
      <w:sz w:val="18"/>
      <w:szCs w:val="18"/>
    </w:rPr>
  </w:style>
  <w:style w:type="paragraph" w:customStyle="1" w:styleId="Reference">
    <w:name w:val="Reference"/>
    <w:basedOn w:val="Normal"/>
    <w:qFormat/>
    <w:rsid w:val="005257E1"/>
    <w:pPr>
      <w:spacing w:after="0"/>
    </w:pPr>
    <w:rPr>
      <w:i/>
      <w:szCs w:val="18"/>
    </w:rPr>
  </w:style>
  <w:style w:type="table" w:styleId="TableGrid">
    <w:name w:val="Table Grid"/>
    <w:basedOn w:val="TableNormal"/>
    <w:uiPriority w:val="1"/>
    <w:rsid w:val="00D8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 Quote"/>
    <w:basedOn w:val="Quote"/>
    <w:qFormat/>
    <w:rsid w:val="006A7E7E"/>
    <w:pPr>
      <w:spacing w:before="120" w:after="120" w:line="240" w:lineRule="auto"/>
      <w:ind w:left="567" w:right="567"/>
      <w:contextualSpacing/>
    </w:pPr>
    <w:rPr>
      <w:i w:val="0"/>
      <w:noProof/>
      <w:sz w:val="20"/>
    </w:rPr>
  </w:style>
  <w:style w:type="character" w:styleId="LineNumber">
    <w:name w:val="line number"/>
    <w:basedOn w:val="DefaultParagraphFont"/>
    <w:uiPriority w:val="99"/>
    <w:unhideWhenUsed/>
    <w:rsid w:val="005257E1"/>
  </w:style>
  <w:style w:type="paragraph" w:styleId="ListBullet">
    <w:name w:val="List Bullet"/>
    <w:basedOn w:val="Normal"/>
    <w:uiPriority w:val="9"/>
    <w:qFormat/>
    <w:rsid w:val="00357188"/>
    <w:pPr>
      <w:numPr>
        <w:numId w:val="19"/>
      </w:numPr>
      <w:contextualSpacing/>
    </w:pPr>
  </w:style>
  <w:style w:type="paragraph" w:styleId="ListNumber">
    <w:name w:val="List Number"/>
    <w:basedOn w:val="Normal"/>
    <w:uiPriority w:val="9"/>
    <w:qFormat/>
    <w:rsid w:val="00357188"/>
    <w:pPr>
      <w:numPr>
        <w:numId w:val="18"/>
      </w:numPr>
      <w:contextualSpacing/>
    </w:pPr>
  </w:style>
  <w:style w:type="numbering" w:customStyle="1" w:styleId="OrderedList">
    <w:name w:val="Ordered List"/>
    <w:uiPriority w:val="99"/>
    <w:rsid w:val="00357188"/>
    <w:pPr>
      <w:numPr>
        <w:numId w:val="13"/>
      </w:numPr>
    </w:pPr>
  </w:style>
  <w:style w:type="numbering" w:customStyle="1" w:styleId="UnorderedList">
    <w:name w:val="Unordered List"/>
    <w:uiPriority w:val="99"/>
    <w:rsid w:val="00357188"/>
    <w:pPr>
      <w:numPr>
        <w:numId w:val="19"/>
      </w:numPr>
    </w:pPr>
  </w:style>
  <w:style w:type="paragraph" w:styleId="ListNumber2">
    <w:name w:val="List Number 2"/>
    <w:basedOn w:val="Normal"/>
    <w:uiPriority w:val="10"/>
    <w:rsid w:val="00357188"/>
    <w:pPr>
      <w:numPr>
        <w:ilvl w:val="1"/>
        <w:numId w:val="18"/>
      </w:numPr>
      <w:contextualSpacing/>
    </w:pPr>
  </w:style>
  <w:style w:type="paragraph" w:styleId="ListNumber3">
    <w:name w:val="List Number 3"/>
    <w:basedOn w:val="Normal"/>
    <w:uiPriority w:val="99"/>
    <w:unhideWhenUsed/>
    <w:rsid w:val="00357188"/>
    <w:pPr>
      <w:numPr>
        <w:ilvl w:val="2"/>
        <w:numId w:val="18"/>
      </w:numPr>
      <w:contextualSpacing/>
    </w:pPr>
  </w:style>
  <w:style w:type="paragraph" w:styleId="ListNumber4">
    <w:name w:val="List Number 4"/>
    <w:basedOn w:val="Normal"/>
    <w:uiPriority w:val="99"/>
    <w:unhideWhenUsed/>
    <w:rsid w:val="00357188"/>
    <w:pPr>
      <w:numPr>
        <w:ilvl w:val="3"/>
        <w:numId w:val="18"/>
      </w:numPr>
      <w:contextualSpacing/>
    </w:pPr>
  </w:style>
  <w:style w:type="paragraph" w:styleId="ListNumber5">
    <w:name w:val="List Number 5"/>
    <w:basedOn w:val="Normal"/>
    <w:uiPriority w:val="99"/>
    <w:semiHidden/>
    <w:unhideWhenUsed/>
    <w:rsid w:val="00357188"/>
    <w:pPr>
      <w:numPr>
        <w:ilvl w:val="4"/>
        <w:numId w:val="18"/>
      </w:numPr>
      <w:contextualSpacing/>
    </w:pPr>
  </w:style>
  <w:style w:type="paragraph" w:styleId="ListBullet2">
    <w:name w:val="List Bullet 2"/>
    <w:basedOn w:val="Normal"/>
    <w:uiPriority w:val="10"/>
    <w:rsid w:val="00357188"/>
    <w:pPr>
      <w:numPr>
        <w:ilvl w:val="1"/>
        <w:numId w:val="19"/>
      </w:numPr>
      <w:contextualSpacing/>
    </w:pPr>
  </w:style>
  <w:style w:type="paragraph" w:styleId="ListBullet3">
    <w:name w:val="List Bullet 3"/>
    <w:basedOn w:val="Normal"/>
    <w:uiPriority w:val="99"/>
    <w:unhideWhenUsed/>
    <w:rsid w:val="00357188"/>
    <w:pPr>
      <w:numPr>
        <w:ilvl w:val="2"/>
        <w:numId w:val="19"/>
      </w:numPr>
      <w:contextualSpacing/>
    </w:pPr>
  </w:style>
  <w:style w:type="paragraph" w:styleId="ListBullet4">
    <w:name w:val="List Bullet 4"/>
    <w:basedOn w:val="Normal"/>
    <w:uiPriority w:val="99"/>
    <w:unhideWhenUsed/>
    <w:rsid w:val="00357188"/>
    <w:pPr>
      <w:numPr>
        <w:ilvl w:val="3"/>
        <w:numId w:val="19"/>
      </w:numPr>
      <w:contextualSpacing/>
    </w:pPr>
  </w:style>
  <w:style w:type="paragraph" w:styleId="ListBullet5">
    <w:name w:val="List Bullet 5"/>
    <w:basedOn w:val="Normal"/>
    <w:uiPriority w:val="99"/>
    <w:semiHidden/>
    <w:unhideWhenUsed/>
    <w:rsid w:val="00357188"/>
    <w:pPr>
      <w:numPr>
        <w:ilvl w:val="4"/>
        <w:numId w:val="19"/>
      </w:numPr>
      <w:contextualSpacing/>
    </w:pPr>
  </w:style>
  <w:style w:type="character" w:styleId="Hyperlink">
    <w:name w:val="Hyperlink"/>
    <w:basedOn w:val="DefaultParagraphFont"/>
    <w:uiPriority w:val="99"/>
    <w:unhideWhenUsed/>
    <w:rsid w:val="00B31EBB"/>
    <w:rPr>
      <w:color w:val="0000FF" w:themeColor="hyperlink"/>
      <w:u w:val="single"/>
    </w:rPr>
  </w:style>
  <w:style w:type="character" w:customStyle="1" w:styleId="UnresolvedMention1">
    <w:name w:val="Unresolved Mention1"/>
    <w:basedOn w:val="DefaultParagraphFont"/>
    <w:uiPriority w:val="99"/>
    <w:semiHidden/>
    <w:unhideWhenUsed/>
    <w:rsid w:val="00B31EBB"/>
    <w:rPr>
      <w:color w:val="605E5C"/>
      <w:shd w:val="clear" w:color="auto" w:fill="E1DFDD"/>
    </w:rPr>
  </w:style>
  <w:style w:type="character" w:styleId="CommentReference">
    <w:name w:val="annotation reference"/>
    <w:basedOn w:val="DefaultParagraphFont"/>
    <w:uiPriority w:val="99"/>
    <w:semiHidden/>
    <w:unhideWhenUsed/>
    <w:rsid w:val="00351C3E"/>
    <w:rPr>
      <w:sz w:val="16"/>
      <w:szCs w:val="16"/>
    </w:rPr>
  </w:style>
  <w:style w:type="paragraph" w:styleId="CommentText">
    <w:name w:val="annotation text"/>
    <w:basedOn w:val="Normal"/>
    <w:link w:val="CommentTextChar"/>
    <w:uiPriority w:val="99"/>
    <w:unhideWhenUsed/>
    <w:rsid w:val="00351C3E"/>
    <w:pPr>
      <w:spacing w:line="240" w:lineRule="auto"/>
    </w:pPr>
    <w:rPr>
      <w:sz w:val="20"/>
      <w:szCs w:val="20"/>
    </w:rPr>
  </w:style>
  <w:style w:type="character" w:customStyle="1" w:styleId="CommentTextChar">
    <w:name w:val="Comment Text Char"/>
    <w:basedOn w:val="DefaultParagraphFont"/>
    <w:link w:val="CommentText"/>
    <w:uiPriority w:val="99"/>
    <w:rsid w:val="00351C3E"/>
    <w:rPr>
      <w:sz w:val="20"/>
      <w:szCs w:val="20"/>
    </w:rPr>
  </w:style>
  <w:style w:type="paragraph" w:styleId="CommentSubject">
    <w:name w:val="annotation subject"/>
    <w:basedOn w:val="CommentText"/>
    <w:next w:val="CommentText"/>
    <w:link w:val="CommentSubjectChar"/>
    <w:uiPriority w:val="99"/>
    <w:semiHidden/>
    <w:unhideWhenUsed/>
    <w:rsid w:val="00351C3E"/>
    <w:rPr>
      <w:b/>
      <w:bCs/>
    </w:rPr>
  </w:style>
  <w:style w:type="character" w:customStyle="1" w:styleId="CommentSubjectChar">
    <w:name w:val="Comment Subject Char"/>
    <w:basedOn w:val="CommentTextChar"/>
    <w:link w:val="CommentSubject"/>
    <w:uiPriority w:val="99"/>
    <w:semiHidden/>
    <w:rsid w:val="00351C3E"/>
    <w:rPr>
      <w:b/>
      <w:bCs/>
      <w:sz w:val="20"/>
      <w:szCs w:val="20"/>
    </w:rPr>
  </w:style>
  <w:style w:type="paragraph" w:customStyle="1" w:styleId="LetterBody">
    <w:name w:val="Letter Body"/>
    <w:basedOn w:val="Normal"/>
    <w:uiPriority w:val="99"/>
    <w:rsid w:val="00A861FB"/>
    <w:pPr>
      <w:spacing w:before="240" w:after="120" w:line="240" w:lineRule="auto"/>
    </w:pPr>
    <w:rPr>
      <w:rFonts w:ascii="Calibri" w:eastAsiaTheme="minorHAnsi" w:hAnsi="Calibri" w:cs="Calibri"/>
      <w:lang w:eastAsia="en-US"/>
    </w:rPr>
  </w:style>
  <w:style w:type="paragraph" w:styleId="FootnoteText">
    <w:name w:val="footnote text"/>
    <w:basedOn w:val="Normal"/>
    <w:link w:val="FootnoteTextChar"/>
    <w:uiPriority w:val="99"/>
    <w:semiHidden/>
    <w:unhideWhenUsed/>
    <w:rsid w:val="002D4C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CAA"/>
    <w:rPr>
      <w:sz w:val="20"/>
      <w:szCs w:val="20"/>
    </w:rPr>
  </w:style>
  <w:style w:type="character" w:styleId="FootnoteReference">
    <w:name w:val="footnote reference"/>
    <w:basedOn w:val="DefaultParagraphFont"/>
    <w:uiPriority w:val="99"/>
    <w:semiHidden/>
    <w:unhideWhenUsed/>
    <w:rsid w:val="002D4CAA"/>
    <w:rPr>
      <w:vertAlign w:val="superscript"/>
    </w:rPr>
  </w:style>
  <w:style w:type="character" w:styleId="FollowedHyperlink">
    <w:name w:val="FollowedHyperlink"/>
    <w:basedOn w:val="DefaultParagraphFont"/>
    <w:uiPriority w:val="99"/>
    <w:semiHidden/>
    <w:unhideWhenUsed/>
    <w:rsid w:val="00DF1D23"/>
    <w:rPr>
      <w:color w:val="800080" w:themeColor="followedHyperlink"/>
      <w:u w:val="single"/>
    </w:rPr>
  </w:style>
  <w:style w:type="character" w:customStyle="1" w:styleId="UnresolvedMention2">
    <w:name w:val="Unresolved Mention2"/>
    <w:basedOn w:val="DefaultParagraphFont"/>
    <w:uiPriority w:val="99"/>
    <w:semiHidden/>
    <w:unhideWhenUsed/>
    <w:rsid w:val="00DF1D23"/>
    <w:rPr>
      <w:color w:val="605E5C"/>
      <w:shd w:val="clear" w:color="auto" w:fill="E1DFDD"/>
    </w:rPr>
  </w:style>
  <w:style w:type="character" w:customStyle="1" w:styleId="ListParagraphChar">
    <w:name w:val="List Paragraph Char"/>
    <w:aliases w:val="Body Bullets 1 Char,Bullet Point Char,Bullet point Char,Bullet points Char,CV text Char,Content descriptions Char,Dot pt Char,F5 List Paragraph Char,FooterText Char,L Char,List Paragraph1 Char,List Paragraph11 Char,Main Char"/>
    <w:basedOn w:val="DefaultParagraphFont"/>
    <w:link w:val="ListParagraph"/>
    <w:uiPriority w:val="34"/>
    <w:qFormat/>
    <w:locked/>
    <w:rsid w:val="000D2475"/>
  </w:style>
  <w:style w:type="paragraph" w:styleId="NormalWeb">
    <w:name w:val="Normal (Web)"/>
    <w:basedOn w:val="Normal"/>
    <w:uiPriority w:val="99"/>
    <w:semiHidden/>
    <w:unhideWhenUsed/>
    <w:rsid w:val="00C41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8373F6"/>
    <w:rPr>
      <w:color w:val="605E5C"/>
      <w:shd w:val="clear" w:color="auto" w:fill="E1DFDD"/>
    </w:rPr>
  </w:style>
  <w:style w:type="character" w:styleId="UnresolvedMention">
    <w:name w:val="Unresolved Mention"/>
    <w:basedOn w:val="DefaultParagraphFont"/>
    <w:uiPriority w:val="99"/>
    <w:semiHidden/>
    <w:unhideWhenUsed/>
    <w:rsid w:val="00C26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43349">
      <w:bodyDiv w:val="1"/>
      <w:marLeft w:val="0"/>
      <w:marRight w:val="0"/>
      <w:marTop w:val="0"/>
      <w:marBottom w:val="0"/>
      <w:divBdr>
        <w:top w:val="none" w:sz="0" w:space="0" w:color="auto"/>
        <w:left w:val="none" w:sz="0" w:space="0" w:color="auto"/>
        <w:bottom w:val="none" w:sz="0" w:space="0" w:color="auto"/>
        <w:right w:val="none" w:sz="0" w:space="0" w:color="auto"/>
      </w:divBdr>
    </w:div>
    <w:div w:id="21094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sisupport.gov.au/reporting/vs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sisupport.gov.au/reporting/vs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VSLDataRequests@dewr.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CSIsupport@educ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343D941-EDA1-4484-8E47-D31E4701D0E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8A85FD0963964AA21DB25701698694" ma:contentTypeVersion="" ma:contentTypeDescription="PDMS Document Site Content Type" ma:contentTypeScope="" ma:versionID="3b154dedad4f77fddc9082279b787114">
  <xsd:schema xmlns:xsd="http://www.w3.org/2001/XMLSchema" xmlns:xs="http://www.w3.org/2001/XMLSchema" xmlns:p="http://schemas.microsoft.com/office/2006/metadata/properties" xmlns:ns2="7343D941-EDA1-4484-8E47-D31E4701D0E9" targetNamespace="http://schemas.microsoft.com/office/2006/metadata/properties" ma:root="true" ma:fieldsID="c6f79040abb51b1ce1582aaf1d6caa0c" ns2:_="">
    <xsd:import namespace="7343D941-EDA1-4484-8E47-D31E4701D0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3D941-EDA1-4484-8E47-D31E4701D0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7E741-A0C0-4B11-BE4D-252AEBC0B71D}">
  <ds:schemaRefs>
    <ds:schemaRef ds:uri="http://purl.org/dc/dcmitype/"/>
    <ds:schemaRef ds:uri="http://purl.org/dc/terms/"/>
    <ds:schemaRef ds:uri="http://www.w3.org/XML/1998/namespace"/>
    <ds:schemaRef ds:uri="http://schemas.microsoft.com/office/2006/documentManagement/types"/>
    <ds:schemaRef ds:uri="7343D941-EDA1-4484-8E47-D31E4701D0E9"/>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C3A5FDE-F27F-4DE2-B171-88A496889B65}">
  <ds:schemaRefs>
    <ds:schemaRef ds:uri="http://schemas.openxmlformats.org/officeDocument/2006/bibliography"/>
  </ds:schemaRefs>
</ds:datastoreItem>
</file>

<file path=customXml/itemProps3.xml><?xml version="1.0" encoding="utf-8"?>
<ds:datastoreItem xmlns:ds="http://schemas.openxmlformats.org/officeDocument/2006/customXml" ds:itemID="{2DAD10BD-826F-4FD0-8298-A37A7B87C4BB}">
  <ds:schemaRefs>
    <ds:schemaRef ds:uri="http://schemas.microsoft.com/sharepoint/v3/contenttype/forms"/>
  </ds:schemaRefs>
</ds:datastoreItem>
</file>

<file path=customXml/itemProps4.xml><?xml version="1.0" encoding="utf-8"?>
<ds:datastoreItem xmlns:ds="http://schemas.openxmlformats.org/officeDocument/2006/customXml" ds:itemID="{C2FE3FAC-6A5F-4633-8549-7DEB22E1B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3D941-EDA1-4484-8E47-D31E4701D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Letter General</vt:lpstr>
    </vt:vector>
  </TitlesOfParts>
  <Company>Australian Government</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General</dc:title>
  <dc:subject/>
  <dc:creator>ROJAS,Sarah</dc:creator>
  <cp:keywords/>
  <dc:description/>
  <cp:lastModifiedBy>Mark Ciesniewski</cp:lastModifiedBy>
  <cp:revision>2</cp:revision>
  <cp:lastPrinted>2022-03-29T01:47:00Z</cp:lastPrinted>
  <dcterms:created xsi:type="dcterms:W3CDTF">2022-12-13T04:51:00Z</dcterms:created>
  <dcterms:modified xsi:type="dcterms:W3CDTF">2022-12-13T04:51:00Z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Stream">
    <vt:lpwstr>Education</vt:lpwstr>
  </property>
  <property fmtid="{D5CDD505-2E9C-101B-9397-08002B2CF9AE}" pid="3" name="DEEWRCategory">
    <vt:lpwstr/>
  </property>
  <property fmtid="{D5CDD505-2E9C-101B-9397-08002B2CF9AE}" pid="4" name="Security DLM">
    <vt:lpwstr/>
  </property>
  <property fmtid="{D5CDD505-2E9C-101B-9397-08002B2CF9AE}" pid="5" name="&gt;&gt;">
    <vt:lpwstr/>
  </property>
  <property fmtid="{D5CDD505-2E9C-101B-9397-08002B2CF9AE}" pid="6" name="Security Classification">
    <vt:lpwstr/>
  </property>
  <property fmtid="{D5CDD505-2E9C-101B-9397-08002B2CF9AE}" pid="7" name="ContentTypeId">
    <vt:lpwstr>0x010100266966F133664895A6EE3632470D45F500D08A85FD0963964AA21DB25701698694</vt:lpwstr>
  </property>
  <property fmtid="{D5CDD505-2E9C-101B-9397-08002B2CF9AE}" pid="8" name="Order">
    <vt:r8>69800</vt:r8>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y fmtid="{D5CDD505-2E9C-101B-9397-08002B2CF9AE}" pid="12" name="MSIP_Label_79d889eb-932f-4752-8739-64d25806ef64_Enabled">
    <vt:lpwstr>true</vt:lpwstr>
  </property>
  <property fmtid="{D5CDD505-2E9C-101B-9397-08002B2CF9AE}" pid="13" name="MSIP_Label_79d889eb-932f-4752-8739-64d25806ef64_SetDate">
    <vt:lpwstr>2022-12-04T10:28:40Z</vt:lpwstr>
  </property>
  <property fmtid="{D5CDD505-2E9C-101B-9397-08002B2CF9AE}" pid="14" name="MSIP_Label_79d889eb-932f-4752-8739-64d25806ef64_Method">
    <vt:lpwstr>Privileged</vt:lpwstr>
  </property>
  <property fmtid="{D5CDD505-2E9C-101B-9397-08002B2CF9AE}" pid="15" name="MSIP_Label_79d889eb-932f-4752-8739-64d25806ef64_Name">
    <vt:lpwstr>79d889eb-932f-4752-8739-64d25806ef64</vt:lpwstr>
  </property>
  <property fmtid="{D5CDD505-2E9C-101B-9397-08002B2CF9AE}" pid="16" name="MSIP_Label_79d889eb-932f-4752-8739-64d25806ef64_SiteId">
    <vt:lpwstr>dd0cfd15-4558-4b12-8bad-ea26984fc417</vt:lpwstr>
  </property>
  <property fmtid="{D5CDD505-2E9C-101B-9397-08002B2CF9AE}" pid="17" name="MSIP_Label_79d889eb-932f-4752-8739-64d25806ef64_ActionId">
    <vt:lpwstr>3acaae04-6452-453e-a48b-719039ef48ce</vt:lpwstr>
  </property>
  <property fmtid="{D5CDD505-2E9C-101B-9397-08002B2CF9AE}" pid="18" name="MSIP_Label_79d889eb-932f-4752-8739-64d25806ef64_ContentBits">
    <vt:lpwstr>0</vt:lpwstr>
  </property>
</Properties>
</file>