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E1CF" w14:textId="77777777" w:rsidR="00CE0D47" w:rsidRPr="0070684F" w:rsidRDefault="0071241A" w:rsidP="0071241A">
      <w:pPr>
        <w:widowControl/>
        <w:jc w:val="center"/>
        <w:outlineLvl w:val="0"/>
        <w:rPr>
          <w:rFonts w:cs="Arial"/>
          <w:b/>
          <w:sz w:val="44"/>
          <w:szCs w:val="44"/>
        </w:rPr>
      </w:pPr>
      <w:r w:rsidRPr="0070684F">
        <w:rPr>
          <w:rFonts w:cs="Arial"/>
          <w:b/>
          <w:sz w:val="44"/>
          <w:szCs w:val="44"/>
        </w:rPr>
        <w:t xml:space="preserve">Higher Education Data Collection </w:t>
      </w:r>
    </w:p>
    <w:p w14:paraId="4F596FD4" w14:textId="77777777" w:rsidR="0071241A" w:rsidRPr="0070684F" w:rsidRDefault="00940D23" w:rsidP="0071241A">
      <w:pPr>
        <w:widowControl/>
        <w:jc w:val="center"/>
        <w:outlineLvl w:val="0"/>
        <w:rPr>
          <w:rFonts w:cs="Arial"/>
          <w:b/>
          <w:sz w:val="44"/>
          <w:szCs w:val="44"/>
        </w:rPr>
      </w:pPr>
      <w:r>
        <w:rPr>
          <w:rFonts w:cs="Arial"/>
          <w:b/>
          <w:noProof/>
          <w:sz w:val="44"/>
          <w:szCs w:val="44"/>
          <w:lang w:val="en-AU" w:eastAsia="en-AU"/>
        </w:rPr>
        <w:t>2012</w:t>
      </w:r>
      <w:r>
        <w:rPr>
          <w:rFonts w:cs="Arial"/>
          <w:b/>
          <w:sz w:val="44"/>
          <w:szCs w:val="44"/>
        </w:rPr>
        <w:t xml:space="preserve"> </w:t>
      </w:r>
      <w:r w:rsidR="00CE0D47" w:rsidRPr="0070684F">
        <w:rPr>
          <w:rFonts w:cs="Arial"/>
          <w:b/>
          <w:sz w:val="44"/>
          <w:szCs w:val="44"/>
        </w:rPr>
        <w:t>Reporting Year</w:t>
      </w:r>
    </w:p>
    <w:p w14:paraId="3524099C" w14:textId="77777777" w:rsidR="00376688" w:rsidRPr="00781B91" w:rsidRDefault="00376688" w:rsidP="00781B91">
      <w:pPr>
        <w:widowControl/>
        <w:jc w:val="center"/>
        <w:rPr>
          <w:rFonts w:cs="Arial"/>
          <w:b/>
          <w:sz w:val="20"/>
        </w:rPr>
      </w:pPr>
    </w:p>
    <w:p w14:paraId="4291673C" w14:textId="77777777" w:rsidR="0071241A" w:rsidRDefault="0071241A" w:rsidP="0071241A">
      <w:pPr>
        <w:widowControl/>
        <w:spacing w:before="120"/>
        <w:jc w:val="center"/>
        <w:rPr>
          <w:rFonts w:cs="Arial"/>
          <w:b/>
          <w:sz w:val="36"/>
          <w:szCs w:val="36"/>
        </w:rPr>
      </w:pPr>
      <w:r w:rsidRPr="0070684F">
        <w:rPr>
          <w:rFonts w:cs="Arial"/>
          <w:b/>
          <w:sz w:val="36"/>
          <w:szCs w:val="36"/>
        </w:rPr>
        <w:t xml:space="preserve">Ministerial Notice: </w:t>
      </w:r>
      <w:r w:rsidR="00940D23">
        <w:rPr>
          <w:rFonts w:cs="Arial"/>
          <w:b/>
          <w:noProof/>
          <w:sz w:val="36"/>
          <w:szCs w:val="36"/>
          <w:lang w:val="en-AU" w:eastAsia="en-AU"/>
        </w:rPr>
        <w:t>11</w:t>
      </w:r>
      <w:r w:rsidR="00940D23">
        <w:rPr>
          <w:rFonts w:cs="Arial"/>
          <w:b/>
          <w:sz w:val="36"/>
          <w:szCs w:val="36"/>
        </w:rPr>
        <w:t xml:space="preserve"> March 2011</w:t>
      </w:r>
    </w:p>
    <w:p w14:paraId="5F324029" w14:textId="77777777" w:rsidR="00222C85" w:rsidRDefault="00222C85" w:rsidP="00222C85">
      <w:pPr>
        <w:widowControl/>
        <w:spacing w:before="120"/>
        <w:jc w:val="center"/>
        <w:rPr>
          <w:rFonts w:cs="Arial"/>
          <w:b/>
          <w:sz w:val="36"/>
          <w:szCs w:val="36"/>
        </w:rPr>
      </w:pPr>
      <w:r>
        <w:rPr>
          <w:rFonts w:cs="Arial"/>
          <w:b/>
          <w:sz w:val="36"/>
          <w:szCs w:val="36"/>
        </w:rPr>
        <w:t>Issue Date</w:t>
      </w:r>
      <w:r w:rsidRPr="0070684F">
        <w:rPr>
          <w:rFonts w:cs="Arial"/>
          <w:b/>
          <w:sz w:val="36"/>
          <w:szCs w:val="36"/>
        </w:rPr>
        <w:t xml:space="preserve">: </w:t>
      </w:r>
      <w:r w:rsidR="00940D23">
        <w:rPr>
          <w:rFonts w:cs="Arial"/>
          <w:b/>
          <w:noProof/>
          <w:sz w:val="36"/>
          <w:szCs w:val="36"/>
          <w:lang w:val="en-AU" w:eastAsia="en-AU"/>
        </w:rPr>
        <w:t>11</w:t>
      </w:r>
      <w:r w:rsidR="00940D23">
        <w:rPr>
          <w:rFonts w:cs="Arial"/>
          <w:b/>
          <w:sz w:val="36"/>
          <w:szCs w:val="36"/>
        </w:rPr>
        <w:t xml:space="preserve"> March 2011</w:t>
      </w:r>
    </w:p>
    <w:p w14:paraId="25D45D28" w14:textId="77777777" w:rsidR="00781B91" w:rsidRPr="00781B91" w:rsidRDefault="00781B91" w:rsidP="00781B91">
      <w:pPr>
        <w:widowControl/>
        <w:jc w:val="center"/>
        <w:rPr>
          <w:rFonts w:cs="Arial"/>
          <w:b/>
          <w:sz w:val="20"/>
        </w:rPr>
      </w:pPr>
    </w:p>
    <w:p w14:paraId="5F068F76" w14:textId="77777777" w:rsidR="00781B91" w:rsidRPr="00781B91" w:rsidRDefault="00940D23" w:rsidP="00222C85">
      <w:pPr>
        <w:widowControl/>
        <w:spacing w:before="120"/>
        <w:jc w:val="center"/>
        <w:rPr>
          <w:rFonts w:cs="Arial"/>
          <w:b/>
          <w:sz w:val="40"/>
          <w:szCs w:val="40"/>
        </w:rPr>
      </w:pPr>
      <w:r>
        <w:rPr>
          <w:rFonts w:cs="Arial"/>
          <w:b/>
          <w:noProof/>
          <w:sz w:val="40"/>
          <w:szCs w:val="40"/>
          <w:lang w:val="en-AU" w:eastAsia="en-AU"/>
        </w:rPr>
        <w:t>2012</w:t>
      </w:r>
      <w:r>
        <w:rPr>
          <w:rFonts w:cs="Arial"/>
          <w:b/>
          <w:sz w:val="40"/>
          <w:szCs w:val="40"/>
        </w:rPr>
        <w:t xml:space="preserve"> </w:t>
      </w:r>
      <w:r w:rsidR="00781B91" w:rsidRPr="00781B91">
        <w:rPr>
          <w:rFonts w:cs="Arial"/>
          <w:b/>
          <w:sz w:val="40"/>
          <w:szCs w:val="40"/>
        </w:rPr>
        <w:t>Data Requirements and Change Control Document</w:t>
      </w:r>
    </w:p>
    <w:p w14:paraId="19BA8A18" w14:textId="77777777" w:rsidR="00242C41" w:rsidRDefault="00242C41" w:rsidP="00242C41">
      <w:pPr>
        <w:pStyle w:val="Heading1Notice"/>
        <w:widowControl/>
      </w:pPr>
    </w:p>
    <w:p w14:paraId="24508799" w14:textId="77777777" w:rsidR="00242C41" w:rsidRDefault="00242C41" w:rsidP="00242C41">
      <w:pPr>
        <w:pStyle w:val="Heading1Notice"/>
        <w:widowControl/>
      </w:pPr>
      <w:r w:rsidRPr="0070684F">
        <w:t xml:space="preserve">Section </w:t>
      </w:r>
      <w:r>
        <w:t>1</w:t>
      </w:r>
      <w:r w:rsidRPr="0070684F">
        <w:t xml:space="preserve"> -</w:t>
      </w:r>
      <w:r>
        <w:t xml:space="preserve"> 2012 </w:t>
      </w:r>
      <w:r w:rsidRPr="00803B5D">
        <w:t>Data Requirements</w:t>
      </w:r>
      <w:r w:rsidRPr="0070684F">
        <w:t xml:space="preserve"> </w:t>
      </w:r>
    </w:p>
    <w:p w14:paraId="406EB9FF" w14:textId="77777777" w:rsidR="00CB32B9" w:rsidRDefault="001E2D80">
      <w:pPr>
        <w:widowControl/>
        <w:spacing w:before="240"/>
        <w:ind w:left="720"/>
      </w:pPr>
      <w:r>
        <w:rPr>
          <w:rFonts w:cs="Arial"/>
          <w:noProof/>
          <w:sz w:val="24"/>
          <w:lang w:val="en-AU" w:eastAsia="en-AU"/>
        </w:rPr>
        <w:t xml:space="preserve">Under Subsection 19-70 (1) of the </w:t>
      </w:r>
      <w:r>
        <w:rPr>
          <w:rFonts w:cs="Arial"/>
          <w:i/>
          <w:noProof/>
          <w:sz w:val="24"/>
          <w:lang w:val="en-AU" w:eastAsia="en-AU"/>
        </w:rPr>
        <w:t>Higher Education Support Act 2003</w:t>
      </w:r>
      <w:r>
        <w:rPr>
          <w:rFonts w:cs="Arial"/>
          <w:noProof/>
          <w:sz w:val="24"/>
          <w:lang w:val="en-AU" w:eastAsia="en-AU"/>
        </w:rPr>
        <w:t xml:space="preserve"> (HESA), a higher education provider must give to the Minister such statistical and other information that the Minister by notice in writing requires.  As noted in the Ministerial Notice of 11 March 2011 (the Notice), this document provides details of the 2012 Higher Education Data Collection, including links to relevant documents, and change control information.  </w:t>
      </w:r>
    </w:p>
    <w:p w14:paraId="72E23510" w14:textId="77777777" w:rsidR="001E2D80" w:rsidRDefault="001E2D80">
      <w:pPr>
        <w:widowControl/>
        <w:spacing w:before="120"/>
        <w:ind w:left="720"/>
        <w:rPr>
          <w:noProof/>
          <w:lang w:val="en-AU" w:eastAsia="en-AU"/>
        </w:rPr>
      </w:pPr>
      <w:r>
        <w:rPr>
          <w:rFonts w:cs="Arial"/>
          <w:noProof/>
          <w:sz w:val="24"/>
          <w:lang w:val="en-AU" w:eastAsia="en-AU"/>
        </w:rPr>
        <w:t>The Higher Education Data Collection incorporates:</w:t>
      </w:r>
    </w:p>
    <w:p w14:paraId="6B1AA750" w14:textId="77777777" w:rsidR="001E2D80" w:rsidRDefault="001E2D80">
      <w:pPr>
        <w:widowControl/>
        <w:spacing w:before="120"/>
        <w:ind w:left="1800" w:hanging="360"/>
        <w:rPr>
          <w:noProof/>
          <w:lang w:val="en-AU" w:eastAsia="en-AU"/>
        </w:rPr>
      </w:pPr>
      <w:r>
        <w:rPr>
          <w:rFonts w:cs="Arial"/>
          <w:noProof/>
          <w:sz w:val="24"/>
          <w:lang w:val="en-AU" w:eastAsia="en-AU"/>
        </w:rPr>
        <w:t>1.</w:t>
      </w:r>
      <w:r>
        <w:rPr>
          <w:rFonts w:ascii="&amp;quot" w:hAnsi="&amp;quot" w:cs="&amp;quot"/>
          <w:noProof/>
          <w:sz w:val="14"/>
          <w:lang w:val="en-AU" w:eastAsia="en-AU"/>
        </w:rPr>
        <w:t xml:space="preserve">    </w:t>
      </w:r>
      <w:r>
        <w:rPr>
          <w:rFonts w:cs="Arial"/>
          <w:noProof/>
          <w:sz w:val="24"/>
          <w:lang w:val="en-AU" w:eastAsia="en-AU"/>
        </w:rPr>
        <w:t>The Higher Education Student Data Collection (Table A, B, C providers and approved providers under section 16-25 of HESA);</w:t>
      </w:r>
    </w:p>
    <w:p w14:paraId="789195AE" w14:textId="77777777" w:rsidR="001E2D80" w:rsidRDefault="001E2D80">
      <w:pPr>
        <w:widowControl/>
        <w:spacing w:before="120"/>
        <w:ind w:left="1800" w:hanging="360"/>
        <w:rPr>
          <w:noProof/>
          <w:lang w:val="en-AU" w:eastAsia="en-AU"/>
        </w:rPr>
      </w:pPr>
      <w:r>
        <w:rPr>
          <w:rFonts w:cs="Arial"/>
          <w:noProof/>
          <w:sz w:val="24"/>
          <w:lang w:val="en-AU" w:eastAsia="en-AU"/>
        </w:rPr>
        <w:t>2.</w:t>
      </w:r>
      <w:r>
        <w:rPr>
          <w:rFonts w:ascii="&amp;quot" w:hAnsi="&amp;quot" w:cs="&amp;quot"/>
          <w:noProof/>
          <w:sz w:val="14"/>
          <w:lang w:val="en-AU" w:eastAsia="en-AU"/>
        </w:rPr>
        <w:t xml:space="preserve">    </w:t>
      </w:r>
      <w:r>
        <w:rPr>
          <w:rFonts w:cs="Arial"/>
          <w:noProof/>
          <w:sz w:val="24"/>
          <w:lang w:val="en-AU" w:eastAsia="en-AU"/>
        </w:rPr>
        <w:t xml:space="preserve">The Higher Education Staff Data Collection (Table A and B providers only); and </w:t>
      </w:r>
    </w:p>
    <w:p w14:paraId="04282A87" w14:textId="77777777" w:rsidR="001E2D80" w:rsidRDefault="001E2D80">
      <w:pPr>
        <w:widowControl/>
        <w:spacing w:before="120"/>
        <w:ind w:left="1800" w:hanging="360"/>
        <w:rPr>
          <w:noProof/>
          <w:lang w:val="en-AU" w:eastAsia="en-AU"/>
        </w:rPr>
      </w:pPr>
      <w:r>
        <w:rPr>
          <w:rFonts w:cs="Arial"/>
          <w:noProof/>
          <w:sz w:val="24"/>
          <w:lang w:val="en-AU" w:eastAsia="en-AU"/>
        </w:rPr>
        <w:t>3.</w:t>
      </w:r>
      <w:r>
        <w:rPr>
          <w:rFonts w:ascii="&amp;quot" w:hAnsi="&amp;quot" w:cs="&amp;quot"/>
          <w:noProof/>
          <w:sz w:val="14"/>
          <w:lang w:val="en-AU" w:eastAsia="en-AU"/>
        </w:rPr>
        <w:t xml:space="preserve">    </w:t>
      </w:r>
      <w:r>
        <w:rPr>
          <w:rFonts w:cs="Arial"/>
          <w:noProof/>
          <w:sz w:val="24"/>
          <w:lang w:val="en-AU" w:eastAsia="en-AU"/>
        </w:rPr>
        <w:t xml:space="preserve">University Applications and Offers Data Collection (Table A and B providers only).  </w:t>
      </w:r>
    </w:p>
    <w:p w14:paraId="13F42954" w14:textId="77777777" w:rsidR="001E2D80" w:rsidRDefault="001E2D80">
      <w:pPr>
        <w:widowControl/>
        <w:ind w:left="720"/>
        <w:jc w:val="both"/>
        <w:rPr>
          <w:noProof/>
          <w:lang w:val="en-AU" w:eastAsia="en-AU"/>
        </w:rPr>
      </w:pPr>
      <w:r>
        <w:rPr>
          <w:rFonts w:cs="Arial"/>
          <w:noProof/>
          <w:sz w:val="24"/>
          <w:lang w:val="en-AU" w:eastAsia="en-AU"/>
        </w:rPr>
        <w:t> </w:t>
      </w:r>
    </w:p>
    <w:p w14:paraId="18E23C68" w14:textId="77777777" w:rsidR="001E2D80" w:rsidRDefault="001E2D80">
      <w:pPr>
        <w:widowControl/>
        <w:ind w:left="720"/>
        <w:jc w:val="both"/>
        <w:rPr>
          <w:noProof/>
          <w:lang w:val="en-AU" w:eastAsia="en-AU"/>
        </w:rPr>
      </w:pPr>
      <w:r>
        <w:rPr>
          <w:rFonts w:cs="Arial"/>
          <w:noProof/>
          <w:sz w:val="24"/>
          <w:lang w:val="en-AU" w:eastAsia="en-AU"/>
        </w:rPr>
        <w:t xml:space="preserve">As stated in the Notice, providers must check for any changes to the data requirements to these collections which may be made from time to time.  All changes will be noted in Section 2 and 3 of this document.  Providers will also be provided notification of changes through the </w:t>
      </w:r>
      <w:hyperlink r:id="rId7" w:history="1">
        <w:r>
          <w:rPr>
            <w:rFonts w:cs="Arial"/>
            <w:noProof/>
            <w:color w:val="0000FF"/>
            <w:sz w:val="24"/>
            <w:u w:val="single"/>
            <w:lang w:val="en-AU" w:eastAsia="en-AU"/>
          </w:rPr>
          <w:t>HEIMS Data Collections Newsletters</w:t>
        </w:r>
      </w:hyperlink>
      <w:r>
        <w:rPr>
          <w:rFonts w:cs="Arial"/>
          <w:noProof/>
          <w:sz w:val="24"/>
          <w:lang w:val="en-AU" w:eastAsia="en-AU"/>
        </w:rPr>
        <w:t xml:space="preserve"> .</w:t>
      </w:r>
    </w:p>
    <w:p w14:paraId="3A3420CC" w14:textId="77777777" w:rsidR="001E2D80" w:rsidRDefault="001E2D80">
      <w:pPr>
        <w:widowControl/>
        <w:ind w:left="720"/>
        <w:jc w:val="both"/>
        <w:rPr>
          <w:noProof/>
          <w:lang w:val="en-AU" w:eastAsia="en-AU"/>
        </w:rPr>
      </w:pPr>
      <w:r>
        <w:rPr>
          <w:rFonts w:cs="Arial"/>
          <w:noProof/>
          <w:sz w:val="24"/>
          <w:lang w:val="en-AU" w:eastAsia="en-AU"/>
        </w:rPr>
        <w:t> </w:t>
      </w:r>
    </w:p>
    <w:p w14:paraId="7CDB02BB" w14:textId="77777777" w:rsidR="001E2D80" w:rsidRDefault="001E2D80">
      <w:pPr>
        <w:widowControl/>
        <w:spacing w:before="120"/>
        <w:ind w:left="780"/>
        <w:rPr>
          <w:noProof/>
          <w:lang w:val="en-AU" w:eastAsia="en-AU"/>
        </w:rPr>
      </w:pPr>
      <w:r>
        <w:rPr>
          <w:rFonts w:cs="Arial"/>
          <w:noProof/>
          <w:sz w:val="24"/>
          <w:lang w:val="en-AU" w:eastAsia="en-AU"/>
        </w:rPr>
        <w:t xml:space="preserve">The documents related to each of the Collections are available through the HEIMSHELP website at </w:t>
      </w:r>
      <w:hyperlink r:id="rId8" w:history="1">
        <w:r>
          <w:rPr>
            <w:rFonts w:cs="Arial"/>
            <w:noProof/>
            <w:color w:val="0000FF"/>
            <w:sz w:val="24"/>
            <w:u w:val="single"/>
            <w:lang w:val="en-AU" w:eastAsia="en-AU"/>
          </w:rPr>
          <w:t>http://www.heimshelp.deewr.gov.au/</w:t>
        </w:r>
      </w:hyperlink>
      <w:r>
        <w:rPr>
          <w:rFonts w:cs="Arial"/>
          <w:noProof/>
          <w:sz w:val="24"/>
          <w:lang w:val="en-AU" w:eastAsia="en-AU"/>
        </w:rPr>
        <w:t xml:space="preserve"> and include</w:t>
      </w:r>
      <w:r>
        <w:rPr>
          <w:rFonts w:cs="Arial"/>
          <w:b/>
          <w:noProof/>
          <w:sz w:val="24"/>
          <w:lang w:val="en-AU" w:eastAsia="en-AU"/>
        </w:rPr>
        <w:t>:</w:t>
      </w:r>
    </w:p>
    <w:p w14:paraId="7904AADA" w14:textId="77777777" w:rsidR="001E2D80" w:rsidRDefault="001E2D80">
      <w:pPr>
        <w:widowControl/>
        <w:spacing w:before="120"/>
        <w:ind w:left="1140" w:hanging="360"/>
        <w:rPr>
          <w:noProof/>
          <w:lang w:val="en-AU" w:eastAsia="en-AU"/>
        </w:rPr>
      </w:pPr>
      <w:r>
        <w:rPr>
          <w:rFonts w:cs="Arial"/>
          <w:noProof/>
          <w:sz w:val="24"/>
          <w:lang w:val="en-AU" w:eastAsia="en-AU"/>
        </w:rPr>
        <w:t>1.</w:t>
      </w:r>
      <w:r>
        <w:rPr>
          <w:rFonts w:ascii="&amp;quot" w:hAnsi="&amp;quot" w:cs="&amp;quot"/>
          <w:noProof/>
          <w:sz w:val="14"/>
          <w:lang w:val="en-AU" w:eastAsia="en-AU"/>
        </w:rPr>
        <w:t xml:space="preserve">    </w:t>
      </w:r>
      <w:r>
        <w:rPr>
          <w:rFonts w:cs="Arial"/>
          <w:noProof/>
          <w:sz w:val="24"/>
          <w:lang w:val="en-AU" w:eastAsia="en-AU"/>
        </w:rPr>
        <w:t>Timing Matrix – 2012 Reporting Year</w:t>
      </w:r>
    </w:p>
    <w:p w14:paraId="431B7531" w14:textId="77777777" w:rsidR="001E2D80" w:rsidRDefault="001E2D80">
      <w:pPr>
        <w:widowControl/>
        <w:spacing w:before="120"/>
        <w:ind w:left="1140" w:hanging="360"/>
        <w:rPr>
          <w:noProof/>
          <w:lang w:val="en-AU" w:eastAsia="en-AU"/>
        </w:rPr>
      </w:pPr>
      <w:r>
        <w:rPr>
          <w:rFonts w:cs="Arial"/>
          <w:noProof/>
          <w:sz w:val="24"/>
          <w:lang w:val="en-AU" w:eastAsia="en-AU"/>
        </w:rPr>
        <w:t>2.</w:t>
      </w:r>
      <w:r>
        <w:rPr>
          <w:rFonts w:ascii="&amp;quot" w:hAnsi="&amp;quot" w:cs="&amp;quot"/>
          <w:noProof/>
          <w:sz w:val="14"/>
          <w:lang w:val="en-AU" w:eastAsia="en-AU"/>
        </w:rPr>
        <w:t xml:space="preserve">    </w:t>
      </w:r>
      <w:r>
        <w:rPr>
          <w:rFonts w:cs="Arial"/>
          <w:noProof/>
          <w:sz w:val="24"/>
          <w:lang w:val="en-AU" w:eastAsia="en-AU"/>
        </w:rPr>
        <w:t>Higher Education Student Data Collection</w:t>
      </w:r>
    </w:p>
    <w:p w14:paraId="0F6BA65B" w14:textId="77777777" w:rsidR="001E2D80" w:rsidRDefault="001E2D80">
      <w:pPr>
        <w:widowControl/>
        <w:spacing w:before="120"/>
        <w:ind w:left="1860" w:hanging="360"/>
        <w:rPr>
          <w:noProof/>
          <w:lang w:val="en-AU" w:eastAsia="en-AU"/>
        </w:rPr>
      </w:pPr>
      <w:r>
        <w:rPr>
          <w:rFonts w:cs="Arial"/>
          <w:noProof/>
          <w:sz w:val="24"/>
          <w:lang w:val="en-AU" w:eastAsia="en-AU"/>
        </w:rPr>
        <w:t>a.</w:t>
      </w:r>
      <w:r>
        <w:rPr>
          <w:rFonts w:ascii="&amp;quot" w:hAnsi="&amp;quot" w:cs="&amp;quot"/>
          <w:noProof/>
          <w:sz w:val="14"/>
          <w:lang w:val="en-AU" w:eastAsia="en-AU"/>
        </w:rPr>
        <w:t xml:space="preserve">    </w:t>
      </w:r>
      <w:r>
        <w:rPr>
          <w:rFonts w:cs="Arial"/>
          <w:noProof/>
          <w:sz w:val="24"/>
          <w:lang w:val="en-AU" w:eastAsia="en-AU"/>
        </w:rPr>
        <w:t>2012 File Scope documents</w:t>
      </w:r>
    </w:p>
    <w:p w14:paraId="2FD9A476" w14:textId="77777777" w:rsidR="001E2D80" w:rsidRDefault="001E2D80">
      <w:pPr>
        <w:widowControl/>
        <w:spacing w:before="120"/>
        <w:ind w:left="1860" w:hanging="360"/>
        <w:rPr>
          <w:noProof/>
          <w:lang w:val="en-AU" w:eastAsia="en-AU"/>
        </w:rPr>
      </w:pPr>
      <w:r>
        <w:rPr>
          <w:rFonts w:cs="Arial"/>
          <w:noProof/>
          <w:sz w:val="24"/>
          <w:lang w:val="en-AU" w:eastAsia="en-AU"/>
        </w:rPr>
        <w:t>b.</w:t>
      </w:r>
      <w:r>
        <w:rPr>
          <w:rFonts w:ascii="&amp;quot" w:hAnsi="&amp;quot" w:cs="&amp;quot"/>
          <w:noProof/>
          <w:sz w:val="14"/>
          <w:lang w:val="en-AU" w:eastAsia="en-AU"/>
        </w:rPr>
        <w:t xml:space="preserve">    </w:t>
      </w:r>
      <w:r>
        <w:rPr>
          <w:rFonts w:cs="Arial"/>
          <w:noProof/>
          <w:sz w:val="24"/>
          <w:lang w:val="en-AU" w:eastAsia="en-AU"/>
        </w:rPr>
        <w:t>2012 File Structure documents</w:t>
      </w:r>
    </w:p>
    <w:p w14:paraId="4B870D92" w14:textId="77777777" w:rsidR="001E2D80" w:rsidRDefault="001E2D80">
      <w:pPr>
        <w:widowControl/>
        <w:spacing w:before="120"/>
        <w:ind w:left="1140" w:hanging="360"/>
        <w:rPr>
          <w:noProof/>
          <w:lang w:val="en-AU" w:eastAsia="en-AU"/>
        </w:rPr>
      </w:pPr>
      <w:r>
        <w:rPr>
          <w:rFonts w:cs="Arial"/>
          <w:noProof/>
          <w:sz w:val="24"/>
          <w:lang w:val="en-AU" w:eastAsia="en-AU"/>
        </w:rPr>
        <w:t>3.</w:t>
      </w:r>
      <w:r>
        <w:rPr>
          <w:rFonts w:ascii="&amp;quot" w:hAnsi="&amp;quot" w:cs="&amp;quot"/>
          <w:noProof/>
          <w:sz w:val="14"/>
          <w:lang w:val="en-AU" w:eastAsia="en-AU"/>
        </w:rPr>
        <w:t xml:space="preserve">    </w:t>
      </w:r>
      <w:r>
        <w:rPr>
          <w:rFonts w:cs="Arial"/>
          <w:noProof/>
          <w:sz w:val="24"/>
          <w:lang w:val="en-AU" w:eastAsia="en-AU"/>
        </w:rPr>
        <w:t>Higher Education Staff Data Collection</w:t>
      </w:r>
    </w:p>
    <w:p w14:paraId="1720778D" w14:textId="77777777" w:rsidR="001E2D80" w:rsidRDefault="001E2D80">
      <w:pPr>
        <w:widowControl/>
        <w:spacing w:before="120"/>
        <w:ind w:left="1860" w:hanging="360"/>
        <w:rPr>
          <w:noProof/>
          <w:lang w:val="en-AU" w:eastAsia="en-AU"/>
        </w:rPr>
      </w:pPr>
      <w:r>
        <w:rPr>
          <w:rFonts w:cs="Arial"/>
          <w:noProof/>
          <w:sz w:val="24"/>
          <w:lang w:val="en-AU" w:eastAsia="en-AU"/>
        </w:rPr>
        <w:t>a.</w:t>
      </w:r>
      <w:r>
        <w:rPr>
          <w:rFonts w:ascii="&amp;quot" w:hAnsi="&amp;quot" w:cs="&amp;quot"/>
          <w:noProof/>
          <w:sz w:val="14"/>
          <w:lang w:val="en-AU" w:eastAsia="en-AU"/>
        </w:rPr>
        <w:t>   </w:t>
      </w:r>
      <w:r>
        <w:rPr>
          <w:rFonts w:cs="Arial"/>
          <w:noProof/>
          <w:sz w:val="24"/>
          <w:lang w:val="en-AU" w:eastAsia="en-AU"/>
        </w:rPr>
        <w:t>2012 File Scope documents</w:t>
      </w:r>
    </w:p>
    <w:p w14:paraId="53972A13" w14:textId="77777777" w:rsidR="001E2D80" w:rsidRDefault="001E2D80">
      <w:pPr>
        <w:widowControl/>
        <w:spacing w:before="120"/>
        <w:ind w:left="1860" w:hanging="360"/>
        <w:rPr>
          <w:noProof/>
          <w:lang w:val="en-AU" w:eastAsia="en-AU"/>
        </w:rPr>
      </w:pPr>
      <w:r>
        <w:rPr>
          <w:rFonts w:cs="Arial"/>
          <w:noProof/>
          <w:sz w:val="24"/>
          <w:lang w:val="en-AU" w:eastAsia="en-AU"/>
        </w:rPr>
        <w:t>b.</w:t>
      </w:r>
      <w:r>
        <w:rPr>
          <w:rFonts w:ascii="&amp;quot" w:hAnsi="&amp;quot" w:cs="&amp;quot"/>
          <w:noProof/>
          <w:sz w:val="14"/>
          <w:lang w:val="en-AU" w:eastAsia="en-AU"/>
        </w:rPr>
        <w:t xml:space="preserve">    </w:t>
      </w:r>
      <w:r>
        <w:rPr>
          <w:rFonts w:cs="Arial"/>
          <w:noProof/>
          <w:sz w:val="24"/>
          <w:lang w:val="en-AU" w:eastAsia="en-AU"/>
        </w:rPr>
        <w:t>2012 File Structure documents</w:t>
      </w:r>
    </w:p>
    <w:p w14:paraId="6935EA2D" w14:textId="77777777" w:rsidR="001E2D80" w:rsidRDefault="001E2D80">
      <w:pPr>
        <w:widowControl/>
        <w:spacing w:before="120"/>
        <w:ind w:left="1140" w:hanging="360"/>
        <w:rPr>
          <w:noProof/>
          <w:lang w:val="en-AU" w:eastAsia="en-AU"/>
        </w:rPr>
      </w:pPr>
      <w:r>
        <w:rPr>
          <w:rFonts w:cs="Arial"/>
          <w:noProof/>
          <w:sz w:val="24"/>
          <w:lang w:val="en-AU" w:eastAsia="en-AU"/>
        </w:rPr>
        <w:t>4.</w:t>
      </w:r>
      <w:r>
        <w:rPr>
          <w:rFonts w:ascii="&amp;quot" w:hAnsi="&amp;quot" w:cs="&amp;quot"/>
          <w:noProof/>
          <w:sz w:val="14"/>
          <w:lang w:val="en-AU" w:eastAsia="en-AU"/>
        </w:rPr>
        <w:t xml:space="preserve">    </w:t>
      </w:r>
      <w:r>
        <w:rPr>
          <w:rFonts w:cs="Arial"/>
          <w:noProof/>
          <w:sz w:val="24"/>
          <w:lang w:val="en-AU" w:eastAsia="en-AU"/>
        </w:rPr>
        <w:t>University Applications and Offers Data Collection</w:t>
      </w:r>
    </w:p>
    <w:p w14:paraId="5465A0EE" w14:textId="77777777" w:rsidR="001E2D80" w:rsidRDefault="001E2D80">
      <w:pPr>
        <w:widowControl/>
        <w:spacing w:before="120"/>
        <w:ind w:left="1860" w:hanging="360"/>
        <w:rPr>
          <w:noProof/>
          <w:lang w:val="en-AU" w:eastAsia="en-AU"/>
        </w:rPr>
      </w:pPr>
      <w:r>
        <w:rPr>
          <w:rFonts w:cs="Arial"/>
          <w:noProof/>
          <w:sz w:val="24"/>
          <w:lang w:val="en-AU" w:eastAsia="en-AU"/>
        </w:rPr>
        <w:t>a.</w:t>
      </w:r>
      <w:r>
        <w:rPr>
          <w:rFonts w:ascii="&amp;quot" w:hAnsi="&amp;quot" w:cs="&amp;quot"/>
          <w:noProof/>
          <w:sz w:val="14"/>
          <w:lang w:val="en-AU" w:eastAsia="en-AU"/>
        </w:rPr>
        <w:t xml:space="preserve">    </w:t>
      </w:r>
      <w:r>
        <w:rPr>
          <w:rFonts w:cs="Arial"/>
          <w:noProof/>
          <w:sz w:val="24"/>
          <w:lang w:val="en-AU" w:eastAsia="en-AU"/>
        </w:rPr>
        <w:t>2012 File Scope documents</w:t>
      </w:r>
    </w:p>
    <w:p w14:paraId="59DBA978" w14:textId="77777777" w:rsidR="001E2D80" w:rsidRDefault="001E2D80">
      <w:pPr>
        <w:widowControl/>
        <w:spacing w:before="120"/>
        <w:ind w:left="1860" w:hanging="360"/>
        <w:rPr>
          <w:noProof/>
          <w:lang w:val="en-AU" w:eastAsia="en-AU"/>
        </w:rPr>
      </w:pPr>
      <w:r>
        <w:rPr>
          <w:rFonts w:cs="Arial"/>
          <w:noProof/>
          <w:sz w:val="24"/>
          <w:lang w:val="en-AU" w:eastAsia="en-AU"/>
        </w:rPr>
        <w:t>b.</w:t>
      </w:r>
      <w:r>
        <w:rPr>
          <w:rFonts w:ascii="&amp;quot" w:hAnsi="&amp;quot" w:cs="&amp;quot"/>
          <w:noProof/>
          <w:sz w:val="14"/>
          <w:lang w:val="en-AU" w:eastAsia="en-AU"/>
        </w:rPr>
        <w:t xml:space="preserve">    </w:t>
      </w:r>
      <w:r>
        <w:rPr>
          <w:rFonts w:cs="Arial"/>
          <w:noProof/>
          <w:sz w:val="24"/>
          <w:lang w:val="en-AU" w:eastAsia="en-AU"/>
        </w:rPr>
        <w:t>2012 File Structure documents</w:t>
      </w:r>
    </w:p>
    <w:p w14:paraId="5B0146B8" w14:textId="77777777" w:rsidR="001E2D80" w:rsidRDefault="001E2D80">
      <w:pPr>
        <w:widowControl/>
        <w:spacing w:before="120"/>
        <w:ind w:left="1140" w:hanging="360"/>
        <w:rPr>
          <w:noProof/>
          <w:lang w:val="en-AU" w:eastAsia="en-AU"/>
        </w:rPr>
      </w:pPr>
      <w:r>
        <w:rPr>
          <w:rFonts w:cs="Arial"/>
          <w:noProof/>
          <w:sz w:val="24"/>
          <w:lang w:val="en-AU" w:eastAsia="en-AU"/>
        </w:rPr>
        <w:lastRenderedPageBreak/>
        <w:t>5.</w:t>
      </w:r>
      <w:r>
        <w:rPr>
          <w:rFonts w:ascii="&amp;quot" w:hAnsi="&amp;quot" w:cs="&amp;quot"/>
          <w:noProof/>
          <w:sz w:val="14"/>
          <w:lang w:val="en-AU" w:eastAsia="en-AU"/>
        </w:rPr>
        <w:t xml:space="preserve">    </w:t>
      </w:r>
      <w:r>
        <w:rPr>
          <w:rFonts w:cs="Arial"/>
          <w:noProof/>
          <w:sz w:val="24"/>
          <w:lang w:val="en-AU" w:eastAsia="en-AU"/>
        </w:rPr>
        <w:t>2012 Data Elements applicable to each collection</w:t>
      </w:r>
    </w:p>
    <w:p w14:paraId="5B02F0C9" w14:textId="77777777" w:rsidR="001E2D80" w:rsidRDefault="001E2D80">
      <w:pPr>
        <w:widowControl/>
        <w:spacing w:before="120"/>
        <w:rPr>
          <w:noProof/>
          <w:lang w:val="en-AU" w:eastAsia="en-AU"/>
        </w:rPr>
      </w:pPr>
      <w:r>
        <w:rPr>
          <w:rFonts w:cs="Arial"/>
          <w:noProof/>
          <w:sz w:val="24"/>
          <w:lang w:val="en-AU" w:eastAsia="en-AU"/>
        </w:rPr>
        <w:t> </w:t>
      </w:r>
    </w:p>
    <w:p w14:paraId="1ADC3719" w14:textId="77777777" w:rsidR="001E2D80" w:rsidRDefault="001E2D80">
      <w:pPr>
        <w:widowControl/>
        <w:spacing w:before="120"/>
        <w:ind w:left="720"/>
        <w:rPr>
          <w:noProof/>
          <w:lang w:val="en-AU" w:eastAsia="en-AU"/>
        </w:rPr>
      </w:pPr>
      <w:r>
        <w:rPr>
          <w:rFonts w:cs="Arial"/>
          <w:noProof/>
          <w:sz w:val="24"/>
          <w:lang w:val="en-AU" w:eastAsia="en-AU"/>
        </w:rPr>
        <w:t xml:space="preserve">A hard copy of all documents is available by phoning HEIMS Data Collections on (02) 6240 7487 or emailing </w:t>
      </w:r>
      <w:hyperlink r:id="rId9" w:history="1">
        <w:r>
          <w:rPr>
            <w:rFonts w:cs="Arial"/>
            <w:noProof/>
            <w:color w:val="0000FF"/>
            <w:sz w:val="24"/>
            <w:u w:val="single"/>
            <w:lang w:val="en-AU" w:eastAsia="en-AU"/>
          </w:rPr>
          <w:t>heims.datacollections@deewr.gov.au</w:t>
        </w:r>
      </w:hyperlink>
    </w:p>
    <w:p w14:paraId="0D3A7906" w14:textId="77777777" w:rsidR="001E2D80" w:rsidRDefault="001E2D80">
      <w:pPr>
        <w:widowControl/>
        <w:spacing w:after="280" w:afterAutospacing="1"/>
        <w:rPr>
          <w:noProof/>
          <w:lang w:val="en-AU" w:eastAsia="en-AU"/>
        </w:rPr>
      </w:pPr>
      <w:r>
        <w:rPr>
          <w:noProof/>
          <w:lang w:val="en-AU" w:eastAsia="en-AU"/>
        </w:rPr>
        <w:t> </w:t>
      </w:r>
    </w:p>
    <w:p w14:paraId="1741A4D6" w14:textId="77777777" w:rsidR="001E2D80" w:rsidRDefault="001E2D80">
      <w:pPr>
        <w:widowControl/>
        <w:spacing w:after="280" w:afterAutospacing="1"/>
        <w:rPr>
          <w:noProof/>
          <w:lang w:val="en-AU" w:eastAsia="en-AU"/>
        </w:rPr>
      </w:pPr>
    </w:p>
    <w:p w14:paraId="4C5D6E6C" w14:textId="77777777" w:rsidR="0081675E" w:rsidRPr="00CB32B9" w:rsidRDefault="0081675E" w:rsidP="00CB32B9">
      <w:pPr>
        <w:widowControl/>
        <w:rPr>
          <w:rFonts w:cs="Arial"/>
          <w:sz w:val="16"/>
          <w:szCs w:val="16"/>
        </w:rPr>
        <w:sectPr w:rsidR="0081675E" w:rsidRPr="00CB32B9">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567" w:left="1134" w:header="284" w:footer="352" w:gutter="0"/>
          <w:cols w:space="720"/>
          <w:noEndnote/>
          <w:titlePg/>
          <w:docGrid w:linePitch="272"/>
        </w:sectPr>
      </w:pPr>
    </w:p>
    <w:p w14:paraId="3762066B" w14:textId="77777777" w:rsidR="00B64A0E" w:rsidRPr="0070684F" w:rsidRDefault="00B64A0E" w:rsidP="002107A7">
      <w:pPr>
        <w:widowControl/>
        <w:spacing w:before="120"/>
        <w:jc w:val="center"/>
        <w:rPr>
          <w:rFonts w:cs="Arial"/>
          <w:b/>
          <w:sz w:val="16"/>
          <w:szCs w:val="16"/>
        </w:rPr>
      </w:pPr>
    </w:p>
    <w:p w14:paraId="469D00E6" w14:textId="77777777" w:rsidR="00F0440B" w:rsidRPr="0070684F" w:rsidRDefault="00BC3AF0" w:rsidP="00FE00F8">
      <w:pPr>
        <w:pStyle w:val="Heading1Notice"/>
        <w:widowControl/>
      </w:pPr>
      <w:bookmarkStart w:id="0" w:name="_Toc246415505"/>
      <w:bookmarkStart w:id="1" w:name="_Toc247340230"/>
      <w:bookmarkStart w:id="2" w:name="OLE_LINK2"/>
      <w:bookmarkStart w:id="3" w:name="_Toc246413743"/>
      <w:bookmarkStart w:id="4" w:name="_Toc246413800"/>
      <w:r w:rsidRPr="0070684F">
        <w:t xml:space="preserve">Section </w:t>
      </w:r>
      <w:r w:rsidR="00242C41">
        <w:t>2</w:t>
      </w:r>
      <w:r w:rsidRPr="0070684F">
        <w:t xml:space="preserve"> – Change Control Summary for the </w:t>
      </w:r>
      <w:r w:rsidR="00940D23">
        <w:rPr>
          <w:noProof/>
          <w:lang w:val="en-AU" w:eastAsia="en-AU"/>
        </w:rPr>
        <w:t>2012</w:t>
      </w:r>
      <w:r w:rsidR="00940D23">
        <w:t xml:space="preserve"> </w:t>
      </w:r>
      <w:r w:rsidRPr="0070684F">
        <w:t>Reporting Year</w:t>
      </w:r>
      <w:bookmarkEnd w:id="0"/>
      <w:bookmarkEnd w:id="1"/>
      <w:bookmarkEnd w:id="2"/>
      <w:bookmarkEnd w:id="3"/>
      <w:bookmarkEnd w:id="4"/>
    </w:p>
    <w:tbl>
      <w:tblPr>
        <w:tblW w:w="10379" w:type="dxa"/>
        <w:jc w:val="center"/>
        <w:tblLook w:val="0000" w:firstRow="0" w:lastRow="0" w:firstColumn="0" w:lastColumn="0" w:noHBand="0" w:noVBand="0"/>
      </w:tblPr>
      <w:tblGrid>
        <w:gridCol w:w="10379"/>
      </w:tblGrid>
      <w:tr w:rsidR="00F0440B" w:rsidRPr="00F0440B" w14:paraId="37EF7A8A" w14:textId="77777777">
        <w:trPr>
          <w:trHeight w:val="643"/>
          <w:jc w:val="center"/>
        </w:trPr>
        <w:tc>
          <w:tcPr>
            <w:tcW w:w="10379" w:type="dxa"/>
            <w:tcBorders>
              <w:top w:val="nil"/>
              <w:left w:val="nil"/>
              <w:bottom w:val="nil"/>
              <w:right w:val="nil"/>
            </w:tcBorders>
            <w:vAlign w:val="center"/>
          </w:tcPr>
          <w:p w14:paraId="10386314" w14:textId="77777777" w:rsidR="00F0440B" w:rsidRDefault="00F0440B" w:rsidP="00FE00F8">
            <w:pPr>
              <w:pStyle w:val="NumberSublistNoticeSummary"/>
              <w:widowControl/>
              <w:spacing w:before="0"/>
              <w:rPr>
                <w:lang w:val="en-AU" w:eastAsia="en-AU"/>
              </w:rPr>
            </w:pPr>
          </w:p>
          <w:p w14:paraId="5E3DC2D7" w14:textId="77777777" w:rsidR="00FE00F8" w:rsidRPr="00FE00F8" w:rsidRDefault="00FE00F8" w:rsidP="00FE00F8">
            <w:pPr>
              <w:pStyle w:val="NumberSublistNoticeSummary"/>
              <w:widowControl/>
              <w:rPr>
                <w:sz w:val="2"/>
                <w:szCs w:val="2"/>
                <w:lang w:val="en-AU"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8"/>
            </w:tblGrid>
            <w:tr w:rsidR="00F0440B" w14:paraId="0376AA6E" w14:textId="77777777">
              <w:tc>
                <w:tcPr>
                  <w:tcW w:w="10148" w:type="dxa"/>
                  <w:tcBorders>
                    <w:top w:val="single" w:sz="4" w:space="0" w:color="auto"/>
                    <w:left w:val="single" w:sz="4" w:space="0" w:color="auto"/>
                    <w:bottom w:val="single" w:sz="4" w:space="0" w:color="auto"/>
                    <w:right w:val="single" w:sz="4" w:space="0" w:color="auto"/>
                  </w:tcBorders>
                  <w:shd w:val="clear" w:color="auto" w:fill="E0E0E0"/>
                </w:tcPr>
                <w:p w14:paraId="0268A460" w14:textId="77777777" w:rsidR="00F0440B" w:rsidRDefault="00F0440B" w:rsidP="00FE00F8">
                  <w:pPr>
                    <w:pStyle w:val="NumberSublistNoticeSummary"/>
                    <w:widowControl/>
                    <w:rPr>
                      <w:lang w:val="en-AU" w:eastAsia="en-AU"/>
                    </w:rPr>
                  </w:pPr>
                  <w:r w:rsidRPr="005110ED">
                    <w:rPr>
                      <w:lang w:val="en-AU" w:eastAsia="en-AU"/>
                    </w:rPr>
                    <w:t xml:space="preserve">Changes for </w:t>
                  </w:r>
                  <w:r>
                    <w:rPr>
                      <w:lang w:val="en-AU" w:eastAsia="en-AU"/>
                    </w:rPr>
                    <w:t>2012</w:t>
                  </w:r>
                  <w:r w:rsidRPr="005110ED">
                    <w:rPr>
                      <w:lang w:val="en-AU" w:eastAsia="en-AU"/>
                    </w:rPr>
                    <w:t xml:space="preserve"> Data Requirements -  </w:t>
                  </w:r>
                  <w:r w:rsidR="00D177C8">
                    <w:rPr>
                      <w:lang w:val="en-AU" w:eastAsia="en-AU"/>
                    </w:rPr>
                    <w:t>i</w:t>
                  </w:r>
                  <w:r w:rsidRPr="005110ED">
                    <w:rPr>
                      <w:lang w:val="en-AU" w:eastAsia="en-AU"/>
                    </w:rPr>
                    <w:t xml:space="preserve">ssued </w:t>
                  </w:r>
                  <w:r>
                    <w:rPr>
                      <w:lang w:val="en-AU" w:eastAsia="en-AU"/>
                    </w:rPr>
                    <w:t>11 March 2011</w:t>
                  </w:r>
                </w:p>
              </w:tc>
            </w:tr>
            <w:tr w:rsidR="00F0440B" w14:paraId="5DA4E364" w14:textId="77777777">
              <w:tc>
                <w:tcPr>
                  <w:tcW w:w="10148" w:type="dxa"/>
                  <w:tcBorders>
                    <w:top w:val="single" w:sz="4" w:space="0" w:color="auto"/>
                    <w:left w:val="single" w:sz="4" w:space="0" w:color="auto"/>
                    <w:bottom w:val="single" w:sz="4" w:space="0" w:color="auto"/>
                    <w:right w:val="single" w:sz="4" w:space="0" w:color="auto"/>
                  </w:tcBorders>
                </w:tcPr>
                <w:p w14:paraId="7A74F03D" w14:textId="77777777" w:rsidR="00F0440B" w:rsidRDefault="00F0440B">
                  <w:pPr>
                    <w:widowControl/>
                    <w:spacing w:before="144"/>
                  </w:pPr>
                  <w:r>
                    <w:rPr>
                      <w:rFonts w:cs="Arial"/>
                      <w:b/>
                    </w:rPr>
                    <w:t>Full details of all changes are in Section 3 – Change Control Details</w:t>
                  </w:r>
                </w:p>
                <w:p w14:paraId="7331406B" w14:textId="77777777" w:rsidR="00F0440B" w:rsidRDefault="00F0440B">
                  <w:pPr>
                    <w:widowControl/>
                    <w:spacing w:before="144"/>
                    <w:ind w:left="434" w:hanging="360"/>
                  </w:pPr>
                  <w:r>
                    <w:rPr>
                      <w:rFonts w:cs="Arial"/>
                    </w:rPr>
                    <w:t>1.</w:t>
                  </w:r>
                  <w:r>
                    <w:rPr>
                      <w:rFonts w:ascii="Times New Roman" w:hAnsi="Times New Roman"/>
                      <w:sz w:val="14"/>
                    </w:rPr>
                    <w:t xml:space="preserve">    </w:t>
                  </w:r>
                  <w:r>
                    <w:rPr>
                      <w:rFonts w:cs="Arial"/>
                      <w:b/>
                    </w:rPr>
                    <w:t>STUDENT DATA COLLECTION</w:t>
                  </w:r>
                </w:p>
                <w:p w14:paraId="43814BEC" w14:textId="77777777" w:rsidR="00F0440B" w:rsidRDefault="00F0440B">
                  <w:pPr>
                    <w:widowControl/>
                    <w:spacing w:before="144"/>
                    <w:ind w:left="434"/>
                  </w:pPr>
                  <w:r>
                    <w:rPr>
                      <w:rFonts w:cs="Arial"/>
                      <w:b/>
                    </w:rPr>
                    <w:t>System change required</w:t>
                  </w:r>
                </w:p>
                <w:p w14:paraId="524A6ABC" w14:textId="77777777" w:rsidR="00F0440B" w:rsidRDefault="00F0440B">
                  <w:pPr>
                    <w:widowControl/>
                    <w:spacing w:before="144"/>
                    <w:ind w:left="1001" w:hanging="360"/>
                  </w:pPr>
                  <w:r>
                    <w:rPr>
                      <w:rFonts w:cs="Arial"/>
                    </w:rPr>
                    <w:t>a)</w:t>
                  </w:r>
                  <w:r>
                    <w:rPr>
                      <w:rFonts w:ascii="Times New Roman" w:hAnsi="Times New Roman"/>
                      <w:sz w:val="14"/>
                    </w:rPr>
                    <w:t xml:space="preserve">    </w:t>
                  </w:r>
                  <w:r>
                    <w:rPr>
                      <w:rFonts w:cs="Arial"/>
                    </w:rPr>
                    <w:t>New data element</w:t>
                  </w:r>
                </w:p>
                <w:p w14:paraId="0BED8B83"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E578 Completion percentage – addition to Past Course Completions (PS)</w:t>
                  </w:r>
                </w:p>
                <w:p w14:paraId="330DD291" w14:textId="77777777" w:rsidR="00F0440B" w:rsidRDefault="00F0440B">
                  <w:pPr>
                    <w:widowControl/>
                    <w:spacing w:before="144"/>
                    <w:ind w:left="1001" w:hanging="360"/>
                  </w:pPr>
                  <w:r>
                    <w:rPr>
                      <w:rFonts w:cs="Arial"/>
                    </w:rPr>
                    <w:t>b)</w:t>
                  </w:r>
                  <w:r>
                    <w:rPr>
                      <w:rFonts w:ascii="Times New Roman" w:hAnsi="Times New Roman"/>
                      <w:sz w:val="14"/>
                    </w:rPr>
                    <w:t xml:space="preserve">    </w:t>
                  </w:r>
                  <w:r>
                    <w:rPr>
                      <w:rFonts w:cs="Arial"/>
                    </w:rPr>
                    <w:t>New codes on existing elements</w:t>
                  </w:r>
                </w:p>
                <w:p w14:paraId="3453E46F"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E487 Scholarship type code – addition of new code ‘07 Australian Postgraduate Award (APA) and International Postgraduate Research Scholarship (IPRS)'</w:t>
                  </w:r>
                </w:p>
                <w:p w14:paraId="116F5569" w14:textId="77777777" w:rsidR="00F0440B" w:rsidRDefault="00F0440B">
                  <w:pPr>
                    <w:widowControl/>
                    <w:spacing w:before="144"/>
                    <w:ind w:left="1001" w:hanging="360"/>
                  </w:pPr>
                  <w:r>
                    <w:rPr>
                      <w:rFonts w:cs="Arial"/>
                    </w:rPr>
                    <w:t>c)</w:t>
                  </w:r>
                  <w:r>
                    <w:rPr>
                      <w:rFonts w:ascii="Times New Roman" w:hAnsi="Times New Roman"/>
                      <w:sz w:val="14"/>
                    </w:rPr>
                    <w:t xml:space="preserve">    </w:t>
                  </w:r>
                  <w:r>
                    <w:rPr>
                      <w:rFonts w:cs="Arial"/>
                    </w:rPr>
                    <w:t>Updated Submission Structures</w:t>
                  </w:r>
                </w:p>
                <w:p w14:paraId="772C63E0"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Past Course Completion (PS) – addition of E578 Completion percentage</w:t>
                  </w:r>
                </w:p>
                <w:p w14:paraId="7D007432"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 xml:space="preserve">Student Load Liability (LL) &amp; Revised Student Load Liability (RL) – addition of filler </w:t>
                  </w:r>
                </w:p>
                <w:p w14:paraId="15768AB1" w14:textId="77777777" w:rsidR="00F0440B" w:rsidRDefault="00F0440B">
                  <w:pPr>
                    <w:widowControl/>
                    <w:spacing w:before="144"/>
                    <w:ind w:left="434"/>
                  </w:pPr>
                  <w:r>
                    <w:rPr>
                      <w:rFonts w:cs="Arial"/>
                      <w:b/>
                    </w:rPr>
                    <w:t>No system change required</w:t>
                  </w:r>
                </w:p>
                <w:p w14:paraId="7FB36AC2" w14:textId="77777777" w:rsidR="00F0440B" w:rsidRDefault="00F0440B">
                  <w:pPr>
                    <w:widowControl/>
                    <w:spacing w:before="144"/>
                    <w:ind w:left="1001" w:hanging="360"/>
                  </w:pPr>
                  <w:r>
                    <w:rPr>
                      <w:rFonts w:cs="Arial"/>
                    </w:rPr>
                    <w:t>d)</w:t>
                  </w:r>
                  <w:r>
                    <w:rPr>
                      <w:rFonts w:ascii="Times New Roman" w:hAnsi="Times New Roman"/>
                      <w:sz w:val="14"/>
                    </w:rPr>
                    <w:t xml:space="preserve">    </w:t>
                  </w:r>
                  <w:r>
                    <w:rPr>
                      <w:rFonts w:cs="Arial"/>
                    </w:rPr>
                    <w:t>Minor adjustments to coding notes for greater clarification (details in Section 3)</w:t>
                  </w:r>
                </w:p>
                <w:p w14:paraId="2113991A"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E310, E327, E333, E385, E490, E500.</w:t>
                  </w:r>
                </w:p>
                <w:p w14:paraId="07E54168" w14:textId="77777777" w:rsidR="00F0440B" w:rsidRDefault="00F0440B">
                  <w:pPr>
                    <w:widowControl/>
                    <w:spacing w:before="144"/>
                    <w:ind w:left="1001" w:hanging="360"/>
                  </w:pPr>
                  <w:r>
                    <w:rPr>
                      <w:rFonts w:cs="Arial"/>
                    </w:rPr>
                    <w:t>e)</w:t>
                  </w:r>
                  <w:r>
                    <w:rPr>
                      <w:rFonts w:ascii="Times New Roman" w:hAnsi="Times New Roman"/>
                      <w:sz w:val="14"/>
                    </w:rPr>
                    <w:t xml:space="preserve">    </w:t>
                  </w:r>
                  <w:r>
                    <w:rPr>
                      <w:rFonts w:cs="Arial"/>
                    </w:rPr>
                    <w:t>Typographical correction to E562 - field of Education classification code corrected to ‘0100-1299’.</w:t>
                  </w:r>
                </w:p>
                <w:p w14:paraId="010AE6C9" w14:textId="77777777" w:rsidR="00F0440B" w:rsidRDefault="00F0440B">
                  <w:pPr>
                    <w:widowControl/>
                    <w:spacing w:before="144"/>
                    <w:ind w:left="1001" w:hanging="360"/>
                  </w:pPr>
                  <w:r>
                    <w:rPr>
                      <w:rFonts w:cs="Arial"/>
                    </w:rPr>
                    <w:t>f)</w:t>
                  </w:r>
                  <w:r>
                    <w:rPr>
                      <w:rFonts w:ascii="Times New Roman" w:hAnsi="Times New Roman"/>
                      <w:sz w:val="14"/>
                    </w:rPr>
                    <w:t xml:space="preserve">     </w:t>
                  </w:r>
                  <w:r>
                    <w:rPr>
                      <w:rFonts w:cs="Arial"/>
                    </w:rPr>
                    <w:t>Removal of revision information from scope documents to consolidate documentation</w:t>
                  </w:r>
                </w:p>
                <w:p w14:paraId="1A4462BF"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 xml:space="preserve">Campus (CM), Commonwealth Assisted Students – Help Due (DU), Commonwealth Scholarship (CS), Course of Study (CO), Enrolment (EN), OS HELP (OS) and Revised OS HELP (RO), OS-HELP Revision (OR), Past Course Completions (PS), Student Load Liability and Revised Student Load Liability (LL &amp; RL), </w:t>
                  </w:r>
                  <w:r>
                    <w:rPr>
                      <w:rFonts w:cs="Arial"/>
                      <w:sz w:val="20"/>
                    </w:rPr>
                    <w:t xml:space="preserve">Student Revisions (SR) and  </w:t>
                  </w:r>
                  <w:r>
                    <w:rPr>
                      <w:rFonts w:cs="Arial"/>
                    </w:rPr>
                    <w:t>Unit of Study Completions (CU).</w:t>
                  </w:r>
                </w:p>
                <w:p w14:paraId="4C8CF5EE" w14:textId="77777777" w:rsidR="00F0440B" w:rsidRDefault="00F0440B">
                  <w:pPr>
                    <w:widowControl/>
                    <w:spacing w:before="144"/>
                    <w:ind w:left="1427"/>
                  </w:pPr>
                  <w:r>
                    <w:rPr>
                      <w:rFonts w:cs="Arial"/>
                    </w:rPr>
                    <w:t> </w:t>
                  </w:r>
                </w:p>
                <w:p w14:paraId="56C387CF" w14:textId="77777777" w:rsidR="00F0440B" w:rsidRDefault="00F0440B">
                  <w:pPr>
                    <w:widowControl/>
                    <w:spacing w:before="144"/>
                    <w:ind w:left="434" w:hanging="360"/>
                  </w:pPr>
                  <w:r>
                    <w:rPr>
                      <w:rFonts w:cs="Arial"/>
                      <w:b/>
                    </w:rPr>
                    <w:t>2.</w:t>
                  </w:r>
                  <w:r>
                    <w:rPr>
                      <w:rFonts w:ascii="Times New Roman" w:hAnsi="Times New Roman"/>
                      <w:b/>
                      <w:sz w:val="14"/>
                    </w:rPr>
                    <w:t xml:space="preserve">    </w:t>
                  </w:r>
                  <w:r>
                    <w:rPr>
                      <w:rFonts w:ascii=" mso-bidi-font-family: " w:hAnsi=" mso-bidi-font-family: " w:cs=" mso-bidi-font-family: "/>
                      <w:b/>
                    </w:rPr>
                    <w:t>STAFF DATA COLLECTION</w:t>
                  </w:r>
                  <w:r>
                    <w:rPr>
                      <w:rFonts w:cs="Arial"/>
                      <w:b/>
                    </w:rPr>
                    <w:t xml:space="preserve"> – </w:t>
                  </w:r>
                  <w:r>
                    <w:rPr>
                      <w:rFonts w:cs="Arial"/>
                      <w:b/>
                      <w:sz w:val="23"/>
                    </w:rPr>
                    <w:t>No system change</w:t>
                  </w:r>
                </w:p>
                <w:p w14:paraId="263DF85A" w14:textId="77777777" w:rsidR="00F0440B" w:rsidRDefault="00F0440B">
                  <w:pPr>
                    <w:widowControl/>
                    <w:spacing w:before="144"/>
                    <w:ind w:left="1001" w:hanging="545"/>
                  </w:pPr>
                  <w:r>
                    <w:rPr>
                      <w:rFonts w:cs="Arial"/>
                    </w:rPr>
                    <w:t>a)</w:t>
                  </w:r>
                  <w:r>
                    <w:rPr>
                      <w:rFonts w:ascii="Times New Roman" w:hAnsi="Times New Roman"/>
                      <w:sz w:val="14"/>
                    </w:rPr>
                    <w:t xml:space="preserve">        </w:t>
                  </w:r>
                  <w:r>
                    <w:rPr>
                      <w:rFonts w:cs="Arial"/>
                    </w:rPr>
                    <w:t>Removal of revision information from scope documents to consolidate documentation</w:t>
                  </w:r>
                </w:p>
                <w:p w14:paraId="326D5A9B"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Actual Casual (CA) and Full-time and Fractional Full-time (FT)</w:t>
                  </w:r>
                </w:p>
                <w:p w14:paraId="2839B1D8" w14:textId="77777777" w:rsidR="00F0440B" w:rsidRDefault="00F0440B">
                  <w:pPr>
                    <w:widowControl/>
                    <w:spacing w:before="144"/>
                    <w:ind w:left="718" w:hanging="718"/>
                  </w:pPr>
                  <w:r>
                    <w:rPr>
                      <w:rFonts w:cs="Arial"/>
                      <w:b/>
                    </w:rPr>
                    <w:t>Note:</w:t>
                  </w:r>
                  <w:r>
                    <w:rPr>
                      <w:rFonts w:cs="Arial"/>
                    </w:rPr>
                    <w:t>   Minor formatting changes in scopes including update of version numbers as a result of the implementation of new document management system.</w:t>
                  </w:r>
                </w:p>
                <w:p w14:paraId="48687486" w14:textId="77777777" w:rsidR="00F0440B" w:rsidRDefault="00F0440B">
                  <w:pPr>
                    <w:widowControl/>
                    <w:spacing w:after="280" w:afterAutospacing="1"/>
                  </w:pPr>
                  <w:r>
                    <w:t> </w:t>
                  </w:r>
                </w:p>
                <w:p w14:paraId="6A4B1656" w14:textId="77777777" w:rsidR="00F0440B" w:rsidRDefault="00F0440B">
                  <w:pPr>
                    <w:widowControl/>
                    <w:spacing w:after="280" w:afterAutospacing="1"/>
                  </w:pPr>
                </w:p>
              </w:tc>
            </w:tr>
          </w:tbl>
          <w:p w14:paraId="19B460BA" w14:textId="77777777" w:rsidR="00F0440B" w:rsidRPr="00F0440B" w:rsidRDefault="00F0440B" w:rsidP="00FE00F8">
            <w:pPr>
              <w:pStyle w:val="NumberSublistNoticeSummary"/>
              <w:widowControl/>
              <w:spacing w:before="0"/>
              <w:rPr>
                <w:lang w:val="en-AU" w:eastAsia="en-AU"/>
              </w:rPr>
            </w:pPr>
          </w:p>
        </w:tc>
      </w:tr>
    </w:tbl>
    <w:p w14:paraId="793CD818" w14:textId="77777777" w:rsidR="00F0440B" w:rsidRDefault="00F0440B" w:rsidP="00F0440B">
      <w:pPr>
        <w:widowControl/>
        <w:rPr>
          <w:rFonts w:cs="Arial"/>
        </w:rPr>
      </w:pPr>
    </w:p>
    <w:p w14:paraId="2E3B1A5D" w14:textId="77777777" w:rsidR="00F0440B" w:rsidRPr="0070684F" w:rsidRDefault="00F0440B" w:rsidP="00F0440B">
      <w:pPr>
        <w:widowControl/>
        <w:rPr>
          <w:rFonts w:cs="Arial"/>
        </w:rPr>
        <w:sectPr w:rsidR="00F0440B" w:rsidRPr="0070684F">
          <w:headerReference w:type="even" r:id="rId16"/>
          <w:headerReference w:type="default" r:id="rId17"/>
          <w:headerReference w:type="first" r:id="rId18"/>
          <w:pgSz w:w="11906" w:h="16838" w:code="9"/>
          <w:pgMar w:top="567" w:right="851" w:bottom="238" w:left="851" w:header="284" w:footer="352" w:gutter="0"/>
          <w:cols w:space="720"/>
          <w:noEndnote/>
          <w:docGrid w:linePitch="272"/>
        </w:sectPr>
      </w:pPr>
    </w:p>
    <w:p w14:paraId="2C6F2F30" w14:textId="77777777" w:rsidR="00B804EF" w:rsidRDefault="00324194" w:rsidP="004F2564">
      <w:pPr>
        <w:pStyle w:val="Heading1Notice"/>
        <w:widowControl/>
      </w:pPr>
      <w:bookmarkStart w:id="5" w:name="_Toc246415506"/>
      <w:bookmarkStart w:id="6" w:name="_Toc247340231"/>
      <w:bookmarkStart w:id="7" w:name="Section3"/>
      <w:r w:rsidRPr="0070684F">
        <w:lastRenderedPageBreak/>
        <w:t xml:space="preserve">Section </w:t>
      </w:r>
      <w:r w:rsidR="00242C41">
        <w:t>3</w:t>
      </w:r>
      <w:r w:rsidRPr="0070684F">
        <w:t xml:space="preserve"> - C</w:t>
      </w:r>
      <w:r w:rsidR="00615C8B" w:rsidRPr="0070684F">
        <w:t>hange Control Details</w:t>
      </w:r>
      <w:bookmarkEnd w:id="5"/>
      <w:bookmarkEnd w:id="6"/>
      <w:r w:rsidR="00615C8B" w:rsidRPr="0070684F">
        <w:t xml:space="preserve"> </w:t>
      </w:r>
    </w:p>
    <w:p w14:paraId="40721044" w14:textId="77777777" w:rsidR="005110ED" w:rsidRDefault="005110ED" w:rsidP="004F2564">
      <w:pPr>
        <w:pStyle w:val="Heading1Notice"/>
        <w:widowControl/>
      </w:pPr>
    </w:p>
    <w:p w14:paraId="72E6D3A5" w14:textId="77777777" w:rsidR="005110ED" w:rsidRPr="00064E3C" w:rsidRDefault="005110ED" w:rsidP="005110ED">
      <w:pPr>
        <w:widowControl/>
        <w:rPr>
          <w:b/>
          <w:sz w:val="26"/>
          <w:szCs w:val="26"/>
        </w:rPr>
      </w:pPr>
      <w:r>
        <w:rPr>
          <w:b/>
          <w:sz w:val="26"/>
          <w:szCs w:val="26"/>
        </w:rPr>
        <w:t xml:space="preserve">STUDENT </w:t>
      </w:r>
      <w:r w:rsidR="00284889">
        <w:rPr>
          <w:b/>
          <w:sz w:val="26"/>
          <w:szCs w:val="26"/>
        </w:rPr>
        <w:t xml:space="preserve">DATA </w:t>
      </w:r>
      <w:r>
        <w:rPr>
          <w:b/>
          <w:sz w:val="26"/>
          <w:szCs w:val="26"/>
        </w:rPr>
        <w:t>COLLECTION</w:t>
      </w:r>
      <w:r w:rsidRPr="00064E3C">
        <w:rPr>
          <w:b/>
          <w:sz w:val="26"/>
          <w:szCs w:val="26"/>
        </w:rPr>
        <w:t xml:space="preserve"> –</w:t>
      </w:r>
      <w:r w:rsidR="0001653D">
        <w:rPr>
          <w:b/>
          <w:sz w:val="26"/>
          <w:szCs w:val="26"/>
        </w:rPr>
        <w:t xml:space="preserve"> </w:t>
      </w:r>
      <w:r w:rsidR="0001653D">
        <w:rPr>
          <w:b/>
          <w:noProof/>
          <w:sz w:val="26"/>
          <w:szCs w:val="26"/>
          <w:lang w:val="en-AU" w:eastAsia="en-AU"/>
        </w:rPr>
        <w:t>2012</w:t>
      </w:r>
      <w:r w:rsidR="0001653D">
        <w:rPr>
          <w:b/>
          <w:sz w:val="26"/>
          <w:szCs w:val="26"/>
        </w:rPr>
        <w:t xml:space="preserve"> </w:t>
      </w:r>
      <w:r w:rsidRPr="00064E3C">
        <w:rPr>
          <w:b/>
          <w:sz w:val="26"/>
          <w:szCs w:val="26"/>
        </w:rPr>
        <w:t>Reporting Year</w:t>
      </w:r>
    </w:p>
    <w:p w14:paraId="1C526412" w14:textId="77777777" w:rsidR="001D45E1" w:rsidRPr="001D45E1" w:rsidRDefault="001D45E1" w:rsidP="005110ED">
      <w:pPr>
        <w:widowControl/>
        <w:rPr>
          <w:b/>
          <w:sz w:val="20"/>
        </w:rPr>
      </w:pPr>
    </w:p>
    <w:p w14:paraId="1FD5B539" w14:textId="77777777" w:rsidR="005110ED" w:rsidRPr="001D45E1" w:rsidRDefault="005110ED" w:rsidP="005110ED">
      <w:pPr>
        <w:widowControl/>
        <w:rPr>
          <w:b/>
          <w:sz w:val="24"/>
          <w:szCs w:val="24"/>
        </w:rPr>
      </w:pPr>
      <w:r w:rsidRPr="001D45E1">
        <w:rPr>
          <w:b/>
          <w:sz w:val="24"/>
          <w:szCs w:val="24"/>
        </w:rPr>
        <w:t>Structure documents</w:t>
      </w:r>
    </w:p>
    <w:bookmarkEnd w:id="7"/>
    <w:p w14:paraId="64960566" w14:textId="77777777" w:rsidR="00B804EF" w:rsidRPr="001D45E1" w:rsidRDefault="00B804EF" w:rsidP="00B804EF">
      <w:pPr>
        <w:widowControl/>
        <w:rPr>
          <w:rFonts w:cs="Arial"/>
          <w:color w:val="000000"/>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2"/>
        <w:gridCol w:w="1978"/>
        <w:gridCol w:w="2160"/>
      </w:tblGrid>
      <w:tr w:rsidR="00662B9A" w:rsidRPr="0070684F" w14:paraId="0E256A35" w14:textId="77777777">
        <w:trPr>
          <w:trHeight w:val="525"/>
          <w:tblHeader/>
        </w:trPr>
        <w:tc>
          <w:tcPr>
            <w:tcW w:w="3060" w:type="dxa"/>
            <w:shd w:val="clear" w:color="auto" w:fill="E6E6E6"/>
            <w:vAlign w:val="center"/>
          </w:tcPr>
          <w:p w14:paraId="6A5A1502" w14:textId="77777777" w:rsidR="00662B9A" w:rsidRPr="0070684F" w:rsidRDefault="00D81381" w:rsidP="0019689A">
            <w:pPr>
              <w:widowControl/>
              <w:spacing w:before="120" w:after="120"/>
              <w:ind w:right="50"/>
              <w:jc w:val="center"/>
              <w:rPr>
                <w:rFonts w:cs="Arial"/>
                <w:b/>
                <w:bCs/>
                <w:color w:val="000000"/>
                <w:sz w:val="20"/>
              </w:rPr>
            </w:pPr>
            <w:r w:rsidRPr="0070684F">
              <w:rPr>
                <w:rFonts w:cs="Arial"/>
                <w:b/>
                <w:bCs/>
                <w:color w:val="000000"/>
                <w:sz w:val="20"/>
              </w:rPr>
              <w:t>File Name</w:t>
            </w:r>
          </w:p>
        </w:tc>
        <w:tc>
          <w:tcPr>
            <w:tcW w:w="1260" w:type="dxa"/>
            <w:shd w:val="clear" w:color="auto" w:fill="E6E6E6"/>
          </w:tcPr>
          <w:p w14:paraId="1CE4F0B4" w14:textId="77777777" w:rsidR="00662B9A" w:rsidRPr="0070684F" w:rsidRDefault="00662B9A" w:rsidP="0019689A">
            <w:pPr>
              <w:widowControl/>
              <w:spacing w:before="120" w:after="120"/>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15F2F05A" w14:textId="77777777" w:rsidR="00662B9A" w:rsidRPr="0070684F" w:rsidRDefault="00662B9A" w:rsidP="0019689A">
            <w:pPr>
              <w:widowControl/>
              <w:spacing w:before="120" w:after="120"/>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23FB60B3" w14:textId="77777777" w:rsidR="00662B9A" w:rsidRPr="0070684F" w:rsidRDefault="00662B9A" w:rsidP="0019689A">
            <w:pPr>
              <w:widowControl/>
              <w:spacing w:before="120" w:after="120"/>
              <w:ind w:right="72"/>
              <w:jc w:val="center"/>
              <w:rPr>
                <w:rFonts w:cs="Arial"/>
                <w:b/>
                <w:bCs/>
                <w:color w:val="000000"/>
                <w:sz w:val="20"/>
              </w:rPr>
            </w:pPr>
            <w:r w:rsidRPr="0070684F">
              <w:rPr>
                <w:rFonts w:cs="Arial"/>
                <w:b/>
                <w:bCs/>
                <w:color w:val="000000"/>
                <w:sz w:val="20"/>
              </w:rPr>
              <w:t>Sector consultation</w:t>
            </w:r>
          </w:p>
        </w:tc>
        <w:tc>
          <w:tcPr>
            <w:tcW w:w="2342" w:type="dxa"/>
            <w:shd w:val="clear" w:color="auto" w:fill="E6E6E6"/>
            <w:vAlign w:val="center"/>
          </w:tcPr>
          <w:p w14:paraId="7DB968BF" w14:textId="77777777" w:rsidR="00662B9A" w:rsidRPr="0070684F" w:rsidRDefault="00662B9A" w:rsidP="0019689A">
            <w:pPr>
              <w:widowControl/>
              <w:spacing w:before="120" w:after="120"/>
              <w:jc w:val="center"/>
              <w:rPr>
                <w:rFonts w:cs="Arial"/>
                <w:b/>
                <w:bCs/>
                <w:color w:val="000000"/>
                <w:sz w:val="20"/>
              </w:rPr>
            </w:pPr>
            <w:r w:rsidRPr="0070684F">
              <w:rPr>
                <w:rFonts w:cs="Arial"/>
                <w:b/>
                <w:bCs/>
                <w:color w:val="000000"/>
                <w:sz w:val="20"/>
              </w:rPr>
              <w:t>Reason for change</w:t>
            </w:r>
          </w:p>
        </w:tc>
        <w:tc>
          <w:tcPr>
            <w:tcW w:w="1978" w:type="dxa"/>
            <w:shd w:val="clear" w:color="auto" w:fill="E6E6E6"/>
            <w:vAlign w:val="center"/>
          </w:tcPr>
          <w:p w14:paraId="4CF470A8" w14:textId="77777777" w:rsidR="00662B9A" w:rsidRPr="0070684F" w:rsidRDefault="00662B9A" w:rsidP="0019689A">
            <w:pPr>
              <w:widowControl/>
              <w:spacing w:before="120" w:after="120"/>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tcPr>
          <w:p w14:paraId="5892ADE1" w14:textId="77777777" w:rsidR="00662B9A" w:rsidRPr="0070684F" w:rsidRDefault="00114523" w:rsidP="0019689A">
            <w:pPr>
              <w:widowControl/>
              <w:spacing w:before="120" w:after="120"/>
              <w:ind w:right="120"/>
              <w:jc w:val="center"/>
              <w:rPr>
                <w:rFonts w:cs="Arial"/>
                <w:b/>
                <w:bCs/>
                <w:color w:val="000000"/>
                <w:sz w:val="20"/>
              </w:rPr>
            </w:pPr>
            <w:r>
              <w:rPr>
                <w:rFonts w:cs="Arial"/>
                <w:b/>
                <w:bCs/>
                <w:color w:val="000000"/>
                <w:sz w:val="20"/>
              </w:rPr>
              <w:t>Issue Date</w:t>
            </w:r>
          </w:p>
        </w:tc>
      </w:tr>
      <w:tr w:rsidR="00662B9A" w:rsidRPr="00284889" w14:paraId="7E05C081" w14:textId="77777777">
        <w:tc>
          <w:tcPr>
            <w:tcW w:w="3060" w:type="dxa"/>
            <w:vAlign w:val="center"/>
          </w:tcPr>
          <w:p w14:paraId="4C682215" w14:textId="77777777" w:rsidR="00662B9A" w:rsidRPr="0070684F" w:rsidRDefault="0001653D" w:rsidP="00CA7FFB">
            <w:pPr>
              <w:widowControl/>
              <w:tabs>
                <w:tab w:val="left" w:pos="2601"/>
                <w:tab w:val="left" w:pos="2781"/>
              </w:tabs>
              <w:spacing w:before="120" w:after="120"/>
              <w:ind w:right="623"/>
              <w:rPr>
                <w:rFonts w:cs="Arial"/>
                <w:sz w:val="20"/>
              </w:rPr>
            </w:pPr>
            <w:bookmarkStart w:id="8" w:name="CS"/>
            <w:bookmarkEnd w:id="8"/>
            <w:r>
              <w:rPr>
                <w:rFonts w:cs="Arial"/>
                <w:noProof/>
                <w:sz w:val="20"/>
                <w:lang w:val="en-AU" w:eastAsia="en-AU"/>
              </w:rPr>
              <w:t>Past</w:t>
            </w:r>
            <w:r>
              <w:rPr>
                <w:rFonts w:cs="Arial"/>
                <w:sz w:val="20"/>
              </w:rPr>
              <w:t xml:space="preserve"> Course Completions (PS)</w:t>
            </w:r>
          </w:p>
        </w:tc>
        <w:tc>
          <w:tcPr>
            <w:tcW w:w="1260" w:type="dxa"/>
            <w:vAlign w:val="center"/>
          </w:tcPr>
          <w:p w14:paraId="51F06D9F" w14:textId="77777777" w:rsidR="00662B9A" w:rsidRPr="0070684F" w:rsidRDefault="0001653D" w:rsidP="00CA7FFB">
            <w:pPr>
              <w:widowControl/>
              <w:spacing w:before="120" w:after="120"/>
              <w:ind w:right="252"/>
              <w:jc w:val="center"/>
              <w:rPr>
                <w:rFonts w:cs="Arial"/>
                <w:sz w:val="20"/>
              </w:rPr>
            </w:pPr>
            <w:r>
              <w:rPr>
                <w:rFonts w:cs="Arial"/>
                <w:noProof/>
                <w:sz w:val="20"/>
                <w:lang w:val="en-AU" w:eastAsia="en-AU"/>
              </w:rPr>
              <w:t>3.0</w:t>
            </w:r>
          </w:p>
        </w:tc>
        <w:tc>
          <w:tcPr>
            <w:tcW w:w="3060" w:type="dxa"/>
            <w:vAlign w:val="center"/>
          </w:tcPr>
          <w:p w14:paraId="0FAA5F7B" w14:textId="77777777" w:rsidR="00662B9A" w:rsidRPr="0070684F" w:rsidRDefault="0001653D" w:rsidP="00CA7FFB">
            <w:pPr>
              <w:widowControl/>
              <w:spacing w:before="120" w:after="120"/>
              <w:ind w:right="623"/>
              <w:rPr>
                <w:rFonts w:cs="Arial"/>
                <w:sz w:val="20"/>
              </w:rPr>
            </w:pPr>
            <w:r>
              <w:rPr>
                <w:rFonts w:cs="Arial"/>
                <w:noProof/>
                <w:sz w:val="20"/>
                <w:lang w:val="en-AU" w:eastAsia="en-AU"/>
              </w:rPr>
              <w:t>a</w:t>
            </w:r>
            <w:r>
              <w:rPr>
                <w:rFonts w:cs="Arial"/>
                <w:sz w:val="20"/>
              </w:rPr>
              <w:t>)  Addition of new data element E578 to identify joint degrees in partnership between institutions</w:t>
            </w:r>
          </w:p>
          <w:p w14:paraId="161DA8AF" w14:textId="77777777" w:rsidR="00662B9A" w:rsidRPr="0070684F" w:rsidRDefault="0001653D" w:rsidP="00CA7FFB">
            <w:pPr>
              <w:widowControl/>
              <w:spacing w:before="120" w:after="120"/>
              <w:ind w:right="623"/>
              <w:rPr>
                <w:rFonts w:cs="Arial"/>
                <w:sz w:val="20"/>
              </w:rPr>
            </w:pPr>
            <w:r>
              <w:rPr>
                <w:rFonts w:cs="Arial"/>
                <w:sz w:val="20"/>
              </w:rPr>
              <w:t>b)  New version base number</w:t>
            </w:r>
          </w:p>
        </w:tc>
        <w:tc>
          <w:tcPr>
            <w:tcW w:w="1620" w:type="dxa"/>
            <w:vAlign w:val="center"/>
          </w:tcPr>
          <w:p w14:paraId="0ADD017E" w14:textId="77777777" w:rsidR="00662B9A" w:rsidRPr="0070684F" w:rsidRDefault="0001653D" w:rsidP="00CA7FFB">
            <w:pPr>
              <w:widowControl/>
              <w:spacing w:before="120" w:after="120"/>
              <w:jc w:val="center"/>
              <w:rPr>
                <w:rFonts w:cs="Arial"/>
                <w:color w:val="000000"/>
                <w:sz w:val="20"/>
              </w:rPr>
            </w:pPr>
            <w:r>
              <w:rPr>
                <w:rFonts w:cs="Arial"/>
                <w:noProof/>
                <w:color w:val="000000"/>
                <w:sz w:val="20"/>
                <w:lang w:val="en-AU" w:eastAsia="en-AU"/>
              </w:rPr>
              <w:t>Yes</w:t>
            </w:r>
          </w:p>
        </w:tc>
        <w:tc>
          <w:tcPr>
            <w:tcW w:w="2342" w:type="dxa"/>
            <w:vAlign w:val="center"/>
          </w:tcPr>
          <w:p w14:paraId="5B8EEFED" w14:textId="77777777" w:rsidR="00662B9A" w:rsidRPr="00661C41" w:rsidRDefault="0001653D" w:rsidP="00CA7FFB">
            <w:pPr>
              <w:widowControl/>
              <w:spacing w:before="120" w:after="120"/>
              <w:rPr>
                <w:rFonts w:cs="Arial"/>
                <w:sz w:val="20"/>
              </w:rPr>
            </w:pPr>
            <w:r>
              <w:rPr>
                <w:rFonts w:cs="Arial"/>
                <w:noProof/>
                <w:sz w:val="20"/>
                <w:lang w:val="en-AU" w:eastAsia="en-AU"/>
              </w:rPr>
              <w:t>a</w:t>
            </w:r>
            <w:r>
              <w:rPr>
                <w:rFonts w:cs="Arial"/>
                <w:sz w:val="20"/>
              </w:rPr>
              <w:t>)  New reporting requirement</w:t>
            </w:r>
          </w:p>
          <w:p w14:paraId="159736EF" w14:textId="77777777" w:rsidR="00662B9A" w:rsidRPr="00661C41" w:rsidRDefault="0001653D" w:rsidP="00CA7FFB">
            <w:pPr>
              <w:widowControl/>
              <w:spacing w:before="120" w:after="120"/>
              <w:rPr>
                <w:rFonts w:cs="Arial"/>
                <w:sz w:val="20"/>
              </w:rPr>
            </w:pPr>
            <w:r>
              <w:rPr>
                <w:rFonts w:cs="Arial"/>
                <w:sz w:val="20"/>
              </w:rPr>
              <w:t>b)  Implementation of new document management system</w:t>
            </w:r>
          </w:p>
        </w:tc>
        <w:tc>
          <w:tcPr>
            <w:tcW w:w="1978" w:type="dxa"/>
            <w:vAlign w:val="center"/>
          </w:tcPr>
          <w:p w14:paraId="65232E83" w14:textId="77777777" w:rsidR="00662B9A" w:rsidRPr="0070684F" w:rsidRDefault="0001653D" w:rsidP="00CA7FFB">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vAlign w:val="center"/>
          </w:tcPr>
          <w:p w14:paraId="11BC4091" w14:textId="77777777" w:rsidR="00662B9A" w:rsidRPr="00284889" w:rsidRDefault="0001653D" w:rsidP="00CA7FFB">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62B9A" w:rsidRPr="00284889" w14:paraId="327CA5EB" w14:textId="77777777">
        <w:tc>
          <w:tcPr>
            <w:tcW w:w="3060" w:type="dxa"/>
            <w:vAlign w:val="center"/>
          </w:tcPr>
          <w:p w14:paraId="3DB72028" w14:textId="77777777" w:rsidR="00662B9A" w:rsidRPr="0070684F" w:rsidRDefault="0001653D" w:rsidP="00CA7FFB">
            <w:pPr>
              <w:widowControl/>
              <w:tabs>
                <w:tab w:val="left" w:pos="2601"/>
                <w:tab w:val="left" w:pos="2781"/>
              </w:tabs>
              <w:spacing w:before="120" w:after="120"/>
              <w:ind w:right="623"/>
              <w:rPr>
                <w:rFonts w:cs="Arial"/>
                <w:sz w:val="20"/>
              </w:rPr>
            </w:pPr>
            <w:r>
              <w:rPr>
                <w:rFonts w:cs="Arial"/>
                <w:noProof/>
                <w:sz w:val="20"/>
                <w:lang w:val="en-AU" w:eastAsia="en-AU"/>
              </w:rPr>
              <w:t>Student</w:t>
            </w:r>
            <w:r>
              <w:rPr>
                <w:rFonts w:cs="Arial"/>
                <w:sz w:val="20"/>
              </w:rPr>
              <w:t xml:space="preserve"> Load Liability (LL) &amp; Revised Student Load Liability (RL)</w:t>
            </w:r>
          </w:p>
        </w:tc>
        <w:tc>
          <w:tcPr>
            <w:tcW w:w="1260" w:type="dxa"/>
            <w:vAlign w:val="center"/>
          </w:tcPr>
          <w:p w14:paraId="35596BC9" w14:textId="77777777" w:rsidR="00662B9A" w:rsidRPr="0070684F" w:rsidRDefault="0001653D" w:rsidP="00CA7FFB">
            <w:pPr>
              <w:widowControl/>
              <w:spacing w:before="120" w:after="120"/>
              <w:ind w:right="252"/>
              <w:jc w:val="center"/>
              <w:rPr>
                <w:rFonts w:cs="Arial"/>
                <w:sz w:val="20"/>
              </w:rPr>
            </w:pPr>
            <w:r>
              <w:rPr>
                <w:rFonts w:cs="Arial"/>
                <w:noProof/>
                <w:sz w:val="20"/>
                <w:lang w:val="en-AU" w:eastAsia="en-AU"/>
              </w:rPr>
              <w:t>3.0</w:t>
            </w:r>
          </w:p>
        </w:tc>
        <w:tc>
          <w:tcPr>
            <w:tcW w:w="3060" w:type="dxa"/>
            <w:vAlign w:val="center"/>
          </w:tcPr>
          <w:p w14:paraId="4288BBE9" w14:textId="77777777" w:rsidR="00662B9A" w:rsidRPr="0070684F" w:rsidRDefault="0001653D" w:rsidP="00CA7FFB">
            <w:pPr>
              <w:widowControl/>
              <w:spacing w:before="120" w:after="120"/>
              <w:ind w:right="623"/>
              <w:rPr>
                <w:rFonts w:cs="Arial"/>
                <w:sz w:val="20"/>
              </w:rPr>
            </w:pPr>
            <w:r>
              <w:rPr>
                <w:rFonts w:cs="Arial"/>
                <w:noProof/>
                <w:sz w:val="20"/>
                <w:lang w:val="en-AU" w:eastAsia="en-AU"/>
              </w:rPr>
              <w:t>a</w:t>
            </w:r>
            <w:r>
              <w:rPr>
                <w:rFonts w:cs="Arial"/>
                <w:sz w:val="20"/>
              </w:rPr>
              <w:t>)  Modification to include a filler to support VET FEE-HELP new data element E577</w:t>
            </w:r>
          </w:p>
          <w:p w14:paraId="129DB4D6" w14:textId="77777777" w:rsidR="00662B9A" w:rsidRPr="0070684F" w:rsidRDefault="0001653D" w:rsidP="00CA7FFB">
            <w:pPr>
              <w:widowControl/>
              <w:spacing w:before="120" w:after="120"/>
              <w:ind w:right="623"/>
              <w:rPr>
                <w:rFonts w:cs="Arial"/>
                <w:sz w:val="20"/>
              </w:rPr>
            </w:pPr>
            <w:r>
              <w:rPr>
                <w:rFonts w:cs="Arial"/>
                <w:sz w:val="20"/>
              </w:rPr>
              <w:t>b)  New version base number</w:t>
            </w:r>
          </w:p>
        </w:tc>
        <w:tc>
          <w:tcPr>
            <w:tcW w:w="1620" w:type="dxa"/>
            <w:vAlign w:val="center"/>
          </w:tcPr>
          <w:p w14:paraId="472F2B64" w14:textId="77777777" w:rsidR="00662B9A" w:rsidRPr="0070684F" w:rsidRDefault="0001653D" w:rsidP="00CA7FFB">
            <w:pPr>
              <w:widowControl/>
              <w:spacing w:before="120" w:after="120"/>
              <w:jc w:val="center"/>
              <w:rPr>
                <w:rFonts w:cs="Arial"/>
                <w:color w:val="000000"/>
                <w:sz w:val="20"/>
              </w:rPr>
            </w:pPr>
            <w:r>
              <w:rPr>
                <w:rFonts w:cs="Arial"/>
                <w:noProof/>
                <w:color w:val="000000"/>
                <w:sz w:val="20"/>
                <w:lang w:val="en-AU" w:eastAsia="en-AU"/>
              </w:rPr>
              <w:t>No</w:t>
            </w:r>
          </w:p>
        </w:tc>
        <w:tc>
          <w:tcPr>
            <w:tcW w:w="2342" w:type="dxa"/>
            <w:vAlign w:val="center"/>
          </w:tcPr>
          <w:p w14:paraId="77A07743" w14:textId="77777777" w:rsidR="00662B9A" w:rsidRPr="00661C41" w:rsidRDefault="0001653D" w:rsidP="00CA7FFB">
            <w:pPr>
              <w:widowControl/>
              <w:spacing w:before="120" w:after="120"/>
              <w:rPr>
                <w:rFonts w:cs="Arial"/>
                <w:sz w:val="20"/>
              </w:rPr>
            </w:pPr>
            <w:r>
              <w:rPr>
                <w:rFonts w:cs="Arial"/>
                <w:noProof/>
                <w:sz w:val="20"/>
                <w:lang w:val="en-AU" w:eastAsia="en-AU"/>
              </w:rPr>
              <w:t>a</w:t>
            </w:r>
            <w:r>
              <w:rPr>
                <w:rFonts w:cs="Arial"/>
                <w:sz w:val="20"/>
              </w:rPr>
              <w:t>)  New reporting requirements for VET FEE-HELP</w:t>
            </w:r>
          </w:p>
          <w:p w14:paraId="620C40AC" w14:textId="77777777" w:rsidR="00662B9A" w:rsidRPr="00661C41" w:rsidRDefault="0001653D" w:rsidP="00CA7FFB">
            <w:pPr>
              <w:widowControl/>
              <w:spacing w:before="120" w:after="120"/>
              <w:rPr>
                <w:rFonts w:cs="Arial"/>
                <w:sz w:val="20"/>
              </w:rPr>
            </w:pPr>
            <w:r>
              <w:rPr>
                <w:rFonts w:cs="Arial"/>
                <w:sz w:val="20"/>
              </w:rPr>
              <w:t>b)  Implementation of new document management system</w:t>
            </w:r>
          </w:p>
        </w:tc>
        <w:tc>
          <w:tcPr>
            <w:tcW w:w="1978" w:type="dxa"/>
            <w:vAlign w:val="center"/>
          </w:tcPr>
          <w:p w14:paraId="0B19DFBA" w14:textId="77777777" w:rsidR="00662B9A" w:rsidRPr="0070684F" w:rsidRDefault="0001653D" w:rsidP="00CA7FFB">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vAlign w:val="center"/>
          </w:tcPr>
          <w:p w14:paraId="7AA8A2DB" w14:textId="77777777" w:rsidR="00662B9A" w:rsidRPr="00284889" w:rsidRDefault="0001653D" w:rsidP="00CA7FFB">
            <w:pPr>
              <w:widowControl/>
              <w:spacing w:before="120" w:after="120"/>
              <w:rPr>
                <w:rFonts w:cs="Arial"/>
                <w:sz w:val="20"/>
              </w:rPr>
            </w:pPr>
            <w:r>
              <w:rPr>
                <w:rFonts w:cs="Arial"/>
                <w:noProof/>
                <w:sz w:val="20"/>
                <w:lang w:val="en-AU" w:eastAsia="en-AU"/>
              </w:rPr>
              <w:t>11</w:t>
            </w:r>
            <w:r>
              <w:rPr>
                <w:rFonts w:cs="Arial"/>
                <w:sz w:val="20"/>
              </w:rPr>
              <w:t xml:space="preserve"> March 2011</w:t>
            </w:r>
          </w:p>
        </w:tc>
      </w:tr>
    </w:tbl>
    <w:p w14:paraId="72F5F3AC" w14:textId="77777777" w:rsidR="00B804EF" w:rsidRPr="0070684F" w:rsidRDefault="00B804EF" w:rsidP="00B804EF">
      <w:pPr>
        <w:widowControl/>
        <w:rPr>
          <w:rFonts w:cs="Arial"/>
          <w:color w:val="000000"/>
          <w:sz w:val="20"/>
        </w:rPr>
      </w:pPr>
      <w:bookmarkStart w:id="9" w:name="OS"/>
      <w:bookmarkEnd w:id="9"/>
    </w:p>
    <w:p w14:paraId="6091FC60" w14:textId="77777777" w:rsidR="005110ED" w:rsidRPr="001D45E1" w:rsidRDefault="005110ED" w:rsidP="005110ED">
      <w:pPr>
        <w:widowControl/>
        <w:rPr>
          <w:b/>
          <w:sz w:val="24"/>
          <w:szCs w:val="24"/>
        </w:rPr>
      </w:pPr>
      <w:r w:rsidRPr="001D45E1">
        <w:rPr>
          <w:b/>
          <w:sz w:val="24"/>
          <w:szCs w:val="24"/>
        </w:rPr>
        <w:t>Scope documents</w:t>
      </w:r>
    </w:p>
    <w:p w14:paraId="5B8BE87B" w14:textId="77777777" w:rsidR="00B804EF" w:rsidRPr="0070684F" w:rsidRDefault="00B804EF" w:rsidP="00D112D6">
      <w:pPr>
        <w:pStyle w:val="Heading3-Table"/>
        <w:widowControl/>
        <w:rPr>
          <w:sz w:val="20"/>
          <w:szCs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6C7A4E" w:rsidRPr="0070684F" w14:paraId="3CCA01CB" w14:textId="77777777">
        <w:trPr>
          <w:trHeight w:val="525"/>
          <w:tblHeader/>
        </w:trPr>
        <w:tc>
          <w:tcPr>
            <w:tcW w:w="3060" w:type="dxa"/>
            <w:shd w:val="clear" w:color="auto" w:fill="E6E6E6"/>
            <w:vAlign w:val="center"/>
          </w:tcPr>
          <w:p w14:paraId="2162AF52" w14:textId="77777777" w:rsidR="006C7A4E" w:rsidRPr="0070684F" w:rsidRDefault="00D81381" w:rsidP="006C7A4E">
            <w:pPr>
              <w:widowControl/>
              <w:ind w:right="50"/>
              <w:jc w:val="center"/>
              <w:rPr>
                <w:rFonts w:cs="Arial"/>
                <w:b/>
                <w:bCs/>
                <w:color w:val="000000"/>
                <w:sz w:val="20"/>
              </w:rPr>
            </w:pPr>
            <w:r w:rsidRPr="0070684F">
              <w:rPr>
                <w:rFonts w:cs="Arial"/>
                <w:b/>
                <w:bCs/>
                <w:color w:val="000000"/>
                <w:sz w:val="20"/>
              </w:rPr>
              <w:t>File Name</w:t>
            </w:r>
          </w:p>
        </w:tc>
        <w:tc>
          <w:tcPr>
            <w:tcW w:w="1260" w:type="dxa"/>
            <w:shd w:val="clear" w:color="auto" w:fill="E6E6E6"/>
            <w:vAlign w:val="center"/>
          </w:tcPr>
          <w:p w14:paraId="61ECA132" w14:textId="77777777" w:rsidR="006C7A4E" w:rsidRPr="0070684F" w:rsidRDefault="006C7A4E" w:rsidP="006C7A4E">
            <w:pPr>
              <w:widowControl/>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4DF0F526" w14:textId="77777777" w:rsidR="006C7A4E" w:rsidRPr="0070684F" w:rsidRDefault="006C7A4E" w:rsidP="006C7A4E">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2FF9818E" w14:textId="77777777" w:rsidR="006C7A4E" w:rsidRPr="0070684F" w:rsidRDefault="006C7A4E" w:rsidP="006C7A4E">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11EBFAC2" w14:textId="77777777" w:rsidR="006C7A4E" w:rsidRPr="0070684F" w:rsidRDefault="006C7A4E" w:rsidP="006C7A4E">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24FF939C" w14:textId="77777777" w:rsidR="006C7A4E" w:rsidRPr="0070684F" w:rsidRDefault="006C7A4E" w:rsidP="006C7A4E">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14:paraId="7BCE84CF" w14:textId="77777777" w:rsidR="006C7A4E" w:rsidRPr="0070684F" w:rsidRDefault="00114523" w:rsidP="006C7A4E">
            <w:pPr>
              <w:widowControl/>
              <w:ind w:right="120"/>
              <w:jc w:val="center"/>
              <w:rPr>
                <w:rFonts w:cs="Arial"/>
                <w:b/>
                <w:bCs/>
                <w:color w:val="000000"/>
                <w:sz w:val="20"/>
              </w:rPr>
            </w:pPr>
            <w:r>
              <w:rPr>
                <w:rFonts w:cs="Arial"/>
                <w:b/>
                <w:bCs/>
                <w:color w:val="000000"/>
                <w:sz w:val="20"/>
              </w:rPr>
              <w:t>Issue Date</w:t>
            </w:r>
          </w:p>
        </w:tc>
      </w:tr>
      <w:tr w:rsidR="0001653D" w:rsidRPr="00284889" w14:paraId="04AA1DBD" w14:textId="77777777">
        <w:tc>
          <w:tcPr>
            <w:tcW w:w="3060" w:type="dxa"/>
          </w:tcPr>
          <w:p w14:paraId="2CB3A7AF" w14:textId="77777777" w:rsidR="0001653D" w:rsidRPr="0070684F" w:rsidRDefault="0001653D" w:rsidP="00D41E95">
            <w:pPr>
              <w:widowControl/>
              <w:tabs>
                <w:tab w:val="left" w:pos="2601"/>
                <w:tab w:val="left" w:pos="2781"/>
              </w:tabs>
              <w:spacing w:before="120" w:after="120"/>
              <w:ind w:right="623"/>
              <w:rPr>
                <w:rFonts w:cs="Arial"/>
                <w:sz w:val="20"/>
              </w:rPr>
            </w:pPr>
            <w:bookmarkStart w:id="10" w:name="ECAF"/>
            <w:bookmarkEnd w:id="10"/>
            <w:r>
              <w:rPr>
                <w:rFonts w:cs="Arial"/>
                <w:noProof/>
                <w:sz w:val="20"/>
                <w:lang w:val="en-AU" w:eastAsia="en-AU"/>
              </w:rPr>
              <w:t>Campus</w:t>
            </w:r>
            <w:r>
              <w:rPr>
                <w:rFonts w:cs="Arial"/>
                <w:sz w:val="20"/>
              </w:rPr>
              <w:t xml:space="preserve"> (CM)</w:t>
            </w:r>
          </w:p>
        </w:tc>
        <w:tc>
          <w:tcPr>
            <w:tcW w:w="1260" w:type="dxa"/>
          </w:tcPr>
          <w:p w14:paraId="03349D60"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14861337"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769BE651"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55DFB141" w14:textId="77777777" w:rsidR="0001653D" w:rsidRPr="0070684F" w:rsidRDefault="0001653D" w:rsidP="00D41E95">
            <w:pPr>
              <w:widowControl/>
              <w:spacing w:before="120" w:after="120"/>
              <w:ind w:right="623"/>
              <w:rPr>
                <w:rFonts w:cs="Arial"/>
                <w:sz w:val="20"/>
              </w:rPr>
            </w:pPr>
          </w:p>
        </w:tc>
        <w:tc>
          <w:tcPr>
            <w:tcW w:w="1620" w:type="dxa"/>
          </w:tcPr>
          <w:p w14:paraId="019FDFF6"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6D5F8F92"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0613BE84" w14:textId="77777777" w:rsidR="0001653D" w:rsidRDefault="0001653D" w:rsidP="00D41E95">
            <w:pPr>
              <w:widowControl/>
              <w:spacing w:before="120" w:after="120"/>
              <w:rPr>
                <w:rFonts w:cs="Arial"/>
                <w:sz w:val="20"/>
              </w:rPr>
            </w:pPr>
            <w:r>
              <w:rPr>
                <w:rFonts w:cs="Arial"/>
                <w:sz w:val="20"/>
              </w:rPr>
              <w:t>b)  To streamline documentation</w:t>
            </w:r>
          </w:p>
          <w:p w14:paraId="3E809150" w14:textId="77777777" w:rsidR="0001653D" w:rsidRPr="00661C41" w:rsidRDefault="0001653D" w:rsidP="00D41E95">
            <w:pPr>
              <w:widowControl/>
              <w:spacing w:before="120" w:after="120"/>
              <w:rPr>
                <w:rFonts w:cs="Arial"/>
                <w:sz w:val="20"/>
              </w:rPr>
            </w:pPr>
          </w:p>
        </w:tc>
        <w:tc>
          <w:tcPr>
            <w:tcW w:w="1980" w:type="dxa"/>
          </w:tcPr>
          <w:p w14:paraId="65538F37"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51AA1310"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4BAB358B" w14:textId="77777777">
        <w:tc>
          <w:tcPr>
            <w:tcW w:w="3060" w:type="dxa"/>
          </w:tcPr>
          <w:p w14:paraId="0D4395BC"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lastRenderedPageBreak/>
              <w:t>Commonwealth</w:t>
            </w:r>
            <w:r>
              <w:rPr>
                <w:rFonts w:cs="Arial"/>
                <w:sz w:val="20"/>
              </w:rPr>
              <w:t xml:space="preserve"> Assisted Students - HELP Due (DU)</w:t>
            </w:r>
          </w:p>
        </w:tc>
        <w:tc>
          <w:tcPr>
            <w:tcW w:w="1260" w:type="dxa"/>
          </w:tcPr>
          <w:p w14:paraId="74D3F801"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02DE2CBD"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2066F134"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2840279E" w14:textId="77777777" w:rsidR="0001653D" w:rsidRPr="0070684F" w:rsidRDefault="0001653D" w:rsidP="00D41E95">
            <w:pPr>
              <w:widowControl/>
              <w:spacing w:before="120" w:after="120"/>
              <w:ind w:right="623"/>
              <w:rPr>
                <w:rFonts w:cs="Arial"/>
                <w:sz w:val="20"/>
              </w:rPr>
            </w:pPr>
          </w:p>
        </w:tc>
        <w:tc>
          <w:tcPr>
            <w:tcW w:w="1620" w:type="dxa"/>
          </w:tcPr>
          <w:p w14:paraId="403CAD11"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72C848C1"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089BFD51" w14:textId="77777777" w:rsidR="0001653D" w:rsidRDefault="0001653D" w:rsidP="00D41E95">
            <w:pPr>
              <w:widowControl/>
              <w:spacing w:before="120" w:after="120"/>
              <w:rPr>
                <w:rFonts w:cs="Arial"/>
                <w:sz w:val="20"/>
              </w:rPr>
            </w:pPr>
            <w:r>
              <w:rPr>
                <w:rFonts w:cs="Arial"/>
                <w:sz w:val="20"/>
              </w:rPr>
              <w:t>b)  To streamline documentation</w:t>
            </w:r>
          </w:p>
          <w:p w14:paraId="6351C0CD" w14:textId="77777777" w:rsidR="0001653D" w:rsidRPr="00661C41" w:rsidRDefault="0001653D" w:rsidP="00D41E95">
            <w:pPr>
              <w:widowControl/>
              <w:spacing w:before="120" w:after="120"/>
              <w:rPr>
                <w:rFonts w:cs="Arial"/>
                <w:sz w:val="20"/>
              </w:rPr>
            </w:pPr>
          </w:p>
        </w:tc>
        <w:tc>
          <w:tcPr>
            <w:tcW w:w="1980" w:type="dxa"/>
          </w:tcPr>
          <w:p w14:paraId="525E5109"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0757BAF0"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771E6702" w14:textId="77777777">
        <w:tc>
          <w:tcPr>
            <w:tcW w:w="3060" w:type="dxa"/>
          </w:tcPr>
          <w:p w14:paraId="023203B8"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Commonwealth</w:t>
            </w:r>
            <w:r>
              <w:rPr>
                <w:rFonts w:cs="Arial"/>
                <w:sz w:val="20"/>
              </w:rPr>
              <w:t xml:space="preserve"> Scholarship (CS) </w:t>
            </w:r>
          </w:p>
        </w:tc>
        <w:tc>
          <w:tcPr>
            <w:tcW w:w="1260" w:type="dxa"/>
          </w:tcPr>
          <w:p w14:paraId="53C564BD"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56B677A9"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Revision information replaced with a link to HEIMSHELP documents</w:t>
            </w:r>
          </w:p>
          <w:p w14:paraId="31196670" w14:textId="77777777" w:rsidR="0001653D" w:rsidRDefault="0001653D" w:rsidP="00D41E95">
            <w:pPr>
              <w:widowControl/>
              <w:spacing w:before="120" w:after="120"/>
              <w:ind w:right="623"/>
              <w:rPr>
                <w:rFonts w:cs="Arial"/>
                <w:sz w:val="20"/>
              </w:rPr>
            </w:pPr>
            <w:r>
              <w:rPr>
                <w:rFonts w:cs="Arial"/>
                <w:sz w:val="20"/>
              </w:rPr>
              <w:t>b)  Correction of term from 'following year' to 'current year' under 'TIMING'</w:t>
            </w:r>
          </w:p>
          <w:p w14:paraId="367B9A93" w14:textId="77777777" w:rsidR="0001653D" w:rsidRPr="0070684F" w:rsidRDefault="0001653D" w:rsidP="00D41E95">
            <w:pPr>
              <w:widowControl/>
              <w:spacing w:before="120" w:after="120"/>
              <w:ind w:right="623"/>
              <w:rPr>
                <w:rFonts w:cs="Arial"/>
                <w:sz w:val="20"/>
              </w:rPr>
            </w:pPr>
            <w:r>
              <w:rPr>
                <w:rFonts w:cs="Arial"/>
                <w:sz w:val="20"/>
              </w:rPr>
              <w:t xml:space="preserve">c)  Minor formatting changes including new version base number </w:t>
            </w:r>
          </w:p>
        </w:tc>
        <w:tc>
          <w:tcPr>
            <w:tcW w:w="1620" w:type="dxa"/>
          </w:tcPr>
          <w:p w14:paraId="3EE5C29C"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0F679FE9"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To streamline documentation</w:t>
            </w:r>
          </w:p>
          <w:p w14:paraId="156E5AD4" w14:textId="77777777" w:rsidR="0001653D" w:rsidRDefault="0001653D" w:rsidP="00D41E95">
            <w:pPr>
              <w:widowControl/>
              <w:spacing w:before="120" w:after="120"/>
              <w:rPr>
                <w:rFonts w:cs="Arial"/>
                <w:sz w:val="20"/>
              </w:rPr>
            </w:pPr>
            <w:r>
              <w:rPr>
                <w:rFonts w:cs="Arial"/>
                <w:sz w:val="20"/>
              </w:rPr>
              <w:t>b)  Correction</w:t>
            </w:r>
          </w:p>
          <w:p w14:paraId="459F3ECC" w14:textId="77777777" w:rsidR="0001653D" w:rsidRPr="00661C41" w:rsidRDefault="0001653D" w:rsidP="00D41E95">
            <w:pPr>
              <w:widowControl/>
              <w:spacing w:before="120" w:after="120"/>
              <w:rPr>
                <w:rFonts w:cs="Arial"/>
                <w:sz w:val="20"/>
              </w:rPr>
            </w:pPr>
            <w:r>
              <w:rPr>
                <w:rFonts w:cs="Arial"/>
                <w:sz w:val="20"/>
              </w:rPr>
              <w:t>c)  Implementation of new document management system</w:t>
            </w:r>
          </w:p>
        </w:tc>
        <w:tc>
          <w:tcPr>
            <w:tcW w:w="1980" w:type="dxa"/>
          </w:tcPr>
          <w:p w14:paraId="0938F267"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68B8082C"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4168729F" w14:textId="77777777">
        <w:tc>
          <w:tcPr>
            <w:tcW w:w="3060" w:type="dxa"/>
          </w:tcPr>
          <w:p w14:paraId="6462AE90"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Course</w:t>
            </w:r>
            <w:r>
              <w:rPr>
                <w:rFonts w:cs="Arial"/>
                <w:sz w:val="20"/>
              </w:rPr>
              <w:t xml:space="preserve"> of Study (CO)</w:t>
            </w:r>
          </w:p>
        </w:tc>
        <w:tc>
          <w:tcPr>
            <w:tcW w:w="1260" w:type="dxa"/>
          </w:tcPr>
          <w:p w14:paraId="38CFA773"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1157B827"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Inclusion of information on E415 - Reporting Period Year</w:t>
            </w:r>
          </w:p>
          <w:p w14:paraId="6D406DAF" w14:textId="77777777" w:rsidR="0001653D" w:rsidRDefault="0001653D" w:rsidP="00D41E95">
            <w:pPr>
              <w:widowControl/>
              <w:spacing w:before="120" w:after="120"/>
              <w:ind w:right="623"/>
              <w:rPr>
                <w:rFonts w:cs="Arial"/>
                <w:sz w:val="20"/>
              </w:rPr>
            </w:pPr>
            <w:r>
              <w:rPr>
                <w:rFonts w:cs="Arial"/>
                <w:sz w:val="20"/>
              </w:rPr>
              <w:t>b)  Revision information replaced with a link to HEIMSHELP documents</w:t>
            </w:r>
          </w:p>
          <w:p w14:paraId="5BBCB148" w14:textId="77777777" w:rsidR="0001653D" w:rsidRPr="0070684F" w:rsidRDefault="0001653D" w:rsidP="00D41E95">
            <w:pPr>
              <w:widowControl/>
              <w:spacing w:before="120" w:after="120"/>
              <w:ind w:right="623"/>
              <w:rPr>
                <w:rFonts w:cs="Arial"/>
                <w:sz w:val="20"/>
              </w:rPr>
            </w:pPr>
            <w:r>
              <w:rPr>
                <w:rFonts w:cs="Arial"/>
                <w:sz w:val="20"/>
              </w:rPr>
              <w:t>c)  Minor formatting changes including new version base number</w:t>
            </w:r>
          </w:p>
        </w:tc>
        <w:tc>
          <w:tcPr>
            <w:tcW w:w="1620" w:type="dxa"/>
          </w:tcPr>
          <w:p w14:paraId="70EA07C5"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5D3910FE"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For clarification</w:t>
            </w:r>
          </w:p>
          <w:p w14:paraId="714DC6FF" w14:textId="77777777" w:rsidR="0001653D" w:rsidRDefault="0001653D" w:rsidP="00D41E95">
            <w:pPr>
              <w:widowControl/>
              <w:spacing w:before="120" w:after="120"/>
              <w:rPr>
                <w:rFonts w:cs="Arial"/>
                <w:sz w:val="20"/>
              </w:rPr>
            </w:pPr>
            <w:r>
              <w:rPr>
                <w:rFonts w:cs="Arial"/>
                <w:sz w:val="20"/>
              </w:rPr>
              <w:t>b)  To streamline documentation</w:t>
            </w:r>
          </w:p>
          <w:p w14:paraId="4FD825F6" w14:textId="77777777" w:rsidR="0001653D" w:rsidRPr="00661C41" w:rsidRDefault="0001653D" w:rsidP="00D41E95">
            <w:pPr>
              <w:widowControl/>
              <w:spacing w:before="120" w:after="120"/>
              <w:rPr>
                <w:rFonts w:cs="Arial"/>
                <w:sz w:val="20"/>
              </w:rPr>
            </w:pPr>
            <w:r>
              <w:rPr>
                <w:rFonts w:cs="Arial"/>
                <w:sz w:val="20"/>
              </w:rPr>
              <w:t>c)  Implementation of new document management system</w:t>
            </w:r>
          </w:p>
        </w:tc>
        <w:tc>
          <w:tcPr>
            <w:tcW w:w="1980" w:type="dxa"/>
          </w:tcPr>
          <w:p w14:paraId="32353BFD"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3F4B28C9"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60323024" w14:textId="77777777">
        <w:tc>
          <w:tcPr>
            <w:tcW w:w="3060" w:type="dxa"/>
          </w:tcPr>
          <w:p w14:paraId="5F02222A"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Enrolment</w:t>
            </w:r>
            <w:r>
              <w:rPr>
                <w:rFonts w:cs="Arial"/>
                <w:sz w:val="20"/>
              </w:rPr>
              <w:t xml:space="preserve"> (EN)</w:t>
            </w:r>
          </w:p>
        </w:tc>
        <w:tc>
          <w:tcPr>
            <w:tcW w:w="1260" w:type="dxa"/>
          </w:tcPr>
          <w:p w14:paraId="6FE58E61"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5494195F"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509E2E59"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5F64E831" w14:textId="77777777" w:rsidR="0001653D" w:rsidRPr="0070684F" w:rsidRDefault="0001653D" w:rsidP="00D41E95">
            <w:pPr>
              <w:widowControl/>
              <w:spacing w:before="120" w:after="120"/>
              <w:ind w:right="623"/>
              <w:rPr>
                <w:rFonts w:cs="Arial"/>
                <w:sz w:val="20"/>
              </w:rPr>
            </w:pPr>
          </w:p>
        </w:tc>
        <w:tc>
          <w:tcPr>
            <w:tcW w:w="1620" w:type="dxa"/>
          </w:tcPr>
          <w:p w14:paraId="3D2C942A"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lastRenderedPageBreak/>
              <w:t>Yes</w:t>
            </w:r>
          </w:p>
        </w:tc>
        <w:tc>
          <w:tcPr>
            <w:tcW w:w="2340" w:type="dxa"/>
          </w:tcPr>
          <w:p w14:paraId="723CEC77"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26488FF0" w14:textId="77777777" w:rsidR="0001653D" w:rsidRDefault="0001653D" w:rsidP="00D41E95">
            <w:pPr>
              <w:widowControl/>
              <w:spacing w:before="120" w:after="120"/>
              <w:rPr>
                <w:rFonts w:cs="Arial"/>
                <w:sz w:val="20"/>
              </w:rPr>
            </w:pPr>
            <w:r>
              <w:rPr>
                <w:rFonts w:cs="Arial"/>
                <w:sz w:val="20"/>
              </w:rPr>
              <w:t>b)  To streamline documentation</w:t>
            </w:r>
          </w:p>
          <w:p w14:paraId="48C6A3A8" w14:textId="77777777" w:rsidR="0001653D" w:rsidRPr="00661C41" w:rsidRDefault="0001653D" w:rsidP="00D41E95">
            <w:pPr>
              <w:widowControl/>
              <w:spacing w:before="120" w:after="120"/>
              <w:rPr>
                <w:rFonts w:cs="Arial"/>
                <w:sz w:val="20"/>
              </w:rPr>
            </w:pPr>
          </w:p>
        </w:tc>
        <w:tc>
          <w:tcPr>
            <w:tcW w:w="1980" w:type="dxa"/>
          </w:tcPr>
          <w:p w14:paraId="07814A16"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lastRenderedPageBreak/>
              <w:t>No</w:t>
            </w:r>
            <w:r>
              <w:rPr>
                <w:rFonts w:cs="Arial"/>
                <w:color w:val="000000"/>
                <w:sz w:val="20"/>
              </w:rPr>
              <w:t xml:space="preserve"> system change</w:t>
            </w:r>
          </w:p>
        </w:tc>
        <w:tc>
          <w:tcPr>
            <w:tcW w:w="2160" w:type="dxa"/>
          </w:tcPr>
          <w:p w14:paraId="0603F09B"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3961E997" w14:textId="77777777">
        <w:tc>
          <w:tcPr>
            <w:tcW w:w="3060" w:type="dxa"/>
          </w:tcPr>
          <w:p w14:paraId="006DBA03"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OS</w:t>
            </w:r>
            <w:r>
              <w:rPr>
                <w:rFonts w:cs="Arial"/>
                <w:sz w:val="20"/>
              </w:rPr>
              <w:t xml:space="preserve"> HELP (OS) &amp; Revised OS HELP (RO)</w:t>
            </w:r>
          </w:p>
        </w:tc>
        <w:tc>
          <w:tcPr>
            <w:tcW w:w="1260" w:type="dxa"/>
          </w:tcPr>
          <w:p w14:paraId="0C85ABE8"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7F209A34"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Revision information replaced with a link to HEIMSHELP documents</w:t>
            </w:r>
          </w:p>
          <w:p w14:paraId="20C8A7B4" w14:textId="77777777" w:rsidR="0001653D" w:rsidRDefault="0001653D" w:rsidP="00D41E95">
            <w:pPr>
              <w:widowControl/>
              <w:spacing w:before="120" w:after="120"/>
              <w:ind w:right="623"/>
              <w:rPr>
                <w:rFonts w:cs="Arial"/>
                <w:sz w:val="20"/>
              </w:rPr>
            </w:pPr>
            <w:r>
              <w:rPr>
                <w:rFonts w:cs="Arial"/>
                <w:sz w:val="20"/>
              </w:rPr>
              <w:t>b)  Correction of document title from 'OS HELP(OS)' to 'OS HELP(OS) &amp; Revised OS HELP(RO)'</w:t>
            </w:r>
          </w:p>
          <w:p w14:paraId="4CD6685A" w14:textId="77777777" w:rsidR="0001653D" w:rsidRPr="0070684F" w:rsidRDefault="0001653D" w:rsidP="00D41E95">
            <w:pPr>
              <w:widowControl/>
              <w:spacing w:before="120" w:after="120"/>
              <w:ind w:right="623"/>
              <w:rPr>
                <w:rFonts w:cs="Arial"/>
                <w:sz w:val="20"/>
              </w:rPr>
            </w:pPr>
            <w:r>
              <w:rPr>
                <w:rFonts w:cs="Arial"/>
                <w:sz w:val="20"/>
              </w:rPr>
              <w:t xml:space="preserve">c)  Minor formatting changes including new version base number  </w:t>
            </w:r>
          </w:p>
        </w:tc>
        <w:tc>
          <w:tcPr>
            <w:tcW w:w="1620" w:type="dxa"/>
          </w:tcPr>
          <w:p w14:paraId="586E14DE"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12237021"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To streamline documentation</w:t>
            </w:r>
          </w:p>
          <w:p w14:paraId="74914F8B" w14:textId="77777777" w:rsidR="0001653D" w:rsidRDefault="0001653D" w:rsidP="00D41E95">
            <w:pPr>
              <w:widowControl/>
              <w:spacing w:before="120" w:after="120"/>
              <w:rPr>
                <w:rFonts w:cs="Arial"/>
                <w:sz w:val="20"/>
              </w:rPr>
            </w:pPr>
            <w:r>
              <w:rPr>
                <w:rFonts w:cs="Arial"/>
                <w:sz w:val="20"/>
              </w:rPr>
              <w:t>b)  Correction</w:t>
            </w:r>
          </w:p>
          <w:p w14:paraId="05A5721F" w14:textId="77777777" w:rsidR="0001653D" w:rsidRPr="00661C41" w:rsidRDefault="0001653D" w:rsidP="00D41E95">
            <w:pPr>
              <w:widowControl/>
              <w:spacing w:before="120" w:after="120"/>
              <w:rPr>
                <w:rFonts w:cs="Arial"/>
                <w:sz w:val="20"/>
              </w:rPr>
            </w:pPr>
            <w:r>
              <w:rPr>
                <w:rFonts w:cs="Arial"/>
                <w:sz w:val="20"/>
              </w:rPr>
              <w:t>c)  Implementation of new document management system</w:t>
            </w:r>
          </w:p>
        </w:tc>
        <w:tc>
          <w:tcPr>
            <w:tcW w:w="1980" w:type="dxa"/>
          </w:tcPr>
          <w:p w14:paraId="3717D505"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2853FEC7"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4BE93096" w14:textId="77777777">
        <w:tc>
          <w:tcPr>
            <w:tcW w:w="3060" w:type="dxa"/>
          </w:tcPr>
          <w:p w14:paraId="7C4B22C3"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OS-HELP</w:t>
            </w:r>
            <w:r>
              <w:rPr>
                <w:rFonts w:cs="Arial"/>
                <w:sz w:val="20"/>
              </w:rPr>
              <w:t xml:space="preserve"> Revision (OR)</w:t>
            </w:r>
          </w:p>
        </w:tc>
        <w:tc>
          <w:tcPr>
            <w:tcW w:w="1260" w:type="dxa"/>
          </w:tcPr>
          <w:p w14:paraId="69819C08"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2C4BCF3A"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7359A242"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50B2B509" w14:textId="77777777" w:rsidR="0001653D" w:rsidRPr="0070684F" w:rsidRDefault="0001653D" w:rsidP="00D41E95">
            <w:pPr>
              <w:widowControl/>
              <w:spacing w:before="120" w:after="120"/>
              <w:ind w:right="623"/>
              <w:rPr>
                <w:rFonts w:cs="Arial"/>
                <w:sz w:val="20"/>
              </w:rPr>
            </w:pPr>
          </w:p>
        </w:tc>
        <w:tc>
          <w:tcPr>
            <w:tcW w:w="1620" w:type="dxa"/>
          </w:tcPr>
          <w:p w14:paraId="72D80C3C"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655A3E33"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521113A7" w14:textId="77777777" w:rsidR="0001653D" w:rsidRDefault="0001653D" w:rsidP="00D41E95">
            <w:pPr>
              <w:widowControl/>
              <w:spacing w:before="120" w:after="120"/>
              <w:rPr>
                <w:rFonts w:cs="Arial"/>
                <w:sz w:val="20"/>
              </w:rPr>
            </w:pPr>
            <w:r>
              <w:rPr>
                <w:rFonts w:cs="Arial"/>
                <w:sz w:val="20"/>
              </w:rPr>
              <w:t>b)  To streamline documentation</w:t>
            </w:r>
          </w:p>
          <w:p w14:paraId="742BC16F" w14:textId="77777777" w:rsidR="0001653D" w:rsidRPr="00661C41" w:rsidRDefault="0001653D" w:rsidP="00D41E95">
            <w:pPr>
              <w:widowControl/>
              <w:spacing w:before="120" w:after="120"/>
              <w:rPr>
                <w:rFonts w:cs="Arial"/>
                <w:sz w:val="20"/>
              </w:rPr>
            </w:pPr>
          </w:p>
        </w:tc>
        <w:tc>
          <w:tcPr>
            <w:tcW w:w="1980" w:type="dxa"/>
          </w:tcPr>
          <w:p w14:paraId="4DA8C260"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5E35AAE0"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11BB834C" w14:textId="77777777">
        <w:tc>
          <w:tcPr>
            <w:tcW w:w="3060" w:type="dxa"/>
          </w:tcPr>
          <w:p w14:paraId="4BF9C2D5"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Past</w:t>
            </w:r>
            <w:r>
              <w:rPr>
                <w:rFonts w:cs="Arial"/>
                <w:sz w:val="20"/>
              </w:rPr>
              <w:t xml:space="preserve"> Course Completions (PS)</w:t>
            </w:r>
          </w:p>
        </w:tc>
        <w:tc>
          <w:tcPr>
            <w:tcW w:w="1260" w:type="dxa"/>
          </w:tcPr>
          <w:p w14:paraId="47B44523"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69CD2ECC"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7F893534"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4DCAF7B6" w14:textId="77777777" w:rsidR="0001653D" w:rsidRPr="0070684F" w:rsidRDefault="0001653D" w:rsidP="00D41E95">
            <w:pPr>
              <w:widowControl/>
              <w:spacing w:before="120" w:after="120"/>
              <w:ind w:right="623"/>
              <w:rPr>
                <w:rFonts w:cs="Arial"/>
                <w:sz w:val="20"/>
              </w:rPr>
            </w:pPr>
          </w:p>
        </w:tc>
        <w:tc>
          <w:tcPr>
            <w:tcW w:w="1620" w:type="dxa"/>
          </w:tcPr>
          <w:p w14:paraId="7E8DE9A3"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25492154"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01906AF6" w14:textId="77777777" w:rsidR="0001653D" w:rsidRDefault="0001653D" w:rsidP="00D41E95">
            <w:pPr>
              <w:widowControl/>
              <w:spacing w:before="120" w:after="120"/>
              <w:rPr>
                <w:rFonts w:cs="Arial"/>
                <w:sz w:val="20"/>
              </w:rPr>
            </w:pPr>
            <w:r>
              <w:rPr>
                <w:rFonts w:cs="Arial"/>
                <w:sz w:val="20"/>
              </w:rPr>
              <w:t>b)  To streamline documentation</w:t>
            </w:r>
          </w:p>
          <w:p w14:paraId="1C6411DF" w14:textId="77777777" w:rsidR="0001653D" w:rsidRPr="00661C41" w:rsidRDefault="0001653D" w:rsidP="00D41E95">
            <w:pPr>
              <w:widowControl/>
              <w:spacing w:before="120" w:after="120"/>
              <w:rPr>
                <w:rFonts w:cs="Arial"/>
                <w:sz w:val="20"/>
              </w:rPr>
            </w:pPr>
          </w:p>
        </w:tc>
        <w:tc>
          <w:tcPr>
            <w:tcW w:w="1980" w:type="dxa"/>
          </w:tcPr>
          <w:p w14:paraId="460E5BD3"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2FE57B64"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09862E67" w14:textId="77777777">
        <w:tc>
          <w:tcPr>
            <w:tcW w:w="3060" w:type="dxa"/>
          </w:tcPr>
          <w:p w14:paraId="61A8B786"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Student</w:t>
            </w:r>
            <w:r>
              <w:rPr>
                <w:rFonts w:cs="Arial"/>
                <w:sz w:val="20"/>
              </w:rPr>
              <w:t xml:space="preserve"> Load Liability (LL) &amp; Revised Student Load Liability (RL)</w:t>
            </w:r>
          </w:p>
        </w:tc>
        <w:tc>
          <w:tcPr>
            <w:tcW w:w="1260" w:type="dxa"/>
          </w:tcPr>
          <w:p w14:paraId="2095835F"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22DD985F"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2A2B4B94" w14:textId="77777777" w:rsidR="0001653D" w:rsidRDefault="0001653D" w:rsidP="00D41E95">
            <w:pPr>
              <w:widowControl/>
              <w:spacing w:before="120" w:after="120"/>
              <w:ind w:right="623"/>
              <w:rPr>
                <w:rFonts w:cs="Arial"/>
                <w:sz w:val="20"/>
              </w:rPr>
            </w:pPr>
            <w:r>
              <w:rPr>
                <w:rFonts w:cs="Arial"/>
                <w:sz w:val="20"/>
              </w:rPr>
              <w:t xml:space="preserve">b)  Revision information replaced with link to </w:t>
            </w:r>
            <w:r>
              <w:rPr>
                <w:rFonts w:cs="Arial"/>
                <w:sz w:val="20"/>
              </w:rPr>
              <w:lastRenderedPageBreak/>
              <w:t>HEIMSHELP documents</w:t>
            </w:r>
          </w:p>
          <w:p w14:paraId="59FF4927" w14:textId="77777777" w:rsidR="0001653D" w:rsidRPr="0070684F" w:rsidRDefault="0001653D" w:rsidP="00D41E95">
            <w:pPr>
              <w:widowControl/>
              <w:spacing w:before="120" w:after="120"/>
              <w:ind w:right="623"/>
              <w:rPr>
                <w:rFonts w:cs="Arial"/>
                <w:sz w:val="20"/>
              </w:rPr>
            </w:pPr>
          </w:p>
        </w:tc>
        <w:tc>
          <w:tcPr>
            <w:tcW w:w="1620" w:type="dxa"/>
          </w:tcPr>
          <w:p w14:paraId="31A63596"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lastRenderedPageBreak/>
              <w:t>Yes</w:t>
            </w:r>
          </w:p>
        </w:tc>
        <w:tc>
          <w:tcPr>
            <w:tcW w:w="2340" w:type="dxa"/>
          </w:tcPr>
          <w:p w14:paraId="50627BDB"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6D365B85" w14:textId="77777777" w:rsidR="0001653D" w:rsidRDefault="0001653D" w:rsidP="00D41E95">
            <w:pPr>
              <w:widowControl/>
              <w:spacing w:before="120" w:after="120"/>
              <w:rPr>
                <w:rFonts w:cs="Arial"/>
                <w:sz w:val="20"/>
              </w:rPr>
            </w:pPr>
            <w:r>
              <w:rPr>
                <w:rFonts w:cs="Arial"/>
                <w:sz w:val="20"/>
              </w:rPr>
              <w:t>b)  To streamline documentation</w:t>
            </w:r>
          </w:p>
          <w:p w14:paraId="5961EAC9" w14:textId="77777777" w:rsidR="0001653D" w:rsidRPr="00661C41" w:rsidRDefault="0001653D" w:rsidP="00D41E95">
            <w:pPr>
              <w:widowControl/>
              <w:spacing w:before="120" w:after="120"/>
              <w:rPr>
                <w:rFonts w:cs="Arial"/>
                <w:sz w:val="20"/>
              </w:rPr>
            </w:pPr>
          </w:p>
        </w:tc>
        <w:tc>
          <w:tcPr>
            <w:tcW w:w="1980" w:type="dxa"/>
          </w:tcPr>
          <w:p w14:paraId="1C790966"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lastRenderedPageBreak/>
              <w:t>No</w:t>
            </w:r>
            <w:r>
              <w:rPr>
                <w:rFonts w:cs="Arial"/>
                <w:color w:val="000000"/>
                <w:sz w:val="20"/>
              </w:rPr>
              <w:t xml:space="preserve"> system change</w:t>
            </w:r>
          </w:p>
        </w:tc>
        <w:tc>
          <w:tcPr>
            <w:tcW w:w="2160" w:type="dxa"/>
          </w:tcPr>
          <w:p w14:paraId="6A6A4281"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2D402D52" w14:textId="77777777">
        <w:tc>
          <w:tcPr>
            <w:tcW w:w="3060" w:type="dxa"/>
          </w:tcPr>
          <w:p w14:paraId="7BAEC93B"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Student</w:t>
            </w:r>
            <w:r>
              <w:rPr>
                <w:rFonts w:cs="Arial"/>
                <w:sz w:val="20"/>
              </w:rPr>
              <w:t xml:space="preserve"> Revisions (SR)</w:t>
            </w:r>
          </w:p>
        </w:tc>
        <w:tc>
          <w:tcPr>
            <w:tcW w:w="1260" w:type="dxa"/>
          </w:tcPr>
          <w:p w14:paraId="7B6AD5E4"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4C9C769A"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297EC5A4"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7F70FA4B" w14:textId="77777777" w:rsidR="0001653D" w:rsidRPr="0070684F" w:rsidRDefault="0001653D" w:rsidP="00D41E95">
            <w:pPr>
              <w:widowControl/>
              <w:spacing w:before="120" w:after="120"/>
              <w:ind w:right="623"/>
              <w:rPr>
                <w:rFonts w:cs="Arial"/>
                <w:sz w:val="20"/>
              </w:rPr>
            </w:pPr>
          </w:p>
        </w:tc>
        <w:tc>
          <w:tcPr>
            <w:tcW w:w="1620" w:type="dxa"/>
          </w:tcPr>
          <w:p w14:paraId="2C3F07A8"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09158DFA"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1AF47069" w14:textId="77777777" w:rsidR="0001653D" w:rsidRDefault="0001653D" w:rsidP="00D41E95">
            <w:pPr>
              <w:widowControl/>
              <w:spacing w:before="120" w:after="120"/>
              <w:rPr>
                <w:rFonts w:cs="Arial"/>
                <w:sz w:val="20"/>
              </w:rPr>
            </w:pPr>
            <w:r>
              <w:rPr>
                <w:rFonts w:cs="Arial"/>
                <w:sz w:val="20"/>
              </w:rPr>
              <w:t>b)  To streamline documentation</w:t>
            </w:r>
          </w:p>
          <w:p w14:paraId="2E8935A7" w14:textId="77777777" w:rsidR="0001653D" w:rsidRPr="00661C41" w:rsidRDefault="0001653D" w:rsidP="00D41E95">
            <w:pPr>
              <w:widowControl/>
              <w:spacing w:before="120" w:after="120"/>
              <w:rPr>
                <w:rFonts w:cs="Arial"/>
                <w:sz w:val="20"/>
              </w:rPr>
            </w:pPr>
          </w:p>
        </w:tc>
        <w:tc>
          <w:tcPr>
            <w:tcW w:w="1980" w:type="dxa"/>
          </w:tcPr>
          <w:p w14:paraId="60DC0269"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73555F91"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60924CD1" w14:textId="77777777">
        <w:tc>
          <w:tcPr>
            <w:tcW w:w="3060" w:type="dxa"/>
          </w:tcPr>
          <w:p w14:paraId="12176F25"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Unit</w:t>
            </w:r>
            <w:r>
              <w:rPr>
                <w:rFonts w:cs="Arial"/>
                <w:sz w:val="20"/>
              </w:rPr>
              <w:t xml:space="preserve"> of Study Completions (CU)</w:t>
            </w:r>
          </w:p>
        </w:tc>
        <w:tc>
          <w:tcPr>
            <w:tcW w:w="1260" w:type="dxa"/>
          </w:tcPr>
          <w:p w14:paraId="280F9571"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78E4CFF6"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7D0B0E3E"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2C2E66B9" w14:textId="77777777" w:rsidR="0001653D" w:rsidRPr="0070684F" w:rsidRDefault="0001653D" w:rsidP="00D41E95">
            <w:pPr>
              <w:widowControl/>
              <w:spacing w:before="120" w:after="120"/>
              <w:ind w:right="623"/>
              <w:rPr>
                <w:rFonts w:cs="Arial"/>
                <w:sz w:val="20"/>
              </w:rPr>
            </w:pPr>
          </w:p>
        </w:tc>
        <w:tc>
          <w:tcPr>
            <w:tcW w:w="1620" w:type="dxa"/>
          </w:tcPr>
          <w:p w14:paraId="0B2786F9"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0671C80A"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5613E958" w14:textId="77777777" w:rsidR="0001653D" w:rsidRDefault="0001653D" w:rsidP="00D41E95">
            <w:pPr>
              <w:widowControl/>
              <w:spacing w:before="120" w:after="120"/>
              <w:rPr>
                <w:rFonts w:cs="Arial"/>
                <w:sz w:val="20"/>
              </w:rPr>
            </w:pPr>
            <w:r>
              <w:rPr>
                <w:rFonts w:cs="Arial"/>
                <w:sz w:val="20"/>
              </w:rPr>
              <w:t>b)  To streamline documentation</w:t>
            </w:r>
          </w:p>
          <w:p w14:paraId="54EBBA45" w14:textId="77777777" w:rsidR="0001653D" w:rsidRPr="00661C41" w:rsidRDefault="0001653D" w:rsidP="00D41E95">
            <w:pPr>
              <w:widowControl/>
              <w:spacing w:before="120" w:after="120"/>
              <w:rPr>
                <w:rFonts w:cs="Arial"/>
                <w:sz w:val="20"/>
              </w:rPr>
            </w:pPr>
          </w:p>
        </w:tc>
        <w:tc>
          <w:tcPr>
            <w:tcW w:w="1980" w:type="dxa"/>
          </w:tcPr>
          <w:p w14:paraId="7255D915"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6275E9AC"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bl>
    <w:p w14:paraId="6799C5E4" w14:textId="77777777" w:rsidR="00B804EF" w:rsidRPr="0070684F" w:rsidRDefault="00B804EF" w:rsidP="00B804EF">
      <w:pPr>
        <w:widowControl/>
        <w:rPr>
          <w:rFonts w:cs="Arial"/>
          <w:color w:val="000000"/>
        </w:rPr>
      </w:pPr>
    </w:p>
    <w:p w14:paraId="11499F1C" w14:textId="77777777" w:rsidR="00B804EF" w:rsidRPr="0070684F" w:rsidRDefault="00B804EF" w:rsidP="00B804EF">
      <w:pPr>
        <w:widowControl/>
        <w:rPr>
          <w:rFonts w:cs="Arial"/>
          <w:sz w:val="8"/>
        </w:rPr>
      </w:pPr>
    </w:p>
    <w:p w14:paraId="5069C27F" w14:textId="77777777" w:rsidR="00284889" w:rsidRPr="00064E3C" w:rsidRDefault="00284889" w:rsidP="00284889">
      <w:pPr>
        <w:widowControl/>
        <w:rPr>
          <w:b/>
          <w:sz w:val="26"/>
          <w:szCs w:val="26"/>
        </w:rPr>
      </w:pPr>
      <w:bookmarkStart w:id="11" w:name="_Toc246415510"/>
      <w:bookmarkStart w:id="12" w:name="_Toc246415737"/>
      <w:r>
        <w:rPr>
          <w:b/>
          <w:sz w:val="26"/>
          <w:szCs w:val="26"/>
        </w:rPr>
        <w:t>STAFF DATA COLLECTION</w:t>
      </w:r>
      <w:r w:rsidRPr="00064E3C">
        <w:rPr>
          <w:b/>
          <w:sz w:val="26"/>
          <w:szCs w:val="26"/>
        </w:rPr>
        <w:t xml:space="preserve"> –</w:t>
      </w:r>
      <w:r w:rsidR="0001653D">
        <w:rPr>
          <w:b/>
          <w:sz w:val="26"/>
          <w:szCs w:val="26"/>
        </w:rPr>
        <w:t xml:space="preserve"> </w:t>
      </w:r>
      <w:r w:rsidR="0001653D">
        <w:rPr>
          <w:b/>
          <w:noProof/>
          <w:sz w:val="26"/>
          <w:szCs w:val="26"/>
          <w:lang w:val="en-AU" w:eastAsia="en-AU"/>
        </w:rPr>
        <w:t>2012</w:t>
      </w:r>
      <w:r w:rsidR="0001653D">
        <w:rPr>
          <w:b/>
          <w:sz w:val="26"/>
          <w:szCs w:val="26"/>
        </w:rPr>
        <w:t xml:space="preserve"> </w:t>
      </w:r>
      <w:r w:rsidRPr="00064E3C">
        <w:rPr>
          <w:b/>
          <w:sz w:val="26"/>
          <w:szCs w:val="26"/>
        </w:rPr>
        <w:t>Reporting Year</w:t>
      </w:r>
    </w:p>
    <w:p w14:paraId="04576D5D" w14:textId="77777777" w:rsidR="001D45E1" w:rsidRPr="001D45E1" w:rsidRDefault="001D45E1" w:rsidP="00284889">
      <w:pPr>
        <w:widowControl/>
        <w:rPr>
          <w:b/>
          <w:sz w:val="20"/>
        </w:rPr>
      </w:pPr>
    </w:p>
    <w:p w14:paraId="290B397E" w14:textId="77777777" w:rsidR="00284889" w:rsidRPr="001D45E1" w:rsidRDefault="00284889" w:rsidP="00284889">
      <w:pPr>
        <w:widowControl/>
        <w:rPr>
          <w:b/>
          <w:sz w:val="24"/>
          <w:szCs w:val="24"/>
        </w:rPr>
      </w:pPr>
      <w:r w:rsidRPr="001D45E1">
        <w:rPr>
          <w:b/>
          <w:sz w:val="24"/>
          <w:szCs w:val="24"/>
        </w:rPr>
        <w:t>Structure documents</w:t>
      </w:r>
    </w:p>
    <w:bookmarkEnd w:id="11"/>
    <w:bookmarkEnd w:id="12"/>
    <w:p w14:paraId="2EA94CCC" w14:textId="77777777" w:rsidR="005F3CD8" w:rsidRPr="001D45E1" w:rsidRDefault="005F3CD8" w:rsidP="005F3CD8">
      <w:pPr>
        <w:widowControl/>
        <w:rPr>
          <w:rFonts w:cs="Arial"/>
          <w:color w:val="000000"/>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5F3CD8" w:rsidRPr="0070684F" w14:paraId="69BEFBCC" w14:textId="77777777">
        <w:trPr>
          <w:trHeight w:val="525"/>
        </w:trPr>
        <w:tc>
          <w:tcPr>
            <w:tcW w:w="3060" w:type="dxa"/>
            <w:shd w:val="clear" w:color="auto" w:fill="E6E6E6"/>
            <w:vAlign w:val="center"/>
          </w:tcPr>
          <w:p w14:paraId="2FF40687" w14:textId="77777777" w:rsidR="005F3CD8" w:rsidRPr="0070684F" w:rsidRDefault="00D81381" w:rsidP="0070151C">
            <w:pPr>
              <w:widowControl/>
              <w:ind w:right="50"/>
              <w:jc w:val="center"/>
              <w:rPr>
                <w:rFonts w:cs="Arial"/>
                <w:b/>
                <w:bCs/>
                <w:color w:val="000000"/>
                <w:sz w:val="20"/>
              </w:rPr>
            </w:pPr>
            <w:r w:rsidRPr="0070684F">
              <w:rPr>
                <w:rFonts w:cs="Arial"/>
                <w:b/>
                <w:bCs/>
                <w:color w:val="000000"/>
                <w:sz w:val="20"/>
              </w:rPr>
              <w:t>File Name</w:t>
            </w:r>
          </w:p>
        </w:tc>
        <w:tc>
          <w:tcPr>
            <w:tcW w:w="1260" w:type="dxa"/>
            <w:shd w:val="clear" w:color="auto" w:fill="E6E6E6"/>
            <w:vAlign w:val="center"/>
          </w:tcPr>
          <w:p w14:paraId="3FAB2968" w14:textId="77777777" w:rsidR="005F3CD8" w:rsidRPr="0070684F" w:rsidRDefault="005F3CD8" w:rsidP="0070151C">
            <w:pPr>
              <w:widowControl/>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246055BF" w14:textId="77777777" w:rsidR="005F3CD8" w:rsidRPr="0070684F" w:rsidRDefault="005F3CD8" w:rsidP="0070151C">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1EC6477F" w14:textId="77777777" w:rsidR="005F3CD8" w:rsidRPr="0070684F" w:rsidRDefault="005F3CD8" w:rsidP="0070151C">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37B19513" w14:textId="77777777" w:rsidR="005F3CD8" w:rsidRPr="0070684F" w:rsidRDefault="005F3CD8" w:rsidP="0070151C">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32B0CDC0" w14:textId="77777777" w:rsidR="005F3CD8" w:rsidRPr="0070684F" w:rsidRDefault="005F3CD8" w:rsidP="0070151C">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14:paraId="43D1FC0B" w14:textId="77777777" w:rsidR="005F3CD8" w:rsidRPr="0070684F" w:rsidRDefault="00114523" w:rsidP="0070151C">
            <w:pPr>
              <w:widowControl/>
              <w:ind w:right="120"/>
              <w:jc w:val="center"/>
              <w:rPr>
                <w:rFonts w:cs="Arial"/>
                <w:b/>
                <w:bCs/>
                <w:color w:val="000000"/>
                <w:sz w:val="20"/>
              </w:rPr>
            </w:pPr>
            <w:r>
              <w:rPr>
                <w:rFonts w:cs="Arial"/>
                <w:b/>
                <w:bCs/>
                <w:color w:val="000000"/>
                <w:sz w:val="20"/>
              </w:rPr>
              <w:t>Issue Date</w:t>
            </w:r>
          </w:p>
        </w:tc>
      </w:tr>
      <w:tr w:rsidR="0001653D" w:rsidRPr="00284889" w14:paraId="4AEE8D25" w14:textId="77777777">
        <w:tc>
          <w:tcPr>
            <w:tcW w:w="3060" w:type="dxa"/>
          </w:tcPr>
          <w:p w14:paraId="5ECEBE17"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No</w:t>
            </w:r>
            <w:r>
              <w:rPr>
                <w:rFonts w:cs="Arial"/>
                <w:sz w:val="20"/>
              </w:rPr>
              <w:t xml:space="preserve"> change to requirements for the 2012 reporting year.</w:t>
            </w:r>
          </w:p>
        </w:tc>
        <w:tc>
          <w:tcPr>
            <w:tcW w:w="1260" w:type="dxa"/>
          </w:tcPr>
          <w:p w14:paraId="3C5F514C" w14:textId="77777777" w:rsidR="0001653D" w:rsidRPr="0070684F" w:rsidRDefault="0001653D" w:rsidP="00D41E95">
            <w:pPr>
              <w:widowControl/>
              <w:spacing w:before="120" w:after="120"/>
              <w:ind w:right="252"/>
              <w:jc w:val="center"/>
              <w:rPr>
                <w:rFonts w:cs="Arial"/>
                <w:sz w:val="20"/>
              </w:rPr>
            </w:pPr>
          </w:p>
        </w:tc>
        <w:tc>
          <w:tcPr>
            <w:tcW w:w="3060" w:type="dxa"/>
          </w:tcPr>
          <w:p w14:paraId="2FBE9B64" w14:textId="77777777" w:rsidR="0001653D" w:rsidRPr="0070684F" w:rsidRDefault="0001653D" w:rsidP="00D41E95">
            <w:pPr>
              <w:widowControl/>
              <w:spacing w:before="120" w:after="120"/>
              <w:ind w:right="623"/>
              <w:rPr>
                <w:rFonts w:cs="Arial"/>
                <w:sz w:val="20"/>
              </w:rPr>
            </w:pPr>
          </w:p>
        </w:tc>
        <w:tc>
          <w:tcPr>
            <w:tcW w:w="1620" w:type="dxa"/>
          </w:tcPr>
          <w:p w14:paraId="3E5C0972" w14:textId="77777777" w:rsidR="0001653D" w:rsidRPr="0070684F" w:rsidRDefault="0001653D" w:rsidP="00D41E95">
            <w:pPr>
              <w:widowControl/>
              <w:spacing w:before="120" w:after="120"/>
              <w:jc w:val="center"/>
              <w:rPr>
                <w:rFonts w:cs="Arial"/>
                <w:color w:val="000000"/>
                <w:sz w:val="20"/>
              </w:rPr>
            </w:pPr>
          </w:p>
        </w:tc>
        <w:tc>
          <w:tcPr>
            <w:tcW w:w="2340" w:type="dxa"/>
          </w:tcPr>
          <w:p w14:paraId="6BE32424" w14:textId="77777777" w:rsidR="0001653D" w:rsidRPr="00661C41" w:rsidRDefault="0001653D" w:rsidP="00D41E95">
            <w:pPr>
              <w:widowControl/>
              <w:spacing w:before="120" w:after="120"/>
              <w:rPr>
                <w:rFonts w:cs="Arial"/>
                <w:sz w:val="20"/>
              </w:rPr>
            </w:pPr>
          </w:p>
        </w:tc>
        <w:tc>
          <w:tcPr>
            <w:tcW w:w="1980" w:type="dxa"/>
          </w:tcPr>
          <w:p w14:paraId="03EE6F18" w14:textId="77777777" w:rsidR="0001653D" w:rsidRPr="0070684F" w:rsidRDefault="0001653D" w:rsidP="00D41E95">
            <w:pPr>
              <w:widowControl/>
              <w:spacing w:before="120" w:after="120"/>
              <w:rPr>
                <w:rFonts w:cs="Arial"/>
                <w:color w:val="000000"/>
                <w:sz w:val="20"/>
              </w:rPr>
            </w:pPr>
          </w:p>
        </w:tc>
        <w:tc>
          <w:tcPr>
            <w:tcW w:w="2160" w:type="dxa"/>
          </w:tcPr>
          <w:p w14:paraId="6D28A27D" w14:textId="77777777" w:rsidR="0001653D" w:rsidRPr="00284889" w:rsidRDefault="0001653D" w:rsidP="00D41E95">
            <w:pPr>
              <w:widowControl/>
              <w:spacing w:before="120" w:after="120"/>
              <w:rPr>
                <w:rFonts w:cs="Arial"/>
                <w:sz w:val="20"/>
              </w:rPr>
            </w:pPr>
          </w:p>
        </w:tc>
      </w:tr>
    </w:tbl>
    <w:p w14:paraId="3CA9A879" w14:textId="77777777" w:rsidR="0001653D" w:rsidRPr="001D45E1" w:rsidRDefault="0001653D" w:rsidP="005F3CD8">
      <w:pPr>
        <w:widowControl/>
        <w:ind w:right="623"/>
        <w:rPr>
          <w:rFonts w:cs="Arial"/>
          <w:b/>
          <w:bCs/>
          <w:color w:val="000000"/>
          <w:sz w:val="20"/>
        </w:rPr>
      </w:pPr>
    </w:p>
    <w:p w14:paraId="53B0F03D" w14:textId="77777777" w:rsidR="005F3CD8" w:rsidRPr="0070684F" w:rsidRDefault="005F3CD8" w:rsidP="00A86899">
      <w:pPr>
        <w:pStyle w:val="Heading3-Table"/>
        <w:widowControl/>
      </w:pPr>
      <w:bookmarkStart w:id="13" w:name="_Toc247340238"/>
      <w:bookmarkStart w:id="14" w:name="_Toc246413746"/>
      <w:bookmarkStart w:id="15" w:name="_Toc246413803"/>
      <w:bookmarkStart w:id="16" w:name="_Toc246415512"/>
      <w:bookmarkStart w:id="17" w:name="_Toc246415739"/>
      <w:r w:rsidRPr="0070684F">
        <w:t>Scope documents</w:t>
      </w:r>
      <w:bookmarkEnd w:id="13"/>
      <w:r w:rsidR="00211139" w:rsidRPr="0070684F">
        <w:t xml:space="preserve"> </w:t>
      </w:r>
      <w:bookmarkEnd w:id="14"/>
      <w:bookmarkEnd w:id="15"/>
      <w:bookmarkEnd w:id="16"/>
      <w:bookmarkEnd w:id="17"/>
    </w:p>
    <w:p w14:paraId="45FD3C89" w14:textId="77777777" w:rsidR="005F3CD8" w:rsidRPr="001D45E1" w:rsidRDefault="005F3CD8" w:rsidP="005F3CD8">
      <w:pPr>
        <w:widowControl/>
        <w:rPr>
          <w:rFonts w:cs="Arial"/>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70151C" w:rsidRPr="0070684F" w14:paraId="057AD735" w14:textId="77777777">
        <w:trPr>
          <w:trHeight w:val="525"/>
        </w:trPr>
        <w:tc>
          <w:tcPr>
            <w:tcW w:w="3060" w:type="dxa"/>
            <w:shd w:val="clear" w:color="auto" w:fill="E6E6E6"/>
            <w:vAlign w:val="center"/>
          </w:tcPr>
          <w:p w14:paraId="1F082E96" w14:textId="77777777" w:rsidR="0070151C" w:rsidRPr="0070684F" w:rsidRDefault="00D81381" w:rsidP="0070151C">
            <w:pPr>
              <w:widowControl/>
              <w:ind w:right="50"/>
              <w:jc w:val="center"/>
              <w:rPr>
                <w:rFonts w:cs="Arial"/>
                <w:b/>
                <w:bCs/>
                <w:color w:val="000000"/>
                <w:sz w:val="20"/>
              </w:rPr>
            </w:pPr>
            <w:r w:rsidRPr="0070684F">
              <w:rPr>
                <w:rFonts w:cs="Arial"/>
                <w:b/>
                <w:bCs/>
                <w:color w:val="000000"/>
                <w:sz w:val="20"/>
              </w:rPr>
              <w:t>File Name</w:t>
            </w:r>
          </w:p>
        </w:tc>
        <w:tc>
          <w:tcPr>
            <w:tcW w:w="1260" w:type="dxa"/>
            <w:shd w:val="clear" w:color="auto" w:fill="E6E6E6"/>
            <w:vAlign w:val="center"/>
          </w:tcPr>
          <w:p w14:paraId="17EFE9AA" w14:textId="77777777" w:rsidR="0070151C" w:rsidRPr="0070684F" w:rsidRDefault="0070151C" w:rsidP="0070151C">
            <w:pPr>
              <w:widowControl/>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69E3E8EF" w14:textId="77777777" w:rsidR="0070151C" w:rsidRPr="0070684F" w:rsidRDefault="0070151C" w:rsidP="0070151C">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676C1248" w14:textId="77777777" w:rsidR="0070151C" w:rsidRPr="0070684F" w:rsidRDefault="0070151C" w:rsidP="0070151C">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38063EDB" w14:textId="77777777" w:rsidR="0070151C" w:rsidRPr="0070684F" w:rsidRDefault="0070151C" w:rsidP="0070151C">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62A62435" w14:textId="77777777" w:rsidR="0070151C" w:rsidRPr="0070684F" w:rsidRDefault="0070151C" w:rsidP="0070151C">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14:paraId="1AC7FE7E" w14:textId="77777777" w:rsidR="0070151C" w:rsidRPr="0070684F" w:rsidRDefault="00114523" w:rsidP="0070151C">
            <w:pPr>
              <w:widowControl/>
              <w:ind w:right="120"/>
              <w:jc w:val="center"/>
              <w:rPr>
                <w:rFonts w:cs="Arial"/>
                <w:b/>
                <w:bCs/>
                <w:color w:val="000000"/>
                <w:sz w:val="20"/>
              </w:rPr>
            </w:pPr>
            <w:r>
              <w:rPr>
                <w:rFonts w:cs="Arial"/>
                <w:b/>
                <w:bCs/>
                <w:color w:val="000000"/>
                <w:sz w:val="20"/>
              </w:rPr>
              <w:t>Issue Date</w:t>
            </w:r>
          </w:p>
        </w:tc>
      </w:tr>
      <w:tr w:rsidR="0001653D" w:rsidRPr="00284889" w14:paraId="3CDD002E" w14:textId="77777777">
        <w:tc>
          <w:tcPr>
            <w:tcW w:w="3060" w:type="dxa"/>
          </w:tcPr>
          <w:p w14:paraId="549EBEE8"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lastRenderedPageBreak/>
              <w:t>Actual</w:t>
            </w:r>
            <w:r>
              <w:rPr>
                <w:rFonts w:cs="Arial"/>
                <w:sz w:val="20"/>
              </w:rPr>
              <w:t xml:space="preserve"> Casual (CA)</w:t>
            </w:r>
          </w:p>
        </w:tc>
        <w:tc>
          <w:tcPr>
            <w:tcW w:w="1260" w:type="dxa"/>
          </w:tcPr>
          <w:p w14:paraId="690E9C07"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708498E6"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29EAA006"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2909D262" w14:textId="77777777" w:rsidR="0001653D" w:rsidRPr="0070684F" w:rsidRDefault="0001653D" w:rsidP="00D41E95">
            <w:pPr>
              <w:widowControl/>
              <w:spacing w:before="120" w:after="120"/>
              <w:ind w:right="623"/>
              <w:rPr>
                <w:rFonts w:cs="Arial"/>
                <w:sz w:val="20"/>
              </w:rPr>
            </w:pPr>
          </w:p>
        </w:tc>
        <w:tc>
          <w:tcPr>
            <w:tcW w:w="1620" w:type="dxa"/>
          </w:tcPr>
          <w:p w14:paraId="78D8C906"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2FA4D9B3"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62407EDE" w14:textId="77777777" w:rsidR="0001653D" w:rsidRDefault="0001653D" w:rsidP="00D41E95">
            <w:pPr>
              <w:widowControl/>
              <w:spacing w:before="120" w:after="120"/>
              <w:rPr>
                <w:rFonts w:cs="Arial"/>
                <w:sz w:val="20"/>
              </w:rPr>
            </w:pPr>
            <w:r>
              <w:rPr>
                <w:rFonts w:cs="Arial"/>
                <w:sz w:val="20"/>
              </w:rPr>
              <w:t>b)  To streamline documentation</w:t>
            </w:r>
          </w:p>
          <w:p w14:paraId="5F4FF87E" w14:textId="77777777" w:rsidR="0001653D" w:rsidRPr="00661C41" w:rsidRDefault="0001653D" w:rsidP="00D41E95">
            <w:pPr>
              <w:widowControl/>
              <w:spacing w:before="120" w:after="120"/>
              <w:rPr>
                <w:rFonts w:cs="Arial"/>
                <w:sz w:val="20"/>
              </w:rPr>
            </w:pPr>
          </w:p>
        </w:tc>
        <w:tc>
          <w:tcPr>
            <w:tcW w:w="1980" w:type="dxa"/>
          </w:tcPr>
          <w:p w14:paraId="19FCDE8E"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14F2ACD4"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62AEC7B7" w14:textId="77777777">
        <w:tc>
          <w:tcPr>
            <w:tcW w:w="3060" w:type="dxa"/>
          </w:tcPr>
          <w:p w14:paraId="055CC346"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Full-Time</w:t>
            </w:r>
            <w:r>
              <w:rPr>
                <w:rFonts w:cs="Arial"/>
                <w:sz w:val="20"/>
              </w:rPr>
              <w:t xml:space="preserve"> and FFT (FT)</w:t>
            </w:r>
          </w:p>
        </w:tc>
        <w:tc>
          <w:tcPr>
            <w:tcW w:w="1260" w:type="dxa"/>
          </w:tcPr>
          <w:p w14:paraId="52BC10BF"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13DB51B2"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5FD9D920"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436B9B0F" w14:textId="77777777" w:rsidR="0001653D" w:rsidRPr="0070684F" w:rsidRDefault="0001653D" w:rsidP="00D41E95">
            <w:pPr>
              <w:widowControl/>
              <w:spacing w:before="120" w:after="120"/>
              <w:ind w:right="623"/>
              <w:rPr>
                <w:rFonts w:cs="Arial"/>
                <w:sz w:val="20"/>
              </w:rPr>
            </w:pPr>
          </w:p>
        </w:tc>
        <w:tc>
          <w:tcPr>
            <w:tcW w:w="1620" w:type="dxa"/>
          </w:tcPr>
          <w:p w14:paraId="122860A6"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32107DBF"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3DB4E021" w14:textId="77777777" w:rsidR="0001653D" w:rsidRDefault="0001653D" w:rsidP="00D41E95">
            <w:pPr>
              <w:widowControl/>
              <w:spacing w:before="120" w:after="120"/>
              <w:rPr>
                <w:rFonts w:cs="Arial"/>
                <w:sz w:val="20"/>
              </w:rPr>
            </w:pPr>
            <w:r>
              <w:rPr>
                <w:rFonts w:cs="Arial"/>
                <w:sz w:val="20"/>
              </w:rPr>
              <w:t>b)  To streamline documentation</w:t>
            </w:r>
          </w:p>
          <w:p w14:paraId="5F07205D" w14:textId="77777777" w:rsidR="0001653D" w:rsidRPr="00661C41" w:rsidRDefault="0001653D" w:rsidP="00D41E95">
            <w:pPr>
              <w:widowControl/>
              <w:spacing w:before="120" w:after="120"/>
              <w:rPr>
                <w:rFonts w:cs="Arial"/>
                <w:sz w:val="20"/>
              </w:rPr>
            </w:pPr>
          </w:p>
        </w:tc>
        <w:tc>
          <w:tcPr>
            <w:tcW w:w="1980" w:type="dxa"/>
          </w:tcPr>
          <w:p w14:paraId="2F71697A"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2CE8310F"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bl>
    <w:p w14:paraId="6630AB51" w14:textId="77777777" w:rsidR="005F3CD8" w:rsidRDefault="005F3CD8" w:rsidP="005F3CD8">
      <w:pPr>
        <w:widowControl/>
        <w:rPr>
          <w:rFonts w:cs="Arial"/>
          <w:color w:val="000000"/>
        </w:rPr>
      </w:pPr>
    </w:p>
    <w:p w14:paraId="74293B95" w14:textId="77777777" w:rsidR="0001653D" w:rsidRDefault="0001653D" w:rsidP="005F3CD8">
      <w:pPr>
        <w:widowControl/>
        <w:rPr>
          <w:rFonts w:cs="Arial"/>
          <w:color w:val="000000"/>
        </w:rPr>
      </w:pPr>
    </w:p>
    <w:p w14:paraId="6CDFB850" w14:textId="77777777" w:rsidR="00284889" w:rsidRPr="00064E3C" w:rsidRDefault="00284889" w:rsidP="00284889">
      <w:pPr>
        <w:widowControl/>
        <w:rPr>
          <w:b/>
          <w:sz w:val="26"/>
          <w:szCs w:val="26"/>
        </w:rPr>
      </w:pPr>
      <w:r>
        <w:rPr>
          <w:b/>
          <w:sz w:val="26"/>
          <w:szCs w:val="26"/>
        </w:rPr>
        <w:t>UNIVERSITY APPLICATIONS AND OFFERS DATA COLLECTION</w:t>
      </w:r>
      <w:r w:rsidRPr="00064E3C">
        <w:rPr>
          <w:b/>
          <w:sz w:val="26"/>
          <w:szCs w:val="26"/>
        </w:rPr>
        <w:t xml:space="preserve"> –</w:t>
      </w:r>
      <w:r w:rsidR="008D63DA">
        <w:rPr>
          <w:b/>
          <w:sz w:val="26"/>
          <w:szCs w:val="26"/>
        </w:rPr>
        <w:t xml:space="preserve"> </w:t>
      </w:r>
      <w:r w:rsidR="008D63DA">
        <w:rPr>
          <w:b/>
          <w:noProof/>
          <w:sz w:val="26"/>
          <w:szCs w:val="26"/>
          <w:lang w:val="en-AU" w:eastAsia="en-AU"/>
        </w:rPr>
        <w:t>2012</w:t>
      </w:r>
      <w:r w:rsidR="008D63DA">
        <w:rPr>
          <w:b/>
          <w:sz w:val="26"/>
          <w:szCs w:val="26"/>
        </w:rPr>
        <w:t xml:space="preserve"> </w:t>
      </w:r>
      <w:r w:rsidRPr="00064E3C">
        <w:rPr>
          <w:b/>
          <w:sz w:val="26"/>
          <w:szCs w:val="26"/>
        </w:rPr>
        <w:t>Reporting Year</w:t>
      </w:r>
    </w:p>
    <w:p w14:paraId="5DAED88F" w14:textId="77777777" w:rsidR="001D45E1" w:rsidRPr="001D45E1" w:rsidRDefault="001D45E1" w:rsidP="00284889">
      <w:pPr>
        <w:widowControl/>
        <w:rPr>
          <w:b/>
          <w:sz w:val="20"/>
        </w:rPr>
      </w:pPr>
    </w:p>
    <w:p w14:paraId="17B6DDC3" w14:textId="77777777" w:rsidR="00284889" w:rsidRPr="001D45E1" w:rsidRDefault="00284889" w:rsidP="00284889">
      <w:pPr>
        <w:widowControl/>
        <w:rPr>
          <w:b/>
          <w:sz w:val="24"/>
          <w:szCs w:val="24"/>
        </w:rPr>
      </w:pPr>
      <w:r w:rsidRPr="001D45E1">
        <w:rPr>
          <w:b/>
          <w:sz w:val="24"/>
          <w:szCs w:val="24"/>
        </w:rPr>
        <w:t>Structure documents</w:t>
      </w:r>
    </w:p>
    <w:p w14:paraId="5D664653" w14:textId="77777777" w:rsidR="005F3CD8" w:rsidRPr="001D45E1" w:rsidRDefault="005F3CD8" w:rsidP="005F3CD8">
      <w:pPr>
        <w:widowControl/>
        <w:rPr>
          <w:rFonts w:cs="Arial"/>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6A0968" w:rsidRPr="0070684F" w14:paraId="5AD76879" w14:textId="77777777">
        <w:trPr>
          <w:trHeight w:val="525"/>
          <w:tblHeader/>
        </w:trPr>
        <w:tc>
          <w:tcPr>
            <w:tcW w:w="3060" w:type="dxa"/>
            <w:shd w:val="clear" w:color="auto" w:fill="E6E6E6"/>
            <w:vAlign w:val="center"/>
          </w:tcPr>
          <w:p w14:paraId="37A4B8BE" w14:textId="77777777" w:rsidR="006A0968" w:rsidRPr="0070684F" w:rsidRDefault="006A0968" w:rsidP="00D41E95">
            <w:pPr>
              <w:widowControl/>
              <w:spacing w:before="120" w:after="120"/>
              <w:ind w:right="50"/>
              <w:jc w:val="center"/>
              <w:rPr>
                <w:rFonts w:cs="Arial"/>
                <w:b/>
                <w:bCs/>
                <w:color w:val="000000"/>
                <w:sz w:val="20"/>
              </w:rPr>
            </w:pPr>
            <w:r w:rsidRPr="0070684F">
              <w:rPr>
                <w:rFonts w:cs="Arial"/>
                <w:b/>
                <w:bCs/>
                <w:color w:val="000000"/>
                <w:sz w:val="20"/>
              </w:rPr>
              <w:t>File Name</w:t>
            </w:r>
          </w:p>
        </w:tc>
        <w:tc>
          <w:tcPr>
            <w:tcW w:w="1260" w:type="dxa"/>
            <w:shd w:val="clear" w:color="auto" w:fill="E6E6E6"/>
          </w:tcPr>
          <w:p w14:paraId="45501BA7" w14:textId="77777777" w:rsidR="006A0968" w:rsidRPr="0070684F" w:rsidRDefault="006A0968" w:rsidP="00D41E95">
            <w:pPr>
              <w:widowControl/>
              <w:spacing w:before="120" w:after="120"/>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2D41AC36" w14:textId="77777777" w:rsidR="006A0968" w:rsidRPr="0070684F" w:rsidRDefault="006A0968" w:rsidP="00D41E95">
            <w:pPr>
              <w:widowControl/>
              <w:spacing w:before="120" w:after="120"/>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4B786597" w14:textId="77777777" w:rsidR="006A0968" w:rsidRPr="0070684F" w:rsidRDefault="006A0968" w:rsidP="00D41E95">
            <w:pPr>
              <w:widowControl/>
              <w:spacing w:before="120" w:after="120"/>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64DE20C1" w14:textId="77777777" w:rsidR="006A0968" w:rsidRPr="0070684F" w:rsidRDefault="006A0968" w:rsidP="00D41E95">
            <w:pPr>
              <w:widowControl/>
              <w:spacing w:before="120" w:after="120"/>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389B7038" w14:textId="77777777" w:rsidR="006A0968" w:rsidRPr="0070684F" w:rsidRDefault="006A0968" w:rsidP="00D41E95">
            <w:pPr>
              <w:widowControl/>
              <w:spacing w:before="120" w:after="120"/>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tcPr>
          <w:p w14:paraId="3E2CE198" w14:textId="77777777" w:rsidR="006A0968" w:rsidRPr="0070684F" w:rsidRDefault="006A0968" w:rsidP="00D41E95">
            <w:pPr>
              <w:widowControl/>
              <w:spacing w:before="120" w:after="120"/>
              <w:ind w:right="120"/>
              <w:jc w:val="center"/>
              <w:rPr>
                <w:rFonts w:cs="Arial"/>
                <w:b/>
                <w:bCs/>
                <w:color w:val="000000"/>
                <w:sz w:val="20"/>
              </w:rPr>
            </w:pPr>
            <w:r>
              <w:rPr>
                <w:rFonts w:cs="Arial"/>
                <w:b/>
                <w:bCs/>
                <w:color w:val="000000"/>
                <w:sz w:val="20"/>
              </w:rPr>
              <w:t>Issue Date</w:t>
            </w:r>
          </w:p>
        </w:tc>
      </w:tr>
      <w:tr w:rsidR="006A0968" w:rsidRPr="00284889" w14:paraId="7A058801" w14:textId="77777777">
        <w:tc>
          <w:tcPr>
            <w:tcW w:w="3060" w:type="dxa"/>
            <w:vAlign w:val="center"/>
          </w:tcPr>
          <w:p w14:paraId="14CFC526"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No</w:t>
            </w:r>
            <w:r>
              <w:rPr>
                <w:rFonts w:cs="Arial"/>
                <w:sz w:val="20"/>
              </w:rPr>
              <w:t xml:space="preserve"> change to requirements for the 2012 reporting year.</w:t>
            </w:r>
          </w:p>
        </w:tc>
        <w:tc>
          <w:tcPr>
            <w:tcW w:w="1260" w:type="dxa"/>
            <w:vAlign w:val="center"/>
          </w:tcPr>
          <w:p w14:paraId="01CAF875" w14:textId="77777777" w:rsidR="006A0968" w:rsidRPr="0070684F" w:rsidRDefault="006A0968" w:rsidP="00D41E95">
            <w:pPr>
              <w:widowControl/>
              <w:spacing w:before="120" w:after="120"/>
              <w:ind w:right="252"/>
              <w:jc w:val="center"/>
              <w:rPr>
                <w:rFonts w:cs="Arial"/>
                <w:sz w:val="20"/>
              </w:rPr>
            </w:pPr>
          </w:p>
        </w:tc>
        <w:tc>
          <w:tcPr>
            <w:tcW w:w="3060" w:type="dxa"/>
            <w:vAlign w:val="center"/>
          </w:tcPr>
          <w:p w14:paraId="62AA5613" w14:textId="77777777" w:rsidR="006A0968" w:rsidRPr="0070684F" w:rsidRDefault="006A0968" w:rsidP="00D41E95">
            <w:pPr>
              <w:widowControl/>
              <w:spacing w:before="120" w:after="120"/>
              <w:ind w:right="623"/>
              <w:rPr>
                <w:rFonts w:cs="Arial"/>
                <w:sz w:val="20"/>
              </w:rPr>
            </w:pPr>
          </w:p>
        </w:tc>
        <w:tc>
          <w:tcPr>
            <w:tcW w:w="1620" w:type="dxa"/>
            <w:vAlign w:val="center"/>
          </w:tcPr>
          <w:p w14:paraId="3BB5123D" w14:textId="77777777" w:rsidR="006A0968" w:rsidRPr="0070684F" w:rsidRDefault="006A0968" w:rsidP="00D41E95">
            <w:pPr>
              <w:widowControl/>
              <w:spacing w:before="120" w:after="120"/>
              <w:jc w:val="center"/>
              <w:rPr>
                <w:rFonts w:cs="Arial"/>
                <w:color w:val="000000"/>
                <w:sz w:val="20"/>
              </w:rPr>
            </w:pPr>
          </w:p>
        </w:tc>
        <w:tc>
          <w:tcPr>
            <w:tcW w:w="2340" w:type="dxa"/>
            <w:vAlign w:val="center"/>
          </w:tcPr>
          <w:p w14:paraId="2C8977E4" w14:textId="77777777" w:rsidR="006A0968" w:rsidRPr="00661C41" w:rsidRDefault="006A0968" w:rsidP="00D41E95">
            <w:pPr>
              <w:widowControl/>
              <w:spacing w:before="120" w:after="120"/>
              <w:rPr>
                <w:rFonts w:cs="Arial"/>
                <w:sz w:val="20"/>
              </w:rPr>
            </w:pPr>
          </w:p>
        </w:tc>
        <w:tc>
          <w:tcPr>
            <w:tcW w:w="1980" w:type="dxa"/>
            <w:vAlign w:val="center"/>
          </w:tcPr>
          <w:p w14:paraId="30C9357A" w14:textId="77777777" w:rsidR="006A0968" w:rsidRPr="0070684F" w:rsidRDefault="006A0968" w:rsidP="00D41E95">
            <w:pPr>
              <w:widowControl/>
              <w:spacing w:before="120" w:after="120"/>
              <w:rPr>
                <w:rFonts w:cs="Arial"/>
                <w:color w:val="000000"/>
                <w:sz w:val="20"/>
              </w:rPr>
            </w:pPr>
          </w:p>
        </w:tc>
        <w:tc>
          <w:tcPr>
            <w:tcW w:w="2160" w:type="dxa"/>
            <w:vAlign w:val="center"/>
          </w:tcPr>
          <w:p w14:paraId="32156662" w14:textId="77777777" w:rsidR="006A0968" w:rsidRPr="00284889" w:rsidRDefault="006A0968" w:rsidP="00D41E95">
            <w:pPr>
              <w:widowControl/>
              <w:spacing w:before="120" w:after="120"/>
              <w:rPr>
                <w:rFonts w:cs="Arial"/>
                <w:sz w:val="20"/>
              </w:rPr>
            </w:pPr>
          </w:p>
        </w:tc>
      </w:tr>
    </w:tbl>
    <w:p w14:paraId="413F765D" w14:textId="77777777" w:rsidR="006A0968" w:rsidRPr="001D45E1" w:rsidRDefault="006A0968" w:rsidP="006A0968">
      <w:pPr>
        <w:pStyle w:val="PlainText"/>
        <w:widowControl/>
        <w:rPr>
          <w:rFonts w:ascii="Arial" w:hAnsi="Arial" w:cs="Arial"/>
        </w:rPr>
      </w:pPr>
    </w:p>
    <w:p w14:paraId="3AACAC1F" w14:textId="77777777" w:rsidR="00284889" w:rsidRPr="0070684F" w:rsidRDefault="00284889" w:rsidP="00284889">
      <w:pPr>
        <w:pStyle w:val="Heading3-Table"/>
        <w:widowControl/>
      </w:pPr>
      <w:r w:rsidRPr="0070684F">
        <w:t xml:space="preserve">Scope documents </w:t>
      </w:r>
    </w:p>
    <w:p w14:paraId="0D53EF0A" w14:textId="77777777" w:rsidR="005F3CD8" w:rsidRPr="001D45E1" w:rsidRDefault="005F3CD8" w:rsidP="005F3CD8">
      <w:pPr>
        <w:widowControl/>
        <w:rPr>
          <w:rFonts w:cs="Arial"/>
          <w:color w:val="000000"/>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5A798E" w:rsidRPr="0070684F" w14:paraId="4D105696" w14:textId="77777777">
        <w:trPr>
          <w:trHeight w:val="525"/>
          <w:tblHeader/>
        </w:trPr>
        <w:tc>
          <w:tcPr>
            <w:tcW w:w="3060" w:type="dxa"/>
            <w:shd w:val="clear" w:color="auto" w:fill="E6E6E6"/>
            <w:vAlign w:val="center"/>
          </w:tcPr>
          <w:p w14:paraId="68061AF0" w14:textId="77777777" w:rsidR="005A798E" w:rsidRPr="0070684F" w:rsidRDefault="00D81381" w:rsidP="005F3CD8">
            <w:pPr>
              <w:widowControl/>
              <w:ind w:right="50"/>
              <w:jc w:val="center"/>
              <w:rPr>
                <w:rFonts w:cs="Arial"/>
                <w:b/>
                <w:bCs/>
                <w:color w:val="000000"/>
                <w:sz w:val="20"/>
              </w:rPr>
            </w:pPr>
            <w:r w:rsidRPr="0070684F">
              <w:rPr>
                <w:rFonts w:cs="Arial"/>
                <w:b/>
                <w:bCs/>
                <w:color w:val="000000"/>
                <w:sz w:val="20"/>
              </w:rPr>
              <w:t>File Name</w:t>
            </w:r>
          </w:p>
        </w:tc>
        <w:tc>
          <w:tcPr>
            <w:tcW w:w="1260" w:type="dxa"/>
            <w:shd w:val="clear" w:color="auto" w:fill="E6E6E6"/>
            <w:vAlign w:val="center"/>
          </w:tcPr>
          <w:p w14:paraId="4D444DE4" w14:textId="77777777" w:rsidR="005A798E" w:rsidRPr="0070684F" w:rsidRDefault="005A798E" w:rsidP="00114523">
            <w:pPr>
              <w:widowControl/>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506D0276" w14:textId="77777777" w:rsidR="005A798E" w:rsidRPr="0070684F" w:rsidRDefault="005A798E" w:rsidP="005F3CD8">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01045285" w14:textId="77777777" w:rsidR="005A798E" w:rsidRPr="0070684F" w:rsidRDefault="005A798E" w:rsidP="005F3CD8">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1DDE7024" w14:textId="77777777" w:rsidR="005A798E" w:rsidRPr="0070684F" w:rsidRDefault="005A798E" w:rsidP="005F3CD8">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7980D4EA" w14:textId="77777777" w:rsidR="005A798E" w:rsidRPr="0070684F" w:rsidRDefault="005A798E" w:rsidP="005F3CD8">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14:paraId="5E75176B" w14:textId="77777777" w:rsidR="005A798E" w:rsidRPr="0070684F" w:rsidRDefault="005A798E" w:rsidP="00114523">
            <w:pPr>
              <w:widowControl/>
              <w:ind w:right="120"/>
              <w:jc w:val="center"/>
              <w:rPr>
                <w:rFonts w:cs="Arial"/>
                <w:b/>
                <w:bCs/>
                <w:color w:val="000000"/>
                <w:sz w:val="20"/>
              </w:rPr>
            </w:pPr>
            <w:r w:rsidRPr="0070684F">
              <w:rPr>
                <w:rFonts w:cs="Arial"/>
                <w:b/>
                <w:bCs/>
                <w:color w:val="000000"/>
                <w:sz w:val="20"/>
              </w:rPr>
              <w:t>Issue Date</w:t>
            </w:r>
          </w:p>
        </w:tc>
      </w:tr>
      <w:tr w:rsidR="006A0968" w:rsidRPr="00284889" w14:paraId="301328C4" w14:textId="77777777">
        <w:tc>
          <w:tcPr>
            <w:tcW w:w="3060" w:type="dxa"/>
          </w:tcPr>
          <w:p w14:paraId="06D695DB"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No</w:t>
            </w:r>
            <w:r>
              <w:rPr>
                <w:rFonts w:cs="Arial"/>
                <w:sz w:val="20"/>
              </w:rPr>
              <w:t xml:space="preserve"> change to requirements for the 2012 reporting year.</w:t>
            </w:r>
          </w:p>
        </w:tc>
        <w:tc>
          <w:tcPr>
            <w:tcW w:w="1260" w:type="dxa"/>
          </w:tcPr>
          <w:p w14:paraId="713FB278" w14:textId="77777777" w:rsidR="006A0968" w:rsidRPr="0070684F" w:rsidRDefault="006A0968" w:rsidP="00D41E95">
            <w:pPr>
              <w:widowControl/>
              <w:spacing w:before="120" w:after="120"/>
              <w:ind w:right="252"/>
              <w:jc w:val="center"/>
              <w:rPr>
                <w:rFonts w:cs="Arial"/>
                <w:sz w:val="20"/>
              </w:rPr>
            </w:pPr>
          </w:p>
        </w:tc>
        <w:tc>
          <w:tcPr>
            <w:tcW w:w="3060" w:type="dxa"/>
          </w:tcPr>
          <w:p w14:paraId="33AEA379" w14:textId="77777777" w:rsidR="006A0968" w:rsidRPr="0070684F" w:rsidRDefault="006A0968" w:rsidP="00D41E95">
            <w:pPr>
              <w:widowControl/>
              <w:spacing w:before="120" w:after="120"/>
              <w:ind w:right="623"/>
              <w:rPr>
                <w:rFonts w:cs="Arial"/>
                <w:sz w:val="20"/>
              </w:rPr>
            </w:pPr>
          </w:p>
        </w:tc>
        <w:tc>
          <w:tcPr>
            <w:tcW w:w="1620" w:type="dxa"/>
          </w:tcPr>
          <w:p w14:paraId="4DC238CA" w14:textId="77777777" w:rsidR="006A0968" w:rsidRPr="0070684F" w:rsidRDefault="006A0968" w:rsidP="00D41E95">
            <w:pPr>
              <w:widowControl/>
              <w:spacing w:before="120" w:after="120"/>
              <w:jc w:val="center"/>
              <w:rPr>
                <w:rFonts w:cs="Arial"/>
                <w:color w:val="000000"/>
                <w:sz w:val="20"/>
              </w:rPr>
            </w:pPr>
          </w:p>
        </w:tc>
        <w:tc>
          <w:tcPr>
            <w:tcW w:w="2340" w:type="dxa"/>
          </w:tcPr>
          <w:p w14:paraId="2F098370" w14:textId="77777777" w:rsidR="006A0968" w:rsidRPr="00661C41" w:rsidRDefault="006A0968" w:rsidP="00D41E95">
            <w:pPr>
              <w:widowControl/>
              <w:spacing w:before="120" w:after="120"/>
              <w:rPr>
                <w:rFonts w:cs="Arial"/>
                <w:sz w:val="20"/>
              </w:rPr>
            </w:pPr>
          </w:p>
        </w:tc>
        <w:tc>
          <w:tcPr>
            <w:tcW w:w="1980" w:type="dxa"/>
          </w:tcPr>
          <w:p w14:paraId="1B04224D" w14:textId="77777777" w:rsidR="006A0968" w:rsidRPr="0070684F" w:rsidRDefault="006A0968" w:rsidP="00D41E95">
            <w:pPr>
              <w:widowControl/>
              <w:spacing w:before="120" w:after="120"/>
              <w:rPr>
                <w:rFonts w:cs="Arial"/>
                <w:color w:val="000000"/>
                <w:sz w:val="20"/>
              </w:rPr>
            </w:pPr>
          </w:p>
        </w:tc>
        <w:tc>
          <w:tcPr>
            <w:tcW w:w="2160" w:type="dxa"/>
          </w:tcPr>
          <w:p w14:paraId="08A4A9CF" w14:textId="77777777" w:rsidR="006A0968" w:rsidRPr="00284889" w:rsidRDefault="006A0968" w:rsidP="00D41E95">
            <w:pPr>
              <w:widowControl/>
              <w:spacing w:before="120" w:after="120"/>
              <w:rPr>
                <w:rFonts w:cs="Arial"/>
                <w:sz w:val="20"/>
              </w:rPr>
            </w:pPr>
          </w:p>
        </w:tc>
      </w:tr>
    </w:tbl>
    <w:p w14:paraId="6A0FB461" w14:textId="77777777" w:rsidR="006A0968" w:rsidRDefault="006A0968" w:rsidP="005110ED">
      <w:pPr>
        <w:pStyle w:val="Heading2Notice"/>
        <w:widowControl/>
      </w:pPr>
    </w:p>
    <w:p w14:paraId="7787CA85" w14:textId="77777777" w:rsidR="00284889" w:rsidRPr="00064E3C" w:rsidRDefault="00284889" w:rsidP="00284889">
      <w:pPr>
        <w:widowControl/>
        <w:rPr>
          <w:b/>
          <w:sz w:val="26"/>
          <w:szCs w:val="26"/>
        </w:rPr>
      </w:pPr>
      <w:r>
        <w:rPr>
          <w:b/>
          <w:sz w:val="26"/>
          <w:szCs w:val="26"/>
        </w:rPr>
        <w:t>DATA ELEMENTS</w:t>
      </w:r>
      <w:r w:rsidRPr="00064E3C">
        <w:rPr>
          <w:b/>
          <w:sz w:val="26"/>
          <w:szCs w:val="26"/>
        </w:rPr>
        <w:t xml:space="preserve"> –</w:t>
      </w:r>
      <w:r w:rsidR="006A0968">
        <w:rPr>
          <w:b/>
          <w:sz w:val="26"/>
          <w:szCs w:val="26"/>
        </w:rPr>
        <w:t xml:space="preserve"> </w:t>
      </w:r>
      <w:r w:rsidR="006A0968">
        <w:rPr>
          <w:b/>
          <w:noProof/>
          <w:sz w:val="26"/>
          <w:szCs w:val="26"/>
          <w:lang w:val="en-AU" w:eastAsia="en-AU"/>
        </w:rPr>
        <w:t>2012</w:t>
      </w:r>
      <w:r w:rsidR="006A0968">
        <w:rPr>
          <w:b/>
          <w:sz w:val="26"/>
          <w:szCs w:val="26"/>
        </w:rPr>
        <w:t xml:space="preserve"> </w:t>
      </w:r>
      <w:r w:rsidRPr="00064E3C">
        <w:rPr>
          <w:b/>
          <w:sz w:val="26"/>
          <w:szCs w:val="26"/>
        </w:rPr>
        <w:t>Reporting Year</w:t>
      </w:r>
    </w:p>
    <w:p w14:paraId="2F7155FD" w14:textId="77777777" w:rsidR="00284889" w:rsidRPr="0070684F" w:rsidRDefault="00284889" w:rsidP="005110ED">
      <w:pPr>
        <w:pStyle w:val="Heading2Notice"/>
        <w:widowControl/>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284889" w:rsidRPr="0070684F" w14:paraId="6BF9274F" w14:textId="77777777">
        <w:trPr>
          <w:trHeight w:val="525"/>
          <w:tblHeader/>
        </w:trPr>
        <w:tc>
          <w:tcPr>
            <w:tcW w:w="3060" w:type="dxa"/>
            <w:shd w:val="clear" w:color="auto" w:fill="E6E6E6"/>
            <w:vAlign w:val="center"/>
          </w:tcPr>
          <w:p w14:paraId="29FCA68D" w14:textId="77777777" w:rsidR="00284889" w:rsidRPr="0070684F" w:rsidRDefault="00284889" w:rsidP="00C912C5">
            <w:pPr>
              <w:widowControl/>
              <w:ind w:right="50"/>
              <w:jc w:val="center"/>
              <w:rPr>
                <w:rFonts w:cs="Arial"/>
                <w:b/>
                <w:bCs/>
                <w:color w:val="000000"/>
                <w:sz w:val="20"/>
              </w:rPr>
            </w:pPr>
            <w:r w:rsidRPr="0070684F">
              <w:rPr>
                <w:rFonts w:cs="Arial"/>
                <w:b/>
                <w:bCs/>
                <w:color w:val="000000"/>
                <w:sz w:val="20"/>
              </w:rPr>
              <w:t>Name of Element</w:t>
            </w:r>
          </w:p>
        </w:tc>
        <w:tc>
          <w:tcPr>
            <w:tcW w:w="1260" w:type="dxa"/>
            <w:shd w:val="clear" w:color="auto" w:fill="E6E6E6"/>
            <w:vAlign w:val="center"/>
          </w:tcPr>
          <w:p w14:paraId="5C8E2851" w14:textId="77777777" w:rsidR="00284889" w:rsidRPr="0070684F" w:rsidRDefault="00284889" w:rsidP="00284889">
            <w:pPr>
              <w:widowControl/>
              <w:ind w:right="72"/>
              <w:jc w:val="center"/>
              <w:rPr>
                <w:rFonts w:cs="Arial"/>
                <w:b/>
                <w:bCs/>
                <w:color w:val="000000"/>
                <w:sz w:val="20"/>
              </w:rPr>
            </w:pPr>
            <w:r>
              <w:rPr>
                <w:rFonts w:cs="Arial"/>
                <w:b/>
                <w:bCs/>
                <w:color w:val="000000"/>
                <w:sz w:val="20"/>
              </w:rPr>
              <w:t>Version</w:t>
            </w:r>
          </w:p>
        </w:tc>
        <w:tc>
          <w:tcPr>
            <w:tcW w:w="3060" w:type="dxa"/>
            <w:shd w:val="clear" w:color="auto" w:fill="E6E6E6"/>
            <w:vAlign w:val="center"/>
          </w:tcPr>
          <w:p w14:paraId="54AD9500" w14:textId="77777777" w:rsidR="00284889" w:rsidRPr="0070684F" w:rsidRDefault="00284889" w:rsidP="00C912C5">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2239F838" w14:textId="77777777" w:rsidR="00284889" w:rsidRPr="0070684F" w:rsidRDefault="00284889" w:rsidP="00C912C5">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24F4404E" w14:textId="77777777" w:rsidR="00284889" w:rsidRPr="0070684F" w:rsidRDefault="00284889" w:rsidP="00C912C5">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4953C082" w14:textId="77777777" w:rsidR="00284889" w:rsidRPr="0070684F" w:rsidRDefault="00284889" w:rsidP="00C912C5">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14:paraId="2D0D22B4" w14:textId="77777777" w:rsidR="00284889" w:rsidRPr="0070684F" w:rsidRDefault="00284889" w:rsidP="00114523">
            <w:pPr>
              <w:widowControl/>
              <w:ind w:right="120"/>
              <w:jc w:val="center"/>
              <w:rPr>
                <w:rFonts w:cs="Arial"/>
                <w:b/>
                <w:bCs/>
                <w:color w:val="000000"/>
                <w:sz w:val="20"/>
              </w:rPr>
            </w:pPr>
            <w:r>
              <w:rPr>
                <w:rFonts w:cs="Arial"/>
                <w:b/>
                <w:bCs/>
                <w:color w:val="000000"/>
                <w:sz w:val="20"/>
              </w:rPr>
              <w:t>Issue Date</w:t>
            </w:r>
          </w:p>
        </w:tc>
      </w:tr>
      <w:tr w:rsidR="006A0968" w:rsidRPr="00284889" w14:paraId="76188364" w14:textId="77777777">
        <w:tc>
          <w:tcPr>
            <w:tcW w:w="3060" w:type="dxa"/>
          </w:tcPr>
          <w:p w14:paraId="5065EC52" w14:textId="77777777" w:rsidR="006A0968" w:rsidRPr="0070684F" w:rsidRDefault="006A0968" w:rsidP="00D41E95">
            <w:pPr>
              <w:widowControl/>
              <w:tabs>
                <w:tab w:val="left" w:pos="2601"/>
                <w:tab w:val="left" w:pos="2781"/>
              </w:tabs>
              <w:spacing w:before="120" w:after="120"/>
              <w:ind w:right="623"/>
              <w:rPr>
                <w:rFonts w:cs="Arial"/>
                <w:sz w:val="20"/>
              </w:rPr>
            </w:pPr>
            <w:bookmarkStart w:id="18" w:name="E502"/>
            <w:bookmarkStart w:id="19" w:name="E423"/>
            <w:bookmarkStart w:id="20" w:name="E510"/>
            <w:bookmarkStart w:id="21" w:name="E511"/>
            <w:bookmarkStart w:id="22" w:name="OD"/>
            <w:bookmarkStart w:id="23" w:name="PD"/>
            <w:bookmarkStart w:id="24" w:name="ADScope"/>
            <w:bookmarkStart w:id="25" w:name="ODScope"/>
            <w:bookmarkStart w:id="26" w:name="PDScope"/>
            <w:bookmarkStart w:id="27" w:name="E306"/>
            <w:bookmarkStart w:id="28" w:name="E710"/>
            <w:bookmarkStart w:id="29" w:name="E722"/>
            <w:bookmarkStart w:id="30" w:name="E723"/>
            <w:bookmarkStart w:id="31" w:name="E729"/>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cs="Arial"/>
                <w:noProof/>
                <w:sz w:val="20"/>
                <w:lang w:val="en-AU" w:eastAsia="en-AU"/>
              </w:rPr>
              <w:t>E310</w:t>
            </w:r>
            <w:r>
              <w:rPr>
                <w:rFonts w:cs="Arial"/>
                <w:sz w:val="20"/>
              </w:rPr>
              <w:t xml:space="preserve"> Course of study type code</w:t>
            </w:r>
          </w:p>
        </w:tc>
        <w:tc>
          <w:tcPr>
            <w:tcW w:w="1260" w:type="dxa"/>
          </w:tcPr>
          <w:p w14:paraId="7127F1E8"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2478559B" w14:textId="77777777" w:rsidR="006A0968" w:rsidRPr="0070684F" w:rsidRDefault="006A0968" w:rsidP="00D41E95">
            <w:pPr>
              <w:widowControl/>
              <w:spacing w:before="120" w:after="120"/>
              <w:ind w:right="623"/>
              <w:rPr>
                <w:rFonts w:cs="Arial"/>
                <w:sz w:val="20"/>
              </w:rPr>
            </w:pPr>
            <w:r>
              <w:rPr>
                <w:rFonts w:cs="Arial"/>
                <w:noProof/>
                <w:sz w:val="20"/>
                <w:lang w:val="en-AU" w:eastAsia="en-AU"/>
              </w:rPr>
              <w:t>Modification</w:t>
            </w:r>
            <w:r>
              <w:rPr>
                <w:rFonts w:cs="Arial"/>
                <w:sz w:val="20"/>
              </w:rPr>
              <w:t xml:space="preserve"> of coding notes to clarify that codes 60 and 61 are for Open Universities Australia (OUA) use only</w:t>
            </w:r>
          </w:p>
        </w:tc>
        <w:tc>
          <w:tcPr>
            <w:tcW w:w="1620" w:type="dxa"/>
          </w:tcPr>
          <w:p w14:paraId="3778ECC2"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351F92F6" w14:textId="77777777"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clarification</w:t>
            </w:r>
          </w:p>
        </w:tc>
        <w:tc>
          <w:tcPr>
            <w:tcW w:w="1980" w:type="dxa"/>
          </w:tcPr>
          <w:p w14:paraId="1755C1F5"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4FFE9EA2"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6DD7D2F1" w14:textId="77777777">
        <w:tc>
          <w:tcPr>
            <w:tcW w:w="3060" w:type="dxa"/>
          </w:tcPr>
          <w:p w14:paraId="25758BAA"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E327</w:t>
            </w:r>
            <w:r>
              <w:rPr>
                <w:rFonts w:cs="Arial"/>
                <w:sz w:val="20"/>
              </w:rPr>
              <w:t xml:space="preserve"> New basis for admission to current course</w:t>
            </w:r>
          </w:p>
        </w:tc>
        <w:tc>
          <w:tcPr>
            <w:tcW w:w="1260" w:type="dxa"/>
          </w:tcPr>
          <w:p w14:paraId="297BC7CF"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0CAD1BE1" w14:textId="77777777" w:rsidR="006A0968" w:rsidRPr="0070684F" w:rsidRDefault="006A0968" w:rsidP="00D41E95">
            <w:pPr>
              <w:widowControl/>
              <w:spacing w:before="120" w:after="120"/>
              <w:ind w:right="623"/>
              <w:rPr>
                <w:rFonts w:cs="Arial"/>
                <w:sz w:val="20"/>
              </w:rPr>
            </w:pPr>
            <w:r>
              <w:rPr>
                <w:rFonts w:cs="Arial"/>
                <w:noProof/>
                <w:sz w:val="20"/>
                <w:lang w:val="en-AU" w:eastAsia="en-AU"/>
              </w:rPr>
              <w:t>Inclusion</w:t>
            </w:r>
            <w:r>
              <w:rPr>
                <w:rFonts w:cs="Arial"/>
                <w:sz w:val="20"/>
              </w:rPr>
              <w:t xml:space="preserve"> of the link to the Glossary for the definition of commencing students</w:t>
            </w:r>
          </w:p>
        </w:tc>
        <w:tc>
          <w:tcPr>
            <w:tcW w:w="1620" w:type="dxa"/>
          </w:tcPr>
          <w:p w14:paraId="68134BBF"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474DC364" w14:textId="77777777" w:rsidR="006A0968" w:rsidRPr="00661C41" w:rsidRDefault="006A0968" w:rsidP="00D41E95">
            <w:pPr>
              <w:widowControl/>
              <w:spacing w:before="120" w:after="120"/>
              <w:rPr>
                <w:rFonts w:cs="Arial"/>
                <w:sz w:val="20"/>
              </w:rPr>
            </w:pPr>
            <w:r>
              <w:rPr>
                <w:rFonts w:cs="Arial"/>
                <w:noProof/>
                <w:sz w:val="20"/>
                <w:lang w:val="en-AU" w:eastAsia="en-AU"/>
              </w:rPr>
              <w:t>Easy</w:t>
            </w:r>
            <w:r>
              <w:rPr>
                <w:rFonts w:cs="Arial"/>
                <w:sz w:val="20"/>
              </w:rPr>
              <w:t xml:space="preserve"> access to the definition</w:t>
            </w:r>
          </w:p>
        </w:tc>
        <w:tc>
          <w:tcPr>
            <w:tcW w:w="1980" w:type="dxa"/>
          </w:tcPr>
          <w:p w14:paraId="0D4DA77A"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771EA61E"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4D23E941" w14:textId="77777777">
        <w:tc>
          <w:tcPr>
            <w:tcW w:w="3060" w:type="dxa"/>
          </w:tcPr>
          <w:p w14:paraId="0BC4661C"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E333</w:t>
            </w:r>
            <w:r>
              <w:rPr>
                <w:rFonts w:cs="Arial"/>
                <w:sz w:val="20"/>
              </w:rPr>
              <w:t xml:space="preserve"> Academic organisational unit code</w:t>
            </w:r>
          </w:p>
        </w:tc>
        <w:tc>
          <w:tcPr>
            <w:tcW w:w="1260" w:type="dxa"/>
          </w:tcPr>
          <w:p w14:paraId="088DEBB5"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479846AF" w14:textId="77777777" w:rsidR="006A0968" w:rsidRPr="0070684F" w:rsidRDefault="006A0968" w:rsidP="00D41E95">
            <w:pPr>
              <w:widowControl/>
              <w:spacing w:before="120" w:after="120"/>
              <w:ind w:right="623"/>
              <w:rPr>
                <w:rFonts w:cs="Arial"/>
                <w:sz w:val="20"/>
              </w:rPr>
            </w:pPr>
            <w:r>
              <w:rPr>
                <w:rFonts w:cs="Arial"/>
                <w:noProof/>
                <w:sz w:val="20"/>
                <w:lang w:val="en-AU" w:eastAsia="en-AU"/>
              </w:rPr>
              <w:t>a</w:t>
            </w:r>
            <w:r>
              <w:rPr>
                <w:rFonts w:cs="Arial"/>
                <w:sz w:val="20"/>
              </w:rPr>
              <w:t xml:space="preserve">)  Removal of reference to VET in element description and classification meaning   </w:t>
            </w:r>
          </w:p>
          <w:p w14:paraId="37DC8FCD" w14:textId="77777777" w:rsidR="006A0968" w:rsidRPr="0070684F" w:rsidRDefault="006A0968" w:rsidP="00D41E95">
            <w:pPr>
              <w:widowControl/>
              <w:spacing w:before="120" w:after="120"/>
              <w:ind w:right="623"/>
              <w:rPr>
                <w:rFonts w:cs="Arial"/>
                <w:sz w:val="20"/>
              </w:rPr>
            </w:pPr>
            <w:r>
              <w:rPr>
                <w:rFonts w:cs="Arial"/>
                <w:sz w:val="20"/>
              </w:rPr>
              <w:t>b)  Addition of new coding notes for VET providers to use 'AOU' code for this element.</w:t>
            </w:r>
          </w:p>
        </w:tc>
        <w:tc>
          <w:tcPr>
            <w:tcW w:w="1620" w:type="dxa"/>
          </w:tcPr>
          <w:p w14:paraId="2385785A"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5266D61B" w14:textId="77777777" w:rsidR="006A0968" w:rsidRPr="00661C41" w:rsidRDefault="006A0968" w:rsidP="00D41E95">
            <w:pPr>
              <w:widowControl/>
              <w:spacing w:before="120" w:after="120"/>
              <w:rPr>
                <w:rFonts w:cs="Arial"/>
                <w:sz w:val="20"/>
              </w:rPr>
            </w:pPr>
            <w:r>
              <w:rPr>
                <w:rFonts w:cs="Arial"/>
                <w:noProof/>
                <w:sz w:val="20"/>
                <w:lang w:val="en-AU" w:eastAsia="en-AU"/>
              </w:rPr>
              <w:t>a</w:t>
            </w:r>
            <w:r>
              <w:rPr>
                <w:rFonts w:cs="Arial"/>
                <w:sz w:val="20"/>
              </w:rPr>
              <w:t>)  Correction</w:t>
            </w:r>
          </w:p>
          <w:p w14:paraId="4E30B99A" w14:textId="77777777" w:rsidR="006A0968" w:rsidRPr="00661C41" w:rsidRDefault="006A0968" w:rsidP="00D41E95">
            <w:pPr>
              <w:widowControl/>
              <w:spacing w:before="120" w:after="120"/>
              <w:rPr>
                <w:rFonts w:cs="Arial"/>
                <w:sz w:val="20"/>
              </w:rPr>
            </w:pPr>
            <w:r>
              <w:rPr>
                <w:rFonts w:cs="Arial"/>
                <w:sz w:val="20"/>
              </w:rPr>
              <w:t>b)  For clarification</w:t>
            </w:r>
          </w:p>
        </w:tc>
        <w:tc>
          <w:tcPr>
            <w:tcW w:w="1980" w:type="dxa"/>
          </w:tcPr>
          <w:p w14:paraId="3E4D2316"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3047CA2D"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6475615B" w14:textId="77777777">
        <w:tc>
          <w:tcPr>
            <w:tcW w:w="3060" w:type="dxa"/>
          </w:tcPr>
          <w:p w14:paraId="75B83256"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E385</w:t>
            </w:r>
            <w:r>
              <w:rPr>
                <w:rFonts w:cs="Arial"/>
                <w:sz w:val="20"/>
              </w:rPr>
              <w:t xml:space="preserve"> Total exemption granted</w:t>
            </w:r>
          </w:p>
        </w:tc>
        <w:tc>
          <w:tcPr>
            <w:tcW w:w="1260" w:type="dxa"/>
          </w:tcPr>
          <w:p w14:paraId="366FF146"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7F87D0C9" w14:textId="77777777" w:rsidR="006A0968" w:rsidRPr="0070684F" w:rsidRDefault="006A0968" w:rsidP="00D41E95">
            <w:pPr>
              <w:widowControl/>
              <w:spacing w:before="120" w:after="120"/>
              <w:ind w:right="623"/>
              <w:rPr>
                <w:rFonts w:cs="Arial"/>
                <w:sz w:val="20"/>
              </w:rPr>
            </w:pPr>
            <w:r>
              <w:rPr>
                <w:rFonts w:cs="Arial"/>
                <w:noProof/>
                <w:sz w:val="20"/>
                <w:lang w:val="en-AU" w:eastAsia="en-AU"/>
              </w:rPr>
              <w:t>Addition</w:t>
            </w:r>
            <w:r>
              <w:rPr>
                <w:rFonts w:cs="Arial"/>
                <w:sz w:val="20"/>
              </w:rPr>
              <w:t xml:space="preserve"> of coding notes to clarify reporting of Open Universities Australia (OUA) students </w:t>
            </w:r>
          </w:p>
        </w:tc>
        <w:tc>
          <w:tcPr>
            <w:tcW w:w="1620" w:type="dxa"/>
          </w:tcPr>
          <w:p w14:paraId="18619E5E"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74052CA0" w14:textId="77777777"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clarification</w:t>
            </w:r>
          </w:p>
        </w:tc>
        <w:tc>
          <w:tcPr>
            <w:tcW w:w="1980" w:type="dxa"/>
          </w:tcPr>
          <w:p w14:paraId="058DE3F9"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2F6F8606"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762279BC" w14:textId="77777777">
        <w:tc>
          <w:tcPr>
            <w:tcW w:w="3060" w:type="dxa"/>
          </w:tcPr>
          <w:p w14:paraId="0624BD59"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E487</w:t>
            </w:r>
            <w:r>
              <w:rPr>
                <w:rFonts w:cs="Arial"/>
                <w:sz w:val="20"/>
              </w:rPr>
              <w:t xml:space="preserve"> Scholarship type code</w:t>
            </w:r>
          </w:p>
        </w:tc>
        <w:tc>
          <w:tcPr>
            <w:tcW w:w="1260" w:type="dxa"/>
          </w:tcPr>
          <w:p w14:paraId="4A80B847"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472A576E" w14:textId="77777777" w:rsidR="006A0968" w:rsidRPr="0070684F" w:rsidRDefault="006A0968" w:rsidP="00D41E95">
            <w:pPr>
              <w:widowControl/>
              <w:spacing w:before="120" w:after="120"/>
              <w:ind w:right="623"/>
              <w:rPr>
                <w:rFonts w:cs="Arial"/>
                <w:sz w:val="20"/>
              </w:rPr>
            </w:pPr>
            <w:r>
              <w:rPr>
                <w:rFonts w:cs="Arial"/>
                <w:noProof/>
                <w:sz w:val="20"/>
                <w:lang w:val="en-AU" w:eastAsia="en-AU"/>
              </w:rPr>
              <w:t>Addition</w:t>
            </w:r>
            <w:r>
              <w:rPr>
                <w:rFonts w:cs="Arial"/>
                <w:sz w:val="20"/>
              </w:rPr>
              <w:t xml:space="preserve"> of a new code ‘07’  to accommodate students accessing both scholarship types Australian Postgraduate Award (APA) and International Postgraduate Research </w:t>
            </w:r>
            <w:r>
              <w:rPr>
                <w:rFonts w:cs="Arial"/>
                <w:sz w:val="20"/>
              </w:rPr>
              <w:lastRenderedPageBreak/>
              <w:t>Scholarship (IPRS)</w:t>
            </w:r>
          </w:p>
        </w:tc>
        <w:tc>
          <w:tcPr>
            <w:tcW w:w="1620" w:type="dxa"/>
          </w:tcPr>
          <w:p w14:paraId="3E68F66C"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lastRenderedPageBreak/>
              <w:t>Yes</w:t>
            </w:r>
          </w:p>
        </w:tc>
        <w:tc>
          <w:tcPr>
            <w:tcW w:w="2340" w:type="dxa"/>
          </w:tcPr>
          <w:p w14:paraId="5BC25072" w14:textId="77777777" w:rsidR="006A0968" w:rsidRPr="00661C41" w:rsidRDefault="006A0968" w:rsidP="00D41E95">
            <w:pPr>
              <w:widowControl/>
              <w:spacing w:before="120" w:after="120"/>
              <w:rPr>
                <w:rFonts w:cs="Arial"/>
                <w:sz w:val="20"/>
              </w:rPr>
            </w:pPr>
            <w:r>
              <w:rPr>
                <w:rFonts w:cs="Arial"/>
                <w:noProof/>
                <w:sz w:val="20"/>
                <w:lang w:val="en-AU" w:eastAsia="en-AU"/>
              </w:rPr>
              <w:t>To</w:t>
            </w:r>
            <w:r>
              <w:rPr>
                <w:rFonts w:cs="Arial"/>
                <w:sz w:val="20"/>
              </w:rPr>
              <w:t xml:space="preserve"> support collection of statistical data</w:t>
            </w:r>
          </w:p>
        </w:tc>
        <w:tc>
          <w:tcPr>
            <w:tcW w:w="1980" w:type="dxa"/>
          </w:tcPr>
          <w:p w14:paraId="4894FCA1"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tcPr>
          <w:p w14:paraId="16AC96D0"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34B24470" w14:textId="77777777">
        <w:tc>
          <w:tcPr>
            <w:tcW w:w="3060" w:type="dxa"/>
          </w:tcPr>
          <w:p w14:paraId="23A508C6"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E490</w:t>
            </w:r>
            <w:r>
              <w:rPr>
                <w:rFonts w:cs="Arial"/>
                <w:sz w:val="20"/>
              </w:rPr>
              <w:t xml:space="preserve"> Student Status code</w:t>
            </w:r>
          </w:p>
        </w:tc>
        <w:tc>
          <w:tcPr>
            <w:tcW w:w="1260" w:type="dxa"/>
          </w:tcPr>
          <w:p w14:paraId="0D4E67ED"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13F5BA54" w14:textId="77777777" w:rsidR="006A0968" w:rsidRPr="0070684F" w:rsidRDefault="006A0968" w:rsidP="00D41E95">
            <w:pPr>
              <w:widowControl/>
              <w:spacing w:before="120" w:after="120"/>
              <w:ind w:right="623"/>
              <w:rPr>
                <w:rFonts w:cs="Arial"/>
                <w:sz w:val="20"/>
              </w:rPr>
            </w:pPr>
            <w:r>
              <w:rPr>
                <w:rFonts w:cs="Arial"/>
                <w:noProof/>
                <w:sz w:val="20"/>
                <w:lang w:val="en-AU" w:eastAsia="en-AU"/>
              </w:rPr>
              <w:t>Correction</w:t>
            </w:r>
            <w:r>
              <w:rPr>
                <w:rFonts w:cs="Arial"/>
                <w:sz w:val="20"/>
              </w:rPr>
              <w:t xml:space="preserve"> of term in codes 232 and 304. 'OLA' changed to 'Open Universities Australia(AOU)'.</w:t>
            </w:r>
          </w:p>
        </w:tc>
        <w:tc>
          <w:tcPr>
            <w:tcW w:w="1620" w:type="dxa"/>
          </w:tcPr>
          <w:p w14:paraId="54F9EA14"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1295D8A3" w14:textId="77777777" w:rsidR="006A0968" w:rsidRPr="00661C41" w:rsidRDefault="006A0968" w:rsidP="00D41E95">
            <w:pPr>
              <w:widowControl/>
              <w:spacing w:before="120" w:after="120"/>
              <w:rPr>
                <w:rFonts w:cs="Arial"/>
                <w:sz w:val="20"/>
              </w:rPr>
            </w:pPr>
            <w:r>
              <w:rPr>
                <w:rFonts w:cs="Arial"/>
                <w:noProof/>
                <w:sz w:val="20"/>
                <w:lang w:val="en-AU" w:eastAsia="en-AU"/>
              </w:rPr>
              <w:t>Correction</w:t>
            </w:r>
            <w:r>
              <w:rPr>
                <w:rFonts w:cs="Arial"/>
                <w:sz w:val="20"/>
              </w:rPr>
              <w:t xml:space="preserve"> applicable to Higher Education only</w:t>
            </w:r>
          </w:p>
        </w:tc>
        <w:tc>
          <w:tcPr>
            <w:tcW w:w="1980" w:type="dxa"/>
          </w:tcPr>
          <w:p w14:paraId="19A490C0"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5951DDAE"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12EB13C9" w14:textId="77777777">
        <w:tc>
          <w:tcPr>
            <w:tcW w:w="3060" w:type="dxa"/>
          </w:tcPr>
          <w:p w14:paraId="35F84991"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E500</w:t>
            </w:r>
            <w:r>
              <w:rPr>
                <w:rFonts w:cs="Arial"/>
                <w:sz w:val="20"/>
              </w:rPr>
              <w:t xml:space="preserve"> Overseas student fee for students subject to minimum indicative fee</w:t>
            </w:r>
          </w:p>
        </w:tc>
        <w:tc>
          <w:tcPr>
            <w:tcW w:w="1260" w:type="dxa"/>
          </w:tcPr>
          <w:p w14:paraId="112B0117"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39D598C9" w14:textId="77777777" w:rsidR="006A0968" w:rsidRPr="0070684F" w:rsidRDefault="006A0968" w:rsidP="00D41E95">
            <w:pPr>
              <w:widowControl/>
              <w:spacing w:before="120" w:after="120"/>
              <w:ind w:right="623"/>
              <w:rPr>
                <w:rFonts w:cs="Arial"/>
                <w:sz w:val="20"/>
              </w:rPr>
            </w:pPr>
            <w:r>
              <w:rPr>
                <w:rFonts w:cs="Arial"/>
                <w:noProof/>
                <w:sz w:val="20"/>
                <w:lang w:val="en-AU" w:eastAsia="en-AU"/>
              </w:rPr>
              <w:t>Inclusion</w:t>
            </w:r>
            <w:r>
              <w:rPr>
                <w:rFonts w:cs="Arial"/>
                <w:sz w:val="20"/>
              </w:rPr>
              <w:t xml:space="preserve"> of link to the Glossary for more detailed information on overseas student fee reporting.</w:t>
            </w:r>
          </w:p>
        </w:tc>
        <w:tc>
          <w:tcPr>
            <w:tcW w:w="1620" w:type="dxa"/>
          </w:tcPr>
          <w:p w14:paraId="52533128"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5C91B913" w14:textId="77777777"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clarification</w:t>
            </w:r>
          </w:p>
        </w:tc>
        <w:tc>
          <w:tcPr>
            <w:tcW w:w="1980" w:type="dxa"/>
          </w:tcPr>
          <w:p w14:paraId="5D75FD2B"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127E50B6"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53262186" w14:textId="77777777">
        <w:tc>
          <w:tcPr>
            <w:tcW w:w="3060" w:type="dxa"/>
          </w:tcPr>
          <w:p w14:paraId="5F62CC4D"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E562</w:t>
            </w:r>
            <w:r>
              <w:rPr>
                <w:rFonts w:cs="Arial"/>
                <w:sz w:val="20"/>
              </w:rPr>
              <w:t xml:space="preserve"> Field of education of prior VET study for which credit/RPL was offered</w:t>
            </w:r>
          </w:p>
        </w:tc>
        <w:tc>
          <w:tcPr>
            <w:tcW w:w="1260" w:type="dxa"/>
          </w:tcPr>
          <w:p w14:paraId="6C448E58"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1D15C726" w14:textId="77777777" w:rsidR="006A0968" w:rsidRPr="0070684F" w:rsidRDefault="006A0968" w:rsidP="00D41E95">
            <w:pPr>
              <w:widowControl/>
              <w:spacing w:before="120" w:after="120"/>
              <w:ind w:right="623"/>
              <w:rPr>
                <w:rFonts w:cs="Arial"/>
                <w:sz w:val="20"/>
              </w:rPr>
            </w:pPr>
            <w:r>
              <w:rPr>
                <w:rFonts w:cs="Arial"/>
                <w:noProof/>
                <w:sz w:val="20"/>
                <w:lang w:val="en-AU" w:eastAsia="en-AU"/>
              </w:rPr>
              <w:t>Typographical</w:t>
            </w:r>
            <w:r>
              <w:rPr>
                <w:rFonts w:cs="Arial"/>
                <w:sz w:val="20"/>
              </w:rPr>
              <w:t xml:space="preserve"> correction to classification code from '0101–1299' to '0100 – 1299' </w:t>
            </w:r>
          </w:p>
        </w:tc>
        <w:tc>
          <w:tcPr>
            <w:tcW w:w="1620" w:type="dxa"/>
          </w:tcPr>
          <w:p w14:paraId="6785B5F9"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0FA30201" w14:textId="77777777" w:rsidR="006A0968" w:rsidRPr="00661C41" w:rsidRDefault="006A0968" w:rsidP="00D41E95">
            <w:pPr>
              <w:widowControl/>
              <w:spacing w:before="120" w:after="120"/>
              <w:rPr>
                <w:rFonts w:cs="Arial"/>
                <w:sz w:val="20"/>
              </w:rPr>
            </w:pPr>
            <w:r>
              <w:rPr>
                <w:rFonts w:cs="Arial"/>
                <w:noProof/>
                <w:sz w:val="20"/>
                <w:lang w:val="en-AU" w:eastAsia="en-AU"/>
              </w:rPr>
              <w:t>Correction</w:t>
            </w:r>
          </w:p>
        </w:tc>
        <w:tc>
          <w:tcPr>
            <w:tcW w:w="1980" w:type="dxa"/>
          </w:tcPr>
          <w:p w14:paraId="7B908D18"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7381BC6A"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5A5A4B59" w14:textId="77777777">
        <w:tc>
          <w:tcPr>
            <w:tcW w:w="3060" w:type="dxa"/>
          </w:tcPr>
          <w:p w14:paraId="78E0E49F"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E578</w:t>
            </w:r>
            <w:r>
              <w:rPr>
                <w:rFonts w:cs="Arial"/>
                <w:sz w:val="20"/>
              </w:rPr>
              <w:t xml:space="preserve"> Completion percentage</w:t>
            </w:r>
          </w:p>
        </w:tc>
        <w:tc>
          <w:tcPr>
            <w:tcW w:w="1260" w:type="dxa"/>
          </w:tcPr>
          <w:p w14:paraId="66AFAAE2"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1.0</w:t>
            </w:r>
          </w:p>
        </w:tc>
        <w:tc>
          <w:tcPr>
            <w:tcW w:w="3060" w:type="dxa"/>
          </w:tcPr>
          <w:p w14:paraId="7C3B9B81" w14:textId="77777777" w:rsidR="006A0968" w:rsidRPr="0070684F" w:rsidRDefault="006A0968" w:rsidP="00D41E95">
            <w:pPr>
              <w:widowControl/>
              <w:spacing w:before="120" w:after="120"/>
              <w:ind w:right="623"/>
              <w:rPr>
                <w:rFonts w:cs="Arial"/>
                <w:sz w:val="20"/>
              </w:rPr>
            </w:pPr>
            <w:r>
              <w:rPr>
                <w:rFonts w:cs="Arial"/>
                <w:noProof/>
                <w:sz w:val="20"/>
                <w:lang w:val="en-AU" w:eastAsia="en-AU"/>
              </w:rPr>
              <w:t>Addition</w:t>
            </w:r>
            <w:r>
              <w:rPr>
                <w:rFonts w:cs="Arial"/>
                <w:sz w:val="20"/>
              </w:rPr>
              <w:t xml:space="preserve"> of new data element E578 to Past Course Completions file to identify joint degrees awarded</w:t>
            </w:r>
          </w:p>
        </w:tc>
        <w:tc>
          <w:tcPr>
            <w:tcW w:w="1620" w:type="dxa"/>
          </w:tcPr>
          <w:p w14:paraId="15C9AA4A"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74968743" w14:textId="77777777" w:rsidR="006A0968" w:rsidRPr="00661C41" w:rsidRDefault="006A0968" w:rsidP="00D41E95">
            <w:pPr>
              <w:widowControl/>
              <w:spacing w:before="120" w:after="120"/>
              <w:rPr>
                <w:rFonts w:cs="Arial"/>
                <w:sz w:val="20"/>
              </w:rPr>
            </w:pPr>
            <w:r>
              <w:rPr>
                <w:rFonts w:cs="Arial"/>
                <w:noProof/>
                <w:sz w:val="20"/>
                <w:lang w:val="en-AU" w:eastAsia="en-AU"/>
              </w:rPr>
              <w:t>New</w:t>
            </w:r>
            <w:r>
              <w:rPr>
                <w:rFonts w:cs="Arial"/>
                <w:sz w:val="20"/>
              </w:rPr>
              <w:t xml:space="preserve"> reporting requirements</w:t>
            </w:r>
          </w:p>
        </w:tc>
        <w:tc>
          <w:tcPr>
            <w:tcW w:w="1980" w:type="dxa"/>
          </w:tcPr>
          <w:p w14:paraId="4DCFFFE3"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tcPr>
          <w:p w14:paraId="3F988CB1"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bl>
    <w:p w14:paraId="5509887F" w14:textId="77777777" w:rsidR="00B804EF" w:rsidRPr="0070684F" w:rsidRDefault="00B804EF" w:rsidP="007170AE">
      <w:pPr>
        <w:widowControl/>
      </w:pPr>
    </w:p>
    <w:sectPr w:rsidR="00B804EF" w:rsidRPr="0070684F">
      <w:headerReference w:type="even" r:id="rId19"/>
      <w:headerReference w:type="default" r:id="rId20"/>
      <w:footerReference w:type="default" r:id="rId21"/>
      <w:headerReference w:type="first" r:id="rId22"/>
      <w:pgSz w:w="16838" w:h="11906" w:orient="landscape" w:code="9"/>
      <w:pgMar w:top="851" w:right="567" w:bottom="284" w:left="851" w:header="567" w:footer="4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46DB" w14:textId="77777777" w:rsidR="001017C4" w:rsidRDefault="001017C4" w:rsidP="00761257">
      <w:r>
        <w:separator/>
      </w:r>
    </w:p>
  </w:endnote>
  <w:endnote w:type="continuationSeparator" w:id="0">
    <w:p w14:paraId="004FD06F" w14:textId="77777777" w:rsidR="001017C4" w:rsidRDefault="001017C4" w:rsidP="0076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p;quot">
    <w:altName w:val="Calibri"/>
    <w:panose1 w:val="00000000000000000000"/>
    <w:charset w:val="00"/>
    <w:family w:val="auto"/>
    <w:notTrueType/>
    <w:pitch w:val="variable"/>
    <w:sig w:usb0="00000003" w:usb1="00000000" w:usb2="00000000" w:usb3="00000000" w:csb0="00000001" w:csb1="00000000"/>
  </w:font>
  <w:font w:name=" mso-bidi-font-family: ">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38CE" w14:textId="77777777" w:rsidR="00767E32" w:rsidRDefault="00767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3BAA" w14:textId="77777777" w:rsidR="00095B86" w:rsidRDefault="00095B86" w:rsidP="00940D23">
    <w:pPr>
      <w:pStyle w:val="NormalIndent"/>
      <w:widowControl/>
      <w:ind w:left="0"/>
      <w:rPr>
        <w:sz w:val="18"/>
        <w:szCs w:val="18"/>
      </w:rPr>
    </w:pPr>
    <w:r>
      <w:rPr>
        <w:noProof/>
        <w:sz w:val="18"/>
        <w:szCs w:val="18"/>
        <w:lang w:val="en-AU" w:eastAsia="en-AU"/>
      </w:rPr>
      <w:t>2012</w:t>
    </w:r>
    <w:r>
      <w:rPr>
        <w:sz w:val="18"/>
        <w:szCs w:val="18"/>
      </w:rPr>
      <w:t xml:space="preserve"> </w:t>
    </w:r>
    <w:r w:rsidRPr="00AA00EE">
      <w:rPr>
        <w:sz w:val="18"/>
        <w:szCs w:val="18"/>
      </w:rPr>
      <w:t>Data Requirements and Change Control Document</w:t>
    </w:r>
  </w:p>
  <w:p w14:paraId="601DBAA2" w14:textId="77777777" w:rsidR="00095B86" w:rsidRDefault="00095B86" w:rsidP="00940D23">
    <w:pPr>
      <w:pStyle w:val="NormalIndent"/>
      <w:widowControl/>
      <w:ind w:left="0"/>
      <w:rPr>
        <w:sz w:val="18"/>
        <w:szCs w:val="18"/>
      </w:rPr>
    </w:pPr>
    <w:r>
      <w:rPr>
        <w:sz w:val="18"/>
        <w:szCs w:val="18"/>
      </w:rPr>
      <w:t xml:space="preserve">Higher Education Data Collection: Ministerial Notice: </w:t>
    </w:r>
    <w:r>
      <w:rPr>
        <w:noProof/>
        <w:sz w:val="18"/>
        <w:szCs w:val="18"/>
        <w:lang w:val="en-AU" w:eastAsia="en-AU"/>
      </w:rPr>
      <w:t>11</w:t>
    </w:r>
    <w:r>
      <w:rPr>
        <w:sz w:val="18"/>
        <w:szCs w:val="18"/>
      </w:rPr>
      <w:t xml:space="preserve"> March 2011, Issue Date: </w:t>
    </w:r>
    <w:r>
      <w:rPr>
        <w:noProof/>
        <w:sz w:val="18"/>
        <w:szCs w:val="18"/>
        <w:lang w:val="en-AU" w:eastAsia="en-AU"/>
      </w:rPr>
      <w:t>11</w:t>
    </w:r>
    <w:r>
      <w:rPr>
        <w:sz w:val="18"/>
        <w:szCs w:val="18"/>
      </w:rPr>
      <w:t xml:space="preserve"> March 2011</w:t>
    </w:r>
  </w:p>
  <w:p w14:paraId="6F8DCF03" w14:textId="77777777" w:rsidR="00095B86" w:rsidRDefault="00095B86" w:rsidP="00CB32B9">
    <w:pPr>
      <w:pStyle w:val="Footer"/>
      <w:widowControl/>
      <w:tabs>
        <w:tab w:val="clear" w:pos="4153"/>
        <w:tab w:val="clear" w:pos="8306"/>
        <w:tab w:val="right" w:pos="10800"/>
        <w:tab w:val="right" w:pos="15120"/>
      </w:tabs>
      <w:jc w:val="center"/>
      <w:rPr>
        <w:rFonts w:cs="Arial"/>
        <w:sz w:val="18"/>
        <w:szCs w:val="18"/>
      </w:rPr>
    </w:pPr>
  </w:p>
  <w:p w14:paraId="2E4B9117" w14:textId="77777777" w:rsidR="00095B86" w:rsidRPr="00CB32B9" w:rsidRDefault="00095B86" w:rsidP="00CB32B9">
    <w:pPr>
      <w:pStyle w:val="Footer"/>
      <w:widowControl/>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Pr>
        <w:noProof/>
        <w:sz w:val="18"/>
        <w:szCs w:val="18"/>
        <w:lang w:val="en-AU" w:eastAsia="en-AU"/>
      </w:rPr>
      <w:t>2</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Pr>
        <w:noProof/>
        <w:sz w:val="18"/>
        <w:szCs w:val="18"/>
        <w:lang w:val="en-AU" w:eastAsia="en-AU"/>
      </w:rPr>
      <w:t>5</w:t>
    </w:r>
    <w:r w:rsidRPr="00CB32B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6DB4" w14:textId="77777777" w:rsidR="00095B86" w:rsidRPr="009A5FB8" w:rsidRDefault="00095B86" w:rsidP="00803A22">
    <w:pPr>
      <w:pStyle w:val="NormalIndent"/>
      <w:widowControl/>
      <w:ind w:left="0"/>
      <w:rPr>
        <w:sz w:val="16"/>
        <w:szCs w:val="16"/>
      </w:rPr>
    </w:pPr>
    <w:r w:rsidRPr="009A5FB8">
      <w:rPr>
        <w:noProof/>
        <w:sz w:val="16"/>
        <w:szCs w:val="16"/>
        <w:lang w:val="en-AU" w:eastAsia="en-AU"/>
      </w:rPr>
      <w:t>2012</w:t>
    </w:r>
    <w:r w:rsidRPr="009A5FB8">
      <w:rPr>
        <w:sz w:val="16"/>
        <w:szCs w:val="16"/>
      </w:rPr>
      <w:t xml:space="preserve"> Data Requirements and Change Control Document</w:t>
    </w:r>
  </w:p>
  <w:p w14:paraId="460669AF" w14:textId="77777777" w:rsidR="00095B86" w:rsidRPr="009A5FB8" w:rsidRDefault="00095B86" w:rsidP="00803A22">
    <w:pPr>
      <w:pStyle w:val="NormalIndent"/>
      <w:widowControl/>
      <w:ind w:left="0"/>
      <w:rPr>
        <w:sz w:val="16"/>
        <w:szCs w:val="16"/>
      </w:rPr>
    </w:pPr>
    <w:r w:rsidRPr="009A5FB8">
      <w:rPr>
        <w:sz w:val="16"/>
        <w:szCs w:val="16"/>
      </w:rPr>
      <w:t>Higher Education Data</w:t>
    </w:r>
    <w:r>
      <w:rPr>
        <w:sz w:val="16"/>
        <w:szCs w:val="16"/>
      </w:rPr>
      <w:t xml:space="preserve"> Collection: Ministerial Notice</w:t>
    </w:r>
    <w:r w:rsidRPr="009A5FB8">
      <w:rPr>
        <w:sz w:val="16"/>
        <w:szCs w:val="16"/>
      </w:rPr>
      <w:t xml:space="preserve"> </w:t>
    </w:r>
    <w:r w:rsidRPr="009A5FB8">
      <w:rPr>
        <w:noProof/>
        <w:sz w:val="16"/>
        <w:szCs w:val="16"/>
        <w:lang w:val="en-AU" w:eastAsia="en-AU"/>
      </w:rPr>
      <w:t>11</w:t>
    </w:r>
    <w:r w:rsidRPr="009A5FB8">
      <w:rPr>
        <w:sz w:val="16"/>
        <w:szCs w:val="16"/>
      </w:rPr>
      <w:t xml:space="preserve"> March 2011, Issue Date </w:t>
    </w:r>
    <w:r w:rsidRPr="009A5FB8">
      <w:rPr>
        <w:noProof/>
        <w:sz w:val="16"/>
        <w:szCs w:val="16"/>
        <w:lang w:val="en-AU" w:eastAsia="en-AU"/>
      </w:rPr>
      <w:t>11</w:t>
    </w:r>
    <w:r w:rsidRPr="009A5FB8">
      <w:rPr>
        <w:sz w:val="16"/>
        <w:szCs w:val="16"/>
      </w:rPr>
      <w:t xml:space="preserve"> March 2011</w:t>
    </w:r>
  </w:p>
  <w:p w14:paraId="7F112980" w14:textId="77777777" w:rsidR="00095B86" w:rsidRPr="009A5FB8" w:rsidRDefault="00095B86" w:rsidP="00803A22">
    <w:pPr>
      <w:pStyle w:val="Footer"/>
      <w:widowControl/>
      <w:rPr>
        <w:sz w:val="16"/>
        <w:szCs w:val="16"/>
      </w:rPr>
    </w:pPr>
  </w:p>
  <w:p w14:paraId="507205EA" w14:textId="77777777" w:rsidR="00095B86" w:rsidRPr="009A5FB8" w:rsidRDefault="00095B86" w:rsidP="00803A22">
    <w:pPr>
      <w:pStyle w:val="Footer"/>
      <w:widowControl/>
      <w:jc w:val="center"/>
      <w:rPr>
        <w:sz w:val="16"/>
        <w:szCs w:val="16"/>
      </w:rPr>
    </w:pPr>
    <w:r w:rsidRPr="009A5FB8">
      <w:rPr>
        <w:sz w:val="16"/>
        <w:szCs w:val="16"/>
      </w:rPr>
      <w:t xml:space="preserve">Page </w:t>
    </w:r>
    <w:r w:rsidRPr="009A5FB8">
      <w:rPr>
        <w:sz w:val="16"/>
        <w:szCs w:val="16"/>
      </w:rPr>
      <w:fldChar w:fldCharType="begin"/>
    </w:r>
    <w:r w:rsidRPr="009A5FB8">
      <w:rPr>
        <w:sz w:val="16"/>
        <w:szCs w:val="16"/>
      </w:rPr>
      <w:instrText xml:space="preserve"> PAGE </w:instrText>
    </w:r>
    <w:r w:rsidRPr="009A5FB8">
      <w:rPr>
        <w:sz w:val="16"/>
        <w:szCs w:val="16"/>
      </w:rPr>
      <w:fldChar w:fldCharType="separate"/>
    </w:r>
    <w:r>
      <w:rPr>
        <w:noProof/>
        <w:sz w:val="16"/>
        <w:szCs w:val="16"/>
        <w:lang w:val="en-AU" w:eastAsia="en-AU"/>
      </w:rPr>
      <w:t>1</w:t>
    </w:r>
    <w:r w:rsidRPr="009A5FB8">
      <w:rPr>
        <w:sz w:val="16"/>
        <w:szCs w:val="16"/>
      </w:rPr>
      <w:fldChar w:fldCharType="end"/>
    </w:r>
    <w:r w:rsidRPr="009A5FB8">
      <w:rPr>
        <w:sz w:val="16"/>
        <w:szCs w:val="16"/>
      </w:rPr>
      <w:t xml:space="preserve"> of </w:t>
    </w:r>
    <w:r w:rsidRPr="009A5FB8">
      <w:rPr>
        <w:sz w:val="16"/>
        <w:szCs w:val="16"/>
      </w:rPr>
      <w:fldChar w:fldCharType="begin"/>
    </w:r>
    <w:r w:rsidRPr="009A5FB8">
      <w:rPr>
        <w:sz w:val="16"/>
        <w:szCs w:val="16"/>
      </w:rPr>
      <w:instrText xml:space="preserve"> NUMPAGES </w:instrText>
    </w:r>
    <w:r w:rsidRPr="009A5FB8">
      <w:rPr>
        <w:sz w:val="16"/>
        <w:szCs w:val="16"/>
      </w:rPr>
      <w:fldChar w:fldCharType="separate"/>
    </w:r>
    <w:r>
      <w:rPr>
        <w:noProof/>
        <w:sz w:val="16"/>
        <w:szCs w:val="16"/>
        <w:lang w:val="en-AU" w:eastAsia="en-AU"/>
      </w:rPr>
      <w:t>5</w:t>
    </w:r>
    <w:r w:rsidRPr="009A5FB8">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3C6F" w14:textId="77777777" w:rsidR="00095B86" w:rsidRDefault="00095B86" w:rsidP="006A0968">
    <w:pPr>
      <w:pStyle w:val="NormalIndent"/>
      <w:widowControl/>
      <w:ind w:left="0"/>
      <w:rPr>
        <w:sz w:val="18"/>
        <w:szCs w:val="18"/>
      </w:rPr>
    </w:pPr>
    <w:r>
      <w:rPr>
        <w:noProof/>
        <w:sz w:val="18"/>
        <w:szCs w:val="18"/>
        <w:lang w:val="en-AU" w:eastAsia="en-AU"/>
      </w:rPr>
      <w:t>2012</w:t>
    </w:r>
    <w:r>
      <w:rPr>
        <w:sz w:val="18"/>
        <w:szCs w:val="18"/>
      </w:rPr>
      <w:t xml:space="preserve"> </w:t>
    </w:r>
    <w:r w:rsidRPr="00AA00EE">
      <w:rPr>
        <w:sz w:val="18"/>
        <w:szCs w:val="18"/>
      </w:rPr>
      <w:t>Data Requirements and Change Control Document</w:t>
    </w:r>
  </w:p>
  <w:p w14:paraId="48FE5952" w14:textId="77777777" w:rsidR="00095B86" w:rsidRDefault="00095B86" w:rsidP="006A0968">
    <w:pPr>
      <w:pStyle w:val="NormalIndent"/>
      <w:widowControl/>
      <w:ind w:left="0"/>
      <w:rPr>
        <w:sz w:val="18"/>
        <w:szCs w:val="18"/>
      </w:rPr>
    </w:pPr>
    <w:r>
      <w:rPr>
        <w:sz w:val="18"/>
        <w:szCs w:val="18"/>
      </w:rPr>
      <w:t xml:space="preserve">Higher Education Data Collection: Ministerial Notice: </w:t>
    </w:r>
    <w:r>
      <w:rPr>
        <w:noProof/>
        <w:sz w:val="18"/>
        <w:szCs w:val="18"/>
        <w:lang w:val="en-AU" w:eastAsia="en-AU"/>
      </w:rPr>
      <w:t>11</w:t>
    </w:r>
    <w:r>
      <w:rPr>
        <w:sz w:val="18"/>
        <w:szCs w:val="18"/>
      </w:rPr>
      <w:t xml:space="preserve"> March 2011, Issue Date: </w:t>
    </w:r>
    <w:r>
      <w:rPr>
        <w:noProof/>
        <w:sz w:val="18"/>
        <w:szCs w:val="18"/>
        <w:lang w:val="en-AU" w:eastAsia="en-AU"/>
      </w:rPr>
      <w:t>11</w:t>
    </w:r>
    <w:r>
      <w:rPr>
        <w:sz w:val="18"/>
        <w:szCs w:val="18"/>
      </w:rPr>
      <w:t xml:space="preserve"> March 2011</w:t>
    </w:r>
  </w:p>
  <w:p w14:paraId="60B58750" w14:textId="77777777" w:rsidR="00095B86" w:rsidRDefault="00095B86" w:rsidP="00CB32B9">
    <w:pPr>
      <w:pStyle w:val="Footer"/>
      <w:widowControl/>
      <w:tabs>
        <w:tab w:val="clear" w:pos="4153"/>
        <w:tab w:val="clear" w:pos="8306"/>
        <w:tab w:val="right" w:pos="10800"/>
        <w:tab w:val="right" w:pos="15120"/>
      </w:tabs>
      <w:jc w:val="center"/>
      <w:rPr>
        <w:rFonts w:cs="Arial"/>
        <w:sz w:val="18"/>
        <w:szCs w:val="18"/>
      </w:rPr>
    </w:pPr>
  </w:p>
  <w:p w14:paraId="2F14F0D0" w14:textId="77777777" w:rsidR="00095B86" w:rsidRPr="00CB32B9" w:rsidRDefault="00095B86" w:rsidP="00CB32B9">
    <w:pPr>
      <w:pStyle w:val="Footer"/>
      <w:widowControl/>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Pr>
        <w:noProof/>
        <w:sz w:val="18"/>
        <w:szCs w:val="18"/>
        <w:lang w:val="en-AU" w:eastAsia="en-AU"/>
      </w:rPr>
      <w:t>4</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Pr>
        <w:noProof/>
        <w:sz w:val="18"/>
        <w:szCs w:val="18"/>
        <w:lang w:val="en-AU" w:eastAsia="en-AU"/>
      </w:rPr>
      <w:t>5</w:t>
    </w:r>
    <w:r w:rsidRPr="00CB32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50F1" w14:textId="77777777" w:rsidR="001017C4" w:rsidRDefault="001017C4" w:rsidP="00761257">
      <w:r>
        <w:separator/>
      </w:r>
    </w:p>
  </w:footnote>
  <w:footnote w:type="continuationSeparator" w:id="0">
    <w:p w14:paraId="6A3CABFE" w14:textId="77777777" w:rsidR="001017C4" w:rsidRDefault="001017C4" w:rsidP="0076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CEC" w14:textId="77777777" w:rsidR="00767E32" w:rsidRDefault="00767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2AEC" w14:textId="77777777" w:rsidR="00767E32" w:rsidRDefault="00767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72CB" w14:textId="77777777" w:rsidR="00767E32" w:rsidRDefault="00767E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AD31" w14:textId="77777777" w:rsidR="00095B86" w:rsidRDefault="00095B86">
    <w:pPr>
      <w:pStyle w:val="Header"/>
      <w:widowContro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54F6" w14:textId="77777777" w:rsidR="00095B86" w:rsidRPr="006820BD" w:rsidRDefault="00095B86" w:rsidP="006820BD">
    <w:pPr>
      <w:pStyle w:val="Header"/>
      <w:widowContro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5B50" w14:textId="77777777" w:rsidR="00095B86" w:rsidRDefault="00095B86">
    <w:pPr>
      <w:pStyle w:val="Header"/>
      <w:widowControl/>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8AC0" w14:textId="77777777" w:rsidR="00095B86" w:rsidRDefault="00095B86">
    <w:pPr>
      <w:pStyle w:val="Header"/>
      <w:widowControl/>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0F02" w14:textId="77777777" w:rsidR="00095B86" w:rsidRDefault="00095B86">
    <w:pPr>
      <w:pStyle w:val="Header"/>
      <w:widowControl/>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C67C" w14:textId="77777777" w:rsidR="00095B86" w:rsidRDefault="00095B86">
    <w:pPr>
      <w:pStyle w:val="Heade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46283FE"/>
    <w:lvl w:ilvl="0">
      <w:start w:val="1"/>
      <w:numFmt w:val="decimal"/>
      <w:lvlText w:val="%1."/>
      <w:lvlJc w:val="left"/>
      <w:pPr>
        <w:tabs>
          <w:tab w:val="num" w:pos="360"/>
        </w:tabs>
        <w:ind w:left="360" w:hanging="360"/>
      </w:pPr>
      <w:rPr>
        <w:rFonts w:cs="Times New Roman"/>
      </w:rPr>
    </w:lvl>
  </w:abstractNum>
  <w:abstractNum w:abstractNumId="1" w15:restartNumberingAfterBreak="0">
    <w:nsid w:val="017B07C1"/>
    <w:multiLevelType w:val="hybridMultilevel"/>
    <w:tmpl w:val="590E0A66"/>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 w15:restartNumberingAfterBreak="0">
    <w:nsid w:val="017E65C7"/>
    <w:multiLevelType w:val="hybridMultilevel"/>
    <w:tmpl w:val="B5D4F31E"/>
    <w:lvl w:ilvl="0" w:tplc="00000000">
      <w:start w:val="1"/>
      <w:numFmt w:val="bullet"/>
      <w:lvlText w:val=""/>
      <w:lvlJc w:val="left"/>
      <w:pPr>
        <w:tabs>
          <w:tab w:val="num" w:pos="1440"/>
        </w:tabs>
        <w:ind w:left="144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C92769C"/>
    <w:multiLevelType w:val="hybridMultilevel"/>
    <w:tmpl w:val="E8E8B5A8"/>
    <w:lvl w:ilvl="0" w:tplc="00000000">
      <w:start w:val="1"/>
      <w:numFmt w:val="bullet"/>
      <w:lvlText w:val=""/>
      <w:lvlJc w:val="left"/>
      <w:pPr>
        <w:tabs>
          <w:tab w:val="num" w:pos="435"/>
        </w:tabs>
        <w:ind w:left="435" w:hanging="360"/>
      </w:pPr>
      <w:rPr>
        <w:rFonts w:ascii="Symbol" w:hAnsi="Symbol"/>
        <w:sz w:val="22"/>
      </w:rPr>
    </w:lvl>
    <w:lvl w:ilvl="1" w:tplc="00000001">
      <w:numFmt w:val="bullet"/>
      <w:lvlText w:val="-"/>
      <w:lvlJc w:val="left"/>
      <w:pPr>
        <w:tabs>
          <w:tab w:val="num" w:pos="1155"/>
        </w:tabs>
        <w:ind w:left="1155" w:hanging="360"/>
      </w:pPr>
      <w:rPr>
        <w:rFonts w:ascii="Century Gothic" w:hAnsi="Century Gothic"/>
      </w:rPr>
    </w:lvl>
    <w:lvl w:ilvl="2" w:tplc="00000002">
      <w:start w:val="1"/>
      <w:numFmt w:val="bullet"/>
      <w:lvlText w:val=""/>
      <w:lvlJc w:val="left"/>
      <w:pPr>
        <w:tabs>
          <w:tab w:val="num" w:pos="1875"/>
        </w:tabs>
        <w:ind w:left="1875" w:hanging="360"/>
      </w:pPr>
      <w:rPr>
        <w:rFonts w:ascii="Wingdings" w:hAnsi="Wingdings"/>
      </w:rPr>
    </w:lvl>
    <w:lvl w:ilvl="3" w:tplc="00000003">
      <w:start w:val="1"/>
      <w:numFmt w:val="bullet"/>
      <w:lvlText w:val=""/>
      <w:lvlJc w:val="left"/>
      <w:pPr>
        <w:tabs>
          <w:tab w:val="num" w:pos="2595"/>
        </w:tabs>
        <w:ind w:left="2595" w:hanging="360"/>
      </w:pPr>
      <w:rPr>
        <w:rFonts w:ascii="Symbol" w:hAnsi="Symbol"/>
      </w:rPr>
    </w:lvl>
    <w:lvl w:ilvl="4" w:tplc="00000004">
      <w:start w:val="1"/>
      <w:numFmt w:val="bullet"/>
      <w:lvlText w:val="o"/>
      <w:lvlJc w:val="left"/>
      <w:pPr>
        <w:tabs>
          <w:tab w:val="num" w:pos="3315"/>
        </w:tabs>
        <w:ind w:left="3315" w:hanging="360"/>
      </w:pPr>
      <w:rPr>
        <w:rFonts w:ascii="Courier New" w:hAnsi="Courier New"/>
      </w:rPr>
    </w:lvl>
    <w:lvl w:ilvl="5" w:tplc="00000005">
      <w:start w:val="1"/>
      <w:numFmt w:val="bullet"/>
      <w:lvlText w:val=""/>
      <w:lvlJc w:val="left"/>
      <w:pPr>
        <w:tabs>
          <w:tab w:val="num" w:pos="4035"/>
        </w:tabs>
        <w:ind w:left="4035" w:hanging="360"/>
      </w:pPr>
      <w:rPr>
        <w:rFonts w:ascii="Wingdings" w:hAnsi="Wingdings"/>
      </w:rPr>
    </w:lvl>
    <w:lvl w:ilvl="6" w:tplc="00000006">
      <w:start w:val="1"/>
      <w:numFmt w:val="bullet"/>
      <w:lvlText w:val=""/>
      <w:lvlJc w:val="left"/>
      <w:pPr>
        <w:tabs>
          <w:tab w:val="num" w:pos="4755"/>
        </w:tabs>
        <w:ind w:left="4755" w:hanging="360"/>
      </w:pPr>
      <w:rPr>
        <w:rFonts w:ascii="Symbol" w:hAnsi="Symbol"/>
      </w:rPr>
    </w:lvl>
    <w:lvl w:ilvl="7" w:tplc="00000007">
      <w:start w:val="1"/>
      <w:numFmt w:val="bullet"/>
      <w:lvlText w:val="o"/>
      <w:lvlJc w:val="left"/>
      <w:pPr>
        <w:tabs>
          <w:tab w:val="num" w:pos="5475"/>
        </w:tabs>
        <w:ind w:left="5475" w:hanging="360"/>
      </w:pPr>
      <w:rPr>
        <w:rFonts w:ascii="Courier New" w:hAnsi="Courier New"/>
      </w:rPr>
    </w:lvl>
    <w:lvl w:ilvl="8" w:tplc="00000008">
      <w:start w:val="1"/>
      <w:numFmt w:val="bullet"/>
      <w:lvlText w:val=""/>
      <w:lvlJc w:val="left"/>
      <w:pPr>
        <w:tabs>
          <w:tab w:val="num" w:pos="6195"/>
        </w:tabs>
        <w:ind w:left="6195" w:hanging="360"/>
      </w:pPr>
      <w:rPr>
        <w:rFonts w:ascii="Wingdings" w:hAnsi="Wingdings"/>
      </w:rPr>
    </w:lvl>
  </w:abstractNum>
  <w:abstractNum w:abstractNumId="4" w15:restartNumberingAfterBreak="0">
    <w:nsid w:val="0FAA323A"/>
    <w:multiLevelType w:val="hybridMultilevel"/>
    <w:tmpl w:val="2196C6E2"/>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5" w15:restartNumberingAfterBreak="0">
    <w:nsid w:val="14B21DCB"/>
    <w:multiLevelType w:val="hybridMultilevel"/>
    <w:tmpl w:val="EF04345E"/>
    <w:lvl w:ilvl="0" w:tplc="00000000">
      <w:start w:val="1"/>
      <w:numFmt w:val="decimal"/>
      <w:lvlText w:val="%1."/>
      <w:lvlJc w:val="left"/>
      <w:pPr>
        <w:tabs>
          <w:tab w:val="num" w:pos="360"/>
        </w:tabs>
        <w:ind w:left="360" w:hanging="360"/>
      </w:pPr>
      <w:rPr>
        <w:rFonts w:cs="Times New Roman"/>
      </w:rPr>
    </w:lvl>
    <w:lvl w:ilvl="1" w:tplc="00000001">
      <w:start w:val="1"/>
      <w:numFmt w:val="lowerLetter"/>
      <w:lvlText w:val="%2."/>
      <w:lvlJc w:val="left"/>
      <w:pPr>
        <w:tabs>
          <w:tab w:val="num" w:pos="1080"/>
        </w:tabs>
        <w:ind w:left="1080" w:hanging="360"/>
      </w:pPr>
      <w:rPr>
        <w:rFonts w:cs="Times New Roman"/>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6" w15:restartNumberingAfterBreak="0">
    <w:nsid w:val="1E01344F"/>
    <w:multiLevelType w:val="hybridMultilevel"/>
    <w:tmpl w:val="E6D29410"/>
    <w:lvl w:ilvl="0" w:tplc="00000000">
      <w:start w:val="1"/>
      <w:numFmt w:val="decimal"/>
      <w:lvlText w:val="%1."/>
      <w:lvlJc w:val="left"/>
      <w:pPr>
        <w:tabs>
          <w:tab w:val="num" w:pos="360"/>
        </w:tabs>
        <w:ind w:left="360" w:hanging="360"/>
      </w:pPr>
      <w:rPr>
        <w:rFonts w:cs="Times New Roman"/>
      </w:rPr>
    </w:lvl>
    <w:lvl w:ilvl="1" w:tplc="00000001">
      <w:start w:val="1"/>
      <w:numFmt w:val="bullet"/>
      <w:lvlText w:val=""/>
      <w:lvlJc w:val="left"/>
      <w:pPr>
        <w:tabs>
          <w:tab w:val="num" w:pos="1080"/>
        </w:tabs>
        <w:ind w:left="1080" w:hanging="360"/>
      </w:pPr>
      <w:rPr>
        <w:rFonts w:ascii="Symbol" w:hAnsi="Symbol"/>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7" w15:restartNumberingAfterBreak="0">
    <w:nsid w:val="20F92ED7"/>
    <w:multiLevelType w:val="hybridMultilevel"/>
    <w:tmpl w:val="42D41354"/>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8" w15:restartNumberingAfterBreak="0">
    <w:nsid w:val="26DE4260"/>
    <w:multiLevelType w:val="hybridMultilevel"/>
    <w:tmpl w:val="39F4BF12"/>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9" w15:restartNumberingAfterBreak="0">
    <w:nsid w:val="2AC15FC9"/>
    <w:multiLevelType w:val="hybridMultilevel"/>
    <w:tmpl w:val="DB76CED8"/>
    <w:lvl w:ilvl="0" w:tplc="00000000">
      <w:start w:val="1"/>
      <w:numFmt w:val="decimal"/>
      <w:lvlText w:val="%1."/>
      <w:lvlJc w:val="left"/>
      <w:pPr>
        <w:tabs>
          <w:tab w:val="num" w:pos="360"/>
        </w:tabs>
        <w:ind w:left="360" w:hanging="360"/>
      </w:pPr>
      <w:rPr>
        <w:rFonts w:cs="Times New Roman"/>
      </w:rPr>
    </w:lvl>
    <w:lvl w:ilvl="1" w:tplc="00000001">
      <w:start w:val="1"/>
      <w:numFmt w:val="lowerLetter"/>
      <w:lvlText w:val="%2."/>
      <w:lvlJc w:val="left"/>
      <w:pPr>
        <w:tabs>
          <w:tab w:val="num" w:pos="1080"/>
        </w:tabs>
        <w:ind w:left="1080" w:hanging="360"/>
      </w:pPr>
      <w:rPr>
        <w:rFonts w:cs="Times New Roman"/>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10" w15:restartNumberingAfterBreak="0">
    <w:nsid w:val="310C44F4"/>
    <w:multiLevelType w:val="multilevel"/>
    <w:tmpl w:val="0C09001D"/>
    <w:styleLink w:val="NumberList-Notice"/>
    <w:lvl w:ilvl="0">
      <w:start w:val="1"/>
      <w:numFmt w:val="decimal"/>
      <w:lvlText w:val="%1)"/>
      <w:lvlJc w:val="left"/>
      <w:pPr>
        <w:tabs>
          <w:tab w:val="num" w:pos="36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4DC0DDC"/>
    <w:multiLevelType w:val="hybridMultilevel"/>
    <w:tmpl w:val="C6C02612"/>
    <w:lvl w:ilvl="0" w:tplc="00000000">
      <w:start w:val="1"/>
      <w:numFmt w:val="bullet"/>
      <w:lvlText w:val=""/>
      <w:lvlJc w:val="left"/>
      <w:pPr>
        <w:tabs>
          <w:tab w:val="num" w:pos="360"/>
        </w:tabs>
        <w:ind w:left="360" w:hanging="360"/>
      </w:pPr>
      <w:rPr>
        <w:rFonts w:ascii="Symbol" w:hAnsi="Symbol"/>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2" w15:restartNumberingAfterBreak="0">
    <w:nsid w:val="3AAB024C"/>
    <w:multiLevelType w:val="hybridMultilevel"/>
    <w:tmpl w:val="D0C4692C"/>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13" w15:restartNumberingAfterBreak="0">
    <w:nsid w:val="3D9C43F1"/>
    <w:multiLevelType w:val="hybridMultilevel"/>
    <w:tmpl w:val="57BC4ED6"/>
    <w:lvl w:ilvl="0" w:tplc="00000000">
      <w:start w:val="1"/>
      <w:numFmt w:val="lowerRoman"/>
      <w:lvlText w:val="%1."/>
      <w:lvlJc w:val="right"/>
      <w:pPr>
        <w:tabs>
          <w:tab w:val="num" w:pos="1800"/>
        </w:tabs>
        <w:ind w:left="1800" w:hanging="18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4" w15:restartNumberingAfterBreak="0">
    <w:nsid w:val="3E16235D"/>
    <w:multiLevelType w:val="hybridMultilevel"/>
    <w:tmpl w:val="B5589B82"/>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15" w15:restartNumberingAfterBreak="0">
    <w:nsid w:val="4B565E6A"/>
    <w:multiLevelType w:val="hybridMultilevel"/>
    <w:tmpl w:val="0358B070"/>
    <w:lvl w:ilvl="0" w:tplc="00000000">
      <w:start w:val="1"/>
      <w:numFmt w:val="decimal"/>
      <w:lvlText w:val="%1."/>
      <w:lvlJc w:val="left"/>
      <w:pPr>
        <w:tabs>
          <w:tab w:val="num" w:pos="360"/>
        </w:tabs>
        <w:ind w:left="360" w:hanging="360"/>
      </w:pPr>
      <w:rPr>
        <w:rFonts w:cs="Times New Roman"/>
      </w:rPr>
    </w:lvl>
    <w:lvl w:ilvl="1" w:tplc="00000001">
      <w:start w:val="1"/>
      <w:numFmt w:val="lowerLetter"/>
      <w:lvlText w:val="%2."/>
      <w:lvlJc w:val="left"/>
      <w:pPr>
        <w:tabs>
          <w:tab w:val="num" w:pos="1080"/>
        </w:tabs>
        <w:ind w:left="1080" w:hanging="360"/>
      </w:pPr>
      <w:rPr>
        <w:rFonts w:cs="Times New Roman"/>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16" w15:restartNumberingAfterBreak="0">
    <w:nsid w:val="4C6C089F"/>
    <w:multiLevelType w:val="hybridMultilevel"/>
    <w:tmpl w:val="C2629AEC"/>
    <w:lvl w:ilvl="0" w:tplc="00000000">
      <w:start w:val="1"/>
      <w:numFmt w:val="lowerRoman"/>
      <w:lvlText w:val="%1."/>
      <w:lvlJc w:val="right"/>
      <w:pPr>
        <w:tabs>
          <w:tab w:val="num" w:pos="1800"/>
        </w:tabs>
        <w:ind w:left="1800" w:hanging="18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7" w15:restartNumberingAfterBreak="0">
    <w:nsid w:val="4D533356"/>
    <w:multiLevelType w:val="hybridMultilevel"/>
    <w:tmpl w:val="31DA0438"/>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18" w15:restartNumberingAfterBreak="0">
    <w:nsid w:val="56C3334E"/>
    <w:multiLevelType w:val="multilevel"/>
    <w:tmpl w:val="1E4E00B4"/>
    <w:styleLink w:val="NumberList"/>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9" w15:restartNumberingAfterBreak="0">
    <w:nsid w:val="5B2C6C8D"/>
    <w:multiLevelType w:val="hybridMultilevel"/>
    <w:tmpl w:val="7C80CF12"/>
    <w:lvl w:ilvl="0" w:tplc="00000000">
      <w:start w:val="1"/>
      <w:numFmt w:val="lowerRoman"/>
      <w:lvlText w:val="%1."/>
      <w:lvlJc w:val="right"/>
      <w:pPr>
        <w:tabs>
          <w:tab w:val="num" w:pos="1800"/>
        </w:tabs>
        <w:ind w:left="1800" w:hanging="18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0" w15:restartNumberingAfterBreak="0">
    <w:nsid w:val="5BC3071E"/>
    <w:multiLevelType w:val="multilevel"/>
    <w:tmpl w:val="1E4E00B4"/>
    <w:numStyleLink w:val="NumberList"/>
  </w:abstractNum>
  <w:abstractNum w:abstractNumId="21" w15:restartNumberingAfterBreak="0">
    <w:nsid w:val="67EA4DBC"/>
    <w:multiLevelType w:val="hybridMultilevel"/>
    <w:tmpl w:val="C85C06FA"/>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22" w15:restartNumberingAfterBreak="0">
    <w:nsid w:val="784C48A1"/>
    <w:multiLevelType w:val="hybridMultilevel"/>
    <w:tmpl w:val="E182CE8A"/>
    <w:lvl w:ilvl="0" w:tplc="00000000">
      <w:start w:val="1"/>
      <w:numFmt w:val="decimal"/>
      <w:lvlText w:val="%1."/>
      <w:lvlJc w:val="left"/>
      <w:pPr>
        <w:tabs>
          <w:tab w:val="num" w:pos="1140"/>
        </w:tabs>
        <w:ind w:left="1140" w:hanging="360"/>
      </w:pPr>
      <w:rPr>
        <w:rFonts w:cs="Times New Roman"/>
      </w:rPr>
    </w:lvl>
    <w:lvl w:ilvl="1" w:tplc="00000001">
      <w:start w:val="1"/>
      <w:numFmt w:val="lowerLetter"/>
      <w:lvlText w:val="%2."/>
      <w:lvlJc w:val="left"/>
      <w:pPr>
        <w:tabs>
          <w:tab w:val="num" w:pos="1860"/>
        </w:tabs>
        <w:ind w:left="1860" w:hanging="360"/>
      </w:pPr>
      <w:rPr>
        <w:rFonts w:cs="Times New Roman"/>
      </w:rPr>
    </w:lvl>
    <w:lvl w:ilvl="2" w:tplc="00000002">
      <w:start w:val="1"/>
      <w:numFmt w:val="lowerRoman"/>
      <w:lvlText w:val="%3."/>
      <w:lvlJc w:val="right"/>
      <w:pPr>
        <w:tabs>
          <w:tab w:val="num" w:pos="2580"/>
        </w:tabs>
        <w:ind w:left="2580" w:hanging="180"/>
      </w:pPr>
      <w:rPr>
        <w:rFonts w:cs="Times New Roman"/>
      </w:rPr>
    </w:lvl>
    <w:lvl w:ilvl="3" w:tplc="00000003">
      <w:start w:val="1"/>
      <w:numFmt w:val="decimal"/>
      <w:lvlText w:val="%4."/>
      <w:lvlJc w:val="left"/>
      <w:pPr>
        <w:tabs>
          <w:tab w:val="num" w:pos="3300"/>
        </w:tabs>
        <w:ind w:left="3300" w:hanging="360"/>
      </w:pPr>
      <w:rPr>
        <w:rFonts w:cs="Times New Roman"/>
      </w:rPr>
    </w:lvl>
    <w:lvl w:ilvl="4" w:tplc="00000004">
      <w:start w:val="1"/>
      <w:numFmt w:val="lowerLetter"/>
      <w:lvlText w:val="%5."/>
      <w:lvlJc w:val="left"/>
      <w:pPr>
        <w:tabs>
          <w:tab w:val="num" w:pos="4020"/>
        </w:tabs>
        <w:ind w:left="4020" w:hanging="360"/>
      </w:pPr>
      <w:rPr>
        <w:rFonts w:cs="Times New Roman"/>
      </w:rPr>
    </w:lvl>
    <w:lvl w:ilvl="5" w:tplc="00000005">
      <w:start w:val="1"/>
      <w:numFmt w:val="lowerRoman"/>
      <w:lvlText w:val="%6."/>
      <w:lvlJc w:val="right"/>
      <w:pPr>
        <w:tabs>
          <w:tab w:val="num" w:pos="4740"/>
        </w:tabs>
        <w:ind w:left="4740" w:hanging="180"/>
      </w:pPr>
      <w:rPr>
        <w:rFonts w:cs="Times New Roman"/>
      </w:rPr>
    </w:lvl>
    <w:lvl w:ilvl="6" w:tplc="00000006">
      <w:start w:val="1"/>
      <w:numFmt w:val="decimal"/>
      <w:lvlText w:val="%7."/>
      <w:lvlJc w:val="left"/>
      <w:pPr>
        <w:tabs>
          <w:tab w:val="num" w:pos="5460"/>
        </w:tabs>
        <w:ind w:left="5460" w:hanging="360"/>
      </w:pPr>
      <w:rPr>
        <w:rFonts w:cs="Times New Roman"/>
      </w:rPr>
    </w:lvl>
    <w:lvl w:ilvl="7" w:tplc="00000007">
      <w:start w:val="1"/>
      <w:numFmt w:val="lowerLetter"/>
      <w:lvlText w:val="%8."/>
      <w:lvlJc w:val="left"/>
      <w:pPr>
        <w:tabs>
          <w:tab w:val="num" w:pos="6180"/>
        </w:tabs>
        <w:ind w:left="6180" w:hanging="360"/>
      </w:pPr>
      <w:rPr>
        <w:rFonts w:cs="Times New Roman"/>
      </w:rPr>
    </w:lvl>
    <w:lvl w:ilvl="8" w:tplc="00000008">
      <w:start w:val="1"/>
      <w:numFmt w:val="lowerRoman"/>
      <w:lvlText w:val="%9."/>
      <w:lvlJc w:val="right"/>
      <w:pPr>
        <w:tabs>
          <w:tab w:val="num" w:pos="6900"/>
        </w:tabs>
        <w:ind w:left="6900" w:hanging="180"/>
      </w:pPr>
      <w:rPr>
        <w:rFonts w:cs="Times New Roman"/>
      </w:rPr>
    </w:lvl>
  </w:abstractNum>
  <w:abstractNum w:abstractNumId="23" w15:restartNumberingAfterBreak="0">
    <w:nsid w:val="7BC21BB8"/>
    <w:multiLevelType w:val="hybridMultilevel"/>
    <w:tmpl w:val="0FDCAFA0"/>
    <w:lvl w:ilvl="0" w:tplc="00000000">
      <w:start w:val="1"/>
      <w:numFmt w:val="bullet"/>
      <w:lvlText w:val=""/>
      <w:lvlJc w:val="left"/>
      <w:pPr>
        <w:tabs>
          <w:tab w:val="num" w:pos="795"/>
        </w:tabs>
        <w:ind w:left="795" w:hanging="360"/>
      </w:pPr>
      <w:rPr>
        <w:rFonts w:ascii="Symbol" w:hAnsi="Symbol"/>
      </w:rPr>
    </w:lvl>
    <w:lvl w:ilvl="1" w:tplc="00000001">
      <w:start w:val="1"/>
      <w:numFmt w:val="bullet"/>
      <w:lvlText w:val="o"/>
      <w:lvlJc w:val="left"/>
      <w:pPr>
        <w:tabs>
          <w:tab w:val="num" w:pos="1515"/>
        </w:tabs>
        <w:ind w:left="1515" w:hanging="360"/>
      </w:pPr>
      <w:rPr>
        <w:rFonts w:ascii="Courier New" w:hAnsi="Courier New"/>
      </w:rPr>
    </w:lvl>
    <w:lvl w:ilvl="2" w:tplc="00000002">
      <w:start w:val="1"/>
      <w:numFmt w:val="bullet"/>
      <w:lvlText w:val=""/>
      <w:lvlJc w:val="left"/>
      <w:pPr>
        <w:tabs>
          <w:tab w:val="num" w:pos="2235"/>
        </w:tabs>
        <w:ind w:left="2235" w:hanging="360"/>
      </w:pPr>
      <w:rPr>
        <w:rFonts w:ascii="Wingdings" w:hAnsi="Wingdings"/>
      </w:rPr>
    </w:lvl>
    <w:lvl w:ilvl="3" w:tplc="00000003">
      <w:start w:val="1"/>
      <w:numFmt w:val="bullet"/>
      <w:lvlText w:val=""/>
      <w:lvlJc w:val="left"/>
      <w:pPr>
        <w:tabs>
          <w:tab w:val="num" w:pos="2955"/>
        </w:tabs>
        <w:ind w:left="2955" w:hanging="360"/>
      </w:pPr>
      <w:rPr>
        <w:rFonts w:ascii="Symbol" w:hAnsi="Symbol"/>
      </w:rPr>
    </w:lvl>
    <w:lvl w:ilvl="4" w:tplc="00000004">
      <w:start w:val="1"/>
      <w:numFmt w:val="bullet"/>
      <w:lvlText w:val="o"/>
      <w:lvlJc w:val="left"/>
      <w:pPr>
        <w:tabs>
          <w:tab w:val="num" w:pos="3675"/>
        </w:tabs>
        <w:ind w:left="3675" w:hanging="360"/>
      </w:pPr>
      <w:rPr>
        <w:rFonts w:ascii="Courier New" w:hAnsi="Courier New"/>
      </w:rPr>
    </w:lvl>
    <w:lvl w:ilvl="5" w:tplc="00000005">
      <w:start w:val="1"/>
      <w:numFmt w:val="bullet"/>
      <w:lvlText w:val=""/>
      <w:lvlJc w:val="left"/>
      <w:pPr>
        <w:tabs>
          <w:tab w:val="num" w:pos="4395"/>
        </w:tabs>
        <w:ind w:left="4395" w:hanging="360"/>
      </w:pPr>
      <w:rPr>
        <w:rFonts w:ascii="Wingdings" w:hAnsi="Wingdings"/>
      </w:rPr>
    </w:lvl>
    <w:lvl w:ilvl="6" w:tplc="00000006">
      <w:start w:val="1"/>
      <w:numFmt w:val="bullet"/>
      <w:lvlText w:val=""/>
      <w:lvlJc w:val="left"/>
      <w:pPr>
        <w:tabs>
          <w:tab w:val="num" w:pos="5115"/>
        </w:tabs>
        <w:ind w:left="5115" w:hanging="360"/>
      </w:pPr>
      <w:rPr>
        <w:rFonts w:ascii="Symbol" w:hAnsi="Symbol"/>
      </w:rPr>
    </w:lvl>
    <w:lvl w:ilvl="7" w:tplc="00000007">
      <w:start w:val="1"/>
      <w:numFmt w:val="bullet"/>
      <w:lvlText w:val="o"/>
      <w:lvlJc w:val="left"/>
      <w:pPr>
        <w:tabs>
          <w:tab w:val="num" w:pos="5835"/>
        </w:tabs>
        <w:ind w:left="5835" w:hanging="360"/>
      </w:pPr>
      <w:rPr>
        <w:rFonts w:ascii="Courier New" w:hAnsi="Courier New"/>
      </w:rPr>
    </w:lvl>
    <w:lvl w:ilvl="8" w:tplc="00000008">
      <w:start w:val="1"/>
      <w:numFmt w:val="bullet"/>
      <w:lvlText w:val=""/>
      <w:lvlJc w:val="left"/>
      <w:pPr>
        <w:tabs>
          <w:tab w:val="num" w:pos="6555"/>
        </w:tabs>
        <w:ind w:left="6555" w:hanging="360"/>
      </w:pPr>
      <w:rPr>
        <w:rFonts w:ascii="Wingdings" w:hAnsi="Wingdings"/>
      </w:rPr>
    </w:lvl>
  </w:abstractNum>
  <w:num w:numId="1">
    <w:abstractNumId w:val="0"/>
  </w:num>
  <w:num w:numId="2">
    <w:abstractNumId w:val="0"/>
  </w:num>
  <w:num w:numId="3">
    <w:abstractNumId w:val="3"/>
  </w:num>
  <w:num w:numId="4">
    <w:abstractNumId w:val="11"/>
  </w:num>
  <w:num w:numId="5">
    <w:abstractNumId w:val="15"/>
  </w:num>
  <w:num w:numId="6">
    <w:abstractNumId w:val="9"/>
  </w:num>
  <w:num w:numId="7">
    <w:abstractNumId w:val="2"/>
  </w:num>
  <w:num w:numId="8">
    <w:abstractNumId w:val="20"/>
  </w:num>
  <w:num w:numId="9">
    <w:abstractNumId w:val="22"/>
  </w:num>
  <w:num w:numId="10">
    <w:abstractNumId w:val="18"/>
  </w:num>
  <w:num w:numId="11">
    <w:abstractNumId w:val="10"/>
  </w:num>
  <w:num w:numId="12">
    <w:abstractNumId w:val="0"/>
  </w:num>
  <w:num w:numId="13">
    <w:abstractNumId w:val="5"/>
  </w:num>
  <w:num w:numId="14">
    <w:abstractNumId w:val="5"/>
    <w:lvlOverride w:ilvl="0">
      <w:startOverride w:val="1"/>
    </w:lvlOverride>
  </w:num>
  <w:num w:numId="15">
    <w:abstractNumId w:val="6"/>
  </w:num>
  <w:num w:numId="16">
    <w:abstractNumId w:val="14"/>
  </w:num>
  <w:num w:numId="17">
    <w:abstractNumId w:val="12"/>
  </w:num>
  <w:num w:numId="18">
    <w:abstractNumId w:val="4"/>
  </w:num>
  <w:num w:numId="19">
    <w:abstractNumId w:val="21"/>
  </w:num>
  <w:num w:numId="20">
    <w:abstractNumId w:val="7"/>
  </w:num>
  <w:num w:numId="21">
    <w:abstractNumId w:val="8"/>
  </w:num>
  <w:num w:numId="22">
    <w:abstractNumId w:val="13"/>
  </w:num>
  <w:num w:numId="23">
    <w:abstractNumId w:val="16"/>
  </w:num>
  <w:num w:numId="24">
    <w:abstractNumId w:val="17"/>
  </w:num>
  <w:num w:numId="25">
    <w:abstractNumId w:val="19"/>
  </w:num>
  <w:num w:numId="26">
    <w:abstractNumId w:val="5"/>
  </w:num>
  <w:num w:numId="27">
    <w:abstractNumId w:val="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7E32"/>
    <w:rsid w:val="0001653D"/>
    <w:rsid w:val="00064E3C"/>
    <w:rsid w:val="00095B86"/>
    <w:rsid w:val="001017C4"/>
    <w:rsid w:val="00114523"/>
    <w:rsid w:val="0019689A"/>
    <w:rsid w:val="001D45E1"/>
    <w:rsid w:val="001E2D80"/>
    <w:rsid w:val="002107A7"/>
    <w:rsid w:val="00211139"/>
    <w:rsid w:val="00222C85"/>
    <w:rsid w:val="00242C41"/>
    <w:rsid w:val="00284889"/>
    <w:rsid w:val="00324194"/>
    <w:rsid w:val="00376688"/>
    <w:rsid w:val="004F2564"/>
    <w:rsid w:val="005110ED"/>
    <w:rsid w:val="005A798E"/>
    <w:rsid w:val="005F3CD8"/>
    <w:rsid w:val="00615C8B"/>
    <w:rsid w:val="00661C41"/>
    <w:rsid w:val="00662B9A"/>
    <w:rsid w:val="006820BD"/>
    <w:rsid w:val="006A0968"/>
    <w:rsid w:val="006C7A4E"/>
    <w:rsid w:val="0070151C"/>
    <w:rsid w:val="0070684F"/>
    <w:rsid w:val="0071241A"/>
    <w:rsid w:val="007170AE"/>
    <w:rsid w:val="00761257"/>
    <w:rsid w:val="00767E32"/>
    <w:rsid w:val="00781B91"/>
    <w:rsid w:val="00803A22"/>
    <w:rsid w:val="00803B5D"/>
    <w:rsid w:val="0081675E"/>
    <w:rsid w:val="008D63DA"/>
    <w:rsid w:val="00940D23"/>
    <w:rsid w:val="009A5FB8"/>
    <w:rsid w:val="00A86899"/>
    <w:rsid w:val="00AA00EE"/>
    <w:rsid w:val="00B64A0E"/>
    <w:rsid w:val="00B804EF"/>
    <w:rsid w:val="00BC3AF0"/>
    <w:rsid w:val="00C912C5"/>
    <w:rsid w:val="00CA7FFB"/>
    <w:rsid w:val="00CB32B9"/>
    <w:rsid w:val="00CE0D47"/>
    <w:rsid w:val="00D112D6"/>
    <w:rsid w:val="00D177C8"/>
    <w:rsid w:val="00D41E95"/>
    <w:rsid w:val="00D81381"/>
    <w:rsid w:val="00F0440B"/>
    <w:rsid w:val="00FE0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D39095"/>
  <w14:defaultImageDpi w14:val="0"/>
  <w15:docId w15:val="{62CFB6AF-1A34-4EC8-8BD5-F0860F3D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1"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A0968"/>
    <w:pPr>
      <w:widowControl w:val="0"/>
      <w:autoSpaceDE w:val="0"/>
      <w:autoSpaceDN w:val="0"/>
      <w:adjustRightInd w:val="0"/>
      <w:spacing w:after="0" w:line="240" w:lineRule="auto"/>
    </w:pPr>
    <w:rPr>
      <w:rFonts w:ascii="Arial" w:hAnsi="Arial"/>
      <w:szCs w:val="20"/>
    </w:rPr>
  </w:style>
  <w:style w:type="paragraph" w:styleId="Heading1">
    <w:name w:val="heading 1"/>
    <w:basedOn w:val="Normal"/>
    <w:next w:val="Normal"/>
    <w:link w:val="Heading1Char"/>
    <w:uiPriority w:val="9"/>
    <w:qFormat/>
    <w:rsid w:val="00647A95"/>
    <w:pPr>
      <w:keepNext/>
      <w:spacing w:before="240" w:after="60"/>
      <w:outlineLvl w:val="0"/>
    </w:pPr>
    <w:rPr>
      <w:rFonts w:cs="Arial"/>
      <w:b/>
      <w:bCs/>
      <w:kern w:val="32"/>
      <w:sz w:val="32"/>
      <w:szCs w:val="32"/>
    </w:rPr>
  </w:style>
  <w:style w:type="paragraph" w:styleId="Heading2">
    <w:name w:val="heading 2"/>
    <w:basedOn w:val="Heading1"/>
    <w:link w:val="Heading2Char"/>
    <w:autoRedefine/>
    <w:uiPriority w:val="9"/>
    <w:qFormat/>
    <w:rsid w:val="00384B8C"/>
    <w:pPr>
      <w:spacing w:before="120"/>
      <w:outlineLvl w:val="1"/>
    </w:pPr>
    <w:rPr>
      <w:sz w:val="28"/>
      <w:szCs w:val="24"/>
    </w:rPr>
  </w:style>
  <w:style w:type="paragraph" w:styleId="Heading3">
    <w:name w:val="heading 3"/>
    <w:basedOn w:val="Normal"/>
    <w:next w:val="Normal"/>
    <w:link w:val="Heading3Char"/>
    <w:uiPriority w:val="9"/>
    <w:qFormat/>
    <w:rsid w:val="00E24554"/>
    <w:pPr>
      <w:keepNext/>
      <w:spacing w:before="240" w:after="60"/>
      <w:outlineLvl w:val="2"/>
    </w:pPr>
    <w:rPr>
      <w:rFonts w:cs="Arial"/>
      <w:b/>
      <w:bCs/>
      <w:sz w:val="26"/>
      <w:szCs w:val="26"/>
    </w:rPr>
  </w:style>
  <w:style w:type="paragraph" w:styleId="Heading4">
    <w:name w:val="heading 4"/>
    <w:basedOn w:val="Normal"/>
    <w:link w:val="Heading4Char"/>
    <w:uiPriority w:val="9"/>
    <w:qFormat/>
    <w:rsid w:val="00765C3F"/>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link w:val="CharCharCharCharChar1Char1"/>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Footer">
    <w:name w:val="footer"/>
    <w:basedOn w:val="Normal"/>
    <w:link w:val="FooterChar"/>
    <w:uiPriority w:val="99"/>
    <w:rsid w:val="00530E61"/>
    <w:pPr>
      <w:tabs>
        <w:tab w:val="center" w:pos="4153"/>
        <w:tab w:val="right" w:pos="8306"/>
      </w:tabs>
    </w:pPr>
  </w:style>
  <w:style w:type="character" w:customStyle="1" w:styleId="FooterChar">
    <w:name w:val="Footer Char"/>
    <w:basedOn w:val="DefaultParagraphFont"/>
    <w:link w:val="Footer"/>
    <w:uiPriority w:val="99"/>
    <w:semiHidden/>
    <w:rPr>
      <w:rFonts w:ascii="Arial" w:hAnsi="Arial"/>
      <w:szCs w:val="20"/>
    </w:rPr>
  </w:style>
  <w:style w:type="character" w:styleId="PageNumber">
    <w:name w:val="page number"/>
    <w:basedOn w:val="DefaultParagraphFont"/>
    <w:uiPriority w:val="99"/>
    <w:rsid w:val="00530E61"/>
    <w:rPr>
      <w:rFonts w:cs="Times New Roman"/>
    </w:rPr>
  </w:style>
  <w:style w:type="paragraph" w:styleId="NormalWeb">
    <w:name w:val="Normal (Web)"/>
    <w:basedOn w:val="Normal"/>
    <w:uiPriority w:val="99"/>
    <w:rsid w:val="00530E61"/>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530E61"/>
    <w:pPr>
      <w:widowControl w:val="0"/>
      <w:autoSpaceDE w:val="0"/>
      <w:autoSpaceDN w:val="0"/>
      <w:adjustRightInd w:val="0"/>
      <w:spacing w:after="0" w:line="240" w:lineRule="auto"/>
    </w:pPr>
    <w:rPr>
      <w:sz w:val="24"/>
      <w:szCs w:val="24"/>
    </w:rPr>
    <w:tblPr>
      <w:tblInd w:w="0" w:type="nil"/>
      <w:tblCellMar>
        <w:left w:w="0" w:type="dxa"/>
        <w:right w:w="0" w:type="dxa"/>
      </w:tblCellMar>
    </w:tblPr>
  </w:style>
  <w:style w:type="paragraph" w:styleId="Header">
    <w:name w:val="header"/>
    <w:basedOn w:val="Normal"/>
    <w:link w:val="HeaderChar"/>
    <w:uiPriority w:val="99"/>
    <w:rsid w:val="00AA7AE7"/>
    <w:pPr>
      <w:tabs>
        <w:tab w:val="center" w:pos="4153"/>
        <w:tab w:val="right" w:pos="8306"/>
      </w:tabs>
    </w:pPr>
  </w:style>
  <w:style w:type="character" w:customStyle="1" w:styleId="HeaderChar">
    <w:name w:val="Header Char"/>
    <w:basedOn w:val="DefaultParagraphFont"/>
    <w:link w:val="Header"/>
    <w:uiPriority w:val="99"/>
    <w:semiHidden/>
    <w:rPr>
      <w:rFonts w:ascii="Arial" w:hAnsi="Arial"/>
      <w:szCs w:val="20"/>
    </w:rPr>
  </w:style>
  <w:style w:type="paragraph" w:styleId="BalloonText">
    <w:name w:val="Balloon Text"/>
    <w:basedOn w:val="Normal"/>
    <w:link w:val="BalloonTextChar"/>
    <w:uiPriority w:val="99"/>
    <w:semiHidden/>
    <w:rsid w:val="00AA7AE7"/>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CharCharCharCharChar1Char">
    <w:name w:val="Char Char Char Char Char1 Char"/>
    <w:basedOn w:val="Normal"/>
    <w:rsid w:val="00C95F0B"/>
  </w:style>
  <w:style w:type="paragraph" w:styleId="DocumentMap">
    <w:name w:val="Document Map"/>
    <w:basedOn w:val="Normal"/>
    <w:link w:val="DocumentMapChar"/>
    <w:uiPriority w:val="99"/>
    <w:semiHidden/>
    <w:rsid w:val="00DB340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styleId="CommentReference">
    <w:name w:val="annotation reference"/>
    <w:basedOn w:val="DefaultParagraphFont"/>
    <w:uiPriority w:val="99"/>
    <w:semiHidden/>
    <w:rsid w:val="00700277"/>
    <w:rPr>
      <w:rFonts w:cs="Times New Roman"/>
      <w:sz w:val="16"/>
      <w:szCs w:val="16"/>
    </w:rPr>
  </w:style>
  <w:style w:type="paragraph" w:styleId="CommentText">
    <w:name w:val="annotation text"/>
    <w:basedOn w:val="Normal"/>
    <w:link w:val="CommentTextChar"/>
    <w:uiPriority w:val="99"/>
    <w:semiHidden/>
    <w:rsid w:val="00700277"/>
    <w:rPr>
      <w:sz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rsid w:val="00700277"/>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customStyle="1" w:styleId="CharCharCharCharChar1Char1">
    <w:name w:val="Char Char Char Char Char1 Char1"/>
    <w:basedOn w:val="Normal"/>
    <w:link w:val="DefaultParagraphFont"/>
    <w:rsid w:val="003C15E5"/>
  </w:style>
  <w:style w:type="character" w:styleId="Hyperlink">
    <w:name w:val="Hyperlink"/>
    <w:basedOn w:val="DefaultParagraphFont"/>
    <w:uiPriority w:val="99"/>
    <w:rsid w:val="006B7A43"/>
    <w:rPr>
      <w:rFonts w:cs="Times New Roman"/>
      <w:color w:val="0000FF"/>
      <w:u w:val="single"/>
    </w:rPr>
  </w:style>
  <w:style w:type="character" w:styleId="FollowedHyperlink">
    <w:name w:val="FollowedHyperlink"/>
    <w:basedOn w:val="DefaultParagraphFont"/>
    <w:uiPriority w:val="99"/>
    <w:rsid w:val="006B7A43"/>
    <w:rPr>
      <w:rFonts w:cs="Times New Roman"/>
      <w:color w:val="800080"/>
      <w:u w:val="single"/>
    </w:rPr>
  </w:style>
  <w:style w:type="paragraph" w:customStyle="1" w:styleId="Body-Notice">
    <w:name w:val="Body-Notice"/>
    <w:rsid w:val="00647A95"/>
    <w:pPr>
      <w:widowControl w:val="0"/>
      <w:autoSpaceDE w:val="0"/>
      <w:autoSpaceDN w:val="0"/>
      <w:adjustRightInd w:val="0"/>
      <w:spacing w:before="240" w:after="0" w:line="240" w:lineRule="auto"/>
      <w:ind w:left="720"/>
    </w:pPr>
    <w:rPr>
      <w:rFonts w:ascii="Arial" w:hAnsi="Arial" w:cs="Arial"/>
      <w:sz w:val="24"/>
      <w:szCs w:val="28"/>
    </w:rPr>
  </w:style>
  <w:style w:type="paragraph" w:styleId="BodyText">
    <w:name w:val="Body Text"/>
    <w:basedOn w:val="Normal"/>
    <w:link w:val="BodyTextChar"/>
    <w:uiPriority w:val="99"/>
    <w:rsid w:val="00647A95"/>
    <w:pPr>
      <w:spacing w:after="120"/>
    </w:pPr>
  </w:style>
  <w:style w:type="character" w:customStyle="1" w:styleId="BodyTextChar">
    <w:name w:val="Body Text Char"/>
    <w:basedOn w:val="DefaultParagraphFont"/>
    <w:link w:val="BodyText"/>
    <w:uiPriority w:val="99"/>
    <w:semiHidden/>
    <w:rPr>
      <w:rFonts w:ascii="Arial" w:hAnsi="Arial"/>
      <w:szCs w:val="20"/>
    </w:rPr>
  </w:style>
  <w:style w:type="paragraph" w:customStyle="1" w:styleId="List-Number-Notice">
    <w:name w:val="List-Number-Notice"/>
    <w:basedOn w:val="Normal"/>
    <w:next w:val="ListNumber"/>
    <w:rsid w:val="00647A95"/>
    <w:pPr>
      <w:numPr>
        <w:numId w:val="7"/>
      </w:numPr>
      <w:tabs>
        <w:tab w:val="left" w:pos="1800"/>
      </w:tabs>
      <w:spacing w:before="120"/>
      <w:ind w:left="1800"/>
    </w:pPr>
    <w:rPr>
      <w:rFonts w:cs="Arial"/>
      <w:sz w:val="24"/>
      <w:szCs w:val="24"/>
    </w:rPr>
  </w:style>
  <w:style w:type="paragraph" w:customStyle="1" w:styleId="HEADING1-Notice">
    <w:name w:val="HEADING 1-Notice"/>
    <w:autoRedefine/>
    <w:rsid w:val="007F11E7"/>
    <w:pPr>
      <w:widowControl w:val="0"/>
      <w:autoSpaceDE w:val="0"/>
      <w:autoSpaceDN w:val="0"/>
      <w:adjustRightInd w:val="0"/>
      <w:spacing w:before="60" w:after="0" w:line="240" w:lineRule="auto"/>
      <w:outlineLvl w:val="0"/>
    </w:pPr>
    <w:rPr>
      <w:rFonts w:ascii="Arial" w:hAnsi="Arial" w:cs="Arial"/>
      <w:b/>
      <w:bCs/>
      <w:sz w:val="24"/>
      <w:szCs w:val="28"/>
      <w:u w:val="single"/>
    </w:rPr>
  </w:style>
  <w:style w:type="paragraph" w:styleId="ListNumber">
    <w:name w:val="List Number"/>
    <w:basedOn w:val="Normal"/>
    <w:uiPriority w:val="99"/>
    <w:rsid w:val="00647A95"/>
    <w:pPr>
      <w:numPr>
        <w:numId w:val="11"/>
      </w:numPr>
      <w:tabs>
        <w:tab w:val="left" w:pos="360"/>
      </w:tabs>
    </w:pPr>
  </w:style>
  <w:style w:type="paragraph" w:customStyle="1" w:styleId="NumberListNoticeSummary">
    <w:name w:val="NumberListNoticeSummary"/>
    <w:autoRedefine/>
    <w:rsid w:val="000576C2"/>
    <w:pPr>
      <w:widowControl w:val="0"/>
      <w:numPr>
        <w:numId w:val="13"/>
      </w:numPr>
      <w:tabs>
        <w:tab w:val="left" w:pos="360"/>
      </w:tabs>
      <w:autoSpaceDE w:val="0"/>
      <w:autoSpaceDN w:val="0"/>
      <w:adjustRightInd w:val="0"/>
      <w:spacing w:before="144" w:after="0" w:line="240" w:lineRule="auto"/>
    </w:pPr>
    <w:rPr>
      <w:rFonts w:ascii="Arial" w:hAnsi="Arial" w:cs="Arial"/>
      <w:b/>
      <w:bCs/>
      <w:sz w:val="24"/>
      <w:szCs w:val="24"/>
    </w:rPr>
  </w:style>
  <w:style w:type="paragraph" w:customStyle="1" w:styleId="NumberSublistNoticeSummary">
    <w:name w:val="NumberSublistNoticeSummary"/>
    <w:autoRedefine/>
    <w:rsid w:val="00FE00F8"/>
    <w:pPr>
      <w:widowControl w:val="0"/>
      <w:autoSpaceDE w:val="0"/>
      <w:autoSpaceDN w:val="0"/>
      <w:adjustRightInd w:val="0"/>
      <w:spacing w:before="120" w:after="0" w:line="240" w:lineRule="auto"/>
    </w:pPr>
    <w:rPr>
      <w:rFonts w:ascii="Arial" w:hAnsi="Arial" w:cs="Arial"/>
      <w:bCs/>
      <w:noProof/>
      <w:sz w:val="24"/>
      <w:szCs w:val="24"/>
    </w:rPr>
  </w:style>
  <w:style w:type="paragraph" w:customStyle="1" w:styleId="TableHeading-Summary">
    <w:name w:val="Table Heading-Summary"/>
    <w:basedOn w:val="Normal"/>
    <w:autoRedefine/>
    <w:rsid w:val="00890F67"/>
    <w:pPr>
      <w:spacing w:before="144"/>
      <w:jc w:val="center"/>
    </w:pPr>
    <w:rPr>
      <w:rFonts w:cs="Arial"/>
      <w:b/>
      <w:bCs/>
      <w:sz w:val="26"/>
      <w:szCs w:val="28"/>
      <w:shd w:val="clear" w:color="auto" w:fill="F3F3F3"/>
    </w:rPr>
  </w:style>
  <w:style w:type="paragraph" w:customStyle="1" w:styleId="NumberlistNoticeSummary2">
    <w:name w:val="NumberlistNoticeSummary2"/>
    <w:basedOn w:val="NumberListNoticeSummary"/>
    <w:rsid w:val="008347C1"/>
  </w:style>
  <w:style w:type="character" w:customStyle="1" w:styleId="Heading3-ChangeControl">
    <w:name w:val="Heading3-ChangeControl"/>
    <w:basedOn w:val="DefaultParagraphFont"/>
    <w:rsid w:val="00615C8B"/>
    <w:rPr>
      <w:rFonts w:ascii="Arial" w:hAnsi="Arial" w:cs="Arial"/>
      <w:bCs/>
      <w:color w:val="000000"/>
      <w:sz w:val="32"/>
      <w:szCs w:val="32"/>
      <w:lang w:val="x-none"/>
    </w:rPr>
  </w:style>
  <w:style w:type="paragraph" w:customStyle="1" w:styleId="Heading3-Table">
    <w:name w:val="Heading 3-Table"/>
    <w:next w:val="PlainText"/>
    <w:autoRedefine/>
    <w:rsid w:val="00A86899"/>
    <w:pPr>
      <w:widowControl w:val="0"/>
      <w:autoSpaceDE w:val="0"/>
      <w:autoSpaceDN w:val="0"/>
      <w:adjustRightInd w:val="0"/>
      <w:spacing w:after="0" w:line="240" w:lineRule="auto"/>
    </w:pPr>
    <w:rPr>
      <w:rFonts w:ascii="Arial" w:hAnsi="Arial" w:cs="Arial"/>
      <w:b/>
      <w:color w:val="000000"/>
      <w:kern w:val="32"/>
      <w:sz w:val="24"/>
      <w:szCs w:val="32"/>
    </w:rPr>
  </w:style>
  <w:style w:type="paragraph" w:customStyle="1" w:styleId="Heading1Notice">
    <w:name w:val="Heading1Notice"/>
    <w:autoRedefine/>
    <w:rsid w:val="004F2564"/>
    <w:pPr>
      <w:widowControl w:val="0"/>
      <w:autoSpaceDE w:val="0"/>
      <w:autoSpaceDN w:val="0"/>
      <w:adjustRightInd w:val="0"/>
      <w:spacing w:after="0" w:line="240" w:lineRule="auto"/>
    </w:pPr>
    <w:rPr>
      <w:rFonts w:ascii="Arial" w:hAnsi="Arial" w:cs="Arial"/>
      <w:b/>
      <w:bCs/>
      <w:kern w:val="32"/>
      <w:sz w:val="28"/>
      <w:szCs w:val="24"/>
    </w:rPr>
  </w:style>
  <w:style w:type="paragraph" w:styleId="PlainText">
    <w:name w:val="Plain Text"/>
    <w:basedOn w:val="Normal"/>
    <w:link w:val="PlainTextChar"/>
    <w:uiPriority w:val="99"/>
    <w:rsid w:val="00615C8B"/>
    <w:rPr>
      <w:rFonts w:ascii="Courier New" w:hAnsi="Courier New" w:cs="Courier New"/>
      <w:sz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TOC1">
    <w:name w:val="toc 1"/>
    <w:basedOn w:val="Normal"/>
    <w:next w:val="Normal"/>
    <w:autoRedefine/>
    <w:uiPriority w:val="39"/>
    <w:semiHidden/>
    <w:rsid w:val="00E24554"/>
    <w:pPr>
      <w:spacing w:before="120"/>
    </w:pPr>
    <w:rPr>
      <w:rFonts w:ascii="Times New Roman" w:hAnsi="Times New Roman"/>
      <w:b/>
      <w:bCs/>
      <w:i/>
      <w:iCs/>
      <w:sz w:val="24"/>
      <w:szCs w:val="24"/>
    </w:rPr>
  </w:style>
  <w:style w:type="paragraph" w:styleId="TOC2">
    <w:name w:val="toc 2"/>
    <w:basedOn w:val="Normal"/>
    <w:next w:val="Normal"/>
    <w:autoRedefine/>
    <w:uiPriority w:val="39"/>
    <w:semiHidden/>
    <w:rsid w:val="00E24554"/>
    <w:pPr>
      <w:spacing w:before="120"/>
      <w:ind w:left="220"/>
    </w:pPr>
    <w:rPr>
      <w:rFonts w:ascii="Times New Roman" w:hAnsi="Times New Roman"/>
      <w:b/>
      <w:bCs/>
      <w:szCs w:val="22"/>
    </w:rPr>
  </w:style>
  <w:style w:type="paragraph" w:styleId="TOC3">
    <w:name w:val="toc 3"/>
    <w:basedOn w:val="Normal"/>
    <w:next w:val="Normal"/>
    <w:autoRedefine/>
    <w:uiPriority w:val="39"/>
    <w:semiHidden/>
    <w:rsid w:val="00E24554"/>
    <w:pPr>
      <w:ind w:left="440"/>
    </w:pPr>
    <w:rPr>
      <w:rFonts w:ascii="Times New Roman" w:hAnsi="Times New Roman"/>
      <w:sz w:val="20"/>
    </w:rPr>
  </w:style>
  <w:style w:type="paragraph" w:styleId="TOC4">
    <w:name w:val="toc 4"/>
    <w:basedOn w:val="Normal"/>
    <w:next w:val="Normal"/>
    <w:autoRedefine/>
    <w:uiPriority w:val="39"/>
    <w:semiHidden/>
    <w:rsid w:val="00E24554"/>
    <w:pPr>
      <w:ind w:left="660"/>
    </w:pPr>
    <w:rPr>
      <w:rFonts w:ascii="Times New Roman" w:hAnsi="Times New Roman"/>
      <w:sz w:val="20"/>
    </w:rPr>
  </w:style>
  <w:style w:type="paragraph" w:styleId="TOC5">
    <w:name w:val="toc 5"/>
    <w:basedOn w:val="Normal"/>
    <w:next w:val="Normal"/>
    <w:autoRedefine/>
    <w:uiPriority w:val="39"/>
    <w:semiHidden/>
    <w:rsid w:val="00E24554"/>
    <w:pPr>
      <w:ind w:left="880"/>
    </w:pPr>
    <w:rPr>
      <w:rFonts w:ascii="Times New Roman" w:hAnsi="Times New Roman"/>
      <w:sz w:val="20"/>
    </w:rPr>
  </w:style>
  <w:style w:type="paragraph" w:styleId="TOC6">
    <w:name w:val="toc 6"/>
    <w:basedOn w:val="Normal"/>
    <w:next w:val="Normal"/>
    <w:autoRedefine/>
    <w:uiPriority w:val="39"/>
    <w:semiHidden/>
    <w:rsid w:val="00E24554"/>
    <w:pPr>
      <w:ind w:left="1100"/>
    </w:pPr>
    <w:rPr>
      <w:rFonts w:ascii="Times New Roman" w:hAnsi="Times New Roman"/>
      <w:sz w:val="20"/>
    </w:rPr>
  </w:style>
  <w:style w:type="paragraph" w:styleId="TOC7">
    <w:name w:val="toc 7"/>
    <w:basedOn w:val="Normal"/>
    <w:next w:val="Normal"/>
    <w:autoRedefine/>
    <w:uiPriority w:val="39"/>
    <w:semiHidden/>
    <w:rsid w:val="00E24554"/>
    <w:pPr>
      <w:ind w:left="1320"/>
    </w:pPr>
    <w:rPr>
      <w:rFonts w:ascii="Times New Roman" w:hAnsi="Times New Roman"/>
      <w:sz w:val="20"/>
    </w:rPr>
  </w:style>
  <w:style w:type="paragraph" w:styleId="TOC8">
    <w:name w:val="toc 8"/>
    <w:basedOn w:val="Normal"/>
    <w:next w:val="Normal"/>
    <w:autoRedefine/>
    <w:uiPriority w:val="39"/>
    <w:semiHidden/>
    <w:rsid w:val="00E24554"/>
    <w:pPr>
      <w:ind w:left="1540"/>
    </w:pPr>
    <w:rPr>
      <w:rFonts w:ascii="Times New Roman" w:hAnsi="Times New Roman"/>
      <w:sz w:val="20"/>
    </w:rPr>
  </w:style>
  <w:style w:type="paragraph" w:styleId="TOC9">
    <w:name w:val="toc 9"/>
    <w:basedOn w:val="Normal"/>
    <w:next w:val="Normal"/>
    <w:autoRedefine/>
    <w:uiPriority w:val="39"/>
    <w:semiHidden/>
    <w:rsid w:val="00E24554"/>
    <w:pPr>
      <w:ind w:left="1760"/>
    </w:pPr>
    <w:rPr>
      <w:rFonts w:ascii="Times New Roman" w:hAnsi="Times New Roman"/>
      <w:sz w:val="20"/>
    </w:rPr>
  </w:style>
  <w:style w:type="paragraph" w:customStyle="1" w:styleId="HeadingNotice1">
    <w:name w:val="HeadingNotice 1"/>
    <w:basedOn w:val="Heading2"/>
    <w:rsid w:val="00324194"/>
    <w:pPr>
      <w:outlineLvl w:val="0"/>
    </w:pPr>
  </w:style>
  <w:style w:type="paragraph" w:customStyle="1" w:styleId="Heading2Notice">
    <w:name w:val="Heading2Notice"/>
    <w:basedOn w:val="Heading2"/>
    <w:autoRedefine/>
    <w:rsid w:val="005110ED"/>
    <w:pPr>
      <w:outlineLvl w:val="0"/>
    </w:pPr>
    <w:rPr>
      <w:b w:val="0"/>
      <w:sz w:val="20"/>
      <w:szCs w:val="20"/>
    </w:rPr>
  </w:style>
  <w:style w:type="paragraph" w:customStyle="1" w:styleId="StyleHeading1NoticeUnderline">
    <w:name w:val="Style Heading1Notice + Underline"/>
    <w:basedOn w:val="Heading1Notice"/>
    <w:rsid w:val="004F2564"/>
  </w:style>
  <w:style w:type="paragraph" w:styleId="NormalIndent">
    <w:name w:val="Normal Indent"/>
    <w:basedOn w:val="Normal"/>
    <w:uiPriority w:val="99"/>
    <w:rsid w:val="00CB32B9"/>
    <w:pPr>
      <w:ind w:left="567"/>
    </w:pPr>
  </w:style>
  <w:style w:type="numbering" w:customStyle="1" w:styleId="NumberList-Notice">
    <w:name w:val="NumberList-Notice"/>
    <w:pPr>
      <w:numPr>
        <w:numId w:val="11"/>
      </w:numPr>
    </w:pPr>
  </w:style>
  <w:style w:type="numbering" w:customStyle="1" w:styleId="NumberList">
    <w:name w:val="Number 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imshelp.deewr.gov.au/"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heimshelp.deewr.gov.au/8_Newsletters/"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mailto:heims.datacollections@deewr.gov.au" TargetMode="Externa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1817</Words>
  <Characters>10051</Characters>
  <Application>Microsoft Office Word</Application>
  <DocSecurity>0</DocSecurity>
  <Lines>670</Lines>
  <Paragraphs>395</Paragraphs>
  <ScaleCrop>false</ScaleCrop>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Requirements and Change Control Document</dc:title>
  <dc:subject/>
  <dc:creator>MAYBERRY,Anna</dc:creator>
  <cp:keywords/>
  <dc:description/>
  <cp:lastModifiedBy>MAYBERRY,Anna</cp:lastModifiedBy>
  <cp:revision>2</cp:revision>
  <cp:lastPrinted>2009-11-30T13:22:00Z</cp:lastPrinted>
  <dcterms:created xsi:type="dcterms:W3CDTF">2022-04-14T03:06:00Z</dcterms:created>
  <dcterms:modified xsi:type="dcterms:W3CDTF">2022-04-14T03:06:00Z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MSIP_Label_79d889eb-932f-4752-8739-64d25806ef64_Enabled">
    <vt:lpwstr>true</vt:lpwstr>
  </property>
  <property fmtid="{D5CDD505-2E9C-101B-9397-08002B2CF9AE}" pid="4" name="MSIP_Label_79d889eb-932f-4752-8739-64d25806ef64_SetDate">
    <vt:lpwstr>2022-04-14T03:06:55Z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43908371-3a64-46b2-96b4-749f84203a54</vt:lpwstr>
  </property>
  <property fmtid="{D5CDD505-2E9C-101B-9397-08002B2CF9AE}" pid="9" name="MSIP_Label_79d889eb-932f-4752-8739-64d25806ef64_ContentBits">
    <vt:lpwstr>0</vt:lpwstr>
  </property>
</Properties>
</file>