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056C" w14:textId="0BD5355D" w:rsidR="00A53F2B" w:rsidRDefault="00A53F2B" w:rsidP="00F151F0">
      <w:pPr>
        <w:spacing w:before="60" w:after="60"/>
        <w:ind w:left="2552" w:right="113"/>
        <w:jc w:val="center"/>
        <w:rPr>
          <w:rFonts w:asciiTheme="minorHAnsi" w:hAnsiTheme="minorHAnsi" w:cstheme="minorHAnsi"/>
          <w:sz w:val="20"/>
          <w:szCs w:val="20"/>
        </w:rPr>
      </w:pPr>
    </w:p>
    <w:p w14:paraId="66BCFA5D" w14:textId="42A142C7" w:rsidR="00F151F0" w:rsidRDefault="00F151F0" w:rsidP="00F151F0">
      <w:pPr>
        <w:spacing w:before="60" w:after="60"/>
        <w:ind w:left="2552" w:right="113"/>
        <w:jc w:val="center"/>
        <w:rPr>
          <w:rFonts w:asciiTheme="minorHAnsi" w:hAnsiTheme="minorHAnsi" w:cstheme="minorHAnsi"/>
          <w:sz w:val="20"/>
          <w:szCs w:val="20"/>
        </w:rPr>
      </w:pPr>
    </w:p>
    <w:p w14:paraId="7ADDB219" w14:textId="77777777" w:rsidR="00F151F0" w:rsidRDefault="00F151F0" w:rsidP="00F151F0">
      <w:pPr>
        <w:spacing w:before="60" w:after="60"/>
        <w:ind w:left="2552" w:right="113"/>
        <w:jc w:val="center"/>
        <w:rPr>
          <w:rFonts w:asciiTheme="minorHAnsi" w:hAnsiTheme="minorHAnsi" w:cstheme="minorHAnsi"/>
          <w:sz w:val="20"/>
          <w:szCs w:val="20"/>
        </w:rPr>
      </w:pPr>
    </w:p>
    <w:p w14:paraId="26067400" w14:textId="77777777" w:rsidR="00F151F0" w:rsidRDefault="00F151F0" w:rsidP="00F151F0">
      <w:pPr>
        <w:spacing w:before="60" w:after="60"/>
        <w:ind w:left="2552" w:right="113"/>
        <w:jc w:val="center"/>
        <w:rPr>
          <w:rFonts w:asciiTheme="minorHAnsi" w:hAnsiTheme="minorHAnsi" w:cstheme="minorHAnsi"/>
          <w:sz w:val="20"/>
          <w:szCs w:val="20"/>
        </w:rPr>
      </w:pPr>
    </w:p>
    <w:p w14:paraId="609CF4D9" w14:textId="5D9C92EF" w:rsidR="00F151F0" w:rsidRDefault="00F151F0" w:rsidP="00F151F0">
      <w:pPr>
        <w:spacing w:before="60" w:after="60"/>
        <w:ind w:left="2552" w:right="113"/>
        <w:jc w:val="center"/>
        <w:rPr>
          <w:rFonts w:asciiTheme="minorHAnsi" w:hAnsiTheme="minorHAnsi" w:cstheme="minorHAnsi"/>
          <w:sz w:val="20"/>
          <w:szCs w:val="20"/>
        </w:rPr>
      </w:pPr>
    </w:p>
    <w:p w14:paraId="006A024D" w14:textId="57AD0A9A" w:rsidR="00F151F0" w:rsidRDefault="00F151F0" w:rsidP="00F151F0">
      <w:pPr>
        <w:spacing w:before="60" w:after="60"/>
        <w:ind w:left="2552" w:right="113"/>
        <w:jc w:val="center"/>
        <w:rPr>
          <w:rFonts w:asciiTheme="minorHAnsi" w:hAnsiTheme="minorHAnsi" w:cstheme="minorHAnsi"/>
          <w:sz w:val="20"/>
          <w:szCs w:val="20"/>
        </w:rPr>
      </w:pPr>
    </w:p>
    <w:p w14:paraId="7DE6F2CD" w14:textId="1A1D2794" w:rsidR="00F151F0" w:rsidRDefault="00F151F0" w:rsidP="00F151F0">
      <w:pPr>
        <w:spacing w:before="60" w:after="60"/>
        <w:ind w:left="2552" w:right="113"/>
        <w:jc w:val="center"/>
        <w:rPr>
          <w:rFonts w:asciiTheme="minorHAnsi" w:hAnsiTheme="minorHAnsi" w:cstheme="minorHAnsi"/>
          <w:sz w:val="20"/>
          <w:szCs w:val="20"/>
        </w:rPr>
      </w:pPr>
    </w:p>
    <w:p w14:paraId="1FFD9079" w14:textId="681E83AE" w:rsidR="00F151F0" w:rsidRDefault="00F151F0" w:rsidP="00F151F0">
      <w:pPr>
        <w:spacing w:before="60" w:after="60"/>
        <w:ind w:left="2552" w:right="113"/>
        <w:jc w:val="center"/>
        <w:rPr>
          <w:rFonts w:asciiTheme="minorHAnsi" w:hAnsiTheme="minorHAnsi" w:cstheme="minorHAnsi"/>
          <w:sz w:val="20"/>
          <w:szCs w:val="20"/>
        </w:rPr>
      </w:pPr>
    </w:p>
    <w:p w14:paraId="5D9C2655" w14:textId="054B1413" w:rsidR="00F151F0" w:rsidRDefault="00F151F0" w:rsidP="00F151F0">
      <w:pPr>
        <w:spacing w:before="60" w:after="60"/>
        <w:ind w:left="2552" w:right="113"/>
        <w:jc w:val="center"/>
        <w:rPr>
          <w:rFonts w:asciiTheme="minorHAnsi" w:hAnsiTheme="minorHAnsi" w:cstheme="minorHAnsi"/>
          <w:sz w:val="20"/>
          <w:szCs w:val="20"/>
        </w:rPr>
      </w:pPr>
    </w:p>
    <w:p w14:paraId="4A776372" w14:textId="77777777" w:rsidR="00F151F0" w:rsidRDefault="00F151F0" w:rsidP="00F151F0">
      <w:pPr>
        <w:spacing w:before="60" w:after="60"/>
        <w:ind w:left="2552" w:right="113"/>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9264" behindDoc="1" locked="0" layoutInCell="1" allowOverlap="1" wp14:anchorId="29107C20" wp14:editId="7876A699">
            <wp:simplePos x="0" y="0"/>
            <wp:positionH relativeFrom="column">
              <wp:posOffset>-673100</wp:posOffset>
            </wp:positionH>
            <wp:positionV relativeFrom="paragraph">
              <wp:posOffset>168113</wp:posOffset>
            </wp:positionV>
            <wp:extent cx="3072130" cy="8451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28704" r="63256"/>
                    <a:stretch/>
                  </pic:blipFill>
                  <pic:spPr bwMode="auto">
                    <a:xfrm>
                      <a:off x="0" y="0"/>
                      <a:ext cx="3072130" cy="8451850"/>
                    </a:xfrm>
                    <a:prstGeom prst="rect">
                      <a:avLst/>
                    </a:prstGeom>
                    <a:ln>
                      <a:noFill/>
                    </a:ln>
                    <a:extLst>
                      <a:ext uri="{53640926-AAD7-44D8-BBD7-CCE9431645EC}">
                        <a14:shadowObscured xmlns:a14="http://schemas.microsoft.com/office/drawing/2010/main"/>
                      </a:ext>
                    </a:extLst>
                  </pic:spPr>
                </pic:pic>
              </a:graphicData>
            </a:graphic>
          </wp:anchor>
        </w:drawing>
      </w:r>
    </w:p>
    <w:p w14:paraId="612EDAB6" w14:textId="77777777" w:rsidR="00F151F0" w:rsidRDefault="00F151F0" w:rsidP="00F151F0">
      <w:pPr>
        <w:spacing w:before="60" w:after="60"/>
        <w:ind w:left="2552" w:right="113"/>
        <w:jc w:val="center"/>
        <w:rPr>
          <w:rFonts w:asciiTheme="minorHAnsi" w:hAnsiTheme="minorHAnsi" w:cstheme="minorHAnsi"/>
          <w:sz w:val="20"/>
          <w:szCs w:val="20"/>
        </w:rPr>
      </w:pPr>
    </w:p>
    <w:p w14:paraId="5D897133" w14:textId="77777777" w:rsidR="00F151F0" w:rsidRDefault="00F151F0" w:rsidP="00F151F0">
      <w:pPr>
        <w:spacing w:before="60" w:after="60"/>
        <w:ind w:left="2552" w:right="113"/>
        <w:jc w:val="center"/>
        <w:rPr>
          <w:rFonts w:asciiTheme="minorHAnsi" w:hAnsiTheme="minorHAnsi" w:cstheme="minorHAnsi"/>
          <w:sz w:val="20"/>
          <w:szCs w:val="20"/>
        </w:rPr>
      </w:pPr>
    </w:p>
    <w:p w14:paraId="37A543A5" w14:textId="77777777" w:rsidR="00F151F0" w:rsidRDefault="00F151F0" w:rsidP="00F151F0">
      <w:pPr>
        <w:spacing w:before="60" w:after="60"/>
        <w:ind w:left="2552" w:right="113"/>
        <w:jc w:val="center"/>
        <w:rPr>
          <w:rFonts w:asciiTheme="minorHAnsi" w:hAnsiTheme="minorHAnsi" w:cstheme="minorHAnsi"/>
          <w:sz w:val="20"/>
          <w:szCs w:val="20"/>
        </w:rPr>
      </w:pPr>
    </w:p>
    <w:p w14:paraId="5A20E216" w14:textId="77777777" w:rsidR="00F151F0" w:rsidRDefault="00F151F0" w:rsidP="00F151F0">
      <w:pPr>
        <w:spacing w:before="60" w:after="60"/>
        <w:ind w:left="2552" w:right="113"/>
        <w:jc w:val="center"/>
        <w:rPr>
          <w:rFonts w:asciiTheme="minorHAnsi" w:hAnsiTheme="minorHAnsi" w:cstheme="minorHAnsi"/>
          <w:sz w:val="20"/>
          <w:szCs w:val="20"/>
        </w:rPr>
      </w:pPr>
    </w:p>
    <w:p w14:paraId="3A8E5B55" w14:textId="26BD14E6" w:rsidR="00F151F0" w:rsidRPr="00F151F0" w:rsidRDefault="00F151F0" w:rsidP="00F151F0">
      <w:pPr>
        <w:spacing w:before="60" w:after="60"/>
        <w:ind w:left="2552" w:right="113"/>
        <w:jc w:val="center"/>
        <w:rPr>
          <w:rFonts w:asciiTheme="minorHAnsi" w:hAnsiTheme="minorHAnsi" w:cstheme="minorHAnsi"/>
          <w:b/>
          <w:sz w:val="52"/>
          <w:szCs w:val="20"/>
        </w:rPr>
      </w:pPr>
      <w:r w:rsidRPr="00F151F0">
        <w:rPr>
          <w:rFonts w:asciiTheme="minorHAnsi" w:hAnsiTheme="minorHAnsi" w:cstheme="minorHAnsi"/>
          <w:b/>
          <w:color w:val="522661" w:themeColor="accent2"/>
          <w:sz w:val="160"/>
          <w:szCs w:val="20"/>
        </w:rPr>
        <w:t>202</w:t>
      </w:r>
      <w:r w:rsidR="002B5512">
        <w:rPr>
          <w:rFonts w:asciiTheme="minorHAnsi" w:hAnsiTheme="minorHAnsi" w:cstheme="minorHAnsi"/>
          <w:b/>
          <w:color w:val="522661" w:themeColor="accent2"/>
          <w:sz w:val="160"/>
          <w:szCs w:val="20"/>
        </w:rPr>
        <w:t>1</w:t>
      </w:r>
      <w:r w:rsidRPr="00F151F0">
        <w:rPr>
          <w:rFonts w:asciiTheme="minorHAnsi" w:hAnsiTheme="minorHAnsi" w:cstheme="minorHAnsi"/>
          <w:sz w:val="52"/>
          <w:szCs w:val="20"/>
        </w:rPr>
        <w:br/>
      </w:r>
      <w:r w:rsidRPr="00F151F0">
        <w:rPr>
          <w:rFonts w:asciiTheme="minorHAnsi" w:hAnsiTheme="minorHAnsi" w:cstheme="minorHAnsi"/>
          <w:b/>
          <w:sz w:val="52"/>
          <w:szCs w:val="20"/>
        </w:rPr>
        <w:t>Data Element Specifications</w:t>
      </w:r>
      <w:r w:rsidRPr="00F151F0">
        <w:rPr>
          <w:rFonts w:asciiTheme="minorHAnsi" w:hAnsiTheme="minorHAnsi" w:cstheme="minorHAnsi"/>
          <w:b/>
          <w:sz w:val="52"/>
          <w:szCs w:val="20"/>
        </w:rPr>
        <w:br/>
        <w:t>for Higher Education and</w:t>
      </w:r>
      <w:r w:rsidRPr="00F151F0">
        <w:rPr>
          <w:rFonts w:asciiTheme="minorHAnsi" w:hAnsiTheme="minorHAnsi" w:cstheme="minorHAnsi"/>
          <w:b/>
          <w:sz w:val="52"/>
          <w:szCs w:val="20"/>
        </w:rPr>
        <w:br/>
        <w:t>VET Student Loans</w:t>
      </w:r>
      <w:r w:rsidRPr="00F151F0">
        <w:rPr>
          <w:rFonts w:asciiTheme="minorHAnsi" w:hAnsiTheme="minorHAnsi" w:cstheme="minorHAnsi"/>
          <w:b/>
          <w:sz w:val="52"/>
          <w:szCs w:val="20"/>
        </w:rPr>
        <w:br/>
        <w:t>Collections</w:t>
      </w:r>
    </w:p>
    <w:p w14:paraId="02529098" w14:textId="77777777" w:rsidR="00F151F0" w:rsidRDefault="00F151F0" w:rsidP="00C748E0">
      <w:pPr>
        <w:spacing w:before="60" w:after="60"/>
        <w:rPr>
          <w:rFonts w:asciiTheme="minorHAnsi" w:hAnsiTheme="minorHAnsi" w:cstheme="minorHAnsi"/>
          <w:noProof/>
          <w:sz w:val="20"/>
          <w:szCs w:val="20"/>
        </w:rPr>
      </w:pPr>
    </w:p>
    <w:p w14:paraId="3481B9FD" w14:textId="77777777" w:rsidR="00C748E0" w:rsidRPr="00C748E0" w:rsidRDefault="00C748E0" w:rsidP="00C748E0">
      <w:pPr>
        <w:spacing w:before="60" w:after="60"/>
        <w:rPr>
          <w:rFonts w:asciiTheme="minorHAnsi" w:hAnsiTheme="minorHAnsi" w:cstheme="minorHAnsi"/>
          <w:b/>
          <w:bCs/>
          <w:sz w:val="20"/>
          <w:szCs w:val="20"/>
        </w:rPr>
      </w:pPr>
      <w:r w:rsidRPr="00C748E0">
        <w:rPr>
          <w:rFonts w:asciiTheme="minorHAnsi" w:hAnsiTheme="minorHAnsi" w:cstheme="minorHAnsi"/>
          <w:sz w:val="20"/>
          <w:szCs w:val="20"/>
        </w:rPr>
        <w:br w:type="page"/>
      </w:r>
    </w:p>
    <w:p w14:paraId="115AE5F6" w14:textId="0003B452" w:rsidR="00FB681D" w:rsidRPr="00FB681D" w:rsidRDefault="00F151F0" w:rsidP="00FB681D">
      <w:pPr>
        <w:pStyle w:val="Heading1"/>
      </w:pPr>
      <w:bookmarkStart w:id="0" w:name="_Toc530497286"/>
      <w:bookmarkStart w:id="1" w:name="_Toc530497494"/>
      <w:bookmarkStart w:id="2" w:name="_Toc20152424"/>
      <w:r>
        <w:lastRenderedPageBreak/>
        <w:t>Table of Contents</w:t>
      </w:r>
      <w:bookmarkEnd w:id="0"/>
      <w:bookmarkEnd w:id="1"/>
      <w:bookmarkEnd w:id="2"/>
      <w:r w:rsidR="00F11939" w:rsidRPr="00FB681D">
        <w:rPr>
          <w:rFonts w:cstheme="minorHAnsi"/>
          <w:b w:val="0"/>
          <w:sz w:val="20"/>
          <w:szCs w:val="20"/>
        </w:rPr>
        <w:fldChar w:fldCharType="begin"/>
      </w:r>
      <w:r w:rsidR="00F11939" w:rsidRPr="00FB681D">
        <w:rPr>
          <w:rFonts w:cstheme="minorHAnsi"/>
          <w:b w:val="0"/>
          <w:sz w:val="20"/>
          <w:szCs w:val="20"/>
        </w:rPr>
        <w:instrText xml:space="preserve"> TOC \o "1-1" \h \z \u </w:instrText>
      </w:r>
      <w:r w:rsidR="00F11939" w:rsidRPr="00FB681D">
        <w:rPr>
          <w:rFonts w:cstheme="minorHAnsi"/>
          <w:b w:val="0"/>
          <w:sz w:val="20"/>
          <w:szCs w:val="20"/>
        </w:rPr>
        <w:fldChar w:fldCharType="separate"/>
      </w:r>
    </w:p>
    <w:p w14:paraId="6734B986" w14:textId="0E57702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25" w:history="1">
        <w:r w:rsidR="00FB681D" w:rsidRPr="00FB681D">
          <w:rPr>
            <w:rStyle w:val="Hyperlink"/>
            <w:b w:val="0"/>
            <w:noProof/>
          </w:rPr>
          <w:t>E306: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_Toc20152425 \h </w:instrText>
        </w:r>
        <w:r w:rsidR="00FB681D" w:rsidRPr="00FB681D">
          <w:rPr>
            <w:b w:val="0"/>
            <w:noProof/>
            <w:webHidden/>
          </w:rPr>
        </w:r>
        <w:r w:rsidR="00FB681D" w:rsidRPr="00FB681D">
          <w:rPr>
            <w:b w:val="0"/>
            <w:noProof/>
            <w:webHidden/>
          </w:rPr>
          <w:fldChar w:fldCharType="separate"/>
        </w:r>
        <w:r w:rsidR="00D768E4">
          <w:rPr>
            <w:b w:val="0"/>
            <w:noProof/>
            <w:webHidden/>
          </w:rPr>
          <w:t>6</w:t>
        </w:r>
        <w:r w:rsidR="00FB681D" w:rsidRPr="00FB681D">
          <w:rPr>
            <w:b w:val="0"/>
            <w:noProof/>
            <w:webHidden/>
          </w:rPr>
          <w:fldChar w:fldCharType="end"/>
        </w:r>
      </w:hyperlink>
    </w:p>
    <w:p w14:paraId="6CBE3B7E" w14:textId="450C267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26" w:history="1">
        <w:r w:rsidR="00FB681D" w:rsidRPr="00FB681D">
          <w:rPr>
            <w:rStyle w:val="Hyperlink"/>
            <w:b w:val="0"/>
            <w:noProof/>
          </w:rPr>
          <w:t>E307:  Course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_Toc20152426 \h </w:instrText>
        </w:r>
        <w:r w:rsidR="00FB681D" w:rsidRPr="00FB681D">
          <w:rPr>
            <w:b w:val="0"/>
            <w:noProof/>
            <w:webHidden/>
          </w:rPr>
        </w:r>
        <w:r w:rsidR="00FB681D" w:rsidRPr="00FB681D">
          <w:rPr>
            <w:b w:val="0"/>
            <w:noProof/>
            <w:webHidden/>
          </w:rPr>
          <w:fldChar w:fldCharType="separate"/>
        </w:r>
        <w:r w:rsidR="00D768E4">
          <w:rPr>
            <w:b w:val="0"/>
            <w:noProof/>
            <w:webHidden/>
          </w:rPr>
          <w:t>7</w:t>
        </w:r>
        <w:r w:rsidR="00FB681D" w:rsidRPr="00FB681D">
          <w:rPr>
            <w:b w:val="0"/>
            <w:noProof/>
            <w:webHidden/>
          </w:rPr>
          <w:fldChar w:fldCharType="end"/>
        </w:r>
      </w:hyperlink>
    </w:p>
    <w:p w14:paraId="58FD4D9A" w14:textId="0729825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27" w:history="1">
        <w:r w:rsidR="00FB681D" w:rsidRPr="00FB681D">
          <w:rPr>
            <w:rStyle w:val="Hyperlink"/>
            <w:b w:val="0"/>
            <w:noProof/>
          </w:rPr>
          <w:t>E308:  Course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_Toc20152427 \h </w:instrText>
        </w:r>
        <w:r w:rsidR="00FB681D" w:rsidRPr="00FB681D">
          <w:rPr>
            <w:b w:val="0"/>
            <w:noProof/>
            <w:webHidden/>
          </w:rPr>
        </w:r>
        <w:r w:rsidR="00FB681D" w:rsidRPr="00FB681D">
          <w:rPr>
            <w:b w:val="0"/>
            <w:noProof/>
            <w:webHidden/>
          </w:rPr>
          <w:fldChar w:fldCharType="separate"/>
        </w:r>
        <w:r w:rsidR="00D768E4">
          <w:rPr>
            <w:b w:val="0"/>
            <w:noProof/>
            <w:webHidden/>
          </w:rPr>
          <w:t>8</w:t>
        </w:r>
        <w:r w:rsidR="00FB681D" w:rsidRPr="00FB681D">
          <w:rPr>
            <w:b w:val="0"/>
            <w:noProof/>
            <w:webHidden/>
          </w:rPr>
          <w:fldChar w:fldCharType="end"/>
        </w:r>
      </w:hyperlink>
    </w:p>
    <w:p w14:paraId="0896FE77" w14:textId="3115D97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28" w:history="1">
        <w:r w:rsidR="00FB681D" w:rsidRPr="00FB681D">
          <w:rPr>
            <w:rStyle w:val="Hyperlink"/>
            <w:b w:val="0"/>
            <w:noProof/>
          </w:rPr>
          <w:t>E310:  Course of study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_Toc20152428 \h </w:instrText>
        </w:r>
        <w:r w:rsidR="00FB681D" w:rsidRPr="00FB681D">
          <w:rPr>
            <w:b w:val="0"/>
            <w:noProof/>
            <w:webHidden/>
          </w:rPr>
        </w:r>
        <w:r w:rsidR="00FB681D" w:rsidRPr="00FB681D">
          <w:rPr>
            <w:b w:val="0"/>
            <w:noProof/>
            <w:webHidden/>
          </w:rPr>
          <w:fldChar w:fldCharType="separate"/>
        </w:r>
        <w:r w:rsidR="00D768E4">
          <w:rPr>
            <w:b w:val="0"/>
            <w:noProof/>
            <w:webHidden/>
          </w:rPr>
          <w:t>9</w:t>
        </w:r>
        <w:r w:rsidR="00FB681D" w:rsidRPr="00FB681D">
          <w:rPr>
            <w:b w:val="0"/>
            <w:noProof/>
            <w:webHidden/>
          </w:rPr>
          <w:fldChar w:fldCharType="end"/>
        </w:r>
      </w:hyperlink>
    </w:p>
    <w:p w14:paraId="23ACD5D4" w14:textId="33BFDC5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29" w:history="1">
        <w:r w:rsidR="00FB681D" w:rsidRPr="00FB681D">
          <w:rPr>
            <w:rStyle w:val="Hyperlink"/>
            <w:b w:val="0"/>
            <w:noProof/>
          </w:rPr>
          <w:t>E312:  Special course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_Toc20152429 \h </w:instrText>
        </w:r>
        <w:r w:rsidR="00FB681D" w:rsidRPr="00FB681D">
          <w:rPr>
            <w:b w:val="0"/>
            <w:noProof/>
            <w:webHidden/>
          </w:rPr>
        </w:r>
        <w:r w:rsidR="00FB681D" w:rsidRPr="00FB681D">
          <w:rPr>
            <w:b w:val="0"/>
            <w:noProof/>
            <w:webHidden/>
          </w:rPr>
          <w:fldChar w:fldCharType="separate"/>
        </w:r>
        <w:r w:rsidR="00D768E4">
          <w:rPr>
            <w:b w:val="0"/>
            <w:noProof/>
            <w:webHidden/>
          </w:rPr>
          <w:t>11</w:t>
        </w:r>
        <w:r w:rsidR="00FB681D" w:rsidRPr="00FB681D">
          <w:rPr>
            <w:b w:val="0"/>
            <w:noProof/>
            <w:webHidden/>
          </w:rPr>
          <w:fldChar w:fldCharType="end"/>
        </w:r>
      </w:hyperlink>
    </w:p>
    <w:p w14:paraId="3893DB24" w14:textId="1F6AA16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0" w:history="1">
        <w:r w:rsidR="00FB681D" w:rsidRPr="00FB681D">
          <w:rPr>
            <w:rStyle w:val="Hyperlink"/>
            <w:b w:val="0"/>
            <w:noProof/>
          </w:rPr>
          <w:t>E313:  Student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_Toc20152430 \h </w:instrText>
        </w:r>
        <w:r w:rsidR="00FB681D" w:rsidRPr="00FB681D">
          <w:rPr>
            <w:b w:val="0"/>
            <w:noProof/>
            <w:webHidden/>
          </w:rPr>
        </w:r>
        <w:r w:rsidR="00FB681D" w:rsidRPr="00FB681D">
          <w:rPr>
            <w:b w:val="0"/>
            <w:noProof/>
            <w:webHidden/>
          </w:rPr>
          <w:fldChar w:fldCharType="separate"/>
        </w:r>
        <w:r w:rsidR="00D768E4">
          <w:rPr>
            <w:b w:val="0"/>
            <w:noProof/>
            <w:webHidden/>
          </w:rPr>
          <w:t>12</w:t>
        </w:r>
        <w:r w:rsidR="00FB681D" w:rsidRPr="00FB681D">
          <w:rPr>
            <w:b w:val="0"/>
            <w:noProof/>
            <w:webHidden/>
          </w:rPr>
          <w:fldChar w:fldCharType="end"/>
        </w:r>
      </w:hyperlink>
    </w:p>
    <w:p w14:paraId="1B4AC59A" w14:textId="1C8E7BF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1" w:history="1">
        <w:r w:rsidR="00FB681D" w:rsidRPr="00FB681D">
          <w:rPr>
            <w:rStyle w:val="Hyperlink"/>
            <w:b w:val="0"/>
            <w:noProof/>
          </w:rPr>
          <w:t>E314:  Date of birth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_Toc20152431 \h </w:instrText>
        </w:r>
        <w:r w:rsidR="00FB681D" w:rsidRPr="00FB681D">
          <w:rPr>
            <w:b w:val="0"/>
            <w:noProof/>
            <w:webHidden/>
          </w:rPr>
        </w:r>
        <w:r w:rsidR="00FB681D" w:rsidRPr="00FB681D">
          <w:rPr>
            <w:b w:val="0"/>
            <w:noProof/>
            <w:webHidden/>
          </w:rPr>
          <w:fldChar w:fldCharType="separate"/>
        </w:r>
        <w:r w:rsidR="00D768E4">
          <w:rPr>
            <w:b w:val="0"/>
            <w:noProof/>
            <w:webHidden/>
          </w:rPr>
          <w:t>13</w:t>
        </w:r>
        <w:r w:rsidR="00FB681D" w:rsidRPr="00FB681D">
          <w:rPr>
            <w:b w:val="0"/>
            <w:noProof/>
            <w:webHidden/>
          </w:rPr>
          <w:fldChar w:fldCharType="end"/>
        </w:r>
      </w:hyperlink>
    </w:p>
    <w:p w14:paraId="1E8B7067" w14:textId="70079C0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2" w:history="1">
        <w:r w:rsidR="00FB681D" w:rsidRPr="00FB681D">
          <w:rPr>
            <w:rStyle w:val="Hyperlink"/>
            <w:b w:val="0"/>
            <w:noProof/>
          </w:rPr>
          <w:t>E315:  Gender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_Toc20152432 \h </w:instrText>
        </w:r>
        <w:r w:rsidR="00FB681D" w:rsidRPr="00FB681D">
          <w:rPr>
            <w:b w:val="0"/>
            <w:noProof/>
            <w:webHidden/>
          </w:rPr>
        </w:r>
        <w:r w:rsidR="00FB681D" w:rsidRPr="00FB681D">
          <w:rPr>
            <w:b w:val="0"/>
            <w:noProof/>
            <w:webHidden/>
          </w:rPr>
          <w:fldChar w:fldCharType="separate"/>
        </w:r>
        <w:r w:rsidR="00D768E4">
          <w:rPr>
            <w:b w:val="0"/>
            <w:noProof/>
            <w:webHidden/>
          </w:rPr>
          <w:t>14</w:t>
        </w:r>
        <w:r w:rsidR="00FB681D" w:rsidRPr="00FB681D">
          <w:rPr>
            <w:b w:val="0"/>
            <w:noProof/>
            <w:webHidden/>
          </w:rPr>
          <w:fldChar w:fldCharType="end"/>
        </w:r>
      </w:hyperlink>
    </w:p>
    <w:p w14:paraId="6663CF85" w14:textId="7BDE186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3" w:history="1">
        <w:r w:rsidR="00FB681D" w:rsidRPr="00FB681D">
          <w:rPr>
            <w:rStyle w:val="Hyperlink"/>
            <w:b w:val="0"/>
            <w:noProof/>
          </w:rPr>
          <w:t>E316:  Aboriginal and Torres Strait Islander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_Toc20152433 \h </w:instrText>
        </w:r>
        <w:r w:rsidR="00FB681D" w:rsidRPr="00FB681D">
          <w:rPr>
            <w:b w:val="0"/>
            <w:noProof/>
            <w:webHidden/>
          </w:rPr>
        </w:r>
        <w:r w:rsidR="00FB681D" w:rsidRPr="00FB681D">
          <w:rPr>
            <w:b w:val="0"/>
            <w:noProof/>
            <w:webHidden/>
          </w:rPr>
          <w:fldChar w:fldCharType="separate"/>
        </w:r>
        <w:r w:rsidR="00D768E4">
          <w:rPr>
            <w:b w:val="0"/>
            <w:noProof/>
            <w:webHidden/>
          </w:rPr>
          <w:t>15</w:t>
        </w:r>
        <w:r w:rsidR="00FB681D" w:rsidRPr="00FB681D">
          <w:rPr>
            <w:b w:val="0"/>
            <w:noProof/>
            <w:webHidden/>
          </w:rPr>
          <w:fldChar w:fldCharType="end"/>
        </w:r>
      </w:hyperlink>
    </w:p>
    <w:p w14:paraId="1E1D12AF" w14:textId="3BEC613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4" w:history="1">
        <w:r w:rsidR="00FB681D" w:rsidRPr="00FB681D">
          <w:rPr>
            <w:rStyle w:val="Hyperlink"/>
            <w:b w:val="0"/>
            <w:noProof/>
          </w:rPr>
          <w:t>E319:  Term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_Toc20152434 \h </w:instrText>
        </w:r>
        <w:r w:rsidR="00FB681D" w:rsidRPr="00FB681D">
          <w:rPr>
            <w:b w:val="0"/>
            <w:noProof/>
            <w:webHidden/>
          </w:rPr>
        </w:r>
        <w:r w:rsidR="00FB681D" w:rsidRPr="00FB681D">
          <w:rPr>
            <w:b w:val="0"/>
            <w:noProof/>
            <w:webHidden/>
          </w:rPr>
          <w:fldChar w:fldCharType="separate"/>
        </w:r>
        <w:r w:rsidR="00D768E4">
          <w:rPr>
            <w:b w:val="0"/>
            <w:noProof/>
            <w:webHidden/>
          </w:rPr>
          <w:t>16</w:t>
        </w:r>
        <w:r w:rsidR="00FB681D" w:rsidRPr="00FB681D">
          <w:rPr>
            <w:b w:val="0"/>
            <w:noProof/>
            <w:webHidden/>
          </w:rPr>
          <w:fldChar w:fldCharType="end"/>
        </w:r>
      </w:hyperlink>
    </w:p>
    <w:p w14:paraId="5C629698" w14:textId="281AFC5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5" w:history="1">
        <w:r w:rsidR="00FB681D" w:rsidRPr="00FB681D">
          <w:rPr>
            <w:rStyle w:val="Hyperlink"/>
            <w:b w:val="0"/>
            <w:noProof/>
          </w:rPr>
          <w:t>E320: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_Toc20152435 \h </w:instrText>
        </w:r>
        <w:r w:rsidR="00FB681D" w:rsidRPr="00FB681D">
          <w:rPr>
            <w:b w:val="0"/>
            <w:noProof/>
            <w:webHidden/>
          </w:rPr>
        </w:r>
        <w:r w:rsidR="00FB681D" w:rsidRPr="00FB681D">
          <w:rPr>
            <w:b w:val="0"/>
            <w:noProof/>
            <w:webHidden/>
          </w:rPr>
          <w:fldChar w:fldCharType="separate"/>
        </w:r>
        <w:r w:rsidR="00D768E4">
          <w:rPr>
            <w:b w:val="0"/>
            <w:noProof/>
            <w:webHidden/>
          </w:rPr>
          <w:t>17</w:t>
        </w:r>
        <w:r w:rsidR="00FB681D" w:rsidRPr="00FB681D">
          <w:rPr>
            <w:b w:val="0"/>
            <w:noProof/>
            <w:webHidden/>
          </w:rPr>
          <w:fldChar w:fldCharType="end"/>
        </w:r>
      </w:hyperlink>
    </w:p>
    <w:p w14:paraId="4D3828F3" w14:textId="2BD44B7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6" w:history="1">
        <w:r w:rsidR="00FB681D" w:rsidRPr="00FB681D">
          <w:rPr>
            <w:rStyle w:val="Hyperlink"/>
            <w:b w:val="0"/>
            <w:noProof/>
          </w:rPr>
          <w:t>E327:  Basis for admission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_Toc20152436 \h </w:instrText>
        </w:r>
        <w:r w:rsidR="00FB681D" w:rsidRPr="00FB681D">
          <w:rPr>
            <w:b w:val="0"/>
            <w:noProof/>
            <w:webHidden/>
          </w:rPr>
        </w:r>
        <w:r w:rsidR="00FB681D" w:rsidRPr="00FB681D">
          <w:rPr>
            <w:b w:val="0"/>
            <w:noProof/>
            <w:webHidden/>
          </w:rPr>
          <w:fldChar w:fldCharType="separate"/>
        </w:r>
        <w:r w:rsidR="00D768E4">
          <w:rPr>
            <w:b w:val="0"/>
            <w:noProof/>
            <w:webHidden/>
          </w:rPr>
          <w:t>18</w:t>
        </w:r>
        <w:r w:rsidR="00FB681D" w:rsidRPr="00FB681D">
          <w:rPr>
            <w:b w:val="0"/>
            <w:noProof/>
            <w:webHidden/>
          </w:rPr>
          <w:fldChar w:fldCharType="end"/>
        </w:r>
      </w:hyperlink>
    </w:p>
    <w:p w14:paraId="7E87C30C" w14:textId="04B154E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7" w:history="1">
        <w:r w:rsidR="00FB681D" w:rsidRPr="00FB681D">
          <w:rPr>
            <w:rStyle w:val="Hyperlink"/>
            <w:b w:val="0"/>
            <w:noProof/>
          </w:rPr>
          <w:t>E328: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_Toc20152437 \h </w:instrText>
        </w:r>
        <w:r w:rsidR="00FB681D" w:rsidRPr="00FB681D">
          <w:rPr>
            <w:b w:val="0"/>
            <w:noProof/>
            <w:webHidden/>
          </w:rPr>
        </w:r>
        <w:r w:rsidR="00FB681D" w:rsidRPr="00FB681D">
          <w:rPr>
            <w:b w:val="0"/>
            <w:noProof/>
            <w:webHidden/>
          </w:rPr>
          <w:fldChar w:fldCharType="separate"/>
        </w:r>
        <w:r w:rsidR="00D768E4">
          <w:rPr>
            <w:b w:val="0"/>
            <w:noProof/>
            <w:webHidden/>
          </w:rPr>
          <w:t>20</w:t>
        </w:r>
        <w:r w:rsidR="00FB681D" w:rsidRPr="00FB681D">
          <w:rPr>
            <w:b w:val="0"/>
            <w:noProof/>
            <w:webHidden/>
          </w:rPr>
          <w:fldChar w:fldCharType="end"/>
        </w:r>
      </w:hyperlink>
    </w:p>
    <w:p w14:paraId="39529C38" w14:textId="633C16B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8" w:history="1">
        <w:r w:rsidR="00FB681D" w:rsidRPr="00FB681D">
          <w:rPr>
            <w:rStyle w:val="Hyperlink"/>
            <w:b w:val="0"/>
            <w:noProof/>
          </w:rPr>
          <w:t>E329:  Mode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_Toc20152438 \h </w:instrText>
        </w:r>
        <w:r w:rsidR="00FB681D" w:rsidRPr="00FB681D">
          <w:rPr>
            <w:b w:val="0"/>
            <w:noProof/>
            <w:webHidden/>
          </w:rPr>
        </w:r>
        <w:r w:rsidR="00FB681D" w:rsidRPr="00FB681D">
          <w:rPr>
            <w:b w:val="0"/>
            <w:noProof/>
            <w:webHidden/>
          </w:rPr>
          <w:fldChar w:fldCharType="separate"/>
        </w:r>
        <w:r w:rsidR="00D768E4">
          <w:rPr>
            <w:b w:val="0"/>
            <w:noProof/>
            <w:webHidden/>
          </w:rPr>
          <w:t>21</w:t>
        </w:r>
        <w:r w:rsidR="00FB681D" w:rsidRPr="00FB681D">
          <w:rPr>
            <w:b w:val="0"/>
            <w:noProof/>
            <w:webHidden/>
          </w:rPr>
          <w:fldChar w:fldCharType="end"/>
        </w:r>
      </w:hyperlink>
    </w:p>
    <w:p w14:paraId="313FE9BC" w14:textId="1405423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39" w:history="1">
        <w:r w:rsidR="00FB681D" w:rsidRPr="00FB681D">
          <w:rPr>
            <w:rStyle w:val="Hyperlink"/>
            <w:b w:val="0"/>
            <w:noProof/>
          </w:rPr>
          <w:t>E330:  Type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_Toc20152439 \h </w:instrText>
        </w:r>
        <w:r w:rsidR="00FB681D" w:rsidRPr="00FB681D">
          <w:rPr>
            <w:b w:val="0"/>
            <w:noProof/>
            <w:webHidden/>
          </w:rPr>
        </w:r>
        <w:r w:rsidR="00FB681D" w:rsidRPr="00FB681D">
          <w:rPr>
            <w:b w:val="0"/>
            <w:noProof/>
            <w:webHidden/>
          </w:rPr>
          <w:fldChar w:fldCharType="separate"/>
        </w:r>
        <w:r w:rsidR="00D768E4">
          <w:rPr>
            <w:b w:val="0"/>
            <w:noProof/>
            <w:webHidden/>
          </w:rPr>
          <w:t>23</w:t>
        </w:r>
        <w:r w:rsidR="00FB681D" w:rsidRPr="00FB681D">
          <w:rPr>
            <w:b w:val="0"/>
            <w:noProof/>
            <w:webHidden/>
          </w:rPr>
          <w:fldChar w:fldCharType="end"/>
        </w:r>
      </w:hyperlink>
    </w:p>
    <w:p w14:paraId="7BF69F85" w14:textId="456BA8FA"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0" w:history="1">
        <w:r w:rsidR="00FB681D" w:rsidRPr="00FB681D">
          <w:rPr>
            <w:rStyle w:val="Hyperlink"/>
            <w:b w:val="0"/>
            <w:noProof/>
          </w:rPr>
          <w:t>E333:  Academic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_Toc20152440 \h </w:instrText>
        </w:r>
        <w:r w:rsidR="00FB681D" w:rsidRPr="00FB681D">
          <w:rPr>
            <w:b w:val="0"/>
            <w:noProof/>
            <w:webHidden/>
          </w:rPr>
        </w:r>
        <w:r w:rsidR="00FB681D" w:rsidRPr="00FB681D">
          <w:rPr>
            <w:b w:val="0"/>
            <w:noProof/>
            <w:webHidden/>
          </w:rPr>
          <w:fldChar w:fldCharType="separate"/>
        </w:r>
        <w:r w:rsidR="00D768E4">
          <w:rPr>
            <w:b w:val="0"/>
            <w:noProof/>
            <w:webHidden/>
          </w:rPr>
          <w:t>24</w:t>
        </w:r>
        <w:r w:rsidR="00FB681D" w:rsidRPr="00FB681D">
          <w:rPr>
            <w:b w:val="0"/>
            <w:noProof/>
            <w:webHidden/>
          </w:rPr>
          <w:fldChar w:fldCharType="end"/>
        </w:r>
      </w:hyperlink>
    </w:p>
    <w:p w14:paraId="3F52A36F" w14:textId="4BB63C3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1" w:history="1">
        <w:r w:rsidR="00FB681D" w:rsidRPr="00FB681D">
          <w:rPr>
            <w:rStyle w:val="Hyperlink"/>
            <w:b w:val="0"/>
            <w:noProof/>
          </w:rPr>
          <w:t>E337:  Work experience in industry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_Toc20152441 \h </w:instrText>
        </w:r>
        <w:r w:rsidR="00FB681D" w:rsidRPr="00FB681D">
          <w:rPr>
            <w:b w:val="0"/>
            <w:noProof/>
            <w:webHidden/>
          </w:rPr>
        </w:r>
        <w:r w:rsidR="00FB681D" w:rsidRPr="00FB681D">
          <w:rPr>
            <w:b w:val="0"/>
            <w:noProof/>
            <w:webHidden/>
          </w:rPr>
          <w:fldChar w:fldCharType="separate"/>
        </w:r>
        <w:r w:rsidR="00D768E4">
          <w:rPr>
            <w:b w:val="0"/>
            <w:noProof/>
            <w:webHidden/>
          </w:rPr>
          <w:t>25</w:t>
        </w:r>
        <w:r w:rsidR="00FB681D" w:rsidRPr="00FB681D">
          <w:rPr>
            <w:b w:val="0"/>
            <w:noProof/>
            <w:webHidden/>
          </w:rPr>
          <w:fldChar w:fldCharType="end"/>
        </w:r>
      </w:hyperlink>
    </w:p>
    <w:p w14:paraId="6054A560" w14:textId="57AB926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2" w:history="1">
        <w:r w:rsidR="00FB681D" w:rsidRPr="00FB681D">
          <w:rPr>
            <w:rStyle w:val="Hyperlink"/>
            <w:b w:val="0"/>
            <w:noProof/>
          </w:rPr>
          <w:t>E339:  Equivalent Full-time student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_Toc20152442 \h </w:instrText>
        </w:r>
        <w:r w:rsidR="00FB681D" w:rsidRPr="00FB681D">
          <w:rPr>
            <w:b w:val="0"/>
            <w:noProof/>
            <w:webHidden/>
          </w:rPr>
        </w:r>
        <w:r w:rsidR="00FB681D" w:rsidRPr="00FB681D">
          <w:rPr>
            <w:b w:val="0"/>
            <w:noProof/>
            <w:webHidden/>
          </w:rPr>
          <w:fldChar w:fldCharType="separate"/>
        </w:r>
        <w:r w:rsidR="00D768E4">
          <w:rPr>
            <w:b w:val="0"/>
            <w:noProof/>
            <w:webHidden/>
          </w:rPr>
          <w:t>26</w:t>
        </w:r>
        <w:r w:rsidR="00FB681D" w:rsidRPr="00FB681D">
          <w:rPr>
            <w:b w:val="0"/>
            <w:noProof/>
            <w:webHidden/>
          </w:rPr>
          <w:fldChar w:fldCharType="end"/>
        </w:r>
      </w:hyperlink>
    </w:p>
    <w:p w14:paraId="2A593BBA" w14:textId="178487B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3" w:history="1">
        <w:r w:rsidR="00FB681D" w:rsidRPr="00FB681D">
          <w:rPr>
            <w:rStyle w:val="Hyperlink"/>
            <w:b w:val="0"/>
            <w:noProof/>
          </w:rPr>
          <w:t>E346:  Country of birth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_Toc20152443 \h </w:instrText>
        </w:r>
        <w:r w:rsidR="00FB681D" w:rsidRPr="00FB681D">
          <w:rPr>
            <w:b w:val="0"/>
            <w:noProof/>
            <w:webHidden/>
          </w:rPr>
        </w:r>
        <w:r w:rsidR="00FB681D" w:rsidRPr="00FB681D">
          <w:rPr>
            <w:b w:val="0"/>
            <w:noProof/>
            <w:webHidden/>
          </w:rPr>
          <w:fldChar w:fldCharType="separate"/>
        </w:r>
        <w:r w:rsidR="00D768E4">
          <w:rPr>
            <w:b w:val="0"/>
            <w:noProof/>
            <w:webHidden/>
          </w:rPr>
          <w:t>27</w:t>
        </w:r>
        <w:r w:rsidR="00FB681D" w:rsidRPr="00FB681D">
          <w:rPr>
            <w:b w:val="0"/>
            <w:noProof/>
            <w:webHidden/>
          </w:rPr>
          <w:fldChar w:fldCharType="end"/>
        </w:r>
      </w:hyperlink>
    </w:p>
    <w:p w14:paraId="3C551EF8" w14:textId="61772CB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4" w:history="1">
        <w:r w:rsidR="00FB681D" w:rsidRPr="00FB681D">
          <w:rPr>
            <w:rStyle w:val="Hyperlink"/>
            <w:b w:val="0"/>
            <w:noProof/>
          </w:rPr>
          <w:t>E347:  Year of arrival in Australia</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_Toc20152444 \h </w:instrText>
        </w:r>
        <w:r w:rsidR="00FB681D" w:rsidRPr="00FB681D">
          <w:rPr>
            <w:b w:val="0"/>
            <w:noProof/>
            <w:webHidden/>
          </w:rPr>
        </w:r>
        <w:r w:rsidR="00FB681D" w:rsidRPr="00FB681D">
          <w:rPr>
            <w:b w:val="0"/>
            <w:noProof/>
            <w:webHidden/>
          </w:rPr>
          <w:fldChar w:fldCharType="separate"/>
        </w:r>
        <w:r w:rsidR="00D768E4">
          <w:rPr>
            <w:b w:val="0"/>
            <w:noProof/>
            <w:webHidden/>
          </w:rPr>
          <w:t>28</w:t>
        </w:r>
        <w:r w:rsidR="00FB681D" w:rsidRPr="00FB681D">
          <w:rPr>
            <w:b w:val="0"/>
            <w:noProof/>
            <w:webHidden/>
          </w:rPr>
          <w:fldChar w:fldCharType="end"/>
        </w:r>
      </w:hyperlink>
    </w:p>
    <w:p w14:paraId="2891E61D" w14:textId="6A4BD7F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5" w:history="1">
        <w:r w:rsidR="00FB681D" w:rsidRPr="00FB681D">
          <w:rPr>
            <w:rStyle w:val="Hyperlink"/>
            <w:b w:val="0"/>
            <w:noProof/>
          </w:rPr>
          <w:t>E348:  Language spoken at home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_Toc20152445 \h </w:instrText>
        </w:r>
        <w:r w:rsidR="00FB681D" w:rsidRPr="00FB681D">
          <w:rPr>
            <w:b w:val="0"/>
            <w:noProof/>
            <w:webHidden/>
          </w:rPr>
        </w:r>
        <w:r w:rsidR="00FB681D" w:rsidRPr="00FB681D">
          <w:rPr>
            <w:b w:val="0"/>
            <w:noProof/>
            <w:webHidden/>
          </w:rPr>
          <w:fldChar w:fldCharType="separate"/>
        </w:r>
        <w:r w:rsidR="00D768E4">
          <w:rPr>
            <w:b w:val="0"/>
            <w:noProof/>
            <w:webHidden/>
          </w:rPr>
          <w:t>29</w:t>
        </w:r>
        <w:r w:rsidR="00FB681D" w:rsidRPr="00FB681D">
          <w:rPr>
            <w:b w:val="0"/>
            <w:noProof/>
            <w:webHidden/>
          </w:rPr>
          <w:fldChar w:fldCharType="end"/>
        </w:r>
      </w:hyperlink>
    </w:p>
    <w:p w14:paraId="0035AE19" w14:textId="28DFCD5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6" w:history="1">
        <w:r w:rsidR="00FB681D" w:rsidRPr="00FB681D">
          <w:rPr>
            <w:rStyle w:val="Hyperlink"/>
            <w:b w:val="0"/>
            <w:noProof/>
          </w:rPr>
          <w:t>E350:  Course of study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_Toc20152446 \h </w:instrText>
        </w:r>
        <w:r w:rsidR="00FB681D" w:rsidRPr="00FB681D">
          <w:rPr>
            <w:b w:val="0"/>
            <w:noProof/>
            <w:webHidden/>
          </w:rPr>
        </w:r>
        <w:r w:rsidR="00FB681D" w:rsidRPr="00FB681D">
          <w:rPr>
            <w:b w:val="0"/>
            <w:noProof/>
            <w:webHidden/>
          </w:rPr>
          <w:fldChar w:fldCharType="separate"/>
        </w:r>
        <w:r w:rsidR="00D768E4">
          <w:rPr>
            <w:b w:val="0"/>
            <w:noProof/>
            <w:webHidden/>
          </w:rPr>
          <w:t>31</w:t>
        </w:r>
        <w:r w:rsidR="00FB681D" w:rsidRPr="00FB681D">
          <w:rPr>
            <w:b w:val="0"/>
            <w:noProof/>
            <w:webHidden/>
          </w:rPr>
          <w:fldChar w:fldCharType="end"/>
        </w:r>
      </w:hyperlink>
    </w:p>
    <w:p w14:paraId="2664941B" w14:textId="31D550A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7" w:history="1">
        <w:r w:rsidR="00FB681D" w:rsidRPr="00FB681D">
          <w:rPr>
            <w:rStyle w:val="Hyperlink"/>
            <w:b w:val="0"/>
            <w:noProof/>
          </w:rPr>
          <w:t>E354:  Unit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_Toc20152447 \h </w:instrText>
        </w:r>
        <w:r w:rsidR="00FB681D" w:rsidRPr="00FB681D">
          <w:rPr>
            <w:b w:val="0"/>
            <w:noProof/>
            <w:webHidden/>
          </w:rPr>
        </w:r>
        <w:r w:rsidR="00FB681D" w:rsidRPr="00FB681D">
          <w:rPr>
            <w:b w:val="0"/>
            <w:noProof/>
            <w:webHidden/>
          </w:rPr>
          <w:fldChar w:fldCharType="separate"/>
        </w:r>
        <w:r w:rsidR="00D768E4">
          <w:rPr>
            <w:b w:val="0"/>
            <w:noProof/>
            <w:webHidden/>
          </w:rPr>
          <w:t>32</w:t>
        </w:r>
        <w:r w:rsidR="00FB681D" w:rsidRPr="00FB681D">
          <w:rPr>
            <w:b w:val="0"/>
            <w:noProof/>
            <w:webHidden/>
          </w:rPr>
          <w:fldChar w:fldCharType="end"/>
        </w:r>
      </w:hyperlink>
    </w:p>
    <w:p w14:paraId="7B928AED" w14:textId="6F3F37B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8" w:history="1">
        <w:r w:rsidR="00FB681D" w:rsidRPr="00FB681D">
          <w:rPr>
            <w:rStyle w:val="Hyperlink"/>
            <w:b w:val="0"/>
            <w:noProof/>
          </w:rPr>
          <w:t>E355:  Unit of study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_Toc20152448 \h </w:instrText>
        </w:r>
        <w:r w:rsidR="00FB681D" w:rsidRPr="00FB681D">
          <w:rPr>
            <w:b w:val="0"/>
            <w:noProof/>
            <w:webHidden/>
          </w:rPr>
        </w:r>
        <w:r w:rsidR="00FB681D" w:rsidRPr="00FB681D">
          <w:rPr>
            <w:b w:val="0"/>
            <w:noProof/>
            <w:webHidden/>
          </w:rPr>
          <w:fldChar w:fldCharType="separate"/>
        </w:r>
        <w:r w:rsidR="00D768E4">
          <w:rPr>
            <w:b w:val="0"/>
            <w:noProof/>
            <w:webHidden/>
          </w:rPr>
          <w:t>33</w:t>
        </w:r>
        <w:r w:rsidR="00FB681D" w:rsidRPr="00FB681D">
          <w:rPr>
            <w:b w:val="0"/>
            <w:noProof/>
            <w:webHidden/>
          </w:rPr>
          <w:fldChar w:fldCharType="end"/>
        </w:r>
      </w:hyperlink>
    </w:p>
    <w:p w14:paraId="3FE89A63" w14:textId="5FD72F1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49" w:history="1">
        <w:r w:rsidR="00FB681D" w:rsidRPr="00FB681D">
          <w:rPr>
            <w:rStyle w:val="Hyperlink"/>
            <w:b w:val="0"/>
            <w:noProof/>
          </w:rPr>
          <w:t>E358:  Citizen resident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_Toc20152449 \h </w:instrText>
        </w:r>
        <w:r w:rsidR="00FB681D" w:rsidRPr="00FB681D">
          <w:rPr>
            <w:b w:val="0"/>
            <w:noProof/>
            <w:webHidden/>
          </w:rPr>
        </w:r>
        <w:r w:rsidR="00FB681D" w:rsidRPr="00FB681D">
          <w:rPr>
            <w:b w:val="0"/>
            <w:noProof/>
            <w:webHidden/>
          </w:rPr>
          <w:fldChar w:fldCharType="separate"/>
        </w:r>
        <w:r w:rsidR="00D768E4">
          <w:rPr>
            <w:b w:val="0"/>
            <w:noProof/>
            <w:webHidden/>
          </w:rPr>
          <w:t>35</w:t>
        </w:r>
        <w:r w:rsidR="00FB681D" w:rsidRPr="00FB681D">
          <w:rPr>
            <w:b w:val="0"/>
            <w:noProof/>
            <w:webHidden/>
          </w:rPr>
          <w:fldChar w:fldCharType="end"/>
        </w:r>
      </w:hyperlink>
    </w:p>
    <w:p w14:paraId="59779E35" w14:textId="6334B0E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0" w:history="1">
        <w:r w:rsidR="00FB681D" w:rsidRPr="00FB681D">
          <w:rPr>
            <w:rStyle w:val="Hyperlink"/>
            <w:b w:val="0"/>
            <w:noProof/>
          </w:rPr>
          <w:t>E369: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_Toc20152450 \h </w:instrText>
        </w:r>
        <w:r w:rsidR="00FB681D" w:rsidRPr="00FB681D">
          <w:rPr>
            <w:b w:val="0"/>
            <w:noProof/>
            <w:webHidden/>
          </w:rPr>
        </w:r>
        <w:r w:rsidR="00FB681D" w:rsidRPr="00FB681D">
          <w:rPr>
            <w:b w:val="0"/>
            <w:noProof/>
            <w:webHidden/>
          </w:rPr>
          <w:fldChar w:fldCharType="separate"/>
        </w:r>
        <w:r w:rsidR="00D768E4">
          <w:rPr>
            <w:b w:val="0"/>
            <w:noProof/>
            <w:webHidden/>
          </w:rPr>
          <w:t>37</w:t>
        </w:r>
        <w:r w:rsidR="00FB681D" w:rsidRPr="00FB681D">
          <w:rPr>
            <w:b w:val="0"/>
            <w:noProof/>
            <w:webHidden/>
          </w:rPr>
          <w:fldChar w:fldCharType="end"/>
        </w:r>
      </w:hyperlink>
    </w:p>
    <w:p w14:paraId="5CFD33B7" w14:textId="01AD9C3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1" w:history="1">
        <w:r w:rsidR="00FB681D" w:rsidRPr="00FB681D">
          <w:rPr>
            <w:rStyle w:val="Hyperlink"/>
            <w:b w:val="0"/>
            <w:noProof/>
          </w:rPr>
          <w:t>E381:  Amount paid up front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_Toc20152451 \h </w:instrText>
        </w:r>
        <w:r w:rsidR="00FB681D" w:rsidRPr="00FB681D">
          <w:rPr>
            <w:b w:val="0"/>
            <w:noProof/>
            <w:webHidden/>
          </w:rPr>
        </w:r>
        <w:r w:rsidR="00FB681D" w:rsidRPr="00FB681D">
          <w:rPr>
            <w:b w:val="0"/>
            <w:noProof/>
            <w:webHidden/>
          </w:rPr>
          <w:fldChar w:fldCharType="separate"/>
        </w:r>
        <w:r w:rsidR="00D768E4">
          <w:rPr>
            <w:b w:val="0"/>
            <w:noProof/>
            <w:webHidden/>
          </w:rPr>
          <w:t>38</w:t>
        </w:r>
        <w:r w:rsidR="00FB681D" w:rsidRPr="00FB681D">
          <w:rPr>
            <w:b w:val="0"/>
            <w:noProof/>
            <w:webHidden/>
          </w:rPr>
          <w:fldChar w:fldCharType="end"/>
        </w:r>
      </w:hyperlink>
    </w:p>
    <w:p w14:paraId="78B5D2DC" w14:textId="12DE45D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2" w:history="1">
        <w:r w:rsidR="00FB681D" w:rsidRPr="00FB681D">
          <w:rPr>
            <w:rStyle w:val="Hyperlink"/>
            <w:b w:val="0"/>
            <w:noProof/>
          </w:rPr>
          <w:t>E384:  Amount charged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_Toc20152452 \h </w:instrText>
        </w:r>
        <w:r w:rsidR="00FB681D" w:rsidRPr="00FB681D">
          <w:rPr>
            <w:b w:val="0"/>
            <w:noProof/>
            <w:webHidden/>
          </w:rPr>
        </w:r>
        <w:r w:rsidR="00FB681D" w:rsidRPr="00FB681D">
          <w:rPr>
            <w:b w:val="0"/>
            <w:noProof/>
            <w:webHidden/>
          </w:rPr>
          <w:fldChar w:fldCharType="separate"/>
        </w:r>
        <w:r w:rsidR="00D768E4">
          <w:rPr>
            <w:b w:val="0"/>
            <w:noProof/>
            <w:webHidden/>
          </w:rPr>
          <w:t>39</w:t>
        </w:r>
        <w:r w:rsidR="00FB681D" w:rsidRPr="00FB681D">
          <w:rPr>
            <w:b w:val="0"/>
            <w:noProof/>
            <w:webHidden/>
          </w:rPr>
          <w:fldChar w:fldCharType="end"/>
        </w:r>
      </w:hyperlink>
    </w:p>
    <w:p w14:paraId="72674AE3" w14:textId="2257571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3" w:history="1">
        <w:r w:rsidR="00FB681D" w:rsidRPr="00FB681D">
          <w:rPr>
            <w:rStyle w:val="Hyperlink"/>
            <w:b w:val="0"/>
            <w:noProof/>
          </w:rPr>
          <w:t>E385: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_Toc20152453 \h </w:instrText>
        </w:r>
        <w:r w:rsidR="00FB681D" w:rsidRPr="00FB681D">
          <w:rPr>
            <w:b w:val="0"/>
            <w:noProof/>
            <w:webHidden/>
          </w:rPr>
        </w:r>
        <w:r w:rsidR="00FB681D" w:rsidRPr="00FB681D">
          <w:rPr>
            <w:b w:val="0"/>
            <w:noProof/>
            <w:webHidden/>
          </w:rPr>
          <w:fldChar w:fldCharType="separate"/>
        </w:r>
        <w:r w:rsidR="00D768E4">
          <w:rPr>
            <w:b w:val="0"/>
            <w:noProof/>
            <w:webHidden/>
          </w:rPr>
          <w:t>40</w:t>
        </w:r>
        <w:r w:rsidR="00FB681D" w:rsidRPr="00FB681D">
          <w:rPr>
            <w:b w:val="0"/>
            <w:noProof/>
            <w:webHidden/>
          </w:rPr>
          <w:fldChar w:fldCharType="end"/>
        </w:r>
      </w:hyperlink>
    </w:p>
    <w:p w14:paraId="7FB0E82A" w14:textId="3CC76DC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4" w:history="1">
        <w:r w:rsidR="00FB681D" w:rsidRPr="00FB681D">
          <w:rPr>
            <w:rStyle w:val="Hyperlink"/>
            <w:b w:val="0"/>
            <w:noProof/>
          </w:rPr>
          <w:t>E386: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_Toc20152454 \h </w:instrText>
        </w:r>
        <w:r w:rsidR="00FB681D" w:rsidRPr="00FB681D">
          <w:rPr>
            <w:b w:val="0"/>
            <w:noProof/>
            <w:webHidden/>
          </w:rPr>
        </w:r>
        <w:r w:rsidR="00FB681D" w:rsidRPr="00FB681D">
          <w:rPr>
            <w:b w:val="0"/>
            <w:noProof/>
            <w:webHidden/>
          </w:rPr>
          <w:fldChar w:fldCharType="separate"/>
        </w:r>
        <w:r w:rsidR="00D768E4">
          <w:rPr>
            <w:b w:val="0"/>
            <w:noProof/>
            <w:webHidden/>
          </w:rPr>
          <w:t>41</w:t>
        </w:r>
        <w:r w:rsidR="00FB681D" w:rsidRPr="00FB681D">
          <w:rPr>
            <w:b w:val="0"/>
            <w:noProof/>
            <w:webHidden/>
          </w:rPr>
          <w:fldChar w:fldCharType="end"/>
        </w:r>
      </w:hyperlink>
    </w:p>
    <w:p w14:paraId="40C77D48" w14:textId="7935886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5" w:history="1">
        <w:r w:rsidR="00FB681D" w:rsidRPr="00FB681D">
          <w:rPr>
            <w:rStyle w:val="Hyperlink"/>
            <w:b w:val="0"/>
            <w:noProof/>
          </w:rPr>
          <w:t>E390: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_Toc20152455 \h </w:instrText>
        </w:r>
        <w:r w:rsidR="00FB681D" w:rsidRPr="00FB681D">
          <w:rPr>
            <w:b w:val="0"/>
            <w:noProof/>
            <w:webHidden/>
          </w:rPr>
        </w:r>
        <w:r w:rsidR="00FB681D" w:rsidRPr="00FB681D">
          <w:rPr>
            <w:b w:val="0"/>
            <w:noProof/>
            <w:webHidden/>
          </w:rPr>
          <w:fldChar w:fldCharType="separate"/>
        </w:r>
        <w:r w:rsidR="00D768E4">
          <w:rPr>
            <w:b w:val="0"/>
            <w:noProof/>
            <w:webHidden/>
          </w:rPr>
          <w:t>42</w:t>
        </w:r>
        <w:r w:rsidR="00FB681D" w:rsidRPr="00FB681D">
          <w:rPr>
            <w:b w:val="0"/>
            <w:noProof/>
            <w:webHidden/>
          </w:rPr>
          <w:fldChar w:fldCharType="end"/>
        </w:r>
      </w:hyperlink>
    </w:p>
    <w:p w14:paraId="401E0DE5" w14:textId="71AE7A9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6" w:history="1">
        <w:r w:rsidR="00FB681D" w:rsidRPr="00FB681D">
          <w:rPr>
            <w:rStyle w:val="Hyperlink"/>
            <w:b w:val="0"/>
            <w:noProof/>
          </w:rPr>
          <w:t>E392:  Maximum student contribution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_Toc20152456 \h </w:instrText>
        </w:r>
        <w:r w:rsidR="00FB681D" w:rsidRPr="00FB681D">
          <w:rPr>
            <w:b w:val="0"/>
            <w:noProof/>
            <w:webHidden/>
          </w:rPr>
        </w:r>
        <w:r w:rsidR="00FB681D" w:rsidRPr="00FB681D">
          <w:rPr>
            <w:b w:val="0"/>
            <w:noProof/>
            <w:webHidden/>
          </w:rPr>
          <w:fldChar w:fldCharType="separate"/>
        </w:r>
        <w:r w:rsidR="00D768E4">
          <w:rPr>
            <w:b w:val="0"/>
            <w:noProof/>
            <w:webHidden/>
          </w:rPr>
          <w:t>43</w:t>
        </w:r>
        <w:r w:rsidR="00FB681D" w:rsidRPr="00FB681D">
          <w:rPr>
            <w:b w:val="0"/>
            <w:noProof/>
            <w:webHidden/>
          </w:rPr>
          <w:fldChar w:fldCharType="end"/>
        </w:r>
      </w:hyperlink>
    </w:p>
    <w:p w14:paraId="5C07E2C1" w14:textId="6CE492B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7" w:history="1">
        <w:r w:rsidR="00FB681D" w:rsidRPr="00FB681D">
          <w:rPr>
            <w:rStyle w:val="Hyperlink"/>
            <w:b w:val="0"/>
            <w:noProof/>
          </w:rPr>
          <w:t>E394:  Course of study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_Toc20152457 \h </w:instrText>
        </w:r>
        <w:r w:rsidR="00FB681D" w:rsidRPr="00FB681D">
          <w:rPr>
            <w:b w:val="0"/>
            <w:noProof/>
            <w:webHidden/>
          </w:rPr>
        </w:r>
        <w:r w:rsidR="00FB681D" w:rsidRPr="00FB681D">
          <w:rPr>
            <w:b w:val="0"/>
            <w:noProof/>
            <w:webHidden/>
          </w:rPr>
          <w:fldChar w:fldCharType="separate"/>
        </w:r>
        <w:r w:rsidR="00D768E4">
          <w:rPr>
            <w:b w:val="0"/>
            <w:noProof/>
            <w:webHidden/>
          </w:rPr>
          <w:t>44</w:t>
        </w:r>
        <w:r w:rsidR="00FB681D" w:rsidRPr="00FB681D">
          <w:rPr>
            <w:b w:val="0"/>
            <w:noProof/>
            <w:webHidden/>
          </w:rPr>
          <w:fldChar w:fldCharType="end"/>
        </w:r>
      </w:hyperlink>
    </w:p>
    <w:p w14:paraId="3592FAC7" w14:textId="24449EB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8" w:history="1">
        <w:r w:rsidR="00FB681D" w:rsidRPr="00FB681D">
          <w:rPr>
            <w:rStyle w:val="Hyperlink"/>
            <w:b w:val="0"/>
            <w:noProof/>
          </w:rPr>
          <w:t>E401:  Person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_Toc20152458 \h </w:instrText>
        </w:r>
        <w:r w:rsidR="00FB681D" w:rsidRPr="00FB681D">
          <w:rPr>
            <w:b w:val="0"/>
            <w:noProof/>
            <w:webHidden/>
          </w:rPr>
        </w:r>
        <w:r w:rsidR="00FB681D" w:rsidRPr="00FB681D">
          <w:rPr>
            <w:b w:val="0"/>
            <w:noProof/>
            <w:webHidden/>
          </w:rPr>
          <w:fldChar w:fldCharType="separate"/>
        </w:r>
        <w:r w:rsidR="00D768E4">
          <w:rPr>
            <w:b w:val="0"/>
            <w:noProof/>
            <w:webHidden/>
          </w:rPr>
          <w:t>45</w:t>
        </w:r>
        <w:r w:rsidR="00FB681D" w:rsidRPr="00FB681D">
          <w:rPr>
            <w:b w:val="0"/>
            <w:noProof/>
            <w:webHidden/>
          </w:rPr>
          <w:fldChar w:fldCharType="end"/>
        </w:r>
      </w:hyperlink>
    </w:p>
    <w:p w14:paraId="62AB7703" w14:textId="14D3675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59" w:history="1">
        <w:r w:rsidR="00FB681D" w:rsidRPr="00FB681D">
          <w:rPr>
            <w:rStyle w:val="Hyperlink"/>
            <w:b w:val="0"/>
            <w:noProof/>
          </w:rPr>
          <w:t>E402:  Student family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_Toc20152459 \h </w:instrText>
        </w:r>
        <w:r w:rsidR="00FB681D" w:rsidRPr="00FB681D">
          <w:rPr>
            <w:b w:val="0"/>
            <w:noProof/>
            <w:webHidden/>
          </w:rPr>
        </w:r>
        <w:r w:rsidR="00FB681D" w:rsidRPr="00FB681D">
          <w:rPr>
            <w:b w:val="0"/>
            <w:noProof/>
            <w:webHidden/>
          </w:rPr>
          <w:fldChar w:fldCharType="separate"/>
        </w:r>
        <w:r w:rsidR="00D768E4">
          <w:rPr>
            <w:b w:val="0"/>
            <w:noProof/>
            <w:webHidden/>
          </w:rPr>
          <w:t>46</w:t>
        </w:r>
        <w:r w:rsidR="00FB681D" w:rsidRPr="00FB681D">
          <w:rPr>
            <w:b w:val="0"/>
            <w:noProof/>
            <w:webHidden/>
          </w:rPr>
          <w:fldChar w:fldCharType="end"/>
        </w:r>
      </w:hyperlink>
    </w:p>
    <w:p w14:paraId="67019C4F" w14:textId="15D8C81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0" w:history="1">
        <w:r w:rsidR="00FB681D" w:rsidRPr="00FB681D">
          <w:rPr>
            <w:rStyle w:val="Hyperlink"/>
            <w:b w:val="0"/>
            <w:noProof/>
          </w:rPr>
          <w:t>E403:  Student given name first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_Toc20152460 \h </w:instrText>
        </w:r>
        <w:r w:rsidR="00FB681D" w:rsidRPr="00FB681D">
          <w:rPr>
            <w:b w:val="0"/>
            <w:noProof/>
            <w:webHidden/>
          </w:rPr>
        </w:r>
        <w:r w:rsidR="00FB681D" w:rsidRPr="00FB681D">
          <w:rPr>
            <w:b w:val="0"/>
            <w:noProof/>
            <w:webHidden/>
          </w:rPr>
          <w:fldChar w:fldCharType="separate"/>
        </w:r>
        <w:r w:rsidR="00D768E4">
          <w:rPr>
            <w:b w:val="0"/>
            <w:noProof/>
            <w:webHidden/>
          </w:rPr>
          <w:t>47</w:t>
        </w:r>
        <w:r w:rsidR="00FB681D" w:rsidRPr="00FB681D">
          <w:rPr>
            <w:b w:val="0"/>
            <w:noProof/>
            <w:webHidden/>
          </w:rPr>
          <w:fldChar w:fldCharType="end"/>
        </w:r>
      </w:hyperlink>
    </w:p>
    <w:p w14:paraId="43D663F5" w14:textId="1D9646F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1" w:history="1">
        <w:r w:rsidR="00FB681D" w:rsidRPr="00FB681D">
          <w:rPr>
            <w:rStyle w:val="Hyperlink"/>
            <w:b w:val="0"/>
            <w:noProof/>
          </w:rPr>
          <w:t>E404:  Student given name - others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_Toc20152461 \h </w:instrText>
        </w:r>
        <w:r w:rsidR="00FB681D" w:rsidRPr="00FB681D">
          <w:rPr>
            <w:b w:val="0"/>
            <w:noProof/>
            <w:webHidden/>
          </w:rPr>
        </w:r>
        <w:r w:rsidR="00FB681D" w:rsidRPr="00FB681D">
          <w:rPr>
            <w:b w:val="0"/>
            <w:noProof/>
            <w:webHidden/>
          </w:rPr>
          <w:fldChar w:fldCharType="separate"/>
        </w:r>
        <w:r w:rsidR="00D768E4">
          <w:rPr>
            <w:b w:val="0"/>
            <w:noProof/>
            <w:webHidden/>
          </w:rPr>
          <w:t>48</w:t>
        </w:r>
        <w:r w:rsidR="00FB681D" w:rsidRPr="00FB681D">
          <w:rPr>
            <w:b w:val="0"/>
            <w:noProof/>
            <w:webHidden/>
          </w:rPr>
          <w:fldChar w:fldCharType="end"/>
        </w:r>
      </w:hyperlink>
    </w:p>
    <w:p w14:paraId="12C57F01" w14:textId="43F3742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2" w:history="1">
        <w:r w:rsidR="00FB681D" w:rsidRPr="00FB681D">
          <w:rPr>
            <w:rStyle w:val="Hyperlink"/>
            <w:b w:val="0"/>
            <w:noProof/>
          </w:rPr>
          <w:t>E405: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_Toc20152462 \h </w:instrText>
        </w:r>
        <w:r w:rsidR="00FB681D" w:rsidRPr="00FB681D">
          <w:rPr>
            <w:b w:val="0"/>
            <w:noProof/>
            <w:webHidden/>
          </w:rPr>
        </w:r>
        <w:r w:rsidR="00FB681D" w:rsidRPr="00FB681D">
          <w:rPr>
            <w:b w:val="0"/>
            <w:noProof/>
            <w:webHidden/>
          </w:rPr>
          <w:fldChar w:fldCharType="separate"/>
        </w:r>
        <w:r w:rsidR="00D768E4">
          <w:rPr>
            <w:b w:val="0"/>
            <w:noProof/>
            <w:webHidden/>
          </w:rPr>
          <w:t>49</w:t>
        </w:r>
        <w:r w:rsidR="00FB681D" w:rsidRPr="00FB681D">
          <w:rPr>
            <w:b w:val="0"/>
            <w:noProof/>
            <w:webHidden/>
          </w:rPr>
          <w:fldChar w:fldCharType="end"/>
        </w:r>
      </w:hyperlink>
    </w:p>
    <w:p w14:paraId="3DA60A67" w14:textId="0936BD3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3" w:history="1">
        <w:r w:rsidR="00FB681D" w:rsidRPr="00FB681D">
          <w:rPr>
            <w:rStyle w:val="Hyperlink"/>
            <w:b w:val="0"/>
            <w:noProof/>
          </w:rPr>
          <w:t>E406: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_Toc20152463 \h </w:instrText>
        </w:r>
        <w:r w:rsidR="00FB681D" w:rsidRPr="00FB681D">
          <w:rPr>
            <w:b w:val="0"/>
            <w:noProof/>
            <w:webHidden/>
          </w:rPr>
        </w:r>
        <w:r w:rsidR="00FB681D" w:rsidRPr="00FB681D">
          <w:rPr>
            <w:b w:val="0"/>
            <w:noProof/>
            <w:webHidden/>
          </w:rPr>
          <w:fldChar w:fldCharType="separate"/>
        </w:r>
        <w:r w:rsidR="00D768E4">
          <w:rPr>
            <w:b w:val="0"/>
            <w:noProof/>
            <w:webHidden/>
          </w:rPr>
          <w:t>50</w:t>
        </w:r>
        <w:r w:rsidR="00FB681D" w:rsidRPr="00FB681D">
          <w:rPr>
            <w:b w:val="0"/>
            <w:noProof/>
            <w:webHidden/>
          </w:rPr>
          <w:fldChar w:fldCharType="end"/>
        </w:r>
      </w:hyperlink>
    </w:p>
    <w:p w14:paraId="25E9DE5F" w14:textId="51B98D0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4" w:history="1">
        <w:r w:rsidR="00FB681D" w:rsidRPr="00FB681D">
          <w:rPr>
            <w:rStyle w:val="Hyperlink"/>
            <w:b w:val="0"/>
            <w:noProof/>
          </w:rPr>
          <w:t>E407: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_Toc20152464 \h </w:instrText>
        </w:r>
        <w:r w:rsidR="00FB681D" w:rsidRPr="00FB681D">
          <w:rPr>
            <w:b w:val="0"/>
            <w:noProof/>
            <w:webHidden/>
          </w:rPr>
        </w:r>
        <w:r w:rsidR="00FB681D" w:rsidRPr="00FB681D">
          <w:rPr>
            <w:b w:val="0"/>
            <w:noProof/>
            <w:webHidden/>
          </w:rPr>
          <w:fldChar w:fldCharType="separate"/>
        </w:r>
        <w:r w:rsidR="00D768E4">
          <w:rPr>
            <w:b w:val="0"/>
            <w:noProof/>
            <w:webHidden/>
          </w:rPr>
          <w:t>51</w:t>
        </w:r>
        <w:r w:rsidR="00FB681D" w:rsidRPr="00FB681D">
          <w:rPr>
            <w:b w:val="0"/>
            <w:noProof/>
            <w:webHidden/>
          </w:rPr>
          <w:fldChar w:fldCharType="end"/>
        </w:r>
      </w:hyperlink>
    </w:p>
    <w:p w14:paraId="1804AAE5" w14:textId="3118DC5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5" w:history="1">
        <w:r w:rsidR="00FB681D" w:rsidRPr="00FB681D">
          <w:rPr>
            <w:rStyle w:val="Hyperlink"/>
            <w:b w:val="0"/>
            <w:noProof/>
          </w:rPr>
          <w:t>E408:  Staff work level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_Toc20152465 \h </w:instrText>
        </w:r>
        <w:r w:rsidR="00FB681D" w:rsidRPr="00FB681D">
          <w:rPr>
            <w:b w:val="0"/>
            <w:noProof/>
            <w:webHidden/>
          </w:rPr>
        </w:r>
        <w:r w:rsidR="00FB681D" w:rsidRPr="00FB681D">
          <w:rPr>
            <w:b w:val="0"/>
            <w:noProof/>
            <w:webHidden/>
          </w:rPr>
          <w:fldChar w:fldCharType="separate"/>
        </w:r>
        <w:r w:rsidR="00D768E4">
          <w:rPr>
            <w:b w:val="0"/>
            <w:noProof/>
            <w:webHidden/>
          </w:rPr>
          <w:t>52</w:t>
        </w:r>
        <w:r w:rsidR="00FB681D" w:rsidRPr="00FB681D">
          <w:rPr>
            <w:b w:val="0"/>
            <w:noProof/>
            <w:webHidden/>
          </w:rPr>
          <w:fldChar w:fldCharType="end"/>
        </w:r>
      </w:hyperlink>
    </w:p>
    <w:p w14:paraId="061CD881" w14:textId="2E5CE46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6" w:history="1">
        <w:r w:rsidR="00FB681D" w:rsidRPr="00FB681D">
          <w:rPr>
            <w:rStyle w:val="Hyperlink"/>
            <w:b w:val="0"/>
            <w:noProof/>
          </w:rPr>
          <w:t>E409: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_Toc20152466 \h </w:instrText>
        </w:r>
        <w:r w:rsidR="00FB681D" w:rsidRPr="00FB681D">
          <w:rPr>
            <w:b w:val="0"/>
            <w:noProof/>
            <w:webHidden/>
          </w:rPr>
        </w:r>
        <w:r w:rsidR="00FB681D" w:rsidRPr="00FB681D">
          <w:rPr>
            <w:b w:val="0"/>
            <w:noProof/>
            <w:webHidden/>
          </w:rPr>
          <w:fldChar w:fldCharType="separate"/>
        </w:r>
        <w:r w:rsidR="00D768E4">
          <w:rPr>
            <w:b w:val="0"/>
            <w:noProof/>
            <w:webHidden/>
          </w:rPr>
          <w:t>54</w:t>
        </w:r>
        <w:r w:rsidR="00FB681D" w:rsidRPr="00FB681D">
          <w:rPr>
            <w:b w:val="0"/>
            <w:noProof/>
            <w:webHidden/>
          </w:rPr>
          <w:fldChar w:fldCharType="end"/>
        </w:r>
      </w:hyperlink>
    </w:p>
    <w:p w14:paraId="1BAA8104" w14:textId="53AF0A3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7" w:history="1">
        <w:r w:rsidR="00FB681D" w:rsidRPr="00FB681D">
          <w:rPr>
            <w:rStyle w:val="Hyperlink"/>
            <w:b w:val="0"/>
            <w:noProof/>
          </w:rPr>
          <w:t>E410: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_Toc20152467 \h </w:instrText>
        </w:r>
        <w:r w:rsidR="00FB681D" w:rsidRPr="00FB681D">
          <w:rPr>
            <w:b w:val="0"/>
            <w:noProof/>
            <w:webHidden/>
          </w:rPr>
        </w:r>
        <w:r w:rsidR="00FB681D" w:rsidRPr="00FB681D">
          <w:rPr>
            <w:b w:val="0"/>
            <w:noProof/>
            <w:webHidden/>
          </w:rPr>
          <w:fldChar w:fldCharType="separate"/>
        </w:r>
        <w:r w:rsidR="00D768E4">
          <w:rPr>
            <w:b w:val="0"/>
            <w:noProof/>
            <w:webHidden/>
          </w:rPr>
          <w:t>55</w:t>
        </w:r>
        <w:r w:rsidR="00FB681D" w:rsidRPr="00FB681D">
          <w:rPr>
            <w:b w:val="0"/>
            <w:noProof/>
            <w:webHidden/>
          </w:rPr>
          <w:fldChar w:fldCharType="end"/>
        </w:r>
      </w:hyperlink>
    </w:p>
    <w:p w14:paraId="77243A1C" w14:textId="03567D1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8" w:history="1">
        <w:r w:rsidR="00FB681D" w:rsidRPr="00FB681D">
          <w:rPr>
            <w:rStyle w:val="Hyperlink"/>
            <w:b w:val="0"/>
            <w:noProof/>
          </w:rPr>
          <w:t>E411: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_Toc20152468 \h </w:instrText>
        </w:r>
        <w:r w:rsidR="00FB681D" w:rsidRPr="00FB681D">
          <w:rPr>
            <w:b w:val="0"/>
            <w:noProof/>
            <w:webHidden/>
          </w:rPr>
        </w:r>
        <w:r w:rsidR="00FB681D" w:rsidRPr="00FB681D">
          <w:rPr>
            <w:b w:val="0"/>
            <w:noProof/>
            <w:webHidden/>
          </w:rPr>
          <w:fldChar w:fldCharType="separate"/>
        </w:r>
        <w:r w:rsidR="00D768E4">
          <w:rPr>
            <w:b w:val="0"/>
            <w:noProof/>
            <w:webHidden/>
          </w:rPr>
          <w:t>56</w:t>
        </w:r>
        <w:r w:rsidR="00FB681D" w:rsidRPr="00FB681D">
          <w:rPr>
            <w:b w:val="0"/>
            <w:noProof/>
            <w:webHidden/>
          </w:rPr>
          <w:fldChar w:fldCharType="end"/>
        </w:r>
      </w:hyperlink>
    </w:p>
    <w:p w14:paraId="43D64533" w14:textId="4086380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69" w:history="1">
        <w:r w:rsidR="00FB681D" w:rsidRPr="00FB681D">
          <w:rPr>
            <w:rStyle w:val="Hyperlink"/>
            <w:b w:val="0"/>
            <w:noProof/>
          </w:rPr>
          <w:t>E412:  Function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_Toc20152469 \h </w:instrText>
        </w:r>
        <w:r w:rsidR="00FB681D" w:rsidRPr="00FB681D">
          <w:rPr>
            <w:b w:val="0"/>
            <w:noProof/>
            <w:webHidden/>
          </w:rPr>
        </w:r>
        <w:r w:rsidR="00FB681D" w:rsidRPr="00FB681D">
          <w:rPr>
            <w:b w:val="0"/>
            <w:noProof/>
            <w:webHidden/>
          </w:rPr>
          <w:fldChar w:fldCharType="separate"/>
        </w:r>
        <w:r w:rsidR="00D768E4">
          <w:rPr>
            <w:b w:val="0"/>
            <w:noProof/>
            <w:webHidden/>
          </w:rPr>
          <w:t>57</w:t>
        </w:r>
        <w:r w:rsidR="00FB681D" w:rsidRPr="00FB681D">
          <w:rPr>
            <w:b w:val="0"/>
            <w:noProof/>
            <w:webHidden/>
          </w:rPr>
          <w:fldChar w:fldCharType="end"/>
        </w:r>
      </w:hyperlink>
    </w:p>
    <w:p w14:paraId="0E298747" w14:textId="7DFC3AE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0" w:history="1">
        <w:r w:rsidR="00FB681D" w:rsidRPr="00FB681D">
          <w:rPr>
            <w:rStyle w:val="Hyperlink"/>
            <w:b w:val="0"/>
            <w:noProof/>
          </w:rPr>
          <w:t>E413: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_Toc20152470 \h </w:instrText>
        </w:r>
        <w:r w:rsidR="00FB681D" w:rsidRPr="00FB681D">
          <w:rPr>
            <w:b w:val="0"/>
            <w:noProof/>
            <w:webHidden/>
          </w:rPr>
        </w:r>
        <w:r w:rsidR="00FB681D" w:rsidRPr="00FB681D">
          <w:rPr>
            <w:b w:val="0"/>
            <w:noProof/>
            <w:webHidden/>
          </w:rPr>
          <w:fldChar w:fldCharType="separate"/>
        </w:r>
        <w:r w:rsidR="00D768E4">
          <w:rPr>
            <w:b w:val="0"/>
            <w:noProof/>
            <w:webHidden/>
          </w:rPr>
          <w:t>58</w:t>
        </w:r>
        <w:r w:rsidR="00FB681D" w:rsidRPr="00FB681D">
          <w:rPr>
            <w:b w:val="0"/>
            <w:noProof/>
            <w:webHidden/>
          </w:rPr>
          <w:fldChar w:fldCharType="end"/>
        </w:r>
      </w:hyperlink>
    </w:p>
    <w:p w14:paraId="6A3768C9" w14:textId="5DD0EE5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1" w:history="1">
        <w:r w:rsidR="00FB681D" w:rsidRPr="00FB681D">
          <w:rPr>
            <w:rStyle w:val="Hyperlink"/>
            <w:b w:val="0"/>
            <w:noProof/>
          </w:rPr>
          <w:t>E414: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_Toc20152471 \h </w:instrText>
        </w:r>
        <w:r w:rsidR="00FB681D" w:rsidRPr="00FB681D">
          <w:rPr>
            <w:b w:val="0"/>
            <w:noProof/>
            <w:webHidden/>
          </w:rPr>
        </w:r>
        <w:r w:rsidR="00FB681D" w:rsidRPr="00FB681D">
          <w:rPr>
            <w:b w:val="0"/>
            <w:noProof/>
            <w:webHidden/>
          </w:rPr>
          <w:fldChar w:fldCharType="separate"/>
        </w:r>
        <w:r w:rsidR="00D768E4">
          <w:rPr>
            <w:b w:val="0"/>
            <w:noProof/>
            <w:webHidden/>
          </w:rPr>
          <w:t>59</w:t>
        </w:r>
        <w:r w:rsidR="00FB681D" w:rsidRPr="00FB681D">
          <w:rPr>
            <w:b w:val="0"/>
            <w:noProof/>
            <w:webHidden/>
          </w:rPr>
          <w:fldChar w:fldCharType="end"/>
        </w:r>
      </w:hyperlink>
    </w:p>
    <w:p w14:paraId="6ABBD77C" w14:textId="22CA714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2" w:history="1">
        <w:r w:rsidR="00FB681D" w:rsidRPr="00FB681D">
          <w:rPr>
            <w:rStyle w:val="Hyperlink"/>
            <w:b w:val="0"/>
            <w:noProof/>
          </w:rPr>
          <w:t>E415:  Reporting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_Toc20152472 \h </w:instrText>
        </w:r>
        <w:r w:rsidR="00FB681D" w:rsidRPr="00FB681D">
          <w:rPr>
            <w:b w:val="0"/>
            <w:noProof/>
            <w:webHidden/>
          </w:rPr>
        </w:r>
        <w:r w:rsidR="00FB681D" w:rsidRPr="00FB681D">
          <w:rPr>
            <w:b w:val="0"/>
            <w:noProof/>
            <w:webHidden/>
          </w:rPr>
          <w:fldChar w:fldCharType="separate"/>
        </w:r>
        <w:r w:rsidR="00D768E4">
          <w:rPr>
            <w:b w:val="0"/>
            <w:noProof/>
            <w:webHidden/>
          </w:rPr>
          <w:t>60</w:t>
        </w:r>
        <w:r w:rsidR="00FB681D" w:rsidRPr="00FB681D">
          <w:rPr>
            <w:b w:val="0"/>
            <w:noProof/>
            <w:webHidden/>
          </w:rPr>
          <w:fldChar w:fldCharType="end"/>
        </w:r>
      </w:hyperlink>
    </w:p>
    <w:p w14:paraId="4346A28A" w14:textId="70B87F8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3" w:history="1">
        <w:r w:rsidR="00FB681D" w:rsidRPr="00FB681D">
          <w:rPr>
            <w:rStyle w:val="Hyperlink"/>
            <w:b w:val="0"/>
            <w:noProof/>
          </w:rPr>
          <w:t>E416:  Tax file number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_Toc20152473 \h </w:instrText>
        </w:r>
        <w:r w:rsidR="00FB681D" w:rsidRPr="00FB681D">
          <w:rPr>
            <w:b w:val="0"/>
            <w:noProof/>
            <w:webHidden/>
          </w:rPr>
        </w:r>
        <w:r w:rsidR="00FB681D" w:rsidRPr="00FB681D">
          <w:rPr>
            <w:b w:val="0"/>
            <w:noProof/>
            <w:webHidden/>
          </w:rPr>
          <w:fldChar w:fldCharType="separate"/>
        </w:r>
        <w:r w:rsidR="00D768E4">
          <w:rPr>
            <w:b w:val="0"/>
            <w:noProof/>
            <w:webHidden/>
          </w:rPr>
          <w:t>61</w:t>
        </w:r>
        <w:r w:rsidR="00FB681D" w:rsidRPr="00FB681D">
          <w:rPr>
            <w:b w:val="0"/>
            <w:noProof/>
            <w:webHidden/>
          </w:rPr>
          <w:fldChar w:fldCharType="end"/>
        </w:r>
      </w:hyperlink>
    </w:p>
    <w:p w14:paraId="07D65098" w14:textId="061DA9D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4" w:history="1">
        <w:r w:rsidR="00FB681D" w:rsidRPr="00FB681D">
          <w:rPr>
            <w:rStyle w:val="Hyperlink"/>
            <w:b w:val="0"/>
            <w:noProof/>
          </w:rPr>
          <w:t>E423:  Full-time equivalent annual salary current duties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_Toc20152474 \h </w:instrText>
        </w:r>
        <w:r w:rsidR="00FB681D" w:rsidRPr="00FB681D">
          <w:rPr>
            <w:b w:val="0"/>
            <w:noProof/>
            <w:webHidden/>
          </w:rPr>
        </w:r>
        <w:r w:rsidR="00FB681D" w:rsidRPr="00FB681D">
          <w:rPr>
            <w:b w:val="0"/>
            <w:noProof/>
            <w:webHidden/>
          </w:rPr>
          <w:fldChar w:fldCharType="separate"/>
        </w:r>
        <w:r w:rsidR="00D768E4">
          <w:rPr>
            <w:b w:val="0"/>
            <w:noProof/>
            <w:webHidden/>
          </w:rPr>
          <w:t>62</w:t>
        </w:r>
        <w:r w:rsidR="00FB681D" w:rsidRPr="00FB681D">
          <w:rPr>
            <w:b w:val="0"/>
            <w:noProof/>
            <w:webHidden/>
          </w:rPr>
          <w:fldChar w:fldCharType="end"/>
        </w:r>
      </w:hyperlink>
    </w:p>
    <w:p w14:paraId="43DE7D22" w14:textId="502E1D5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5" w:history="1">
        <w:r w:rsidR="00FB681D" w:rsidRPr="00FB681D">
          <w:rPr>
            <w:rStyle w:val="Hyperlink"/>
            <w:b w:val="0"/>
            <w:noProof/>
          </w:rPr>
          <w:t>E446:  Remission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_Toc20152475 \h </w:instrText>
        </w:r>
        <w:r w:rsidR="00FB681D" w:rsidRPr="00FB681D">
          <w:rPr>
            <w:b w:val="0"/>
            <w:noProof/>
            <w:webHidden/>
          </w:rPr>
        </w:r>
        <w:r w:rsidR="00FB681D" w:rsidRPr="00FB681D">
          <w:rPr>
            <w:b w:val="0"/>
            <w:noProof/>
            <w:webHidden/>
          </w:rPr>
          <w:fldChar w:fldCharType="separate"/>
        </w:r>
        <w:r w:rsidR="00D768E4">
          <w:rPr>
            <w:b w:val="0"/>
            <w:noProof/>
            <w:webHidden/>
          </w:rPr>
          <w:t>63</w:t>
        </w:r>
        <w:r w:rsidR="00FB681D" w:rsidRPr="00FB681D">
          <w:rPr>
            <w:b w:val="0"/>
            <w:noProof/>
            <w:webHidden/>
          </w:rPr>
          <w:fldChar w:fldCharType="end"/>
        </w:r>
      </w:hyperlink>
    </w:p>
    <w:p w14:paraId="497357BE" w14:textId="5A6842D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6" w:history="1">
        <w:r w:rsidR="00FB681D" w:rsidRPr="00FB681D">
          <w:rPr>
            <w:rStyle w:val="Hyperlink"/>
            <w:b w:val="0"/>
            <w:noProof/>
          </w:rPr>
          <w:t>E455:  Combined course of study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_Toc20152476 \h </w:instrText>
        </w:r>
        <w:r w:rsidR="00FB681D" w:rsidRPr="00FB681D">
          <w:rPr>
            <w:b w:val="0"/>
            <w:noProof/>
            <w:webHidden/>
          </w:rPr>
        </w:r>
        <w:r w:rsidR="00FB681D" w:rsidRPr="00FB681D">
          <w:rPr>
            <w:b w:val="0"/>
            <w:noProof/>
            <w:webHidden/>
          </w:rPr>
          <w:fldChar w:fldCharType="separate"/>
        </w:r>
        <w:r w:rsidR="00D768E4">
          <w:rPr>
            <w:b w:val="0"/>
            <w:noProof/>
            <w:webHidden/>
          </w:rPr>
          <w:t>64</w:t>
        </w:r>
        <w:r w:rsidR="00FB681D" w:rsidRPr="00FB681D">
          <w:rPr>
            <w:b w:val="0"/>
            <w:noProof/>
            <w:webHidden/>
          </w:rPr>
          <w:fldChar w:fldCharType="end"/>
        </w:r>
      </w:hyperlink>
    </w:p>
    <w:p w14:paraId="68F9FE6B" w14:textId="3FF06B0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7" w:history="1">
        <w:r w:rsidR="00FB681D" w:rsidRPr="00FB681D">
          <w:rPr>
            <w:rStyle w:val="Hyperlink"/>
            <w:b w:val="0"/>
            <w:noProof/>
          </w:rPr>
          <w:t>E460: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_Toc20152477 \h </w:instrText>
        </w:r>
        <w:r w:rsidR="00FB681D" w:rsidRPr="00FB681D">
          <w:rPr>
            <w:b w:val="0"/>
            <w:noProof/>
            <w:webHidden/>
          </w:rPr>
        </w:r>
        <w:r w:rsidR="00FB681D" w:rsidRPr="00FB681D">
          <w:rPr>
            <w:b w:val="0"/>
            <w:noProof/>
            <w:webHidden/>
          </w:rPr>
          <w:fldChar w:fldCharType="separate"/>
        </w:r>
        <w:r w:rsidR="00D768E4">
          <w:rPr>
            <w:b w:val="0"/>
            <w:noProof/>
            <w:webHidden/>
          </w:rPr>
          <w:t>65</w:t>
        </w:r>
        <w:r w:rsidR="00FB681D" w:rsidRPr="00FB681D">
          <w:rPr>
            <w:b w:val="0"/>
            <w:noProof/>
            <w:webHidden/>
          </w:rPr>
          <w:fldChar w:fldCharType="end"/>
        </w:r>
      </w:hyperlink>
    </w:p>
    <w:p w14:paraId="59A24C60" w14:textId="1ADDAE2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8" w:history="1">
        <w:r w:rsidR="00FB681D" w:rsidRPr="00FB681D">
          <w:rPr>
            <w:rStyle w:val="Hyperlink"/>
            <w:b w:val="0"/>
            <w:noProof/>
          </w:rPr>
          <w:t>E461:  Field of education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_Toc20152478 \h </w:instrText>
        </w:r>
        <w:r w:rsidR="00FB681D" w:rsidRPr="00FB681D">
          <w:rPr>
            <w:b w:val="0"/>
            <w:noProof/>
            <w:webHidden/>
          </w:rPr>
        </w:r>
        <w:r w:rsidR="00FB681D" w:rsidRPr="00FB681D">
          <w:rPr>
            <w:b w:val="0"/>
            <w:noProof/>
            <w:webHidden/>
          </w:rPr>
          <w:fldChar w:fldCharType="separate"/>
        </w:r>
        <w:r w:rsidR="00D768E4">
          <w:rPr>
            <w:b w:val="0"/>
            <w:noProof/>
            <w:webHidden/>
          </w:rPr>
          <w:t>66</w:t>
        </w:r>
        <w:r w:rsidR="00FB681D" w:rsidRPr="00FB681D">
          <w:rPr>
            <w:b w:val="0"/>
            <w:noProof/>
            <w:webHidden/>
          </w:rPr>
          <w:fldChar w:fldCharType="end"/>
        </w:r>
      </w:hyperlink>
    </w:p>
    <w:p w14:paraId="4258E23B" w14:textId="3C624C3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79" w:history="1">
        <w:r w:rsidR="00FB681D" w:rsidRPr="00FB681D">
          <w:rPr>
            <w:rStyle w:val="Hyperlink"/>
            <w:b w:val="0"/>
            <w:noProof/>
          </w:rPr>
          <w:t>E462:  Field of education supplementary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_Toc20152479 \h </w:instrText>
        </w:r>
        <w:r w:rsidR="00FB681D" w:rsidRPr="00FB681D">
          <w:rPr>
            <w:b w:val="0"/>
            <w:noProof/>
            <w:webHidden/>
          </w:rPr>
        </w:r>
        <w:r w:rsidR="00FB681D" w:rsidRPr="00FB681D">
          <w:rPr>
            <w:b w:val="0"/>
            <w:noProof/>
            <w:webHidden/>
          </w:rPr>
          <w:fldChar w:fldCharType="separate"/>
        </w:r>
        <w:r w:rsidR="00D768E4">
          <w:rPr>
            <w:b w:val="0"/>
            <w:noProof/>
            <w:webHidden/>
          </w:rPr>
          <w:t>67</w:t>
        </w:r>
        <w:r w:rsidR="00FB681D" w:rsidRPr="00FB681D">
          <w:rPr>
            <w:b w:val="0"/>
            <w:noProof/>
            <w:webHidden/>
          </w:rPr>
          <w:fldChar w:fldCharType="end"/>
        </w:r>
      </w:hyperlink>
    </w:p>
    <w:p w14:paraId="66EBC5BA" w14:textId="2415AFB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0" w:history="1">
        <w:r w:rsidR="00FB681D" w:rsidRPr="00FB681D">
          <w:rPr>
            <w:rStyle w:val="Hyperlink"/>
            <w:b w:val="0"/>
            <w:noProof/>
          </w:rPr>
          <w:t>E463:  Specialisation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_Toc20152480 \h </w:instrText>
        </w:r>
        <w:r w:rsidR="00FB681D" w:rsidRPr="00FB681D">
          <w:rPr>
            <w:b w:val="0"/>
            <w:noProof/>
            <w:webHidden/>
          </w:rPr>
        </w:r>
        <w:r w:rsidR="00FB681D" w:rsidRPr="00FB681D">
          <w:rPr>
            <w:b w:val="0"/>
            <w:noProof/>
            <w:webHidden/>
          </w:rPr>
          <w:fldChar w:fldCharType="separate"/>
        </w:r>
        <w:r w:rsidR="00D768E4">
          <w:rPr>
            <w:b w:val="0"/>
            <w:noProof/>
            <w:webHidden/>
          </w:rPr>
          <w:t>69</w:t>
        </w:r>
        <w:r w:rsidR="00FB681D" w:rsidRPr="00FB681D">
          <w:rPr>
            <w:b w:val="0"/>
            <w:noProof/>
            <w:webHidden/>
          </w:rPr>
          <w:fldChar w:fldCharType="end"/>
        </w:r>
      </w:hyperlink>
    </w:p>
    <w:p w14:paraId="7E0D57AB" w14:textId="3AAB28C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1" w:history="1">
        <w:r w:rsidR="00FB681D" w:rsidRPr="00FB681D">
          <w:rPr>
            <w:rStyle w:val="Hyperlink"/>
            <w:b w:val="0"/>
            <w:noProof/>
          </w:rPr>
          <w:t>E464:  Discipline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_Toc20152481 \h </w:instrText>
        </w:r>
        <w:r w:rsidR="00FB681D" w:rsidRPr="00FB681D">
          <w:rPr>
            <w:b w:val="0"/>
            <w:noProof/>
            <w:webHidden/>
          </w:rPr>
        </w:r>
        <w:r w:rsidR="00FB681D" w:rsidRPr="00FB681D">
          <w:rPr>
            <w:b w:val="0"/>
            <w:noProof/>
            <w:webHidden/>
          </w:rPr>
          <w:fldChar w:fldCharType="separate"/>
        </w:r>
        <w:r w:rsidR="00D768E4">
          <w:rPr>
            <w:b w:val="0"/>
            <w:noProof/>
            <w:webHidden/>
          </w:rPr>
          <w:t>70</w:t>
        </w:r>
        <w:r w:rsidR="00FB681D" w:rsidRPr="00FB681D">
          <w:rPr>
            <w:b w:val="0"/>
            <w:noProof/>
            <w:webHidden/>
          </w:rPr>
          <w:fldChar w:fldCharType="end"/>
        </w:r>
      </w:hyperlink>
    </w:p>
    <w:p w14:paraId="60E938ED" w14:textId="3421DC2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2" w:history="1">
        <w:r w:rsidR="00FB681D" w:rsidRPr="00FB681D">
          <w:rPr>
            <w:rStyle w:val="Hyperlink"/>
            <w:b w:val="0"/>
            <w:noProof/>
          </w:rPr>
          <w:t>E465: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_Toc20152482 \h </w:instrText>
        </w:r>
        <w:r w:rsidR="00FB681D" w:rsidRPr="00FB681D">
          <w:rPr>
            <w:b w:val="0"/>
            <w:noProof/>
            <w:webHidden/>
          </w:rPr>
        </w:r>
        <w:r w:rsidR="00FB681D" w:rsidRPr="00FB681D">
          <w:rPr>
            <w:b w:val="0"/>
            <w:noProof/>
            <w:webHidden/>
          </w:rPr>
          <w:fldChar w:fldCharType="separate"/>
        </w:r>
        <w:r w:rsidR="00D768E4">
          <w:rPr>
            <w:b w:val="0"/>
            <w:noProof/>
            <w:webHidden/>
          </w:rPr>
          <w:t>71</w:t>
        </w:r>
        <w:r w:rsidR="00FB681D" w:rsidRPr="00FB681D">
          <w:rPr>
            <w:b w:val="0"/>
            <w:noProof/>
            <w:webHidden/>
          </w:rPr>
          <w:fldChar w:fldCharType="end"/>
        </w:r>
      </w:hyperlink>
    </w:p>
    <w:p w14:paraId="6E39B509" w14:textId="47E6D42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3" w:history="1">
        <w:r w:rsidR="00FB681D" w:rsidRPr="00FB681D">
          <w:rPr>
            <w:rStyle w:val="Hyperlink"/>
            <w:b w:val="0"/>
            <w:noProof/>
          </w:rPr>
          <w:t>E466: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_Toc20152483 \h </w:instrText>
        </w:r>
        <w:r w:rsidR="00FB681D" w:rsidRPr="00FB681D">
          <w:rPr>
            <w:b w:val="0"/>
            <w:noProof/>
            <w:webHidden/>
          </w:rPr>
        </w:r>
        <w:r w:rsidR="00FB681D" w:rsidRPr="00FB681D">
          <w:rPr>
            <w:b w:val="0"/>
            <w:noProof/>
            <w:webHidden/>
          </w:rPr>
          <w:fldChar w:fldCharType="separate"/>
        </w:r>
        <w:r w:rsidR="00D768E4">
          <w:rPr>
            <w:b w:val="0"/>
            <w:noProof/>
            <w:webHidden/>
          </w:rPr>
          <w:t>72</w:t>
        </w:r>
        <w:r w:rsidR="00FB681D" w:rsidRPr="00FB681D">
          <w:rPr>
            <w:b w:val="0"/>
            <w:noProof/>
            <w:webHidden/>
          </w:rPr>
          <w:fldChar w:fldCharType="end"/>
        </w:r>
      </w:hyperlink>
    </w:p>
    <w:p w14:paraId="36E30B6A" w14:textId="650CA8E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4" w:history="1">
        <w:r w:rsidR="00FB681D" w:rsidRPr="00FB681D">
          <w:rPr>
            <w:rStyle w:val="Hyperlink"/>
            <w:b w:val="0"/>
            <w:noProof/>
          </w:rPr>
          <w:t>E467: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_Toc20152484 \h </w:instrText>
        </w:r>
        <w:r w:rsidR="00FB681D" w:rsidRPr="00FB681D">
          <w:rPr>
            <w:b w:val="0"/>
            <w:noProof/>
            <w:webHidden/>
          </w:rPr>
        </w:r>
        <w:r w:rsidR="00FB681D" w:rsidRPr="00FB681D">
          <w:rPr>
            <w:b w:val="0"/>
            <w:noProof/>
            <w:webHidden/>
          </w:rPr>
          <w:fldChar w:fldCharType="separate"/>
        </w:r>
        <w:r w:rsidR="00D768E4">
          <w:rPr>
            <w:b w:val="0"/>
            <w:noProof/>
            <w:webHidden/>
          </w:rPr>
          <w:t>73</w:t>
        </w:r>
        <w:r w:rsidR="00FB681D" w:rsidRPr="00FB681D">
          <w:rPr>
            <w:b w:val="0"/>
            <w:noProof/>
            <w:webHidden/>
          </w:rPr>
          <w:fldChar w:fldCharType="end"/>
        </w:r>
      </w:hyperlink>
    </w:p>
    <w:p w14:paraId="3F399FC6" w14:textId="0D18920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5" w:history="1">
        <w:r w:rsidR="00FB681D" w:rsidRPr="00FB681D">
          <w:rPr>
            <w:rStyle w:val="Hyperlink"/>
            <w:b w:val="0"/>
            <w:noProof/>
          </w:rPr>
          <w:t>E468: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_Toc20152485 \h </w:instrText>
        </w:r>
        <w:r w:rsidR="00FB681D" w:rsidRPr="00FB681D">
          <w:rPr>
            <w:b w:val="0"/>
            <w:noProof/>
            <w:webHidden/>
          </w:rPr>
        </w:r>
        <w:r w:rsidR="00FB681D" w:rsidRPr="00FB681D">
          <w:rPr>
            <w:b w:val="0"/>
            <w:noProof/>
            <w:webHidden/>
          </w:rPr>
          <w:fldChar w:fldCharType="separate"/>
        </w:r>
        <w:r w:rsidR="00D768E4">
          <w:rPr>
            <w:b w:val="0"/>
            <w:noProof/>
            <w:webHidden/>
          </w:rPr>
          <w:t>74</w:t>
        </w:r>
        <w:r w:rsidR="00FB681D" w:rsidRPr="00FB681D">
          <w:rPr>
            <w:b w:val="0"/>
            <w:noProof/>
            <w:webHidden/>
          </w:rPr>
          <w:fldChar w:fldCharType="end"/>
        </w:r>
      </w:hyperlink>
    </w:p>
    <w:p w14:paraId="20B34699" w14:textId="4272F95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6" w:history="1">
        <w:r w:rsidR="00FB681D" w:rsidRPr="00FB681D">
          <w:rPr>
            <w:rStyle w:val="Hyperlink"/>
            <w:b w:val="0"/>
            <w:noProof/>
          </w:rPr>
          <w:t>E469: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_Toc20152486 \h </w:instrText>
        </w:r>
        <w:r w:rsidR="00FB681D" w:rsidRPr="00FB681D">
          <w:rPr>
            <w:b w:val="0"/>
            <w:noProof/>
            <w:webHidden/>
          </w:rPr>
        </w:r>
        <w:r w:rsidR="00FB681D" w:rsidRPr="00FB681D">
          <w:rPr>
            <w:b w:val="0"/>
            <w:noProof/>
            <w:webHidden/>
          </w:rPr>
          <w:fldChar w:fldCharType="separate"/>
        </w:r>
        <w:r w:rsidR="00D768E4">
          <w:rPr>
            <w:b w:val="0"/>
            <w:noProof/>
            <w:webHidden/>
          </w:rPr>
          <w:t>75</w:t>
        </w:r>
        <w:r w:rsidR="00FB681D" w:rsidRPr="00FB681D">
          <w:rPr>
            <w:b w:val="0"/>
            <w:noProof/>
            <w:webHidden/>
          </w:rPr>
          <w:fldChar w:fldCharType="end"/>
        </w:r>
      </w:hyperlink>
    </w:p>
    <w:p w14:paraId="18A822FE" w14:textId="394AD67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7" w:history="1">
        <w:r w:rsidR="00FB681D" w:rsidRPr="00FB681D">
          <w:rPr>
            <w:rStyle w:val="Hyperlink"/>
            <w:b w:val="0"/>
            <w:noProof/>
          </w:rPr>
          <w:t>E470: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_Toc20152487 \h </w:instrText>
        </w:r>
        <w:r w:rsidR="00FB681D" w:rsidRPr="00FB681D">
          <w:rPr>
            <w:b w:val="0"/>
            <w:noProof/>
            <w:webHidden/>
          </w:rPr>
        </w:r>
        <w:r w:rsidR="00FB681D" w:rsidRPr="00FB681D">
          <w:rPr>
            <w:b w:val="0"/>
            <w:noProof/>
            <w:webHidden/>
          </w:rPr>
          <w:fldChar w:fldCharType="separate"/>
        </w:r>
        <w:r w:rsidR="00D768E4">
          <w:rPr>
            <w:b w:val="0"/>
            <w:noProof/>
            <w:webHidden/>
          </w:rPr>
          <w:t>76</w:t>
        </w:r>
        <w:r w:rsidR="00FB681D" w:rsidRPr="00FB681D">
          <w:rPr>
            <w:b w:val="0"/>
            <w:noProof/>
            <w:webHidden/>
          </w:rPr>
          <w:fldChar w:fldCharType="end"/>
        </w:r>
      </w:hyperlink>
    </w:p>
    <w:p w14:paraId="055321B9" w14:textId="6DCBC53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8" w:history="1">
        <w:r w:rsidR="00FB681D" w:rsidRPr="00FB681D">
          <w:rPr>
            <w:rStyle w:val="Hyperlink"/>
            <w:b w:val="0"/>
            <w:noProof/>
          </w:rPr>
          <w:t>E471: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_Toc20152488 \h </w:instrText>
        </w:r>
        <w:r w:rsidR="00FB681D" w:rsidRPr="00FB681D">
          <w:rPr>
            <w:b w:val="0"/>
            <w:noProof/>
            <w:webHidden/>
          </w:rPr>
        </w:r>
        <w:r w:rsidR="00FB681D" w:rsidRPr="00FB681D">
          <w:rPr>
            <w:b w:val="0"/>
            <w:noProof/>
            <w:webHidden/>
          </w:rPr>
          <w:fldChar w:fldCharType="separate"/>
        </w:r>
        <w:r w:rsidR="00D768E4">
          <w:rPr>
            <w:b w:val="0"/>
            <w:noProof/>
            <w:webHidden/>
          </w:rPr>
          <w:t>77</w:t>
        </w:r>
        <w:r w:rsidR="00FB681D" w:rsidRPr="00FB681D">
          <w:rPr>
            <w:b w:val="0"/>
            <w:noProof/>
            <w:webHidden/>
          </w:rPr>
          <w:fldChar w:fldCharType="end"/>
        </w:r>
      </w:hyperlink>
    </w:p>
    <w:p w14:paraId="61417991" w14:textId="30A914E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89" w:history="1">
        <w:r w:rsidR="00FB681D" w:rsidRPr="00FB681D">
          <w:rPr>
            <w:rStyle w:val="Hyperlink"/>
            <w:b w:val="0"/>
            <w:noProof/>
          </w:rPr>
          <w:t>E476: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_Toc20152489 \h </w:instrText>
        </w:r>
        <w:r w:rsidR="00FB681D" w:rsidRPr="00FB681D">
          <w:rPr>
            <w:b w:val="0"/>
            <w:noProof/>
            <w:webHidden/>
          </w:rPr>
        </w:r>
        <w:r w:rsidR="00FB681D" w:rsidRPr="00FB681D">
          <w:rPr>
            <w:b w:val="0"/>
            <w:noProof/>
            <w:webHidden/>
          </w:rPr>
          <w:fldChar w:fldCharType="separate"/>
        </w:r>
        <w:r w:rsidR="00D768E4">
          <w:rPr>
            <w:b w:val="0"/>
            <w:noProof/>
            <w:webHidden/>
          </w:rPr>
          <w:t>78</w:t>
        </w:r>
        <w:r w:rsidR="00FB681D" w:rsidRPr="00FB681D">
          <w:rPr>
            <w:b w:val="0"/>
            <w:noProof/>
            <w:webHidden/>
          </w:rPr>
          <w:fldChar w:fldCharType="end"/>
        </w:r>
      </w:hyperlink>
    </w:p>
    <w:p w14:paraId="27E194D5" w14:textId="774424F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0" w:history="1">
        <w:r w:rsidR="00FB681D" w:rsidRPr="00FB681D">
          <w:rPr>
            <w:rStyle w:val="Hyperlink"/>
            <w:b w:val="0"/>
            <w:noProof/>
          </w:rPr>
          <w:t>E477:  Delivery location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_Toc20152490 \h </w:instrText>
        </w:r>
        <w:r w:rsidR="00FB681D" w:rsidRPr="00FB681D">
          <w:rPr>
            <w:b w:val="0"/>
            <w:noProof/>
            <w:webHidden/>
          </w:rPr>
        </w:r>
        <w:r w:rsidR="00FB681D" w:rsidRPr="00FB681D">
          <w:rPr>
            <w:b w:val="0"/>
            <w:noProof/>
            <w:webHidden/>
          </w:rPr>
          <w:fldChar w:fldCharType="separate"/>
        </w:r>
        <w:r w:rsidR="00D768E4">
          <w:rPr>
            <w:b w:val="0"/>
            <w:noProof/>
            <w:webHidden/>
          </w:rPr>
          <w:t>79</w:t>
        </w:r>
        <w:r w:rsidR="00FB681D" w:rsidRPr="00FB681D">
          <w:rPr>
            <w:b w:val="0"/>
            <w:noProof/>
            <w:webHidden/>
          </w:rPr>
          <w:fldChar w:fldCharType="end"/>
        </w:r>
      </w:hyperlink>
    </w:p>
    <w:p w14:paraId="14176B1A" w14:textId="0BE0D85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1" w:history="1">
        <w:r w:rsidR="00FB681D" w:rsidRPr="00FB681D">
          <w:rPr>
            <w:rStyle w:val="Hyperlink"/>
            <w:b w:val="0"/>
            <w:noProof/>
          </w:rPr>
          <w:t>E486: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_Toc20152491 \h </w:instrText>
        </w:r>
        <w:r w:rsidR="00FB681D" w:rsidRPr="00FB681D">
          <w:rPr>
            <w:b w:val="0"/>
            <w:noProof/>
            <w:webHidden/>
          </w:rPr>
        </w:r>
        <w:r w:rsidR="00FB681D" w:rsidRPr="00FB681D">
          <w:rPr>
            <w:b w:val="0"/>
            <w:noProof/>
            <w:webHidden/>
          </w:rPr>
          <w:fldChar w:fldCharType="separate"/>
        </w:r>
        <w:r w:rsidR="00D768E4">
          <w:rPr>
            <w:b w:val="0"/>
            <w:noProof/>
            <w:webHidden/>
          </w:rPr>
          <w:t>80</w:t>
        </w:r>
        <w:r w:rsidR="00FB681D" w:rsidRPr="00FB681D">
          <w:rPr>
            <w:b w:val="0"/>
            <w:noProof/>
            <w:webHidden/>
          </w:rPr>
          <w:fldChar w:fldCharType="end"/>
        </w:r>
      </w:hyperlink>
    </w:p>
    <w:p w14:paraId="61746F01" w14:textId="2F14A0A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2" w:history="1">
        <w:r w:rsidR="00FB681D" w:rsidRPr="00FB681D">
          <w:rPr>
            <w:rStyle w:val="Hyperlink"/>
            <w:b w:val="0"/>
            <w:noProof/>
          </w:rPr>
          <w:t>E487: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_Toc20152492 \h </w:instrText>
        </w:r>
        <w:r w:rsidR="00FB681D" w:rsidRPr="00FB681D">
          <w:rPr>
            <w:b w:val="0"/>
            <w:noProof/>
            <w:webHidden/>
          </w:rPr>
        </w:r>
        <w:r w:rsidR="00FB681D" w:rsidRPr="00FB681D">
          <w:rPr>
            <w:b w:val="0"/>
            <w:noProof/>
            <w:webHidden/>
          </w:rPr>
          <w:fldChar w:fldCharType="separate"/>
        </w:r>
        <w:r w:rsidR="00D768E4">
          <w:rPr>
            <w:b w:val="0"/>
            <w:noProof/>
            <w:webHidden/>
          </w:rPr>
          <w:t>81</w:t>
        </w:r>
        <w:r w:rsidR="00FB681D" w:rsidRPr="00FB681D">
          <w:rPr>
            <w:b w:val="0"/>
            <w:noProof/>
            <w:webHidden/>
          </w:rPr>
          <w:fldChar w:fldCharType="end"/>
        </w:r>
      </w:hyperlink>
    </w:p>
    <w:p w14:paraId="4AD359CC" w14:textId="026C62E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3" w:history="1">
        <w:r w:rsidR="00FB681D" w:rsidRPr="00FB681D">
          <w:rPr>
            <w:rStyle w:val="Hyperlink"/>
            <w:b w:val="0"/>
            <w:noProof/>
          </w:rPr>
          <w:t>E488:  Commonwealth Higher Education Student Support Number (CHESSN)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_Toc20152493 \h </w:instrText>
        </w:r>
        <w:r w:rsidR="00FB681D" w:rsidRPr="00FB681D">
          <w:rPr>
            <w:b w:val="0"/>
            <w:noProof/>
            <w:webHidden/>
          </w:rPr>
        </w:r>
        <w:r w:rsidR="00FB681D" w:rsidRPr="00FB681D">
          <w:rPr>
            <w:b w:val="0"/>
            <w:noProof/>
            <w:webHidden/>
          </w:rPr>
          <w:fldChar w:fldCharType="separate"/>
        </w:r>
        <w:r w:rsidR="00D768E4">
          <w:rPr>
            <w:b w:val="0"/>
            <w:noProof/>
            <w:webHidden/>
          </w:rPr>
          <w:t>82</w:t>
        </w:r>
        <w:r w:rsidR="00FB681D" w:rsidRPr="00FB681D">
          <w:rPr>
            <w:b w:val="0"/>
            <w:noProof/>
            <w:webHidden/>
          </w:rPr>
          <w:fldChar w:fldCharType="end"/>
        </w:r>
      </w:hyperlink>
    </w:p>
    <w:p w14:paraId="2928B82F" w14:textId="3203AF5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4" w:history="1">
        <w:r w:rsidR="00FB681D" w:rsidRPr="00FB681D">
          <w:rPr>
            <w:rStyle w:val="Hyperlink"/>
            <w:b w:val="0"/>
            <w:noProof/>
          </w:rPr>
          <w:t>E489:  Unit of study census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_Toc20152494 \h </w:instrText>
        </w:r>
        <w:r w:rsidR="00FB681D" w:rsidRPr="00FB681D">
          <w:rPr>
            <w:b w:val="0"/>
            <w:noProof/>
            <w:webHidden/>
          </w:rPr>
        </w:r>
        <w:r w:rsidR="00FB681D" w:rsidRPr="00FB681D">
          <w:rPr>
            <w:b w:val="0"/>
            <w:noProof/>
            <w:webHidden/>
          </w:rPr>
          <w:fldChar w:fldCharType="separate"/>
        </w:r>
        <w:r w:rsidR="00D768E4">
          <w:rPr>
            <w:b w:val="0"/>
            <w:noProof/>
            <w:webHidden/>
          </w:rPr>
          <w:t>83</w:t>
        </w:r>
        <w:r w:rsidR="00FB681D" w:rsidRPr="00FB681D">
          <w:rPr>
            <w:b w:val="0"/>
            <w:noProof/>
            <w:webHidden/>
          </w:rPr>
          <w:fldChar w:fldCharType="end"/>
        </w:r>
      </w:hyperlink>
    </w:p>
    <w:p w14:paraId="1A2EAB15" w14:textId="0827298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5" w:history="1">
        <w:r w:rsidR="00FB681D" w:rsidRPr="00FB681D">
          <w:rPr>
            <w:rStyle w:val="Hyperlink"/>
            <w:b w:val="0"/>
            <w:noProof/>
          </w:rPr>
          <w:t>E490:  Student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_Toc20152495 \h </w:instrText>
        </w:r>
        <w:r w:rsidR="00FB681D" w:rsidRPr="00FB681D">
          <w:rPr>
            <w:b w:val="0"/>
            <w:noProof/>
            <w:webHidden/>
          </w:rPr>
        </w:r>
        <w:r w:rsidR="00FB681D" w:rsidRPr="00FB681D">
          <w:rPr>
            <w:b w:val="0"/>
            <w:noProof/>
            <w:webHidden/>
          </w:rPr>
          <w:fldChar w:fldCharType="separate"/>
        </w:r>
        <w:r w:rsidR="00D768E4">
          <w:rPr>
            <w:b w:val="0"/>
            <w:noProof/>
            <w:webHidden/>
          </w:rPr>
          <w:t>84</w:t>
        </w:r>
        <w:r w:rsidR="00FB681D" w:rsidRPr="00FB681D">
          <w:rPr>
            <w:b w:val="0"/>
            <w:noProof/>
            <w:webHidden/>
          </w:rPr>
          <w:fldChar w:fldCharType="end"/>
        </w:r>
      </w:hyperlink>
    </w:p>
    <w:p w14:paraId="0B660D76" w14:textId="566BA9C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6" w:history="1">
        <w:r w:rsidR="00FB681D" w:rsidRPr="00FB681D">
          <w:rPr>
            <w:rStyle w:val="Hyperlink"/>
            <w:b w:val="0"/>
            <w:noProof/>
          </w:rPr>
          <w:t>E493: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_Toc20152496 \h </w:instrText>
        </w:r>
        <w:r w:rsidR="00FB681D" w:rsidRPr="00FB681D">
          <w:rPr>
            <w:b w:val="0"/>
            <w:noProof/>
            <w:webHidden/>
          </w:rPr>
        </w:r>
        <w:r w:rsidR="00FB681D" w:rsidRPr="00FB681D">
          <w:rPr>
            <w:b w:val="0"/>
            <w:noProof/>
            <w:webHidden/>
          </w:rPr>
          <w:fldChar w:fldCharType="separate"/>
        </w:r>
        <w:r w:rsidR="00D768E4">
          <w:rPr>
            <w:b w:val="0"/>
            <w:noProof/>
            <w:webHidden/>
          </w:rPr>
          <w:t>87</w:t>
        </w:r>
        <w:r w:rsidR="00FB681D" w:rsidRPr="00FB681D">
          <w:rPr>
            <w:b w:val="0"/>
            <w:noProof/>
            <w:webHidden/>
          </w:rPr>
          <w:fldChar w:fldCharType="end"/>
        </w:r>
      </w:hyperlink>
    </w:p>
    <w:p w14:paraId="651F309F" w14:textId="2EEDB23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7" w:history="1">
        <w:r w:rsidR="00FB681D" w:rsidRPr="00FB681D">
          <w:rPr>
            <w:rStyle w:val="Hyperlink"/>
            <w:b w:val="0"/>
            <w:noProof/>
          </w:rPr>
          <w:t>E495:  Indicative student contribution amount for a Commonwealth supported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_Toc20152497 \h </w:instrText>
        </w:r>
        <w:r w:rsidR="00FB681D" w:rsidRPr="00FB681D">
          <w:rPr>
            <w:b w:val="0"/>
            <w:noProof/>
            <w:webHidden/>
          </w:rPr>
        </w:r>
        <w:r w:rsidR="00FB681D" w:rsidRPr="00FB681D">
          <w:rPr>
            <w:b w:val="0"/>
            <w:noProof/>
            <w:webHidden/>
          </w:rPr>
          <w:fldChar w:fldCharType="separate"/>
        </w:r>
        <w:r w:rsidR="00D768E4">
          <w:rPr>
            <w:b w:val="0"/>
            <w:noProof/>
            <w:webHidden/>
          </w:rPr>
          <w:t>88</w:t>
        </w:r>
        <w:r w:rsidR="00FB681D" w:rsidRPr="00FB681D">
          <w:rPr>
            <w:b w:val="0"/>
            <w:noProof/>
            <w:webHidden/>
          </w:rPr>
          <w:fldChar w:fldCharType="end"/>
        </w:r>
      </w:hyperlink>
    </w:p>
    <w:p w14:paraId="78992BE9" w14:textId="35B4EDB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8" w:history="1">
        <w:r w:rsidR="00FB681D" w:rsidRPr="00FB681D">
          <w:rPr>
            <w:rStyle w:val="Hyperlink"/>
            <w:b w:val="0"/>
            <w:noProof/>
          </w:rPr>
          <w:t>E496:  Indicative tuition fee for a domestic fee-paying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_Toc20152498 \h </w:instrText>
        </w:r>
        <w:r w:rsidR="00FB681D" w:rsidRPr="00FB681D">
          <w:rPr>
            <w:b w:val="0"/>
            <w:noProof/>
            <w:webHidden/>
          </w:rPr>
        </w:r>
        <w:r w:rsidR="00FB681D" w:rsidRPr="00FB681D">
          <w:rPr>
            <w:b w:val="0"/>
            <w:noProof/>
            <w:webHidden/>
          </w:rPr>
          <w:fldChar w:fldCharType="separate"/>
        </w:r>
        <w:r w:rsidR="00D768E4">
          <w:rPr>
            <w:b w:val="0"/>
            <w:noProof/>
            <w:webHidden/>
          </w:rPr>
          <w:t>89</w:t>
        </w:r>
        <w:r w:rsidR="00FB681D" w:rsidRPr="00FB681D">
          <w:rPr>
            <w:b w:val="0"/>
            <w:noProof/>
            <w:webHidden/>
          </w:rPr>
          <w:fldChar w:fldCharType="end"/>
        </w:r>
      </w:hyperlink>
    </w:p>
    <w:p w14:paraId="273675EB" w14:textId="597A89E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499" w:history="1">
        <w:r w:rsidR="00FB681D" w:rsidRPr="00FB681D">
          <w:rPr>
            <w:rStyle w:val="Hyperlink"/>
            <w:b w:val="0"/>
            <w:noProof/>
          </w:rPr>
          <w:t>E497: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_Toc20152499 \h </w:instrText>
        </w:r>
        <w:r w:rsidR="00FB681D" w:rsidRPr="00FB681D">
          <w:rPr>
            <w:b w:val="0"/>
            <w:noProof/>
            <w:webHidden/>
          </w:rPr>
        </w:r>
        <w:r w:rsidR="00FB681D" w:rsidRPr="00FB681D">
          <w:rPr>
            <w:b w:val="0"/>
            <w:noProof/>
            <w:webHidden/>
          </w:rPr>
          <w:fldChar w:fldCharType="separate"/>
        </w:r>
        <w:r w:rsidR="00D768E4">
          <w:rPr>
            <w:b w:val="0"/>
            <w:noProof/>
            <w:webHidden/>
          </w:rPr>
          <w:t>90</w:t>
        </w:r>
        <w:r w:rsidR="00FB681D" w:rsidRPr="00FB681D">
          <w:rPr>
            <w:b w:val="0"/>
            <w:noProof/>
            <w:webHidden/>
          </w:rPr>
          <w:fldChar w:fldCharType="end"/>
        </w:r>
      </w:hyperlink>
    </w:p>
    <w:p w14:paraId="6F567DFA" w14:textId="71CC656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0" w:history="1">
        <w:r w:rsidR="00FB681D" w:rsidRPr="00FB681D">
          <w:rPr>
            <w:rStyle w:val="Hyperlink"/>
            <w:b w:val="0"/>
            <w:noProof/>
          </w:rPr>
          <w:t>E498: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_Toc20152500 \h </w:instrText>
        </w:r>
        <w:r w:rsidR="00FB681D" w:rsidRPr="00FB681D">
          <w:rPr>
            <w:b w:val="0"/>
            <w:noProof/>
            <w:webHidden/>
          </w:rPr>
        </w:r>
        <w:r w:rsidR="00FB681D" w:rsidRPr="00FB681D">
          <w:rPr>
            <w:b w:val="0"/>
            <w:noProof/>
            <w:webHidden/>
          </w:rPr>
          <w:fldChar w:fldCharType="separate"/>
        </w:r>
        <w:r w:rsidR="00D768E4">
          <w:rPr>
            <w:b w:val="0"/>
            <w:noProof/>
            <w:webHidden/>
          </w:rPr>
          <w:t>91</w:t>
        </w:r>
        <w:r w:rsidR="00FB681D" w:rsidRPr="00FB681D">
          <w:rPr>
            <w:b w:val="0"/>
            <w:noProof/>
            <w:webHidden/>
          </w:rPr>
          <w:fldChar w:fldCharType="end"/>
        </w:r>
      </w:hyperlink>
    </w:p>
    <w:p w14:paraId="642BD635" w14:textId="6BE7E7E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1" w:history="1">
        <w:r w:rsidR="00FB681D" w:rsidRPr="00FB681D">
          <w:rPr>
            <w:rStyle w:val="Hyperlink"/>
            <w:b w:val="0"/>
            <w:noProof/>
          </w:rPr>
          <w:t>E500: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_Toc20152501 \h </w:instrText>
        </w:r>
        <w:r w:rsidR="00FB681D" w:rsidRPr="00FB681D">
          <w:rPr>
            <w:b w:val="0"/>
            <w:noProof/>
            <w:webHidden/>
          </w:rPr>
        </w:r>
        <w:r w:rsidR="00FB681D" w:rsidRPr="00FB681D">
          <w:rPr>
            <w:b w:val="0"/>
            <w:noProof/>
            <w:webHidden/>
          </w:rPr>
          <w:fldChar w:fldCharType="separate"/>
        </w:r>
        <w:r w:rsidR="00D768E4">
          <w:rPr>
            <w:b w:val="0"/>
            <w:noProof/>
            <w:webHidden/>
          </w:rPr>
          <w:t>92</w:t>
        </w:r>
        <w:r w:rsidR="00FB681D" w:rsidRPr="00FB681D">
          <w:rPr>
            <w:b w:val="0"/>
            <w:noProof/>
            <w:webHidden/>
          </w:rPr>
          <w:fldChar w:fldCharType="end"/>
        </w:r>
      </w:hyperlink>
    </w:p>
    <w:p w14:paraId="00C588CC" w14:textId="6F16690A"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2" w:history="1">
        <w:r w:rsidR="00FB681D" w:rsidRPr="00FB681D">
          <w:rPr>
            <w:rStyle w:val="Hyperlink"/>
            <w:b w:val="0"/>
            <w:noProof/>
          </w:rPr>
          <w:t>E501:  Highest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_Toc20152502 \h </w:instrText>
        </w:r>
        <w:r w:rsidR="00FB681D" w:rsidRPr="00FB681D">
          <w:rPr>
            <w:b w:val="0"/>
            <w:noProof/>
            <w:webHidden/>
          </w:rPr>
        </w:r>
        <w:r w:rsidR="00FB681D" w:rsidRPr="00FB681D">
          <w:rPr>
            <w:b w:val="0"/>
            <w:noProof/>
            <w:webHidden/>
          </w:rPr>
          <w:fldChar w:fldCharType="separate"/>
        </w:r>
        <w:r w:rsidR="00D768E4">
          <w:rPr>
            <w:b w:val="0"/>
            <w:noProof/>
            <w:webHidden/>
          </w:rPr>
          <w:t>93</w:t>
        </w:r>
        <w:r w:rsidR="00FB681D" w:rsidRPr="00FB681D">
          <w:rPr>
            <w:b w:val="0"/>
            <w:noProof/>
            <w:webHidden/>
          </w:rPr>
          <w:fldChar w:fldCharType="end"/>
        </w:r>
      </w:hyperlink>
    </w:p>
    <w:p w14:paraId="351DAFE9" w14:textId="31D8928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3" w:history="1">
        <w:r w:rsidR="00FB681D" w:rsidRPr="00FB681D">
          <w:rPr>
            <w:rStyle w:val="Hyperlink"/>
            <w:b w:val="0"/>
            <w:noProof/>
          </w:rPr>
          <w:t>E502:  Highest qualification place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_Toc20152503 \h </w:instrText>
        </w:r>
        <w:r w:rsidR="00FB681D" w:rsidRPr="00FB681D">
          <w:rPr>
            <w:b w:val="0"/>
            <w:noProof/>
            <w:webHidden/>
          </w:rPr>
        </w:r>
        <w:r w:rsidR="00FB681D" w:rsidRPr="00FB681D">
          <w:rPr>
            <w:b w:val="0"/>
            <w:noProof/>
            <w:webHidden/>
          </w:rPr>
          <w:fldChar w:fldCharType="separate"/>
        </w:r>
        <w:r w:rsidR="00D768E4">
          <w:rPr>
            <w:b w:val="0"/>
            <w:noProof/>
            <w:webHidden/>
          </w:rPr>
          <w:t>94</w:t>
        </w:r>
        <w:r w:rsidR="00FB681D" w:rsidRPr="00FB681D">
          <w:rPr>
            <w:b w:val="0"/>
            <w:noProof/>
            <w:webHidden/>
          </w:rPr>
          <w:fldChar w:fldCharType="end"/>
        </w:r>
      </w:hyperlink>
    </w:p>
    <w:p w14:paraId="4EF24128" w14:textId="496EAF7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4" w:history="1">
        <w:r w:rsidR="00FB681D" w:rsidRPr="00FB681D">
          <w:rPr>
            <w:rStyle w:val="Hyperlink"/>
            <w:b w:val="0"/>
            <w:noProof/>
          </w:rPr>
          <w:t>E505:  Appointment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_Toc20152504 \h </w:instrText>
        </w:r>
        <w:r w:rsidR="00FB681D" w:rsidRPr="00FB681D">
          <w:rPr>
            <w:b w:val="0"/>
            <w:noProof/>
            <w:webHidden/>
          </w:rPr>
        </w:r>
        <w:r w:rsidR="00FB681D" w:rsidRPr="00FB681D">
          <w:rPr>
            <w:b w:val="0"/>
            <w:noProof/>
            <w:webHidden/>
          </w:rPr>
          <w:fldChar w:fldCharType="separate"/>
        </w:r>
        <w:r w:rsidR="00D768E4">
          <w:rPr>
            <w:b w:val="0"/>
            <w:noProof/>
            <w:webHidden/>
          </w:rPr>
          <w:t>95</w:t>
        </w:r>
        <w:r w:rsidR="00FB681D" w:rsidRPr="00FB681D">
          <w:rPr>
            <w:b w:val="0"/>
            <w:noProof/>
            <w:webHidden/>
          </w:rPr>
          <w:fldChar w:fldCharType="end"/>
        </w:r>
      </w:hyperlink>
    </w:p>
    <w:p w14:paraId="3EBA73C2" w14:textId="7973973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5" w:history="1">
        <w:r w:rsidR="00FB681D" w:rsidRPr="00FB681D">
          <w:rPr>
            <w:rStyle w:val="Hyperlink"/>
            <w:b w:val="0"/>
            <w:noProof/>
          </w:rPr>
          <w:t>E506:  Work contract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_Toc20152505 \h </w:instrText>
        </w:r>
        <w:r w:rsidR="00FB681D" w:rsidRPr="00FB681D">
          <w:rPr>
            <w:b w:val="0"/>
            <w:noProof/>
            <w:webHidden/>
          </w:rPr>
        </w:r>
        <w:r w:rsidR="00FB681D" w:rsidRPr="00FB681D">
          <w:rPr>
            <w:b w:val="0"/>
            <w:noProof/>
            <w:webHidden/>
          </w:rPr>
          <w:fldChar w:fldCharType="separate"/>
        </w:r>
        <w:r w:rsidR="00D768E4">
          <w:rPr>
            <w:b w:val="0"/>
            <w:noProof/>
            <w:webHidden/>
          </w:rPr>
          <w:t>96</w:t>
        </w:r>
        <w:r w:rsidR="00FB681D" w:rsidRPr="00FB681D">
          <w:rPr>
            <w:b w:val="0"/>
            <w:noProof/>
            <w:webHidden/>
          </w:rPr>
          <w:fldChar w:fldCharType="end"/>
        </w:r>
      </w:hyperlink>
    </w:p>
    <w:p w14:paraId="11F7C1EE" w14:textId="68D0956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6" w:history="1">
        <w:r w:rsidR="00FB681D" w:rsidRPr="00FB681D">
          <w:rPr>
            <w:rStyle w:val="Hyperlink"/>
            <w:b w:val="0"/>
            <w:noProof/>
          </w:rPr>
          <w:t>E507:  Current duties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_Toc20152506 \h </w:instrText>
        </w:r>
        <w:r w:rsidR="00FB681D" w:rsidRPr="00FB681D">
          <w:rPr>
            <w:b w:val="0"/>
            <w:noProof/>
            <w:webHidden/>
          </w:rPr>
        </w:r>
        <w:r w:rsidR="00FB681D" w:rsidRPr="00FB681D">
          <w:rPr>
            <w:b w:val="0"/>
            <w:noProof/>
            <w:webHidden/>
          </w:rPr>
          <w:fldChar w:fldCharType="separate"/>
        </w:r>
        <w:r w:rsidR="00D768E4">
          <w:rPr>
            <w:b w:val="0"/>
            <w:noProof/>
            <w:webHidden/>
          </w:rPr>
          <w:t>97</w:t>
        </w:r>
        <w:r w:rsidR="00FB681D" w:rsidRPr="00FB681D">
          <w:rPr>
            <w:b w:val="0"/>
            <w:noProof/>
            <w:webHidden/>
          </w:rPr>
          <w:fldChar w:fldCharType="end"/>
        </w:r>
      </w:hyperlink>
    </w:p>
    <w:p w14:paraId="68D782E0" w14:textId="366AA71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7" w:history="1">
        <w:r w:rsidR="00FB681D" w:rsidRPr="00FB681D">
          <w:rPr>
            <w:rStyle w:val="Hyperlink"/>
            <w:b w:val="0"/>
            <w:noProof/>
          </w:rPr>
          <w:t>E509:  Current duties classification group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_Toc20152507 \h </w:instrText>
        </w:r>
        <w:r w:rsidR="00FB681D" w:rsidRPr="00FB681D">
          <w:rPr>
            <w:b w:val="0"/>
            <w:noProof/>
            <w:webHidden/>
          </w:rPr>
        </w:r>
        <w:r w:rsidR="00FB681D" w:rsidRPr="00FB681D">
          <w:rPr>
            <w:b w:val="0"/>
            <w:noProof/>
            <w:webHidden/>
          </w:rPr>
          <w:fldChar w:fldCharType="separate"/>
        </w:r>
        <w:r w:rsidR="00D768E4">
          <w:rPr>
            <w:b w:val="0"/>
            <w:noProof/>
            <w:webHidden/>
          </w:rPr>
          <w:t>98</w:t>
        </w:r>
        <w:r w:rsidR="00FB681D" w:rsidRPr="00FB681D">
          <w:rPr>
            <w:b w:val="0"/>
            <w:noProof/>
            <w:webHidden/>
          </w:rPr>
          <w:fldChar w:fldCharType="end"/>
        </w:r>
      </w:hyperlink>
    </w:p>
    <w:p w14:paraId="2EC4CD27" w14:textId="659EAC6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8" w:history="1">
        <w:r w:rsidR="00FB681D" w:rsidRPr="00FB681D">
          <w:rPr>
            <w:rStyle w:val="Hyperlink"/>
            <w:b w:val="0"/>
            <w:noProof/>
          </w:rPr>
          <w:t>E510: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_Toc20152508 \h </w:instrText>
        </w:r>
        <w:r w:rsidR="00FB681D" w:rsidRPr="00FB681D">
          <w:rPr>
            <w:b w:val="0"/>
            <w:noProof/>
            <w:webHidden/>
          </w:rPr>
        </w:r>
        <w:r w:rsidR="00FB681D" w:rsidRPr="00FB681D">
          <w:rPr>
            <w:b w:val="0"/>
            <w:noProof/>
            <w:webHidden/>
          </w:rPr>
          <w:fldChar w:fldCharType="separate"/>
        </w:r>
        <w:r w:rsidR="00D768E4">
          <w:rPr>
            <w:b w:val="0"/>
            <w:noProof/>
            <w:webHidden/>
          </w:rPr>
          <w:t>99</w:t>
        </w:r>
        <w:r w:rsidR="00FB681D" w:rsidRPr="00FB681D">
          <w:rPr>
            <w:b w:val="0"/>
            <w:noProof/>
            <w:webHidden/>
          </w:rPr>
          <w:fldChar w:fldCharType="end"/>
        </w:r>
      </w:hyperlink>
    </w:p>
    <w:p w14:paraId="4EFF1BB9" w14:textId="6C5C48C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09" w:history="1">
        <w:r w:rsidR="00FB681D" w:rsidRPr="00FB681D">
          <w:rPr>
            <w:rStyle w:val="Hyperlink"/>
            <w:b w:val="0"/>
            <w:noProof/>
          </w:rPr>
          <w:t>E511:  Work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_Toc20152509 \h </w:instrText>
        </w:r>
        <w:r w:rsidR="00FB681D" w:rsidRPr="00FB681D">
          <w:rPr>
            <w:b w:val="0"/>
            <w:noProof/>
            <w:webHidden/>
          </w:rPr>
        </w:r>
        <w:r w:rsidR="00FB681D" w:rsidRPr="00FB681D">
          <w:rPr>
            <w:b w:val="0"/>
            <w:noProof/>
            <w:webHidden/>
          </w:rPr>
          <w:fldChar w:fldCharType="separate"/>
        </w:r>
        <w:r w:rsidR="00D768E4">
          <w:rPr>
            <w:b w:val="0"/>
            <w:noProof/>
            <w:webHidden/>
          </w:rPr>
          <w:t>101</w:t>
        </w:r>
        <w:r w:rsidR="00FB681D" w:rsidRPr="00FB681D">
          <w:rPr>
            <w:b w:val="0"/>
            <w:noProof/>
            <w:webHidden/>
          </w:rPr>
          <w:fldChar w:fldCharType="end"/>
        </w:r>
      </w:hyperlink>
    </w:p>
    <w:p w14:paraId="2BD757C8" w14:textId="37F704B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0" w:history="1">
        <w:r w:rsidR="00FB681D" w:rsidRPr="00FB681D">
          <w:rPr>
            <w:rStyle w:val="Hyperlink"/>
            <w:b w:val="0"/>
            <w:noProof/>
          </w:rPr>
          <w:t>E513:  Full-time equivalence at reference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_Toc20152510 \h </w:instrText>
        </w:r>
        <w:r w:rsidR="00FB681D" w:rsidRPr="00FB681D">
          <w:rPr>
            <w:b w:val="0"/>
            <w:noProof/>
            <w:webHidden/>
          </w:rPr>
        </w:r>
        <w:r w:rsidR="00FB681D" w:rsidRPr="00FB681D">
          <w:rPr>
            <w:b w:val="0"/>
            <w:noProof/>
            <w:webHidden/>
          </w:rPr>
          <w:fldChar w:fldCharType="separate"/>
        </w:r>
        <w:r w:rsidR="00D768E4">
          <w:rPr>
            <w:b w:val="0"/>
            <w:noProof/>
            <w:webHidden/>
          </w:rPr>
          <w:t>102</w:t>
        </w:r>
        <w:r w:rsidR="00FB681D" w:rsidRPr="00FB681D">
          <w:rPr>
            <w:b w:val="0"/>
            <w:noProof/>
            <w:webHidden/>
          </w:rPr>
          <w:fldChar w:fldCharType="end"/>
        </w:r>
      </w:hyperlink>
    </w:p>
    <w:p w14:paraId="7F4F69BF" w14:textId="51B96A7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1" w:history="1">
        <w:r w:rsidR="00FB681D" w:rsidRPr="00FB681D">
          <w:rPr>
            <w:rStyle w:val="Hyperlink"/>
            <w:b w:val="0"/>
            <w:noProof/>
          </w:rPr>
          <w:t>E514:  Actual full-time equivalence prior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_Toc20152511 \h </w:instrText>
        </w:r>
        <w:r w:rsidR="00FB681D" w:rsidRPr="00FB681D">
          <w:rPr>
            <w:b w:val="0"/>
            <w:noProof/>
            <w:webHidden/>
          </w:rPr>
        </w:r>
        <w:r w:rsidR="00FB681D" w:rsidRPr="00FB681D">
          <w:rPr>
            <w:b w:val="0"/>
            <w:noProof/>
            <w:webHidden/>
          </w:rPr>
          <w:fldChar w:fldCharType="separate"/>
        </w:r>
        <w:r w:rsidR="00D768E4">
          <w:rPr>
            <w:b w:val="0"/>
            <w:noProof/>
            <w:webHidden/>
          </w:rPr>
          <w:t>103</w:t>
        </w:r>
        <w:r w:rsidR="00FB681D" w:rsidRPr="00FB681D">
          <w:rPr>
            <w:b w:val="0"/>
            <w:noProof/>
            <w:webHidden/>
          </w:rPr>
          <w:fldChar w:fldCharType="end"/>
        </w:r>
      </w:hyperlink>
    </w:p>
    <w:p w14:paraId="2498B947" w14:textId="51ECC30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2" w:history="1">
        <w:r w:rsidR="00FB681D" w:rsidRPr="00FB681D">
          <w:rPr>
            <w:rStyle w:val="Hyperlink"/>
            <w:b w:val="0"/>
            <w:noProof/>
          </w:rPr>
          <w:t>E515:  Estimated Casual Full-time Equivalent (FTE) reference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_Toc20152512 \h </w:instrText>
        </w:r>
        <w:r w:rsidR="00FB681D" w:rsidRPr="00FB681D">
          <w:rPr>
            <w:b w:val="0"/>
            <w:noProof/>
            <w:webHidden/>
          </w:rPr>
        </w:r>
        <w:r w:rsidR="00FB681D" w:rsidRPr="00FB681D">
          <w:rPr>
            <w:b w:val="0"/>
            <w:noProof/>
            <w:webHidden/>
          </w:rPr>
          <w:fldChar w:fldCharType="separate"/>
        </w:r>
        <w:r w:rsidR="00D768E4">
          <w:rPr>
            <w:b w:val="0"/>
            <w:noProof/>
            <w:webHidden/>
          </w:rPr>
          <w:t>104</w:t>
        </w:r>
        <w:r w:rsidR="00FB681D" w:rsidRPr="00FB681D">
          <w:rPr>
            <w:b w:val="0"/>
            <w:noProof/>
            <w:webHidden/>
          </w:rPr>
          <w:fldChar w:fldCharType="end"/>
        </w:r>
      </w:hyperlink>
    </w:p>
    <w:p w14:paraId="12089A0F" w14:textId="467157B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3" w:history="1">
        <w:r w:rsidR="00FB681D" w:rsidRPr="00FB681D">
          <w:rPr>
            <w:rStyle w:val="Hyperlink"/>
            <w:b w:val="0"/>
            <w:noProof/>
          </w:rPr>
          <w:t>E521:  OS-HELP study period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_Toc20152513 \h </w:instrText>
        </w:r>
        <w:r w:rsidR="00FB681D" w:rsidRPr="00FB681D">
          <w:rPr>
            <w:b w:val="0"/>
            <w:noProof/>
            <w:webHidden/>
          </w:rPr>
        </w:r>
        <w:r w:rsidR="00FB681D" w:rsidRPr="00FB681D">
          <w:rPr>
            <w:b w:val="0"/>
            <w:noProof/>
            <w:webHidden/>
          </w:rPr>
          <w:fldChar w:fldCharType="separate"/>
        </w:r>
        <w:r w:rsidR="00D768E4">
          <w:rPr>
            <w:b w:val="0"/>
            <w:noProof/>
            <w:webHidden/>
          </w:rPr>
          <w:t>105</w:t>
        </w:r>
        <w:r w:rsidR="00FB681D" w:rsidRPr="00FB681D">
          <w:rPr>
            <w:b w:val="0"/>
            <w:noProof/>
            <w:webHidden/>
          </w:rPr>
          <w:fldChar w:fldCharType="end"/>
        </w:r>
      </w:hyperlink>
    </w:p>
    <w:p w14:paraId="6F0AECF1" w14:textId="6321532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4" w:history="1">
        <w:r w:rsidR="00FB681D" w:rsidRPr="00FB681D">
          <w:rPr>
            <w:rStyle w:val="Hyperlink"/>
            <w:b w:val="0"/>
            <w:noProof/>
          </w:rPr>
          <w:t>E523: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_Toc20152514 \h </w:instrText>
        </w:r>
        <w:r w:rsidR="00FB681D" w:rsidRPr="00FB681D">
          <w:rPr>
            <w:b w:val="0"/>
            <w:noProof/>
            <w:webHidden/>
          </w:rPr>
        </w:r>
        <w:r w:rsidR="00FB681D" w:rsidRPr="00FB681D">
          <w:rPr>
            <w:b w:val="0"/>
            <w:noProof/>
            <w:webHidden/>
          </w:rPr>
          <w:fldChar w:fldCharType="separate"/>
        </w:r>
        <w:r w:rsidR="00D768E4">
          <w:rPr>
            <w:b w:val="0"/>
            <w:noProof/>
            <w:webHidden/>
          </w:rPr>
          <w:t>106</w:t>
        </w:r>
        <w:r w:rsidR="00FB681D" w:rsidRPr="00FB681D">
          <w:rPr>
            <w:b w:val="0"/>
            <w:noProof/>
            <w:webHidden/>
          </w:rPr>
          <w:fldChar w:fldCharType="end"/>
        </w:r>
      </w:hyperlink>
    </w:p>
    <w:p w14:paraId="1130BBEF" w14:textId="3EEFC17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5" w:history="1">
        <w:r w:rsidR="00FB681D" w:rsidRPr="00FB681D">
          <w:rPr>
            <w:rStyle w:val="Hyperlink"/>
            <w:b w:val="0"/>
            <w:noProof/>
          </w:rPr>
          <w:t>E524: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_Toc20152515 \h </w:instrText>
        </w:r>
        <w:r w:rsidR="00FB681D" w:rsidRPr="00FB681D">
          <w:rPr>
            <w:b w:val="0"/>
            <w:noProof/>
            <w:webHidden/>
          </w:rPr>
        </w:r>
        <w:r w:rsidR="00FB681D" w:rsidRPr="00FB681D">
          <w:rPr>
            <w:b w:val="0"/>
            <w:noProof/>
            <w:webHidden/>
          </w:rPr>
          <w:fldChar w:fldCharType="separate"/>
        </w:r>
        <w:r w:rsidR="00D768E4">
          <w:rPr>
            <w:b w:val="0"/>
            <w:noProof/>
            <w:webHidden/>
          </w:rPr>
          <w:t>107</w:t>
        </w:r>
        <w:r w:rsidR="00FB681D" w:rsidRPr="00FB681D">
          <w:rPr>
            <w:b w:val="0"/>
            <w:noProof/>
            <w:webHidden/>
          </w:rPr>
          <w:fldChar w:fldCharType="end"/>
        </w:r>
      </w:hyperlink>
    </w:p>
    <w:p w14:paraId="15A68656" w14:textId="188A354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6" w:history="1">
        <w:r w:rsidR="00FB681D" w:rsidRPr="00FB681D">
          <w:rPr>
            <w:rStyle w:val="Hyperlink"/>
            <w:b w:val="0"/>
            <w:noProof/>
          </w:rPr>
          <w:t>E525:  Campus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_Toc20152516 \h </w:instrText>
        </w:r>
        <w:r w:rsidR="00FB681D" w:rsidRPr="00FB681D">
          <w:rPr>
            <w:b w:val="0"/>
            <w:noProof/>
            <w:webHidden/>
          </w:rPr>
        </w:r>
        <w:r w:rsidR="00FB681D" w:rsidRPr="00FB681D">
          <w:rPr>
            <w:b w:val="0"/>
            <w:noProof/>
            <w:webHidden/>
          </w:rPr>
          <w:fldChar w:fldCharType="separate"/>
        </w:r>
        <w:r w:rsidR="00D768E4">
          <w:rPr>
            <w:b w:val="0"/>
            <w:noProof/>
            <w:webHidden/>
          </w:rPr>
          <w:t>108</w:t>
        </w:r>
        <w:r w:rsidR="00FB681D" w:rsidRPr="00FB681D">
          <w:rPr>
            <w:b w:val="0"/>
            <w:noProof/>
            <w:webHidden/>
          </w:rPr>
          <w:fldChar w:fldCharType="end"/>
        </w:r>
      </w:hyperlink>
    </w:p>
    <w:p w14:paraId="307C41CC" w14:textId="5A5B89A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7" w:history="1">
        <w:r w:rsidR="00FB681D" w:rsidRPr="00FB681D">
          <w:rPr>
            <w:rStyle w:val="Hyperlink"/>
            <w:b w:val="0"/>
            <w:noProof/>
          </w:rPr>
          <w:t>E526:  Commonwealth Scholarship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_Toc20152517 \h </w:instrText>
        </w:r>
        <w:r w:rsidR="00FB681D" w:rsidRPr="00FB681D">
          <w:rPr>
            <w:b w:val="0"/>
            <w:noProof/>
            <w:webHidden/>
          </w:rPr>
        </w:r>
        <w:r w:rsidR="00FB681D" w:rsidRPr="00FB681D">
          <w:rPr>
            <w:b w:val="0"/>
            <w:noProof/>
            <w:webHidden/>
          </w:rPr>
          <w:fldChar w:fldCharType="separate"/>
        </w:r>
        <w:r w:rsidR="00D768E4">
          <w:rPr>
            <w:b w:val="0"/>
            <w:noProof/>
            <w:webHidden/>
          </w:rPr>
          <w:t>109</w:t>
        </w:r>
        <w:r w:rsidR="00FB681D" w:rsidRPr="00FB681D">
          <w:rPr>
            <w:b w:val="0"/>
            <w:noProof/>
            <w:webHidden/>
          </w:rPr>
          <w:fldChar w:fldCharType="end"/>
        </w:r>
      </w:hyperlink>
    </w:p>
    <w:p w14:paraId="29F4FD90" w14:textId="5523328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8" w:history="1">
        <w:r w:rsidR="00FB681D" w:rsidRPr="00FB681D">
          <w:rPr>
            <w:rStyle w:val="Hyperlink"/>
            <w:b w:val="0"/>
            <w:noProof/>
          </w:rPr>
          <w:t>E527:  HELP debt incurral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_Toc20152518 \h </w:instrText>
        </w:r>
        <w:r w:rsidR="00FB681D" w:rsidRPr="00FB681D">
          <w:rPr>
            <w:b w:val="0"/>
            <w:noProof/>
            <w:webHidden/>
          </w:rPr>
        </w:r>
        <w:r w:rsidR="00FB681D" w:rsidRPr="00FB681D">
          <w:rPr>
            <w:b w:val="0"/>
            <w:noProof/>
            <w:webHidden/>
          </w:rPr>
          <w:fldChar w:fldCharType="separate"/>
        </w:r>
        <w:r w:rsidR="00D768E4">
          <w:rPr>
            <w:b w:val="0"/>
            <w:noProof/>
            <w:webHidden/>
          </w:rPr>
          <w:t>110</w:t>
        </w:r>
        <w:r w:rsidR="00FB681D" w:rsidRPr="00FB681D">
          <w:rPr>
            <w:b w:val="0"/>
            <w:noProof/>
            <w:webHidden/>
          </w:rPr>
          <w:fldChar w:fldCharType="end"/>
        </w:r>
      </w:hyperlink>
    </w:p>
    <w:p w14:paraId="36B0379C" w14:textId="738B98F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19" w:history="1">
        <w:r w:rsidR="00FB681D" w:rsidRPr="00FB681D">
          <w:rPr>
            <w:rStyle w:val="Hyperlink"/>
            <w:b w:val="0"/>
            <w:noProof/>
          </w:rPr>
          <w:t>E528:  OS-HELP payment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_Toc20152519 \h </w:instrText>
        </w:r>
        <w:r w:rsidR="00FB681D" w:rsidRPr="00FB681D">
          <w:rPr>
            <w:b w:val="0"/>
            <w:noProof/>
            <w:webHidden/>
          </w:rPr>
        </w:r>
        <w:r w:rsidR="00FB681D" w:rsidRPr="00FB681D">
          <w:rPr>
            <w:b w:val="0"/>
            <w:noProof/>
            <w:webHidden/>
          </w:rPr>
          <w:fldChar w:fldCharType="separate"/>
        </w:r>
        <w:r w:rsidR="00D768E4">
          <w:rPr>
            <w:b w:val="0"/>
            <w:noProof/>
            <w:webHidden/>
          </w:rPr>
          <w:t>111</w:t>
        </w:r>
        <w:r w:rsidR="00FB681D" w:rsidRPr="00FB681D">
          <w:rPr>
            <w:b w:val="0"/>
            <w:noProof/>
            <w:webHidden/>
          </w:rPr>
          <w:fldChar w:fldCharType="end"/>
        </w:r>
      </w:hyperlink>
    </w:p>
    <w:p w14:paraId="21521B4A" w14:textId="2D0FA63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0" w:history="1">
        <w:r w:rsidR="00FB681D" w:rsidRPr="00FB681D">
          <w:rPr>
            <w:rStyle w:val="Hyperlink"/>
            <w:b w:val="0"/>
            <w:noProof/>
          </w:rPr>
          <w:t>E529:  Loan fee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_Toc20152520 \h </w:instrText>
        </w:r>
        <w:r w:rsidR="00FB681D" w:rsidRPr="00FB681D">
          <w:rPr>
            <w:b w:val="0"/>
            <w:noProof/>
            <w:webHidden/>
          </w:rPr>
        </w:r>
        <w:r w:rsidR="00FB681D" w:rsidRPr="00FB681D">
          <w:rPr>
            <w:b w:val="0"/>
            <w:noProof/>
            <w:webHidden/>
          </w:rPr>
          <w:fldChar w:fldCharType="separate"/>
        </w:r>
        <w:r w:rsidR="00D768E4">
          <w:rPr>
            <w:b w:val="0"/>
            <w:noProof/>
            <w:webHidden/>
          </w:rPr>
          <w:t>112</w:t>
        </w:r>
        <w:r w:rsidR="00FB681D" w:rsidRPr="00FB681D">
          <w:rPr>
            <w:b w:val="0"/>
            <w:noProof/>
            <w:webHidden/>
          </w:rPr>
          <w:fldChar w:fldCharType="end"/>
        </w:r>
      </w:hyperlink>
    </w:p>
    <w:p w14:paraId="65EDA186" w14:textId="4326BA3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1" w:history="1">
        <w:r w:rsidR="00FB681D" w:rsidRPr="00FB681D">
          <w:rPr>
            <w:rStyle w:val="Hyperlink"/>
            <w:b w:val="0"/>
            <w:noProof/>
          </w:rPr>
          <w:t>E533:  Course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_Toc20152521 \h </w:instrText>
        </w:r>
        <w:r w:rsidR="00FB681D" w:rsidRPr="00FB681D">
          <w:rPr>
            <w:b w:val="0"/>
            <w:noProof/>
            <w:webHidden/>
          </w:rPr>
        </w:r>
        <w:r w:rsidR="00FB681D" w:rsidRPr="00FB681D">
          <w:rPr>
            <w:b w:val="0"/>
            <w:noProof/>
            <w:webHidden/>
          </w:rPr>
          <w:fldChar w:fldCharType="separate"/>
        </w:r>
        <w:r w:rsidR="00D768E4">
          <w:rPr>
            <w:b w:val="0"/>
            <w:noProof/>
            <w:webHidden/>
          </w:rPr>
          <w:t>113</w:t>
        </w:r>
        <w:r w:rsidR="00FB681D" w:rsidRPr="00FB681D">
          <w:rPr>
            <w:b w:val="0"/>
            <w:noProof/>
            <w:webHidden/>
          </w:rPr>
          <w:fldChar w:fldCharType="end"/>
        </w:r>
      </w:hyperlink>
    </w:p>
    <w:p w14:paraId="685A81FF" w14:textId="0AC5765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2" w:history="1">
        <w:r w:rsidR="00FB681D" w:rsidRPr="00FB681D">
          <w:rPr>
            <w:rStyle w:val="Hyperlink"/>
            <w:b w:val="0"/>
            <w:noProof/>
          </w:rPr>
          <w:t>E534:  Course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_Toc20152522 \h </w:instrText>
        </w:r>
        <w:r w:rsidR="00FB681D" w:rsidRPr="00FB681D">
          <w:rPr>
            <w:b w:val="0"/>
            <w:noProof/>
            <w:webHidden/>
          </w:rPr>
        </w:r>
        <w:r w:rsidR="00FB681D" w:rsidRPr="00FB681D">
          <w:rPr>
            <w:b w:val="0"/>
            <w:noProof/>
            <w:webHidden/>
          </w:rPr>
          <w:fldChar w:fldCharType="separate"/>
        </w:r>
        <w:r w:rsidR="00D768E4">
          <w:rPr>
            <w:b w:val="0"/>
            <w:noProof/>
            <w:webHidden/>
          </w:rPr>
          <w:t>114</w:t>
        </w:r>
        <w:r w:rsidR="00FB681D" w:rsidRPr="00FB681D">
          <w:rPr>
            <w:b w:val="0"/>
            <w:noProof/>
            <w:webHidden/>
          </w:rPr>
          <w:fldChar w:fldCharType="end"/>
        </w:r>
      </w:hyperlink>
    </w:p>
    <w:p w14:paraId="7339F830" w14:textId="2C51F93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3" w:history="1">
        <w:r w:rsidR="00FB681D" w:rsidRPr="00FB681D">
          <w:rPr>
            <w:rStyle w:val="Hyperlink"/>
            <w:b w:val="0"/>
            <w:noProof/>
          </w:rPr>
          <w:t>E536:  Course fees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_Toc20152523 \h </w:instrText>
        </w:r>
        <w:r w:rsidR="00FB681D" w:rsidRPr="00FB681D">
          <w:rPr>
            <w:b w:val="0"/>
            <w:noProof/>
            <w:webHidden/>
          </w:rPr>
        </w:r>
        <w:r w:rsidR="00FB681D" w:rsidRPr="00FB681D">
          <w:rPr>
            <w:b w:val="0"/>
            <w:noProof/>
            <w:webHidden/>
          </w:rPr>
          <w:fldChar w:fldCharType="separate"/>
        </w:r>
        <w:r w:rsidR="00D768E4">
          <w:rPr>
            <w:b w:val="0"/>
            <w:noProof/>
            <w:webHidden/>
          </w:rPr>
          <w:t>115</w:t>
        </w:r>
        <w:r w:rsidR="00FB681D" w:rsidRPr="00FB681D">
          <w:rPr>
            <w:b w:val="0"/>
            <w:noProof/>
            <w:webHidden/>
          </w:rPr>
          <w:fldChar w:fldCharType="end"/>
        </w:r>
      </w:hyperlink>
    </w:p>
    <w:p w14:paraId="11F34080" w14:textId="29ED176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4" w:history="1">
        <w:r w:rsidR="00FB681D" w:rsidRPr="00FB681D">
          <w:rPr>
            <w:rStyle w:val="Hyperlink"/>
            <w:b w:val="0"/>
            <w:noProof/>
          </w:rPr>
          <w:t>E537: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_Toc20152524 \h </w:instrText>
        </w:r>
        <w:r w:rsidR="00FB681D" w:rsidRPr="00FB681D">
          <w:rPr>
            <w:b w:val="0"/>
            <w:noProof/>
            <w:webHidden/>
          </w:rPr>
        </w:r>
        <w:r w:rsidR="00FB681D" w:rsidRPr="00FB681D">
          <w:rPr>
            <w:b w:val="0"/>
            <w:noProof/>
            <w:webHidden/>
          </w:rPr>
          <w:fldChar w:fldCharType="separate"/>
        </w:r>
        <w:r w:rsidR="00D768E4">
          <w:rPr>
            <w:b w:val="0"/>
            <w:noProof/>
            <w:webHidden/>
          </w:rPr>
          <w:t>116</w:t>
        </w:r>
        <w:r w:rsidR="00FB681D" w:rsidRPr="00FB681D">
          <w:rPr>
            <w:b w:val="0"/>
            <w:noProof/>
            <w:webHidden/>
          </w:rPr>
          <w:fldChar w:fldCharType="end"/>
        </w:r>
      </w:hyperlink>
    </w:p>
    <w:p w14:paraId="3BFE3A1A" w14:textId="5F25C05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5" w:history="1">
        <w:r w:rsidR="00FB681D" w:rsidRPr="00FB681D">
          <w:rPr>
            <w:rStyle w:val="Hyperlink"/>
            <w:b w:val="0"/>
            <w:noProof/>
          </w:rPr>
          <w:t>E538:  Commonwealth Scholarship termination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_Toc20152525 \h </w:instrText>
        </w:r>
        <w:r w:rsidR="00FB681D" w:rsidRPr="00FB681D">
          <w:rPr>
            <w:b w:val="0"/>
            <w:noProof/>
            <w:webHidden/>
          </w:rPr>
        </w:r>
        <w:r w:rsidR="00FB681D" w:rsidRPr="00FB681D">
          <w:rPr>
            <w:b w:val="0"/>
            <w:noProof/>
            <w:webHidden/>
          </w:rPr>
          <w:fldChar w:fldCharType="separate"/>
        </w:r>
        <w:r w:rsidR="00D768E4">
          <w:rPr>
            <w:b w:val="0"/>
            <w:noProof/>
            <w:webHidden/>
          </w:rPr>
          <w:t>117</w:t>
        </w:r>
        <w:r w:rsidR="00FB681D" w:rsidRPr="00FB681D">
          <w:rPr>
            <w:b w:val="0"/>
            <w:noProof/>
            <w:webHidden/>
          </w:rPr>
          <w:fldChar w:fldCharType="end"/>
        </w:r>
      </w:hyperlink>
    </w:p>
    <w:p w14:paraId="2307DBDA" w14:textId="0D81430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6" w:history="1">
        <w:r w:rsidR="00FB681D" w:rsidRPr="00FB681D">
          <w:rPr>
            <w:rStyle w:val="Hyperlink"/>
            <w:b w:val="0"/>
            <w:noProof/>
          </w:rPr>
          <w:t>E543: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_Toc20152526 \h </w:instrText>
        </w:r>
        <w:r w:rsidR="00FB681D" w:rsidRPr="00FB681D">
          <w:rPr>
            <w:b w:val="0"/>
            <w:noProof/>
            <w:webHidden/>
          </w:rPr>
        </w:r>
        <w:r w:rsidR="00FB681D" w:rsidRPr="00FB681D">
          <w:rPr>
            <w:b w:val="0"/>
            <w:noProof/>
            <w:webHidden/>
          </w:rPr>
          <w:fldChar w:fldCharType="separate"/>
        </w:r>
        <w:r w:rsidR="00D768E4">
          <w:rPr>
            <w:b w:val="0"/>
            <w:noProof/>
            <w:webHidden/>
          </w:rPr>
          <w:t>118</w:t>
        </w:r>
        <w:r w:rsidR="00FB681D" w:rsidRPr="00FB681D">
          <w:rPr>
            <w:b w:val="0"/>
            <w:noProof/>
            <w:webHidden/>
          </w:rPr>
          <w:fldChar w:fldCharType="end"/>
        </w:r>
      </w:hyperlink>
    </w:p>
    <w:p w14:paraId="7F89FCF4" w14:textId="2566580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7" w:history="1">
        <w:r w:rsidR="00FB681D" w:rsidRPr="00FB681D">
          <w:rPr>
            <w:rStyle w:val="Hyperlink"/>
            <w:b w:val="0"/>
            <w:noProof/>
          </w:rPr>
          <w:t>E545:  Commonwealth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_Toc20152527 \h </w:instrText>
        </w:r>
        <w:r w:rsidR="00FB681D" w:rsidRPr="00FB681D">
          <w:rPr>
            <w:b w:val="0"/>
            <w:noProof/>
            <w:webHidden/>
          </w:rPr>
        </w:r>
        <w:r w:rsidR="00FB681D" w:rsidRPr="00FB681D">
          <w:rPr>
            <w:b w:val="0"/>
            <w:noProof/>
            <w:webHidden/>
          </w:rPr>
          <w:fldChar w:fldCharType="separate"/>
        </w:r>
        <w:r w:rsidR="00D768E4">
          <w:rPr>
            <w:b w:val="0"/>
            <w:noProof/>
            <w:webHidden/>
          </w:rPr>
          <w:t>119</w:t>
        </w:r>
        <w:r w:rsidR="00FB681D" w:rsidRPr="00FB681D">
          <w:rPr>
            <w:b w:val="0"/>
            <w:noProof/>
            <w:webHidden/>
          </w:rPr>
          <w:fldChar w:fldCharType="end"/>
        </w:r>
      </w:hyperlink>
    </w:p>
    <w:p w14:paraId="6BBA16C5" w14:textId="7F26F30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8" w:history="1">
        <w:r w:rsidR="00FB681D" w:rsidRPr="00FB681D">
          <w:rPr>
            <w:rStyle w:val="Hyperlink"/>
            <w:b w:val="0"/>
            <w:noProof/>
          </w:rPr>
          <w:t>E551:  Summer and winter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_Toc20152528 \h </w:instrText>
        </w:r>
        <w:r w:rsidR="00FB681D" w:rsidRPr="00FB681D">
          <w:rPr>
            <w:b w:val="0"/>
            <w:noProof/>
            <w:webHidden/>
          </w:rPr>
        </w:r>
        <w:r w:rsidR="00FB681D" w:rsidRPr="00FB681D">
          <w:rPr>
            <w:b w:val="0"/>
            <w:noProof/>
            <w:webHidden/>
          </w:rPr>
          <w:fldChar w:fldCharType="separate"/>
        </w:r>
        <w:r w:rsidR="00D768E4">
          <w:rPr>
            <w:b w:val="0"/>
            <w:noProof/>
            <w:webHidden/>
          </w:rPr>
          <w:t>120</w:t>
        </w:r>
        <w:r w:rsidR="00FB681D" w:rsidRPr="00FB681D">
          <w:rPr>
            <w:b w:val="0"/>
            <w:noProof/>
            <w:webHidden/>
          </w:rPr>
          <w:fldChar w:fldCharType="end"/>
        </w:r>
      </w:hyperlink>
    </w:p>
    <w:p w14:paraId="5D0886C4" w14:textId="6DBC020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29" w:history="1">
        <w:r w:rsidR="00FB681D" w:rsidRPr="00FB681D">
          <w:rPr>
            <w:rStyle w:val="Hyperlink"/>
            <w:b w:val="0"/>
            <w:noProof/>
          </w:rPr>
          <w:t>E552: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_Toc20152529 \h </w:instrText>
        </w:r>
        <w:r w:rsidR="00FB681D" w:rsidRPr="00FB681D">
          <w:rPr>
            <w:b w:val="0"/>
            <w:noProof/>
            <w:webHidden/>
          </w:rPr>
        </w:r>
        <w:r w:rsidR="00FB681D" w:rsidRPr="00FB681D">
          <w:rPr>
            <w:b w:val="0"/>
            <w:noProof/>
            <w:webHidden/>
          </w:rPr>
          <w:fldChar w:fldCharType="separate"/>
        </w:r>
        <w:r w:rsidR="00D768E4">
          <w:rPr>
            <w:b w:val="0"/>
            <w:noProof/>
            <w:webHidden/>
          </w:rPr>
          <w:t>121</w:t>
        </w:r>
        <w:r w:rsidR="00FB681D" w:rsidRPr="00FB681D">
          <w:rPr>
            <w:b w:val="0"/>
            <w:noProof/>
            <w:webHidden/>
          </w:rPr>
          <w:fldChar w:fldCharType="end"/>
        </w:r>
      </w:hyperlink>
    </w:p>
    <w:p w14:paraId="2B26E924" w14:textId="69DB2F3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0" w:history="1">
        <w:r w:rsidR="00FB681D" w:rsidRPr="00FB681D">
          <w:rPr>
            <w:rStyle w:val="Hyperlink"/>
            <w:b w:val="0"/>
            <w:noProof/>
          </w:rPr>
          <w:t>E553:  OS-HELP primary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_Toc20152530 \h </w:instrText>
        </w:r>
        <w:r w:rsidR="00FB681D" w:rsidRPr="00FB681D">
          <w:rPr>
            <w:b w:val="0"/>
            <w:noProof/>
            <w:webHidden/>
          </w:rPr>
        </w:r>
        <w:r w:rsidR="00FB681D" w:rsidRPr="00FB681D">
          <w:rPr>
            <w:b w:val="0"/>
            <w:noProof/>
            <w:webHidden/>
          </w:rPr>
          <w:fldChar w:fldCharType="separate"/>
        </w:r>
        <w:r w:rsidR="00D768E4">
          <w:rPr>
            <w:b w:val="0"/>
            <w:noProof/>
            <w:webHidden/>
          </w:rPr>
          <w:t>122</w:t>
        </w:r>
        <w:r w:rsidR="00FB681D" w:rsidRPr="00FB681D">
          <w:rPr>
            <w:b w:val="0"/>
            <w:noProof/>
            <w:webHidden/>
          </w:rPr>
          <w:fldChar w:fldCharType="end"/>
        </w:r>
      </w:hyperlink>
    </w:p>
    <w:p w14:paraId="0ECADF0D" w14:textId="1BF7C52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1" w:history="1">
        <w:r w:rsidR="00786F9E">
          <w:rPr>
            <w:rStyle w:val="Hyperlink"/>
            <w:b w:val="0"/>
            <w:noProof/>
          </w:rPr>
          <w:t xml:space="preserve">E554:  OS-HELP </w:t>
        </w:r>
        <w:r w:rsidR="00FB681D" w:rsidRPr="00FB681D">
          <w:rPr>
            <w:rStyle w:val="Hyperlink"/>
            <w:b w:val="0"/>
            <w:noProof/>
          </w:rPr>
          <w:t>secondary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_Toc20152531 \h </w:instrText>
        </w:r>
        <w:r w:rsidR="00FB681D" w:rsidRPr="00FB681D">
          <w:rPr>
            <w:b w:val="0"/>
            <w:noProof/>
            <w:webHidden/>
          </w:rPr>
        </w:r>
        <w:r w:rsidR="00FB681D" w:rsidRPr="00FB681D">
          <w:rPr>
            <w:b w:val="0"/>
            <w:noProof/>
            <w:webHidden/>
          </w:rPr>
          <w:fldChar w:fldCharType="separate"/>
        </w:r>
        <w:r w:rsidR="00D768E4">
          <w:rPr>
            <w:b w:val="0"/>
            <w:noProof/>
            <w:webHidden/>
          </w:rPr>
          <w:t>123</w:t>
        </w:r>
        <w:r w:rsidR="00FB681D" w:rsidRPr="00FB681D">
          <w:rPr>
            <w:b w:val="0"/>
            <w:noProof/>
            <w:webHidden/>
          </w:rPr>
          <w:fldChar w:fldCharType="end"/>
        </w:r>
      </w:hyperlink>
    </w:p>
    <w:p w14:paraId="17DBA874" w14:textId="0C2032E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2" w:history="1">
        <w:r w:rsidR="00FB681D" w:rsidRPr="00FB681D">
          <w:rPr>
            <w:rStyle w:val="Hyperlink"/>
            <w:b w:val="0"/>
            <w:noProof/>
          </w:rPr>
          <w:t>E555: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_Toc20152532 \h </w:instrText>
        </w:r>
        <w:r w:rsidR="00FB681D" w:rsidRPr="00FB681D">
          <w:rPr>
            <w:b w:val="0"/>
            <w:noProof/>
            <w:webHidden/>
          </w:rPr>
        </w:r>
        <w:r w:rsidR="00FB681D" w:rsidRPr="00FB681D">
          <w:rPr>
            <w:b w:val="0"/>
            <w:noProof/>
            <w:webHidden/>
          </w:rPr>
          <w:fldChar w:fldCharType="separate"/>
        </w:r>
        <w:r w:rsidR="00D768E4">
          <w:rPr>
            <w:b w:val="0"/>
            <w:noProof/>
            <w:webHidden/>
          </w:rPr>
          <w:t>124</w:t>
        </w:r>
        <w:r w:rsidR="00FB681D" w:rsidRPr="00FB681D">
          <w:rPr>
            <w:b w:val="0"/>
            <w:noProof/>
            <w:webHidden/>
          </w:rPr>
          <w:fldChar w:fldCharType="end"/>
        </w:r>
      </w:hyperlink>
    </w:p>
    <w:p w14:paraId="60DA1C7E" w14:textId="1D46980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3" w:history="1">
        <w:r w:rsidR="00FB681D" w:rsidRPr="00FB681D">
          <w:rPr>
            <w:rStyle w:val="Hyperlink"/>
            <w:b w:val="0"/>
            <w:noProof/>
          </w:rPr>
          <w:t>E556: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_Toc20152533 \h </w:instrText>
        </w:r>
        <w:r w:rsidR="00FB681D" w:rsidRPr="00FB681D">
          <w:rPr>
            <w:b w:val="0"/>
            <w:noProof/>
            <w:webHidden/>
          </w:rPr>
        </w:r>
        <w:r w:rsidR="00FB681D" w:rsidRPr="00FB681D">
          <w:rPr>
            <w:b w:val="0"/>
            <w:noProof/>
            <w:webHidden/>
          </w:rPr>
          <w:fldChar w:fldCharType="separate"/>
        </w:r>
        <w:r w:rsidR="00D768E4">
          <w:rPr>
            <w:b w:val="0"/>
            <w:noProof/>
            <w:webHidden/>
          </w:rPr>
          <w:t>125</w:t>
        </w:r>
        <w:r w:rsidR="00FB681D" w:rsidRPr="00FB681D">
          <w:rPr>
            <w:b w:val="0"/>
            <w:noProof/>
            <w:webHidden/>
          </w:rPr>
          <w:fldChar w:fldCharType="end"/>
        </w:r>
      </w:hyperlink>
    </w:p>
    <w:p w14:paraId="2A83EA03" w14:textId="1333808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4" w:history="1">
        <w:r w:rsidR="00FB681D" w:rsidRPr="00FB681D">
          <w:rPr>
            <w:rStyle w:val="Hyperlink"/>
            <w:b w:val="0"/>
            <w:noProof/>
          </w:rPr>
          <w:t>E557:  TAC offer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_Toc20152534 \h </w:instrText>
        </w:r>
        <w:r w:rsidR="00FB681D" w:rsidRPr="00FB681D">
          <w:rPr>
            <w:b w:val="0"/>
            <w:noProof/>
            <w:webHidden/>
          </w:rPr>
        </w:r>
        <w:r w:rsidR="00FB681D" w:rsidRPr="00FB681D">
          <w:rPr>
            <w:b w:val="0"/>
            <w:noProof/>
            <w:webHidden/>
          </w:rPr>
          <w:fldChar w:fldCharType="separate"/>
        </w:r>
        <w:r w:rsidR="00D768E4">
          <w:rPr>
            <w:b w:val="0"/>
            <w:noProof/>
            <w:webHidden/>
          </w:rPr>
          <w:t>126</w:t>
        </w:r>
        <w:r w:rsidR="00FB681D" w:rsidRPr="00FB681D">
          <w:rPr>
            <w:b w:val="0"/>
            <w:noProof/>
            <w:webHidden/>
          </w:rPr>
          <w:fldChar w:fldCharType="end"/>
        </w:r>
      </w:hyperlink>
    </w:p>
    <w:p w14:paraId="21B53F92" w14:textId="4F2CEB2A"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5" w:history="1">
        <w:r w:rsidR="00FB681D" w:rsidRPr="00FB681D">
          <w:rPr>
            <w:rStyle w:val="Hyperlink"/>
            <w:b w:val="0"/>
            <w:noProof/>
          </w:rPr>
          <w:t>E558:  HELP loan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_Toc20152535 \h </w:instrText>
        </w:r>
        <w:r w:rsidR="00FB681D" w:rsidRPr="00FB681D">
          <w:rPr>
            <w:b w:val="0"/>
            <w:noProof/>
            <w:webHidden/>
          </w:rPr>
        </w:r>
        <w:r w:rsidR="00FB681D" w:rsidRPr="00FB681D">
          <w:rPr>
            <w:b w:val="0"/>
            <w:noProof/>
            <w:webHidden/>
          </w:rPr>
          <w:fldChar w:fldCharType="separate"/>
        </w:r>
        <w:r w:rsidR="00D768E4">
          <w:rPr>
            <w:b w:val="0"/>
            <w:noProof/>
            <w:webHidden/>
          </w:rPr>
          <w:t>127</w:t>
        </w:r>
        <w:r w:rsidR="00FB681D" w:rsidRPr="00FB681D">
          <w:rPr>
            <w:b w:val="0"/>
            <w:noProof/>
            <w:webHidden/>
          </w:rPr>
          <w:fldChar w:fldCharType="end"/>
        </w:r>
      </w:hyperlink>
    </w:p>
    <w:p w14:paraId="41548CA5" w14:textId="7462C0E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6" w:history="1">
        <w:r w:rsidR="00FB681D" w:rsidRPr="00FB681D">
          <w:rPr>
            <w:rStyle w:val="Hyperlink"/>
            <w:b w:val="0"/>
            <w:noProof/>
          </w:rPr>
          <w:t>E559:  Campus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_Toc20152536 \h </w:instrText>
        </w:r>
        <w:r w:rsidR="00FB681D" w:rsidRPr="00FB681D">
          <w:rPr>
            <w:b w:val="0"/>
            <w:noProof/>
            <w:webHidden/>
          </w:rPr>
        </w:r>
        <w:r w:rsidR="00FB681D" w:rsidRPr="00FB681D">
          <w:rPr>
            <w:b w:val="0"/>
            <w:noProof/>
            <w:webHidden/>
          </w:rPr>
          <w:fldChar w:fldCharType="separate"/>
        </w:r>
        <w:r w:rsidR="00D768E4">
          <w:rPr>
            <w:b w:val="0"/>
            <w:noProof/>
            <w:webHidden/>
          </w:rPr>
          <w:t>128</w:t>
        </w:r>
        <w:r w:rsidR="00FB681D" w:rsidRPr="00FB681D">
          <w:rPr>
            <w:b w:val="0"/>
            <w:noProof/>
            <w:webHidden/>
          </w:rPr>
          <w:fldChar w:fldCharType="end"/>
        </w:r>
      </w:hyperlink>
    </w:p>
    <w:p w14:paraId="63A47027" w14:textId="39EF206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7" w:history="1">
        <w:r w:rsidR="00FB681D" w:rsidRPr="00FB681D">
          <w:rPr>
            <w:rStyle w:val="Hyperlink"/>
            <w:b w:val="0"/>
            <w:noProof/>
          </w:rPr>
          <w:t>E560:  Credit used value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_Toc20152537 \h </w:instrText>
        </w:r>
        <w:r w:rsidR="00FB681D" w:rsidRPr="00FB681D">
          <w:rPr>
            <w:b w:val="0"/>
            <w:noProof/>
            <w:webHidden/>
          </w:rPr>
        </w:r>
        <w:r w:rsidR="00FB681D" w:rsidRPr="00FB681D">
          <w:rPr>
            <w:b w:val="0"/>
            <w:noProof/>
            <w:webHidden/>
          </w:rPr>
          <w:fldChar w:fldCharType="separate"/>
        </w:r>
        <w:r w:rsidR="00D768E4">
          <w:rPr>
            <w:b w:val="0"/>
            <w:noProof/>
            <w:webHidden/>
          </w:rPr>
          <w:t>129</w:t>
        </w:r>
        <w:r w:rsidR="00FB681D" w:rsidRPr="00FB681D">
          <w:rPr>
            <w:b w:val="0"/>
            <w:noProof/>
            <w:webHidden/>
          </w:rPr>
          <w:fldChar w:fldCharType="end"/>
        </w:r>
      </w:hyperlink>
    </w:p>
    <w:p w14:paraId="366F7CAF" w14:textId="11D7D50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8" w:history="1">
        <w:r w:rsidR="00FB681D" w:rsidRPr="00FB681D">
          <w:rPr>
            <w:rStyle w:val="Hyperlink"/>
            <w:b w:val="0"/>
            <w:noProof/>
          </w:rPr>
          <w:t>E561:  Credit basis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_Toc20152538 \h </w:instrText>
        </w:r>
        <w:r w:rsidR="00FB681D" w:rsidRPr="00FB681D">
          <w:rPr>
            <w:b w:val="0"/>
            <w:noProof/>
            <w:webHidden/>
          </w:rPr>
        </w:r>
        <w:r w:rsidR="00FB681D" w:rsidRPr="00FB681D">
          <w:rPr>
            <w:b w:val="0"/>
            <w:noProof/>
            <w:webHidden/>
          </w:rPr>
          <w:fldChar w:fldCharType="separate"/>
        </w:r>
        <w:r w:rsidR="00D768E4">
          <w:rPr>
            <w:b w:val="0"/>
            <w:noProof/>
            <w:webHidden/>
          </w:rPr>
          <w:t>130</w:t>
        </w:r>
        <w:r w:rsidR="00FB681D" w:rsidRPr="00FB681D">
          <w:rPr>
            <w:b w:val="0"/>
            <w:noProof/>
            <w:webHidden/>
          </w:rPr>
          <w:fldChar w:fldCharType="end"/>
        </w:r>
      </w:hyperlink>
    </w:p>
    <w:p w14:paraId="6E0F0A5B" w14:textId="323484E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39" w:history="1">
        <w:r w:rsidR="00FB681D" w:rsidRPr="00FB681D">
          <w:rPr>
            <w:rStyle w:val="Hyperlink"/>
            <w:b w:val="0"/>
            <w:noProof/>
          </w:rPr>
          <w:t>E562: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_Toc20152539 \h </w:instrText>
        </w:r>
        <w:r w:rsidR="00FB681D" w:rsidRPr="00FB681D">
          <w:rPr>
            <w:b w:val="0"/>
            <w:noProof/>
            <w:webHidden/>
          </w:rPr>
        </w:r>
        <w:r w:rsidR="00FB681D" w:rsidRPr="00FB681D">
          <w:rPr>
            <w:b w:val="0"/>
            <w:noProof/>
            <w:webHidden/>
          </w:rPr>
          <w:fldChar w:fldCharType="separate"/>
        </w:r>
        <w:r w:rsidR="00D768E4">
          <w:rPr>
            <w:b w:val="0"/>
            <w:noProof/>
            <w:webHidden/>
          </w:rPr>
          <w:t>131</w:t>
        </w:r>
        <w:r w:rsidR="00FB681D" w:rsidRPr="00FB681D">
          <w:rPr>
            <w:b w:val="0"/>
            <w:noProof/>
            <w:webHidden/>
          </w:rPr>
          <w:fldChar w:fldCharType="end"/>
        </w:r>
      </w:hyperlink>
    </w:p>
    <w:p w14:paraId="520D3B85" w14:textId="27CC6CE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0" w:history="1">
        <w:r w:rsidR="00FB681D" w:rsidRPr="00FB681D">
          <w:rPr>
            <w:rStyle w:val="Hyperlink"/>
            <w:b w:val="0"/>
            <w:noProof/>
          </w:rPr>
          <w:t>E563: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_Toc20152540 \h </w:instrText>
        </w:r>
        <w:r w:rsidR="00FB681D" w:rsidRPr="00FB681D">
          <w:rPr>
            <w:b w:val="0"/>
            <w:noProof/>
            <w:webHidden/>
          </w:rPr>
        </w:r>
        <w:r w:rsidR="00FB681D" w:rsidRPr="00FB681D">
          <w:rPr>
            <w:b w:val="0"/>
            <w:noProof/>
            <w:webHidden/>
          </w:rPr>
          <w:fldChar w:fldCharType="separate"/>
        </w:r>
        <w:r w:rsidR="00D768E4">
          <w:rPr>
            <w:b w:val="0"/>
            <w:noProof/>
            <w:webHidden/>
          </w:rPr>
          <w:t>132</w:t>
        </w:r>
        <w:r w:rsidR="00FB681D" w:rsidRPr="00FB681D">
          <w:rPr>
            <w:b w:val="0"/>
            <w:noProof/>
            <w:webHidden/>
          </w:rPr>
          <w:fldChar w:fldCharType="end"/>
        </w:r>
      </w:hyperlink>
    </w:p>
    <w:p w14:paraId="60B13DE6" w14:textId="26123E7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1" w:history="1">
        <w:r w:rsidR="00FB681D" w:rsidRPr="00FB681D">
          <w:rPr>
            <w:rStyle w:val="Hyperlink"/>
            <w:b w:val="0"/>
            <w:noProof/>
          </w:rPr>
          <w:t>E564: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_Toc20152541 \h </w:instrText>
        </w:r>
        <w:r w:rsidR="00FB681D" w:rsidRPr="00FB681D">
          <w:rPr>
            <w:b w:val="0"/>
            <w:noProof/>
            <w:webHidden/>
          </w:rPr>
        </w:r>
        <w:r w:rsidR="00FB681D" w:rsidRPr="00FB681D">
          <w:rPr>
            <w:b w:val="0"/>
            <w:noProof/>
            <w:webHidden/>
          </w:rPr>
          <w:fldChar w:fldCharType="separate"/>
        </w:r>
        <w:r w:rsidR="00D768E4">
          <w:rPr>
            <w:b w:val="0"/>
            <w:noProof/>
            <w:webHidden/>
          </w:rPr>
          <w:t>133</w:t>
        </w:r>
        <w:r w:rsidR="00FB681D" w:rsidRPr="00FB681D">
          <w:rPr>
            <w:b w:val="0"/>
            <w:noProof/>
            <w:webHidden/>
          </w:rPr>
          <w:fldChar w:fldCharType="end"/>
        </w:r>
      </w:hyperlink>
    </w:p>
    <w:p w14:paraId="0AA07F91" w14:textId="0110D84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2" w:history="1">
        <w:r w:rsidR="00FB681D" w:rsidRPr="00FB681D">
          <w:rPr>
            <w:rStyle w:val="Hyperlink"/>
            <w:b w:val="0"/>
            <w:noProof/>
          </w:rPr>
          <w:t>E565: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_Toc20152542 \h </w:instrText>
        </w:r>
        <w:r w:rsidR="00FB681D" w:rsidRPr="00FB681D">
          <w:rPr>
            <w:b w:val="0"/>
            <w:noProof/>
            <w:webHidden/>
          </w:rPr>
        </w:r>
        <w:r w:rsidR="00FB681D" w:rsidRPr="00FB681D">
          <w:rPr>
            <w:b w:val="0"/>
            <w:noProof/>
            <w:webHidden/>
          </w:rPr>
          <w:fldChar w:fldCharType="separate"/>
        </w:r>
        <w:r w:rsidR="00D768E4">
          <w:rPr>
            <w:b w:val="0"/>
            <w:noProof/>
            <w:webHidden/>
          </w:rPr>
          <w:t>134</w:t>
        </w:r>
        <w:r w:rsidR="00FB681D" w:rsidRPr="00FB681D">
          <w:rPr>
            <w:b w:val="0"/>
            <w:noProof/>
            <w:webHidden/>
          </w:rPr>
          <w:fldChar w:fldCharType="end"/>
        </w:r>
      </w:hyperlink>
    </w:p>
    <w:p w14:paraId="4A4A9D71" w14:textId="2FFA7F3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3" w:history="1">
        <w:r w:rsidR="00FB681D" w:rsidRPr="00FB681D">
          <w:rPr>
            <w:rStyle w:val="Hyperlink"/>
            <w:b w:val="0"/>
            <w:noProof/>
          </w:rPr>
          <w:t>E566:  Credit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_Toc20152543 \h </w:instrText>
        </w:r>
        <w:r w:rsidR="00FB681D" w:rsidRPr="00FB681D">
          <w:rPr>
            <w:b w:val="0"/>
            <w:noProof/>
            <w:webHidden/>
          </w:rPr>
        </w:r>
        <w:r w:rsidR="00FB681D" w:rsidRPr="00FB681D">
          <w:rPr>
            <w:b w:val="0"/>
            <w:noProof/>
            <w:webHidden/>
          </w:rPr>
          <w:fldChar w:fldCharType="separate"/>
        </w:r>
        <w:r w:rsidR="00D768E4">
          <w:rPr>
            <w:b w:val="0"/>
            <w:noProof/>
            <w:webHidden/>
          </w:rPr>
          <w:t>135</w:t>
        </w:r>
        <w:r w:rsidR="00FB681D" w:rsidRPr="00FB681D">
          <w:rPr>
            <w:b w:val="0"/>
            <w:noProof/>
            <w:webHidden/>
          </w:rPr>
          <w:fldChar w:fldCharType="end"/>
        </w:r>
      </w:hyperlink>
    </w:p>
    <w:p w14:paraId="2B86C1A2" w14:textId="716B080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4" w:history="1">
        <w:r w:rsidR="00FB681D" w:rsidRPr="00FB681D">
          <w:rPr>
            <w:rStyle w:val="Hyperlink"/>
            <w:b w:val="0"/>
            <w:noProof/>
          </w:rPr>
          <w:t>E567: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_Toc20152544 \h </w:instrText>
        </w:r>
        <w:r w:rsidR="00FB681D" w:rsidRPr="00FB681D">
          <w:rPr>
            <w:b w:val="0"/>
            <w:noProof/>
            <w:webHidden/>
          </w:rPr>
        </w:r>
        <w:r w:rsidR="00FB681D" w:rsidRPr="00FB681D">
          <w:rPr>
            <w:b w:val="0"/>
            <w:noProof/>
            <w:webHidden/>
          </w:rPr>
          <w:fldChar w:fldCharType="separate"/>
        </w:r>
        <w:r w:rsidR="00D768E4">
          <w:rPr>
            <w:b w:val="0"/>
            <w:noProof/>
            <w:webHidden/>
          </w:rPr>
          <w:t>136</w:t>
        </w:r>
        <w:r w:rsidR="00FB681D" w:rsidRPr="00FB681D">
          <w:rPr>
            <w:b w:val="0"/>
            <w:noProof/>
            <w:webHidden/>
          </w:rPr>
          <w:fldChar w:fldCharType="end"/>
        </w:r>
      </w:hyperlink>
    </w:p>
    <w:p w14:paraId="6BBF2590" w14:textId="22CBB10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5" w:history="1">
        <w:r w:rsidR="00FB681D" w:rsidRPr="00FB681D">
          <w:rPr>
            <w:rStyle w:val="Hyperlink"/>
            <w:b w:val="0"/>
            <w:noProof/>
          </w:rPr>
          <w:t>E568: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_Toc20152545 \h </w:instrText>
        </w:r>
        <w:r w:rsidR="00FB681D" w:rsidRPr="00FB681D">
          <w:rPr>
            <w:b w:val="0"/>
            <w:noProof/>
            <w:webHidden/>
          </w:rPr>
        </w:r>
        <w:r w:rsidR="00FB681D" w:rsidRPr="00FB681D">
          <w:rPr>
            <w:b w:val="0"/>
            <w:noProof/>
            <w:webHidden/>
          </w:rPr>
          <w:fldChar w:fldCharType="separate"/>
        </w:r>
        <w:r w:rsidR="00D768E4">
          <w:rPr>
            <w:b w:val="0"/>
            <w:noProof/>
            <w:webHidden/>
          </w:rPr>
          <w:t>137</w:t>
        </w:r>
        <w:r w:rsidR="00FB681D" w:rsidRPr="00FB681D">
          <w:rPr>
            <w:b w:val="0"/>
            <w:noProof/>
            <w:webHidden/>
          </w:rPr>
          <w:fldChar w:fldCharType="end"/>
        </w:r>
      </w:hyperlink>
    </w:p>
    <w:p w14:paraId="1F10EA9E" w14:textId="1D8E4AE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6" w:history="1">
        <w:r w:rsidR="00FB681D" w:rsidRPr="00FB681D">
          <w:rPr>
            <w:rStyle w:val="Hyperlink"/>
            <w:b w:val="0"/>
            <w:noProof/>
          </w:rPr>
          <w:t>E569:  Campus operation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_Toc20152546 \h </w:instrText>
        </w:r>
        <w:r w:rsidR="00FB681D" w:rsidRPr="00FB681D">
          <w:rPr>
            <w:b w:val="0"/>
            <w:noProof/>
            <w:webHidden/>
          </w:rPr>
        </w:r>
        <w:r w:rsidR="00FB681D" w:rsidRPr="00FB681D">
          <w:rPr>
            <w:b w:val="0"/>
            <w:noProof/>
            <w:webHidden/>
          </w:rPr>
          <w:fldChar w:fldCharType="separate"/>
        </w:r>
        <w:r w:rsidR="00D768E4">
          <w:rPr>
            <w:b w:val="0"/>
            <w:noProof/>
            <w:webHidden/>
          </w:rPr>
          <w:t>138</w:t>
        </w:r>
        <w:r w:rsidR="00FB681D" w:rsidRPr="00FB681D">
          <w:rPr>
            <w:b w:val="0"/>
            <w:noProof/>
            <w:webHidden/>
          </w:rPr>
          <w:fldChar w:fldCharType="end"/>
        </w:r>
      </w:hyperlink>
    </w:p>
    <w:p w14:paraId="6705790D" w14:textId="7CC88C0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7" w:history="1">
        <w:r w:rsidR="00FB681D" w:rsidRPr="00FB681D">
          <w:rPr>
            <w:rStyle w:val="Hyperlink"/>
            <w:b w:val="0"/>
            <w:noProof/>
          </w:rPr>
          <w:t>E570:  Principal mode of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_Toc20152547 \h </w:instrText>
        </w:r>
        <w:r w:rsidR="00FB681D" w:rsidRPr="00FB681D">
          <w:rPr>
            <w:b w:val="0"/>
            <w:noProof/>
            <w:webHidden/>
          </w:rPr>
        </w:r>
        <w:r w:rsidR="00FB681D" w:rsidRPr="00FB681D">
          <w:rPr>
            <w:b w:val="0"/>
            <w:noProof/>
            <w:webHidden/>
          </w:rPr>
          <w:fldChar w:fldCharType="separate"/>
        </w:r>
        <w:r w:rsidR="00D768E4">
          <w:rPr>
            <w:b w:val="0"/>
            <w:noProof/>
            <w:webHidden/>
          </w:rPr>
          <w:t>139</w:t>
        </w:r>
        <w:r w:rsidR="00FB681D" w:rsidRPr="00FB681D">
          <w:rPr>
            <w:b w:val="0"/>
            <w:noProof/>
            <w:webHidden/>
          </w:rPr>
          <w:fldChar w:fldCharType="end"/>
        </w:r>
      </w:hyperlink>
    </w:p>
    <w:p w14:paraId="5801D6C4" w14:textId="7FFACED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8" w:history="1">
        <w:r w:rsidR="00FB681D" w:rsidRPr="00FB681D">
          <w:rPr>
            <w:rStyle w:val="Hyperlink"/>
            <w:b w:val="0"/>
            <w:noProof/>
          </w:rPr>
          <w:t>E571: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_Toc20152548 \h </w:instrText>
        </w:r>
        <w:r w:rsidR="00FB681D" w:rsidRPr="00FB681D">
          <w:rPr>
            <w:b w:val="0"/>
            <w:noProof/>
            <w:webHidden/>
          </w:rPr>
        </w:r>
        <w:r w:rsidR="00FB681D" w:rsidRPr="00FB681D">
          <w:rPr>
            <w:b w:val="0"/>
            <w:noProof/>
            <w:webHidden/>
          </w:rPr>
          <w:fldChar w:fldCharType="separate"/>
        </w:r>
        <w:r w:rsidR="00D768E4">
          <w:rPr>
            <w:b w:val="0"/>
            <w:noProof/>
            <w:webHidden/>
          </w:rPr>
          <w:t>140</w:t>
        </w:r>
        <w:r w:rsidR="00FB681D" w:rsidRPr="00FB681D">
          <w:rPr>
            <w:b w:val="0"/>
            <w:noProof/>
            <w:webHidden/>
          </w:rPr>
          <w:fldChar w:fldCharType="end"/>
        </w:r>
      </w:hyperlink>
    </w:p>
    <w:p w14:paraId="5998FE62" w14:textId="2115C74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49" w:history="1">
        <w:r w:rsidR="00FB681D" w:rsidRPr="00FB681D">
          <w:rPr>
            <w:rStyle w:val="Hyperlink"/>
            <w:b w:val="0"/>
            <w:noProof/>
          </w:rPr>
          <w:t>E572:  Year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_Toc20152549 \h </w:instrText>
        </w:r>
        <w:r w:rsidR="00FB681D" w:rsidRPr="00FB681D">
          <w:rPr>
            <w:b w:val="0"/>
            <w:noProof/>
            <w:webHidden/>
          </w:rPr>
        </w:r>
        <w:r w:rsidR="00FB681D" w:rsidRPr="00FB681D">
          <w:rPr>
            <w:b w:val="0"/>
            <w:noProof/>
            <w:webHidden/>
          </w:rPr>
          <w:fldChar w:fldCharType="separate"/>
        </w:r>
        <w:r w:rsidR="00D768E4">
          <w:rPr>
            <w:b w:val="0"/>
            <w:noProof/>
            <w:webHidden/>
          </w:rPr>
          <w:t>141</w:t>
        </w:r>
        <w:r w:rsidR="00FB681D" w:rsidRPr="00FB681D">
          <w:rPr>
            <w:b w:val="0"/>
            <w:noProof/>
            <w:webHidden/>
          </w:rPr>
          <w:fldChar w:fldCharType="end"/>
        </w:r>
      </w:hyperlink>
    </w:p>
    <w:p w14:paraId="5D63E5FE" w14:textId="20F374B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0" w:history="1">
        <w:r w:rsidR="00FB681D" w:rsidRPr="00FB681D">
          <w:rPr>
            <w:rStyle w:val="Hyperlink"/>
            <w:b w:val="0"/>
            <w:noProof/>
          </w:rPr>
          <w:t>E573:  Highest educational attainment parent 1</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_Toc20152550 \h </w:instrText>
        </w:r>
        <w:r w:rsidR="00FB681D" w:rsidRPr="00FB681D">
          <w:rPr>
            <w:b w:val="0"/>
            <w:noProof/>
            <w:webHidden/>
          </w:rPr>
        </w:r>
        <w:r w:rsidR="00FB681D" w:rsidRPr="00FB681D">
          <w:rPr>
            <w:b w:val="0"/>
            <w:noProof/>
            <w:webHidden/>
          </w:rPr>
          <w:fldChar w:fldCharType="separate"/>
        </w:r>
        <w:r w:rsidR="00D768E4">
          <w:rPr>
            <w:b w:val="0"/>
            <w:noProof/>
            <w:webHidden/>
          </w:rPr>
          <w:t>142</w:t>
        </w:r>
        <w:r w:rsidR="00FB681D" w:rsidRPr="00FB681D">
          <w:rPr>
            <w:b w:val="0"/>
            <w:noProof/>
            <w:webHidden/>
          </w:rPr>
          <w:fldChar w:fldCharType="end"/>
        </w:r>
      </w:hyperlink>
    </w:p>
    <w:p w14:paraId="5C7B2CCB" w14:textId="00D329E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1" w:history="1">
        <w:r w:rsidR="00FB681D" w:rsidRPr="00FB681D">
          <w:rPr>
            <w:rStyle w:val="Hyperlink"/>
            <w:b w:val="0"/>
            <w:noProof/>
          </w:rPr>
          <w:t>E574:  Highest educational attainment parent 2</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_Toc20152551 \h </w:instrText>
        </w:r>
        <w:r w:rsidR="00FB681D" w:rsidRPr="00FB681D">
          <w:rPr>
            <w:b w:val="0"/>
            <w:noProof/>
            <w:webHidden/>
          </w:rPr>
        </w:r>
        <w:r w:rsidR="00FB681D" w:rsidRPr="00FB681D">
          <w:rPr>
            <w:b w:val="0"/>
            <w:noProof/>
            <w:webHidden/>
          </w:rPr>
          <w:fldChar w:fldCharType="separate"/>
        </w:r>
        <w:r w:rsidR="00D768E4">
          <w:rPr>
            <w:b w:val="0"/>
            <w:noProof/>
            <w:webHidden/>
          </w:rPr>
          <w:t>143</w:t>
        </w:r>
        <w:r w:rsidR="00FB681D" w:rsidRPr="00FB681D">
          <w:rPr>
            <w:b w:val="0"/>
            <w:noProof/>
            <w:webHidden/>
          </w:rPr>
          <w:fldChar w:fldCharType="end"/>
        </w:r>
      </w:hyperlink>
    </w:p>
    <w:p w14:paraId="7C725AAF" w14:textId="0F6E982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2" w:history="1">
        <w:r w:rsidR="00FB681D" w:rsidRPr="00FB681D">
          <w:rPr>
            <w:rStyle w:val="Hyperlink"/>
            <w:b w:val="0"/>
            <w:noProof/>
          </w:rPr>
          <w:t>E575:  Study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_Toc20152552 \h </w:instrText>
        </w:r>
        <w:r w:rsidR="00FB681D" w:rsidRPr="00FB681D">
          <w:rPr>
            <w:b w:val="0"/>
            <w:noProof/>
            <w:webHidden/>
          </w:rPr>
        </w:r>
        <w:r w:rsidR="00FB681D" w:rsidRPr="00FB681D">
          <w:rPr>
            <w:b w:val="0"/>
            <w:noProof/>
            <w:webHidden/>
          </w:rPr>
          <w:fldChar w:fldCharType="separate"/>
        </w:r>
        <w:r w:rsidR="00D768E4">
          <w:rPr>
            <w:b w:val="0"/>
            <w:noProof/>
            <w:webHidden/>
          </w:rPr>
          <w:t>144</w:t>
        </w:r>
        <w:r w:rsidR="00FB681D" w:rsidRPr="00FB681D">
          <w:rPr>
            <w:b w:val="0"/>
            <w:noProof/>
            <w:webHidden/>
          </w:rPr>
          <w:fldChar w:fldCharType="end"/>
        </w:r>
      </w:hyperlink>
    </w:p>
    <w:p w14:paraId="4A0DDDD7" w14:textId="06D2477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3" w:history="1">
        <w:r w:rsidR="00FB681D" w:rsidRPr="00FB681D">
          <w:rPr>
            <w:rStyle w:val="Hyperlink"/>
            <w:b w:val="0"/>
            <w:noProof/>
          </w:rPr>
          <w:t>E576:  Labour force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_Toc20152553 \h </w:instrText>
        </w:r>
        <w:r w:rsidR="00FB681D" w:rsidRPr="00FB681D">
          <w:rPr>
            <w:b w:val="0"/>
            <w:noProof/>
            <w:webHidden/>
          </w:rPr>
        </w:r>
        <w:r w:rsidR="00FB681D" w:rsidRPr="00FB681D">
          <w:rPr>
            <w:b w:val="0"/>
            <w:noProof/>
            <w:webHidden/>
          </w:rPr>
          <w:fldChar w:fldCharType="separate"/>
        </w:r>
        <w:r w:rsidR="00D768E4">
          <w:rPr>
            <w:b w:val="0"/>
            <w:noProof/>
            <w:webHidden/>
          </w:rPr>
          <w:t>145</w:t>
        </w:r>
        <w:r w:rsidR="00FB681D" w:rsidRPr="00FB681D">
          <w:rPr>
            <w:b w:val="0"/>
            <w:noProof/>
            <w:webHidden/>
          </w:rPr>
          <w:fldChar w:fldCharType="end"/>
        </w:r>
      </w:hyperlink>
    </w:p>
    <w:p w14:paraId="11045B19" w14:textId="1D4AFECA"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4" w:history="1">
        <w:r w:rsidR="00FB681D" w:rsidRPr="00FB681D">
          <w:rPr>
            <w:rStyle w:val="Hyperlink"/>
            <w:b w:val="0"/>
            <w:noProof/>
          </w:rPr>
          <w:t>E577:  Recognition of prior learning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_Toc20152554 \h </w:instrText>
        </w:r>
        <w:r w:rsidR="00FB681D" w:rsidRPr="00FB681D">
          <w:rPr>
            <w:b w:val="0"/>
            <w:noProof/>
            <w:webHidden/>
          </w:rPr>
        </w:r>
        <w:r w:rsidR="00FB681D" w:rsidRPr="00FB681D">
          <w:rPr>
            <w:b w:val="0"/>
            <w:noProof/>
            <w:webHidden/>
          </w:rPr>
          <w:fldChar w:fldCharType="separate"/>
        </w:r>
        <w:r w:rsidR="00D768E4">
          <w:rPr>
            <w:b w:val="0"/>
            <w:noProof/>
            <w:webHidden/>
          </w:rPr>
          <w:t>147</w:t>
        </w:r>
        <w:r w:rsidR="00FB681D" w:rsidRPr="00FB681D">
          <w:rPr>
            <w:b w:val="0"/>
            <w:noProof/>
            <w:webHidden/>
          </w:rPr>
          <w:fldChar w:fldCharType="end"/>
        </w:r>
      </w:hyperlink>
    </w:p>
    <w:p w14:paraId="6F278753" w14:textId="3C23770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5" w:history="1">
        <w:r w:rsidR="00FB681D" w:rsidRPr="00FB681D">
          <w:rPr>
            <w:rStyle w:val="Hyperlink"/>
            <w:b w:val="0"/>
            <w:noProof/>
          </w:rPr>
          <w:t>E578: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_Toc20152555 \h </w:instrText>
        </w:r>
        <w:r w:rsidR="00FB681D" w:rsidRPr="00FB681D">
          <w:rPr>
            <w:b w:val="0"/>
            <w:noProof/>
            <w:webHidden/>
          </w:rPr>
        </w:r>
        <w:r w:rsidR="00FB681D" w:rsidRPr="00FB681D">
          <w:rPr>
            <w:b w:val="0"/>
            <w:noProof/>
            <w:webHidden/>
          </w:rPr>
          <w:fldChar w:fldCharType="separate"/>
        </w:r>
        <w:r w:rsidR="00D768E4">
          <w:rPr>
            <w:b w:val="0"/>
            <w:noProof/>
            <w:webHidden/>
          </w:rPr>
          <w:t>148</w:t>
        </w:r>
        <w:r w:rsidR="00FB681D" w:rsidRPr="00FB681D">
          <w:rPr>
            <w:b w:val="0"/>
            <w:noProof/>
            <w:webHidden/>
          </w:rPr>
          <w:fldChar w:fldCharType="end"/>
        </w:r>
      </w:hyperlink>
    </w:p>
    <w:p w14:paraId="5A7F72A9" w14:textId="26D2DC6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6" w:history="1">
        <w:r w:rsidR="00FB681D" w:rsidRPr="00FB681D">
          <w:rPr>
            <w:rStyle w:val="Hyperlink"/>
            <w:b w:val="0"/>
            <w:noProof/>
          </w:rPr>
          <w:t>E579: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_Toc20152556 \h </w:instrText>
        </w:r>
        <w:r w:rsidR="00FB681D" w:rsidRPr="00FB681D">
          <w:rPr>
            <w:b w:val="0"/>
            <w:noProof/>
            <w:webHidden/>
          </w:rPr>
        </w:r>
        <w:r w:rsidR="00FB681D" w:rsidRPr="00FB681D">
          <w:rPr>
            <w:b w:val="0"/>
            <w:noProof/>
            <w:webHidden/>
          </w:rPr>
          <w:fldChar w:fldCharType="separate"/>
        </w:r>
        <w:r w:rsidR="00D768E4">
          <w:rPr>
            <w:b w:val="0"/>
            <w:noProof/>
            <w:webHidden/>
          </w:rPr>
          <w:t>149</w:t>
        </w:r>
        <w:r w:rsidR="00FB681D" w:rsidRPr="00FB681D">
          <w:rPr>
            <w:b w:val="0"/>
            <w:noProof/>
            <w:webHidden/>
          </w:rPr>
          <w:fldChar w:fldCharType="end"/>
        </w:r>
      </w:hyperlink>
    </w:p>
    <w:p w14:paraId="665EB2CE" w14:textId="11065EE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7" w:history="1">
        <w:r w:rsidR="00FB681D" w:rsidRPr="00FB681D">
          <w:rPr>
            <w:rStyle w:val="Hyperlink"/>
            <w:b w:val="0"/>
            <w:noProof/>
          </w:rPr>
          <w:t>E580: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_Toc20152557 \h </w:instrText>
        </w:r>
        <w:r w:rsidR="00FB681D" w:rsidRPr="00FB681D">
          <w:rPr>
            <w:b w:val="0"/>
            <w:noProof/>
            <w:webHidden/>
          </w:rPr>
        </w:r>
        <w:r w:rsidR="00FB681D" w:rsidRPr="00FB681D">
          <w:rPr>
            <w:b w:val="0"/>
            <w:noProof/>
            <w:webHidden/>
          </w:rPr>
          <w:fldChar w:fldCharType="separate"/>
        </w:r>
        <w:r w:rsidR="00D768E4">
          <w:rPr>
            <w:b w:val="0"/>
            <w:noProof/>
            <w:webHidden/>
          </w:rPr>
          <w:t>150</w:t>
        </w:r>
        <w:r w:rsidR="00FB681D" w:rsidRPr="00FB681D">
          <w:rPr>
            <w:b w:val="0"/>
            <w:noProof/>
            <w:webHidden/>
          </w:rPr>
          <w:fldChar w:fldCharType="end"/>
        </w:r>
      </w:hyperlink>
    </w:p>
    <w:p w14:paraId="59FE7AE0" w14:textId="375EA7D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8" w:history="1">
        <w:r w:rsidR="00FB681D" w:rsidRPr="00FB681D">
          <w:rPr>
            <w:rStyle w:val="Hyperlink"/>
            <w:b w:val="0"/>
            <w:noProof/>
          </w:rPr>
          <w:t>E581: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_Toc20152558 \h </w:instrText>
        </w:r>
        <w:r w:rsidR="00FB681D" w:rsidRPr="00FB681D">
          <w:rPr>
            <w:b w:val="0"/>
            <w:noProof/>
            <w:webHidden/>
          </w:rPr>
        </w:r>
        <w:r w:rsidR="00FB681D" w:rsidRPr="00FB681D">
          <w:rPr>
            <w:b w:val="0"/>
            <w:noProof/>
            <w:webHidden/>
          </w:rPr>
          <w:fldChar w:fldCharType="separate"/>
        </w:r>
        <w:r w:rsidR="00D768E4">
          <w:rPr>
            <w:b w:val="0"/>
            <w:noProof/>
            <w:webHidden/>
          </w:rPr>
          <w:t>151</w:t>
        </w:r>
        <w:r w:rsidR="00FB681D" w:rsidRPr="00FB681D">
          <w:rPr>
            <w:b w:val="0"/>
            <w:noProof/>
            <w:webHidden/>
          </w:rPr>
          <w:fldChar w:fldCharType="end"/>
        </w:r>
      </w:hyperlink>
    </w:p>
    <w:p w14:paraId="12BCCEC0" w14:textId="26BF64D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59" w:history="1">
        <w:r w:rsidR="00FB681D" w:rsidRPr="00FB681D">
          <w:rPr>
            <w:rStyle w:val="Hyperlink"/>
            <w:b w:val="0"/>
            <w:noProof/>
          </w:rPr>
          <w:t>E582:  OS-HELP language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_Toc20152559 \h </w:instrText>
        </w:r>
        <w:r w:rsidR="00FB681D" w:rsidRPr="00FB681D">
          <w:rPr>
            <w:b w:val="0"/>
            <w:noProof/>
            <w:webHidden/>
          </w:rPr>
        </w:r>
        <w:r w:rsidR="00FB681D" w:rsidRPr="00FB681D">
          <w:rPr>
            <w:b w:val="0"/>
            <w:noProof/>
            <w:webHidden/>
          </w:rPr>
          <w:fldChar w:fldCharType="separate"/>
        </w:r>
        <w:r w:rsidR="00D768E4">
          <w:rPr>
            <w:b w:val="0"/>
            <w:noProof/>
            <w:webHidden/>
          </w:rPr>
          <w:t>152</w:t>
        </w:r>
        <w:r w:rsidR="00FB681D" w:rsidRPr="00FB681D">
          <w:rPr>
            <w:b w:val="0"/>
            <w:noProof/>
            <w:webHidden/>
          </w:rPr>
          <w:fldChar w:fldCharType="end"/>
        </w:r>
      </w:hyperlink>
    </w:p>
    <w:p w14:paraId="70545A63" w14:textId="1CBD9DB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0" w:history="1">
        <w:r w:rsidR="00FB681D" w:rsidRPr="00FB681D">
          <w:rPr>
            <w:rStyle w:val="Hyperlink"/>
            <w:b w:val="0"/>
            <w:noProof/>
          </w:rPr>
          <w:t>E583:  OS-HELP language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_Toc20152560 \h </w:instrText>
        </w:r>
        <w:r w:rsidR="00FB681D" w:rsidRPr="00FB681D">
          <w:rPr>
            <w:b w:val="0"/>
            <w:noProof/>
            <w:webHidden/>
          </w:rPr>
        </w:r>
        <w:r w:rsidR="00FB681D" w:rsidRPr="00FB681D">
          <w:rPr>
            <w:b w:val="0"/>
            <w:noProof/>
            <w:webHidden/>
          </w:rPr>
          <w:fldChar w:fldCharType="separate"/>
        </w:r>
        <w:r w:rsidR="00D768E4">
          <w:rPr>
            <w:b w:val="0"/>
            <w:noProof/>
            <w:webHidden/>
          </w:rPr>
          <w:t>153</w:t>
        </w:r>
        <w:r w:rsidR="00FB681D" w:rsidRPr="00FB681D">
          <w:rPr>
            <w:b w:val="0"/>
            <w:noProof/>
            <w:webHidden/>
          </w:rPr>
          <w:fldChar w:fldCharType="end"/>
        </w:r>
      </w:hyperlink>
    </w:p>
    <w:p w14:paraId="6F1C8278" w14:textId="1D16FCF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1" w:history="1">
        <w:r w:rsidR="00FB681D" w:rsidRPr="00FB681D">
          <w:rPr>
            <w:rStyle w:val="Hyperlink"/>
            <w:b w:val="0"/>
            <w:noProof/>
          </w:rPr>
          <w:t>E584:  Unique student identifier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_Toc20152561 \h </w:instrText>
        </w:r>
        <w:r w:rsidR="00FB681D" w:rsidRPr="00FB681D">
          <w:rPr>
            <w:b w:val="0"/>
            <w:noProof/>
            <w:webHidden/>
          </w:rPr>
        </w:r>
        <w:r w:rsidR="00FB681D" w:rsidRPr="00FB681D">
          <w:rPr>
            <w:b w:val="0"/>
            <w:noProof/>
            <w:webHidden/>
          </w:rPr>
          <w:fldChar w:fldCharType="separate"/>
        </w:r>
        <w:r w:rsidR="00D768E4">
          <w:rPr>
            <w:b w:val="0"/>
            <w:noProof/>
            <w:webHidden/>
          </w:rPr>
          <w:t>154</w:t>
        </w:r>
        <w:r w:rsidR="00FB681D" w:rsidRPr="00FB681D">
          <w:rPr>
            <w:b w:val="0"/>
            <w:noProof/>
            <w:webHidden/>
          </w:rPr>
          <w:fldChar w:fldCharType="end"/>
        </w:r>
      </w:hyperlink>
    </w:p>
    <w:p w14:paraId="33C63533" w14:textId="3182AD2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2" w:history="1">
        <w:r w:rsidR="00FB681D" w:rsidRPr="00FB681D">
          <w:rPr>
            <w:rStyle w:val="Hyperlink"/>
            <w:b w:val="0"/>
            <w:noProof/>
          </w:rPr>
          <w:t>E585: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_Toc20152562 \h </w:instrText>
        </w:r>
        <w:r w:rsidR="00FB681D" w:rsidRPr="00FB681D">
          <w:rPr>
            <w:b w:val="0"/>
            <w:noProof/>
            <w:webHidden/>
          </w:rPr>
        </w:r>
        <w:r w:rsidR="00FB681D" w:rsidRPr="00FB681D">
          <w:rPr>
            <w:b w:val="0"/>
            <w:noProof/>
            <w:webHidden/>
          </w:rPr>
          <w:fldChar w:fldCharType="separate"/>
        </w:r>
        <w:r w:rsidR="00D768E4">
          <w:rPr>
            <w:b w:val="0"/>
            <w:noProof/>
            <w:webHidden/>
          </w:rPr>
          <w:t>155</w:t>
        </w:r>
        <w:r w:rsidR="00FB681D" w:rsidRPr="00FB681D">
          <w:rPr>
            <w:b w:val="0"/>
            <w:noProof/>
            <w:webHidden/>
          </w:rPr>
          <w:fldChar w:fldCharType="end"/>
        </w:r>
      </w:hyperlink>
    </w:p>
    <w:p w14:paraId="55F3A5E4" w14:textId="77A0F7B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3" w:history="1">
        <w:r w:rsidR="00FB681D" w:rsidRPr="00FB681D">
          <w:rPr>
            <w:rStyle w:val="Hyperlink"/>
            <w:b w:val="0"/>
            <w:noProof/>
          </w:rPr>
          <w:t>E586: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_Toc20152563 \h </w:instrText>
        </w:r>
        <w:r w:rsidR="00FB681D" w:rsidRPr="00FB681D">
          <w:rPr>
            <w:b w:val="0"/>
            <w:noProof/>
            <w:webHidden/>
          </w:rPr>
        </w:r>
        <w:r w:rsidR="00FB681D" w:rsidRPr="00FB681D">
          <w:rPr>
            <w:b w:val="0"/>
            <w:noProof/>
            <w:webHidden/>
          </w:rPr>
          <w:fldChar w:fldCharType="separate"/>
        </w:r>
        <w:r w:rsidR="00D768E4">
          <w:rPr>
            <w:b w:val="0"/>
            <w:noProof/>
            <w:webHidden/>
          </w:rPr>
          <w:t>156</w:t>
        </w:r>
        <w:r w:rsidR="00FB681D" w:rsidRPr="00FB681D">
          <w:rPr>
            <w:b w:val="0"/>
            <w:noProof/>
            <w:webHidden/>
          </w:rPr>
          <w:fldChar w:fldCharType="end"/>
        </w:r>
      </w:hyperlink>
    </w:p>
    <w:p w14:paraId="7F2FF6CA" w14:textId="7780D8C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4" w:history="1">
        <w:r w:rsidR="00FB681D" w:rsidRPr="00FB681D">
          <w:rPr>
            <w:rStyle w:val="Hyperlink"/>
            <w:b w:val="0"/>
            <w:noProof/>
          </w:rPr>
          <w:t>E589: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_Toc20152564 \h </w:instrText>
        </w:r>
        <w:r w:rsidR="00FB681D" w:rsidRPr="00FB681D">
          <w:rPr>
            <w:b w:val="0"/>
            <w:noProof/>
            <w:webHidden/>
          </w:rPr>
        </w:r>
        <w:r w:rsidR="00FB681D" w:rsidRPr="00FB681D">
          <w:rPr>
            <w:b w:val="0"/>
            <w:noProof/>
            <w:webHidden/>
          </w:rPr>
          <w:fldChar w:fldCharType="separate"/>
        </w:r>
        <w:r w:rsidR="00D768E4">
          <w:rPr>
            <w:b w:val="0"/>
            <w:noProof/>
            <w:webHidden/>
          </w:rPr>
          <w:t>157</w:t>
        </w:r>
        <w:r w:rsidR="00FB681D" w:rsidRPr="00FB681D">
          <w:rPr>
            <w:b w:val="0"/>
            <w:noProof/>
            <w:webHidden/>
          </w:rPr>
          <w:fldChar w:fldCharType="end"/>
        </w:r>
      </w:hyperlink>
    </w:p>
    <w:p w14:paraId="6E1B90DA" w14:textId="48C7852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5" w:history="1">
        <w:r w:rsidR="00FB681D" w:rsidRPr="00FB681D">
          <w:rPr>
            <w:rStyle w:val="Hyperlink"/>
            <w:b w:val="0"/>
            <w:noProof/>
          </w:rPr>
          <w:t>E590: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_Toc20152565 \h </w:instrText>
        </w:r>
        <w:r w:rsidR="00FB681D" w:rsidRPr="00FB681D">
          <w:rPr>
            <w:b w:val="0"/>
            <w:noProof/>
            <w:webHidden/>
          </w:rPr>
        </w:r>
        <w:r w:rsidR="00FB681D" w:rsidRPr="00FB681D">
          <w:rPr>
            <w:b w:val="0"/>
            <w:noProof/>
            <w:webHidden/>
          </w:rPr>
          <w:fldChar w:fldCharType="separate"/>
        </w:r>
        <w:r w:rsidR="00D768E4">
          <w:rPr>
            <w:b w:val="0"/>
            <w:noProof/>
            <w:webHidden/>
          </w:rPr>
          <w:t>158</w:t>
        </w:r>
        <w:r w:rsidR="00FB681D" w:rsidRPr="00FB681D">
          <w:rPr>
            <w:b w:val="0"/>
            <w:noProof/>
            <w:webHidden/>
          </w:rPr>
          <w:fldChar w:fldCharType="end"/>
        </w:r>
      </w:hyperlink>
    </w:p>
    <w:p w14:paraId="3290E392" w14:textId="0C6E84F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6" w:history="1">
        <w:r w:rsidR="00FB681D" w:rsidRPr="00FB681D">
          <w:rPr>
            <w:rStyle w:val="Hyperlink"/>
            <w:b w:val="0"/>
            <w:noProof/>
          </w:rPr>
          <w:t>E591:  Higher degree by research thesis submission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_Toc20152566 \h </w:instrText>
        </w:r>
        <w:r w:rsidR="00FB681D" w:rsidRPr="00FB681D">
          <w:rPr>
            <w:b w:val="0"/>
            <w:noProof/>
            <w:webHidden/>
          </w:rPr>
        </w:r>
        <w:r w:rsidR="00FB681D" w:rsidRPr="00FB681D">
          <w:rPr>
            <w:b w:val="0"/>
            <w:noProof/>
            <w:webHidden/>
          </w:rPr>
          <w:fldChar w:fldCharType="separate"/>
        </w:r>
        <w:r w:rsidR="00D768E4">
          <w:rPr>
            <w:b w:val="0"/>
            <w:noProof/>
            <w:webHidden/>
          </w:rPr>
          <w:t>159</w:t>
        </w:r>
        <w:r w:rsidR="00FB681D" w:rsidRPr="00FB681D">
          <w:rPr>
            <w:b w:val="0"/>
            <w:noProof/>
            <w:webHidden/>
          </w:rPr>
          <w:fldChar w:fldCharType="end"/>
        </w:r>
      </w:hyperlink>
    </w:p>
    <w:p w14:paraId="7B7732EC" w14:textId="5D21E2C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7" w:history="1">
        <w:r w:rsidR="00FB681D" w:rsidRPr="00FB681D">
          <w:rPr>
            <w:rStyle w:val="Hyperlink"/>
            <w:b w:val="0"/>
            <w:noProof/>
          </w:rPr>
          <w:t>E592:  Course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_Toc20152567 \h </w:instrText>
        </w:r>
        <w:r w:rsidR="00FB681D" w:rsidRPr="00FB681D">
          <w:rPr>
            <w:b w:val="0"/>
            <w:noProof/>
            <w:webHidden/>
          </w:rPr>
        </w:r>
        <w:r w:rsidR="00FB681D" w:rsidRPr="00FB681D">
          <w:rPr>
            <w:b w:val="0"/>
            <w:noProof/>
            <w:webHidden/>
          </w:rPr>
          <w:fldChar w:fldCharType="separate"/>
        </w:r>
        <w:r w:rsidR="00D768E4">
          <w:rPr>
            <w:b w:val="0"/>
            <w:noProof/>
            <w:webHidden/>
          </w:rPr>
          <w:t>160</w:t>
        </w:r>
        <w:r w:rsidR="00FB681D" w:rsidRPr="00FB681D">
          <w:rPr>
            <w:b w:val="0"/>
            <w:noProof/>
            <w:webHidden/>
          </w:rPr>
          <w:fldChar w:fldCharType="end"/>
        </w:r>
      </w:hyperlink>
    </w:p>
    <w:p w14:paraId="26E9949A" w14:textId="0AC0BAE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8" w:history="1">
        <w:r w:rsidR="00FB681D" w:rsidRPr="00FB681D">
          <w:rPr>
            <w:rStyle w:val="Hyperlink"/>
            <w:b w:val="0"/>
            <w:noProof/>
          </w:rPr>
          <w:t>E593:  Higher degree by research end-user engagement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_Toc20152568 \h </w:instrText>
        </w:r>
        <w:r w:rsidR="00FB681D" w:rsidRPr="00FB681D">
          <w:rPr>
            <w:b w:val="0"/>
            <w:noProof/>
            <w:webHidden/>
          </w:rPr>
        </w:r>
        <w:r w:rsidR="00FB681D" w:rsidRPr="00FB681D">
          <w:rPr>
            <w:b w:val="0"/>
            <w:noProof/>
            <w:webHidden/>
          </w:rPr>
          <w:fldChar w:fldCharType="separate"/>
        </w:r>
        <w:r w:rsidR="00D768E4">
          <w:rPr>
            <w:b w:val="0"/>
            <w:noProof/>
            <w:webHidden/>
          </w:rPr>
          <w:t>161</w:t>
        </w:r>
        <w:r w:rsidR="00FB681D" w:rsidRPr="00FB681D">
          <w:rPr>
            <w:b w:val="0"/>
            <w:noProof/>
            <w:webHidden/>
          </w:rPr>
          <w:fldChar w:fldCharType="end"/>
        </w:r>
      </w:hyperlink>
    </w:p>
    <w:p w14:paraId="69F69E00" w14:textId="6DFF914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69" w:history="1">
        <w:r w:rsidR="00FB681D" w:rsidRPr="00FB681D">
          <w:rPr>
            <w:rStyle w:val="Hyperlink"/>
            <w:b w:val="0"/>
            <w:noProof/>
          </w:rPr>
          <w:t>E594:  Higher degree by research primary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_Toc20152569 \h </w:instrText>
        </w:r>
        <w:r w:rsidR="00FB681D" w:rsidRPr="00FB681D">
          <w:rPr>
            <w:b w:val="0"/>
            <w:noProof/>
            <w:webHidden/>
          </w:rPr>
        </w:r>
        <w:r w:rsidR="00FB681D" w:rsidRPr="00FB681D">
          <w:rPr>
            <w:b w:val="0"/>
            <w:noProof/>
            <w:webHidden/>
          </w:rPr>
          <w:fldChar w:fldCharType="separate"/>
        </w:r>
        <w:r w:rsidR="00D768E4">
          <w:rPr>
            <w:b w:val="0"/>
            <w:noProof/>
            <w:webHidden/>
          </w:rPr>
          <w:t>162</w:t>
        </w:r>
        <w:r w:rsidR="00FB681D" w:rsidRPr="00FB681D">
          <w:rPr>
            <w:b w:val="0"/>
            <w:noProof/>
            <w:webHidden/>
          </w:rPr>
          <w:fldChar w:fldCharType="end"/>
        </w:r>
      </w:hyperlink>
    </w:p>
    <w:p w14:paraId="35185FD6" w14:textId="52188C2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0" w:history="1">
        <w:r w:rsidR="00FB681D" w:rsidRPr="00FB681D">
          <w:rPr>
            <w:rStyle w:val="Hyperlink"/>
            <w:b w:val="0"/>
            <w:noProof/>
          </w:rPr>
          <w:t>E595:  Higher degree by research secondary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_Toc20152570 \h </w:instrText>
        </w:r>
        <w:r w:rsidR="00FB681D" w:rsidRPr="00FB681D">
          <w:rPr>
            <w:b w:val="0"/>
            <w:noProof/>
            <w:webHidden/>
          </w:rPr>
        </w:r>
        <w:r w:rsidR="00FB681D" w:rsidRPr="00FB681D">
          <w:rPr>
            <w:b w:val="0"/>
            <w:noProof/>
            <w:webHidden/>
          </w:rPr>
          <w:fldChar w:fldCharType="separate"/>
        </w:r>
        <w:r w:rsidR="00D768E4">
          <w:rPr>
            <w:b w:val="0"/>
            <w:noProof/>
            <w:webHidden/>
          </w:rPr>
          <w:t>163</w:t>
        </w:r>
        <w:r w:rsidR="00FB681D" w:rsidRPr="00FB681D">
          <w:rPr>
            <w:b w:val="0"/>
            <w:noProof/>
            <w:webHidden/>
          </w:rPr>
          <w:fldChar w:fldCharType="end"/>
        </w:r>
      </w:hyperlink>
    </w:p>
    <w:p w14:paraId="0321558F" w14:textId="1D926B3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1" w:history="1">
        <w:r w:rsidR="00FB681D" w:rsidRPr="00FB681D">
          <w:rPr>
            <w:rStyle w:val="Hyperlink"/>
            <w:b w:val="0"/>
            <w:noProof/>
          </w:rPr>
          <w:t>E596:  Standard course duration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_Toc20152571 \h </w:instrText>
        </w:r>
        <w:r w:rsidR="00FB681D" w:rsidRPr="00FB681D">
          <w:rPr>
            <w:b w:val="0"/>
            <w:noProof/>
            <w:webHidden/>
          </w:rPr>
        </w:r>
        <w:r w:rsidR="00FB681D" w:rsidRPr="00FB681D">
          <w:rPr>
            <w:b w:val="0"/>
            <w:noProof/>
            <w:webHidden/>
          </w:rPr>
          <w:fldChar w:fldCharType="separate"/>
        </w:r>
        <w:r w:rsidR="00D768E4">
          <w:rPr>
            <w:b w:val="0"/>
            <w:noProof/>
            <w:webHidden/>
          </w:rPr>
          <w:t>164</w:t>
        </w:r>
        <w:r w:rsidR="00FB681D" w:rsidRPr="00FB681D">
          <w:rPr>
            <w:b w:val="0"/>
            <w:noProof/>
            <w:webHidden/>
          </w:rPr>
          <w:fldChar w:fldCharType="end"/>
        </w:r>
      </w:hyperlink>
    </w:p>
    <w:p w14:paraId="30DC06FF" w14:textId="346C1F0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2" w:history="1">
        <w:r w:rsidR="00FB681D" w:rsidRPr="00FB681D">
          <w:rPr>
            <w:rStyle w:val="Hyperlink"/>
            <w:b w:val="0"/>
            <w:noProof/>
          </w:rPr>
          <w:t>E597:  CRICOS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_Toc20152572 \h </w:instrText>
        </w:r>
        <w:r w:rsidR="00FB681D" w:rsidRPr="00FB681D">
          <w:rPr>
            <w:b w:val="0"/>
            <w:noProof/>
            <w:webHidden/>
          </w:rPr>
        </w:r>
        <w:r w:rsidR="00FB681D" w:rsidRPr="00FB681D">
          <w:rPr>
            <w:b w:val="0"/>
            <w:noProof/>
            <w:webHidden/>
          </w:rPr>
          <w:fldChar w:fldCharType="separate"/>
        </w:r>
        <w:r w:rsidR="00D768E4">
          <w:rPr>
            <w:b w:val="0"/>
            <w:noProof/>
            <w:webHidden/>
          </w:rPr>
          <w:t>166</w:t>
        </w:r>
        <w:r w:rsidR="00FB681D" w:rsidRPr="00FB681D">
          <w:rPr>
            <w:b w:val="0"/>
            <w:noProof/>
            <w:webHidden/>
          </w:rPr>
          <w:fldChar w:fldCharType="end"/>
        </w:r>
      </w:hyperlink>
    </w:p>
    <w:p w14:paraId="04053963" w14:textId="42E1A75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3" w:history="1">
        <w:r w:rsidR="00FB681D" w:rsidRPr="00FB681D">
          <w:rPr>
            <w:rStyle w:val="Hyperlink"/>
            <w:b w:val="0"/>
            <w:noProof/>
          </w:rPr>
          <w:t>E598:  Commonwealth scholarship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_Toc20152573 \h </w:instrText>
        </w:r>
        <w:r w:rsidR="00FB681D" w:rsidRPr="00FB681D">
          <w:rPr>
            <w:b w:val="0"/>
            <w:noProof/>
            <w:webHidden/>
          </w:rPr>
        </w:r>
        <w:r w:rsidR="00FB681D" w:rsidRPr="00FB681D">
          <w:rPr>
            <w:b w:val="0"/>
            <w:noProof/>
            <w:webHidden/>
          </w:rPr>
          <w:fldChar w:fldCharType="separate"/>
        </w:r>
        <w:r w:rsidR="00D768E4">
          <w:rPr>
            <w:b w:val="0"/>
            <w:noProof/>
            <w:webHidden/>
          </w:rPr>
          <w:t>167</w:t>
        </w:r>
        <w:r w:rsidR="00FB681D" w:rsidRPr="00FB681D">
          <w:rPr>
            <w:b w:val="0"/>
            <w:noProof/>
            <w:webHidden/>
          </w:rPr>
          <w:fldChar w:fldCharType="end"/>
        </w:r>
      </w:hyperlink>
    </w:p>
    <w:p w14:paraId="57773FCA" w14:textId="672E574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4" w:history="1">
        <w:r w:rsidR="00FB681D" w:rsidRPr="00FB681D">
          <w:rPr>
            <w:rStyle w:val="Hyperlink"/>
            <w:b w:val="0"/>
            <w:noProof/>
          </w:rPr>
          <w:t>E599:  Course outcome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_Toc20152574 \h </w:instrText>
        </w:r>
        <w:r w:rsidR="00FB681D" w:rsidRPr="00FB681D">
          <w:rPr>
            <w:b w:val="0"/>
            <w:noProof/>
            <w:webHidden/>
          </w:rPr>
        </w:r>
        <w:r w:rsidR="00FB681D" w:rsidRPr="00FB681D">
          <w:rPr>
            <w:b w:val="0"/>
            <w:noProof/>
            <w:webHidden/>
          </w:rPr>
          <w:fldChar w:fldCharType="separate"/>
        </w:r>
        <w:r w:rsidR="00D768E4">
          <w:rPr>
            <w:b w:val="0"/>
            <w:noProof/>
            <w:webHidden/>
          </w:rPr>
          <w:t>168</w:t>
        </w:r>
        <w:r w:rsidR="00FB681D" w:rsidRPr="00FB681D">
          <w:rPr>
            <w:b w:val="0"/>
            <w:noProof/>
            <w:webHidden/>
          </w:rPr>
          <w:fldChar w:fldCharType="end"/>
        </w:r>
      </w:hyperlink>
    </w:p>
    <w:p w14:paraId="14D70466" w14:textId="0E4C796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5" w:history="1">
        <w:r w:rsidR="00FB681D" w:rsidRPr="00FB681D">
          <w:rPr>
            <w:rStyle w:val="Hyperlink"/>
            <w:b w:val="0"/>
            <w:noProof/>
          </w:rPr>
          <w:t>E600:  Unit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_Toc20152575 \h </w:instrText>
        </w:r>
        <w:r w:rsidR="00FB681D" w:rsidRPr="00FB681D">
          <w:rPr>
            <w:b w:val="0"/>
            <w:noProof/>
            <w:webHidden/>
          </w:rPr>
        </w:r>
        <w:r w:rsidR="00FB681D" w:rsidRPr="00FB681D">
          <w:rPr>
            <w:b w:val="0"/>
            <w:noProof/>
            <w:webHidden/>
          </w:rPr>
          <w:fldChar w:fldCharType="separate"/>
        </w:r>
        <w:r w:rsidR="00D768E4">
          <w:rPr>
            <w:b w:val="0"/>
            <w:noProof/>
            <w:webHidden/>
          </w:rPr>
          <w:t>170</w:t>
        </w:r>
        <w:r w:rsidR="00FB681D" w:rsidRPr="00FB681D">
          <w:rPr>
            <w:b w:val="0"/>
            <w:noProof/>
            <w:webHidden/>
          </w:rPr>
          <w:fldChar w:fldCharType="end"/>
        </w:r>
      </w:hyperlink>
    </w:p>
    <w:p w14:paraId="17D072A2" w14:textId="0BF8066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6" w:history="1">
        <w:r w:rsidR="00FB681D" w:rsidRPr="00FB681D">
          <w:rPr>
            <w:rStyle w:val="Hyperlink"/>
            <w:b w:val="0"/>
            <w:noProof/>
          </w:rPr>
          <w:t>E601:  Unit of study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_Toc20152576 \h </w:instrText>
        </w:r>
        <w:r w:rsidR="00FB681D" w:rsidRPr="00FB681D">
          <w:rPr>
            <w:b w:val="0"/>
            <w:noProof/>
            <w:webHidden/>
          </w:rPr>
        </w:r>
        <w:r w:rsidR="00FB681D" w:rsidRPr="00FB681D">
          <w:rPr>
            <w:b w:val="0"/>
            <w:noProof/>
            <w:webHidden/>
          </w:rPr>
          <w:fldChar w:fldCharType="separate"/>
        </w:r>
        <w:r w:rsidR="00D768E4">
          <w:rPr>
            <w:b w:val="0"/>
            <w:noProof/>
            <w:webHidden/>
          </w:rPr>
          <w:t>171</w:t>
        </w:r>
        <w:r w:rsidR="00FB681D" w:rsidRPr="00FB681D">
          <w:rPr>
            <w:b w:val="0"/>
            <w:noProof/>
            <w:webHidden/>
          </w:rPr>
          <w:fldChar w:fldCharType="end"/>
        </w:r>
      </w:hyperlink>
    </w:p>
    <w:p w14:paraId="32CA5F75" w14:textId="4E0EC4F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7" w:history="1">
        <w:r w:rsidR="00FB681D" w:rsidRPr="00FB681D">
          <w:rPr>
            <w:rStyle w:val="Hyperlink"/>
            <w:b w:val="0"/>
            <w:noProof/>
          </w:rPr>
          <w:t>E605:  Selection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_Toc20152577 \h </w:instrText>
        </w:r>
        <w:r w:rsidR="00FB681D" w:rsidRPr="00FB681D">
          <w:rPr>
            <w:b w:val="0"/>
            <w:noProof/>
            <w:webHidden/>
          </w:rPr>
        </w:r>
        <w:r w:rsidR="00FB681D" w:rsidRPr="00FB681D">
          <w:rPr>
            <w:b w:val="0"/>
            <w:noProof/>
            <w:webHidden/>
          </w:rPr>
          <w:fldChar w:fldCharType="separate"/>
        </w:r>
        <w:r w:rsidR="00D768E4">
          <w:rPr>
            <w:b w:val="0"/>
            <w:noProof/>
            <w:webHidden/>
          </w:rPr>
          <w:t>172</w:t>
        </w:r>
        <w:r w:rsidR="00FB681D" w:rsidRPr="00FB681D">
          <w:rPr>
            <w:b w:val="0"/>
            <w:noProof/>
            <w:webHidden/>
          </w:rPr>
          <w:fldChar w:fldCharType="end"/>
        </w:r>
      </w:hyperlink>
    </w:p>
    <w:p w14:paraId="18BCE499" w14:textId="3BA242CF"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8" w:history="1">
        <w:r w:rsidR="00FB681D" w:rsidRPr="00FB681D">
          <w:rPr>
            <w:rStyle w:val="Hyperlink"/>
            <w:b w:val="0"/>
            <w:noProof/>
          </w:rPr>
          <w:t>E609:  Effective from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_Toc20152578 \h </w:instrText>
        </w:r>
        <w:r w:rsidR="00FB681D" w:rsidRPr="00FB681D">
          <w:rPr>
            <w:b w:val="0"/>
            <w:noProof/>
            <w:webHidden/>
          </w:rPr>
        </w:r>
        <w:r w:rsidR="00FB681D" w:rsidRPr="00FB681D">
          <w:rPr>
            <w:b w:val="0"/>
            <w:noProof/>
            <w:webHidden/>
          </w:rPr>
          <w:fldChar w:fldCharType="separate"/>
        </w:r>
        <w:r w:rsidR="00D768E4">
          <w:rPr>
            <w:b w:val="0"/>
            <w:noProof/>
            <w:webHidden/>
          </w:rPr>
          <w:t>173</w:t>
        </w:r>
        <w:r w:rsidR="00FB681D" w:rsidRPr="00FB681D">
          <w:rPr>
            <w:b w:val="0"/>
            <w:noProof/>
            <w:webHidden/>
          </w:rPr>
          <w:fldChar w:fldCharType="end"/>
        </w:r>
      </w:hyperlink>
    </w:p>
    <w:p w14:paraId="219A73F0" w14:textId="560A7F6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79" w:history="1">
        <w:r w:rsidR="00FB681D" w:rsidRPr="00FB681D">
          <w:rPr>
            <w:rStyle w:val="Hyperlink"/>
            <w:b w:val="0"/>
            <w:noProof/>
          </w:rPr>
          <w:t>E610:  Effective to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_Toc20152579 \h </w:instrText>
        </w:r>
        <w:r w:rsidR="00FB681D" w:rsidRPr="00FB681D">
          <w:rPr>
            <w:b w:val="0"/>
            <w:noProof/>
            <w:webHidden/>
          </w:rPr>
        </w:r>
        <w:r w:rsidR="00FB681D" w:rsidRPr="00FB681D">
          <w:rPr>
            <w:b w:val="0"/>
            <w:noProof/>
            <w:webHidden/>
          </w:rPr>
          <w:fldChar w:fldCharType="separate"/>
        </w:r>
        <w:r w:rsidR="00D768E4">
          <w:rPr>
            <w:b w:val="0"/>
            <w:noProof/>
            <w:webHidden/>
          </w:rPr>
          <w:t>174</w:t>
        </w:r>
        <w:r w:rsidR="00FB681D" w:rsidRPr="00FB681D">
          <w:rPr>
            <w:b w:val="0"/>
            <w:noProof/>
            <w:webHidden/>
          </w:rPr>
          <w:fldChar w:fldCharType="end"/>
        </w:r>
      </w:hyperlink>
    </w:p>
    <w:p w14:paraId="3D5E7410" w14:textId="29B7817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0" w:history="1">
        <w:r w:rsidR="00FB681D" w:rsidRPr="00FB681D">
          <w:rPr>
            <w:rStyle w:val="Hyperlink"/>
            <w:b w:val="0"/>
            <w:noProof/>
          </w:rPr>
          <w:t>E612:  Level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_Toc20152580 \h </w:instrText>
        </w:r>
        <w:r w:rsidR="00FB681D" w:rsidRPr="00FB681D">
          <w:rPr>
            <w:b w:val="0"/>
            <w:noProof/>
            <w:webHidden/>
          </w:rPr>
        </w:r>
        <w:r w:rsidR="00FB681D" w:rsidRPr="00FB681D">
          <w:rPr>
            <w:b w:val="0"/>
            <w:noProof/>
            <w:webHidden/>
          </w:rPr>
          <w:fldChar w:fldCharType="separate"/>
        </w:r>
        <w:r w:rsidR="00D768E4">
          <w:rPr>
            <w:b w:val="0"/>
            <w:noProof/>
            <w:webHidden/>
          </w:rPr>
          <w:t>175</w:t>
        </w:r>
        <w:r w:rsidR="00FB681D" w:rsidRPr="00FB681D">
          <w:rPr>
            <w:b w:val="0"/>
            <w:noProof/>
            <w:webHidden/>
          </w:rPr>
          <w:fldChar w:fldCharType="end"/>
        </w:r>
      </w:hyperlink>
    </w:p>
    <w:p w14:paraId="6B97544A" w14:textId="7490472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1" w:history="1">
        <w:r w:rsidR="00FB681D" w:rsidRPr="00FB681D">
          <w:rPr>
            <w:rStyle w:val="Hyperlink"/>
            <w:b w:val="0"/>
            <w:noProof/>
          </w:rPr>
          <w:t>E615:  Disability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_Toc20152581 \h </w:instrText>
        </w:r>
        <w:r w:rsidR="00FB681D" w:rsidRPr="00FB681D">
          <w:rPr>
            <w:b w:val="0"/>
            <w:noProof/>
            <w:webHidden/>
          </w:rPr>
        </w:r>
        <w:r w:rsidR="00FB681D" w:rsidRPr="00FB681D">
          <w:rPr>
            <w:b w:val="0"/>
            <w:noProof/>
            <w:webHidden/>
          </w:rPr>
          <w:fldChar w:fldCharType="separate"/>
        </w:r>
        <w:r w:rsidR="00D768E4">
          <w:rPr>
            <w:b w:val="0"/>
            <w:noProof/>
            <w:webHidden/>
          </w:rPr>
          <w:t>176</w:t>
        </w:r>
        <w:r w:rsidR="00FB681D" w:rsidRPr="00FB681D">
          <w:rPr>
            <w:b w:val="0"/>
            <w:noProof/>
            <w:webHidden/>
          </w:rPr>
          <w:fldChar w:fldCharType="end"/>
        </w:r>
      </w:hyperlink>
    </w:p>
    <w:p w14:paraId="278989DA" w14:textId="3CD6665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2" w:history="1">
        <w:r w:rsidR="00FB681D" w:rsidRPr="00FB681D">
          <w:rPr>
            <w:rStyle w:val="Hyperlink"/>
            <w:b w:val="0"/>
            <w:noProof/>
          </w:rPr>
          <w:t>E619:  Course assurance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_Toc20152582 \h </w:instrText>
        </w:r>
        <w:r w:rsidR="00FB681D" w:rsidRPr="00FB681D">
          <w:rPr>
            <w:b w:val="0"/>
            <w:noProof/>
            <w:webHidden/>
          </w:rPr>
        </w:r>
        <w:r w:rsidR="00FB681D" w:rsidRPr="00FB681D">
          <w:rPr>
            <w:b w:val="0"/>
            <w:noProof/>
            <w:webHidden/>
          </w:rPr>
          <w:fldChar w:fldCharType="separate"/>
        </w:r>
        <w:r w:rsidR="00D768E4">
          <w:rPr>
            <w:b w:val="0"/>
            <w:noProof/>
            <w:webHidden/>
          </w:rPr>
          <w:t>177</w:t>
        </w:r>
        <w:r w:rsidR="00FB681D" w:rsidRPr="00FB681D">
          <w:rPr>
            <w:b w:val="0"/>
            <w:noProof/>
            <w:webHidden/>
          </w:rPr>
          <w:fldChar w:fldCharType="end"/>
        </w:r>
      </w:hyperlink>
    </w:p>
    <w:p w14:paraId="627A4A7B" w14:textId="1933DA7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3" w:history="1">
        <w:r w:rsidR="00FB681D" w:rsidRPr="00FB681D">
          <w:rPr>
            <w:rStyle w:val="Hyperlink"/>
            <w:b w:val="0"/>
            <w:noProof/>
          </w:rPr>
          <w:t>E620:  Highest attainment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_Toc20152583 \h </w:instrText>
        </w:r>
        <w:r w:rsidR="00FB681D" w:rsidRPr="00FB681D">
          <w:rPr>
            <w:b w:val="0"/>
            <w:noProof/>
            <w:webHidden/>
          </w:rPr>
        </w:r>
        <w:r w:rsidR="00FB681D" w:rsidRPr="00FB681D">
          <w:rPr>
            <w:b w:val="0"/>
            <w:noProof/>
            <w:webHidden/>
          </w:rPr>
          <w:fldChar w:fldCharType="separate"/>
        </w:r>
        <w:r w:rsidR="00D768E4">
          <w:rPr>
            <w:b w:val="0"/>
            <w:noProof/>
            <w:webHidden/>
          </w:rPr>
          <w:t>178</w:t>
        </w:r>
        <w:r w:rsidR="00FB681D" w:rsidRPr="00FB681D">
          <w:rPr>
            <w:b w:val="0"/>
            <w:noProof/>
            <w:webHidden/>
          </w:rPr>
          <w:fldChar w:fldCharType="end"/>
        </w:r>
      </w:hyperlink>
    </w:p>
    <w:p w14:paraId="08884C2B" w14:textId="136AE74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4" w:history="1">
        <w:r w:rsidR="00FB681D" w:rsidRPr="00FB681D">
          <w:rPr>
            <w:rStyle w:val="Hyperlink"/>
            <w:b w:val="0"/>
            <w:noProof/>
          </w:rPr>
          <w:t>E622:  Unit of study year long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_Toc20152584 \h </w:instrText>
        </w:r>
        <w:r w:rsidR="00FB681D" w:rsidRPr="00FB681D">
          <w:rPr>
            <w:b w:val="0"/>
            <w:noProof/>
            <w:webHidden/>
          </w:rPr>
        </w:r>
        <w:r w:rsidR="00FB681D" w:rsidRPr="00FB681D">
          <w:rPr>
            <w:b w:val="0"/>
            <w:noProof/>
            <w:webHidden/>
          </w:rPr>
          <w:fldChar w:fldCharType="separate"/>
        </w:r>
        <w:r w:rsidR="00D768E4">
          <w:rPr>
            <w:b w:val="0"/>
            <w:noProof/>
            <w:webHidden/>
          </w:rPr>
          <w:t>180</w:t>
        </w:r>
        <w:r w:rsidR="00FB681D" w:rsidRPr="00FB681D">
          <w:rPr>
            <w:b w:val="0"/>
            <w:noProof/>
            <w:webHidden/>
          </w:rPr>
          <w:fldChar w:fldCharType="end"/>
        </w:r>
      </w:hyperlink>
    </w:p>
    <w:p w14:paraId="6FDECE48" w14:textId="6ED098E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5" w:history="1">
        <w:r w:rsidR="00FB681D" w:rsidRPr="00FB681D">
          <w:rPr>
            <w:rStyle w:val="Hyperlink"/>
            <w:b w:val="0"/>
            <w:noProof/>
          </w:rPr>
          <w:t>E623:  RTP stipend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_Toc20152585 \h </w:instrText>
        </w:r>
        <w:r w:rsidR="00FB681D" w:rsidRPr="00FB681D">
          <w:rPr>
            <w:b w:val="0"/>
            <w:noProof/>
            <w:webHidden/>
          </w:rPr>
        </w:r>
        <w:r w:rsidR="00FB681D" w:rsidRPr="00FB681D">
          <w:rPr>
            <w:b w:val="0"/>
            <w:noProof/>
            <w:webHidden/>
          </w:rPr>
          <w:fldChar w:fldCharType="separate"/>
        </w:r>
        <w:r w:rsidR="00D768E4">
          <w:rPr>
            <w:b w:val="0"/>
            <w:noProof/>
            <w:webHidden/>
          </w:rPr>
          <w:t>181</w:t>
        </w:r>
        <w:r w:rsidR="00FB681D" w:rsidRPr="00FB681D">
          <w:rPr>
            <w:b w:val="0"/>
            <w:noProof/>
            <w:webHidden/>
          </w:rPr>
          <w:fldChar w:fldCharType="end"/>
        </w:r>
      </w:hyperlink>
    </w:p>
    <w:p w14:paraId="519C96FE" w14:textId="7B8E3E6E"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6" w:history="1">
        <w:r w:rsidR="00FB681D" w:rsidRPr="00FB681D">
          <w:rPr>
            <w:rStyle w:val="Hyperlink"/>
            <w:b w:val="0"/>
            <w:noProof/>
          </w:rPr>
          <w:t>E625:  Delivery location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_Toc20152586 \h </w:instrText>
        </w:r>
        <w:r w:rsidR="00FB681D" w:rsidRPr="00FB681D">
          <w:rPr>
            <w:b w:val="0"/>
            <w:noProof/>
            <w:webHidden/>
          </w:rPr>
        </w:r>
        <w:r w:rsidR="00FB681D" w:rsidRPr="00FB681D">
          <w:rPr>
            <w:b w:val="0"/>
            <w:noProof/>
            <w:webHidden/>
          </w:rPr>
          <w:fldChar w:fldCharType="separate"/>
        </w:r>
        <w:r w:rsidR="00D768E4">
          <w:rPr>
            <w:b w:val="0"/>
            <w:noProof/>
            <w:webHidden/>
          </w:rPr>
          <w:t>182</w:t>
        </w:r>
        <w:r w:rsidR="00FB681D" w:rsidRPr="00FB681D">
          <w:rPr>
            <w:b w:val="0"/>
            <w:noProof/>
            <w:webHidden/>
          </w:rPr>
          <w:fldChar w:fldCharType="end"/>
        </w:r>
      </w:hyperlink>
    </w:p>
    <w:p w14:paraId="7F596B68" w14:textId="1CB741A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7" w:history="1">
        <w:r w:rsidR="00FB681D" w:rsidRPr="00FB681D">
          <w:rPr>
            <w:rStyle w:val="Hyperlink"/>
            <w:b w:val="0"/>
            <w:noProof/>
          </w:rPr>
          <w:t>E627:  Delivery location street address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_Toc20152587 \h </w:instrText>
        </w:r>
        <w:r w:rsidR="00FB681D" w:rsidRPr="00FB681D">
          <w:rPr>
            <w:b w:val="0"/>
            <w:noProof/>
            <w:webHidden/>
          </w:rPr>
        </w:r>
        <w:r w:rsidR="00FB681D" w:rsidRPr="00FB681D">
          <w:rPr>
            <w:b w:val="0"/>
            <w:noProof/>
            <w:webHidden/>
          </w:rPr>
          <w:fldChar w:fldCharType="separate"/>
        </w:r>
        <w:r w:rsidR="00D768E4">
          <w:rPr>
            <w:b w:val="0"/>
            <w:noProof/>
            <w:webHidden/>
          </w:rPr>
          <w:t>183</w:t>
        </w:r>
        <w:r w:rsidR="00FB681D" w:rsidRPr="00FB681D">
          <w:rPr>
            <w:b w:val="0"/>
            <w:noProof/>
            <w:webHidden/>
          </w:rPr>
          <w:fldChar w:fldCharType="end"/>
        </w:r>
      </w:hyperlink>
    </w:p>
    <w:p w14:paraId="247A6C85" w14:textId="7DB4159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8" w:history="1">
        <w:r w:rsidR="00FB681D" w:rsidRPr="00FB681D">
          <w:rPr>
            <w:rStyle w:val="Hyperlink"/>
            <w:b w:val="0"/>
            <w:noProof/>
          </w:rPr>
          <w:t>E630:  Delivery location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_Toc20152588 \h </w:instrText>
        </w:r>
        <w:r w:rsidR="00FB681D" w:rsidRPr="00FB681D">
          <w:rPr>
            <w:b w:val="0"/>
            <w:noProof/>
            <w:webHidden/>
          </w:rPr>
        </w:r>
        <w:r w:rsidR="00FB681D" w:rsidRPr="00FB681D">
          <w:rPr>
            <w:b w:val="0"/>
            <w:noProof/>
            <w:webHidden/>
          </w:rPr>
          <w:fldChar w:fldCharType="separate"/>
        </w:r>
        <w:r w:rsidR="00D768E4">
          <w:rPr>
            <w:b w:val="0"/>
            <w:noProof/>
            <w:webHidden/>
          </w:rPr>
          <w:t>184</w:t>
        </w:r>
        <w:r w:rsidR="00FB681D" w:rsidRPr="00FB681D">
          <w:rPr>
            <w:b w:val="0"/>
            <w:noProof/>
            <w:webHidden/>
          </w:rPr>
          <w:fldChar w:fldCharType="end"/>
        </w:r>
      </w:hyperlink>
    </w:p>
    <w:p w14:paraId="07A1E7FC" w14:textId="0D7F1CA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89" w:history="1">
        <w:r w:rsidR="00FB681D" w:rsidRPr="00FB681D">
          <w:rPr>
            <w:rStyle w:val="Hyperlink"/>
            <w:b w:val="0"/>
            <w:noProof/>
          </w:rPr>
          <w:t>E632:  Australian Tertiary Admission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_Toc20152589 \h </w:instrText>
        </w:r>
        <w:r w:rsidR="00FB681D" w:rsidRPr="00FB681D">
          <w:rPr>
            <w:b w:val="0"/>
            <w:noProof/>
            <w:webHidden/>
          </w:rPr>
        </w:r>
        <w:r w:rsidR="00FB681D" w:rsidRPr="00FB681D">
          <w:rPr>
            <w:b w:val="0"/>
            <w:noProof/>
            <w:webHidden/>
          </w:rPr>
          <w:fldChar w:fldCharType="separate"/>
        </w:r>
        <w:r w:rsidR="00D768E4">
          <w:rPr>
            <w:b w:val="0"/>
            <w:noProof/>
            <w:webHidden/>
          </w:rPr>
          <w:t>185</w:t>
        </w:r>
        <w:r w:rsidR="00FB681D" w:rsidRPr="00FB681D">
          <w:rPr>
            <w:b w:val="0"/>
            <w:noProof/>
            <w:webHidden/>
          </w:rPr>
          <w:fldChar w:fldCharType="end"/>
        </w:r>
      </w:hyperlink>
    </w:p>
    <w:p w14:paraId="694D74D4" w14:textId="6C5C4BB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0" w:history="1">
        <w:r w:rsidR="00FB681D" w:rsidRPr="00FB681D">
          <w:rPr>
            <w:rStyle w:val="Hyperlink"/>
            <w:b w:val="0"/>
            <w:noProof/>
          </w:rPr>
          <w:t>E644:  Campus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_Toc20152590 \h </w:instrText>
        </w:r>
        <w:r w:rsidR="00FB681D" w:rsidRPr="00FB681D">
          <w:rPr>
            <w:b w:val="0"/>
            <w:noProof/>
            <w:webHidden/>
          </w:rPr>
        </w:r>
        <w:r w:rsidR="00FB681D" w:rsidRPr="00FB681D">
          <w:rPr>
            <w:b w:val="0"/>
            <w:noProof/>
            <w:webHidden/>
          </w:rPr>
          <w:fldChar w:fldCharType="separate"/>
        </w:r>
        <w:r w:rsidR="00D768E4">
          <w:rPr>
            <w:b w:val="0"/>
            <w:noProof/>
            <w:webHidden/>
          </w:rPr>
          <w:t>186</w:t>
        </w:r>
        <w:r w:rsidR="00FB681D" w:rsidRPr="00FB681D">
          <w:rPr>
            <w:b w:val="0"/>
            <w:noProof/>
            <w:webHidden/>
          </w:rPr>
          <w:fldChar w:fldCharType="end"/>
        </w:r>
      </w:hyperlink>
    </w:p>
    <w:p w14:paraId="5B87D164" w14:textId="3DB2F5E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1" w:history="1">
        <w:r w:rsidR="00FB681D" w:rsidRPr="00FB681D">
          <w:rPr>
            <w:rStyle w:val="Hyperlink"/>
            <w:b w:val="0"/>
            <w:noProof/>
          </w:rPr>
          <w:t>E658: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_Toc20152591 \h </w:instrText>
        </w:r>
        <w:r w:rsidR="00FB681D" w:rsidRPr="00FB681D">
          <w:rPr>
            <w:b w:val="0"/>
            <w:noProof/>
            <w:webHidden/>
          </w:rPr>
        </w:r>
        <w:r w:rsidR="00FB681D" w:rsidRPr="00FB681D">
          <w:rPr>
            <w:b w:val="0"/>
            <w:noProof/>
            <w:webHidden/>
          </w:rPr>
          <w:fldChar w:fldCharType="separate"/>
        </w:r>
        <w:r w:rsidR="00D768E4">
          <w:rPr>
            <w:b w:val="0"/>
            <w:noProof/>
            <w:webHidden/>
          </w:rPr>
          <w:t>187</w:t>
        </w:r>
        <w:r w:rsidR="00FB681D" w:rsidRPr="00FB681D">
          <w:rPr>
            <w:b w:val="0"/>
            <w:noProof/>
            <w:webHidden/>
          </w:rPr>
          <w:fldChar w:fldCharType="end"/>
        </w:r>
      </w:hyperlink>
    </w:p>
    <w:p w14:paraId="0478C425" w14:textId="3CACCF5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2" w:history="1">
        <w:r w:rsidR="00FB681D" w:rsidRPr="00FB681D">
          <w:rPr>
            <w:rStyle w:val="Hyperlink"/>
            <w:b w:val="0"/>
            <w:noProof/>
          </w:rPr>
          <w:t>E659:  First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_Toc20152592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2809789D" w14:textId="6622ED1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3" w:history="1">
        <w:r w:rsidR="00FB681D" w:rsidRPr="00FB681D">
          <w:rPr>
            <w:rStyle w:val="Hyperlink"/>
            <w:b w:val="0"/>
            <w:noProof/>
          </w:rPr>
          <w:t>E660:  Delivery location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_Toc20152593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0E64E938" w14:textId="1A78C47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4" w:history="1">
        <w:r w:rsidR="00FB681D" w:rsidRPr="00FB681D">
          <w:rPr>
            <w:rStyle w:val="Hyperlink"/>
            <w:b w:val="0"/>
            <w:noProof/>
          </w:rPr>
          <w:t>E661:  Term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_Toc20152594 \h </w:instrText>
        </w:r>
        <w:r w:rsidR="00FB681D" w:rsidRPr="00FB681D">
          <w:rPr>
            <w:b w:val="0"/>
            <w:noProof/>
            <w:webHidden/>
          </w:rPr>
        </w:r>
        <w:r w:rsidR="00FB681D" w:rsidRPr="00FB681D">
          <w:rPr>
            <w:b w:val="0"/>
            <w:noProof/>
            <w:webHidden/>
          </w:rPr>
          <w:fldChar w:fldCharType="separate"/>
        </w:r>
        <w:r w:rsidR="00D768E4">
          <w:rPr>
            <w:b w:val="0"/>
            <w:noProof/>
            <w:webHidden/>
          </w:rPr>
          <w:t>190</w:t>
        </w:r>
        <w:r w:rsidR="00FB681D" w:rsidRPr="00FB681D">
          <w:rPr>
            <w:b w:val="0"/>
            <w:noProof/>
            <w:webHidden/>
          </w:rPr>
          <w:fldChar w:fldCharType="end"/>
        </w:r>
      </w:hyperlink>
    </w:p>
    <w:p w14:paraId="5053B613" w14:textId="0201F51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5" w:history="1">
        <w:r w:rsidR="00FB681D" w:rsidRPr="00FB681D">
          <w:rPr>
            <w:rStyle w:val="Hyperlink"/>
            <w:b w:val="0"/>
            <w:noProof/>
          </w:rPr>
          <w:t>E666:  Reporting period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_Toc20152595 \h </w:instrText>
        </w:r>
        <w:r w:rsidR="00FB681D" w:rsidRPr="00FB681D">
          <w:rPr>
            <w:b w:val="0"/>
            <w:noProof/>
            <w:webHidden/>
          </w:rPr>
        </w:r>
        <w:r w:rsidR="00FB681D" w:rsidRPr="00FB681D">
          <w:rPr>
            <w:b w:val="0"/>
            <w:noProof/>
            <w:webHidden/>
          </w:rPr>
          <w:fldChar w:fldCharType="separate"/>
        </w:r>
        <w:r w:rsidR="00D768E4">
          <w:rPr>
            <w:b w:val="0"/>
            <w:noProof/>
            <w:webHidden/>
          </w:rPr>
          <w:t>191</w:t>
        </w:r>
        <w:r w:rsidR="00FB681D" w:rsidRPr="00FB681D">
          <w:rPr>
            <w:b w:val="0"/>
            <w:noProof/>
            <w:webHidden/>
          </w:rPr>
          <w:fldChar w:fldCharType="end"/>
        </w:r>
      </w:hyperlink>
    </w:p>
    <w:p w14:paraId="367CE19A" w14:textId="190BBFA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6" w:history="1">
        <w:r w:rsidR="00FB681D" w:rsidRPr="00FB681D">
          <w:rPr>
            <w:rStyle w:val="Hyperlink"/>
            <w:b w:val="0"/>
            <w:noProof/>
          </w:rPr>
          <w:t>E669:  Prior postgrad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_Toc20152596 \h </w:instrText>
        </w:r>
        <w:r w:rsidR="00FB681D" w:rsidRPr="00FB681D">
          <w:rPr>
            <w:b w:val="0"/>
            <w:noProof/>
            <w:webHidden/>
          </w:rPr>
        </w:r>
        <w:r w:rsidR="00FB681D" w:rsidRPr="00FB681D">
          <w:rPr>
            <w:b w:val="0"/>
            <w:noProof/>
            <w:webHidden/>
          </w:rPr>
          <w:fldChar w:fldCharType="separate"/>
        </w:r>
        <w:r w:rsidR="00D768E4">
          <w:rPr>
            <w:b w:val="0"/>
            <w:noProof/>
            <w:webHidden/>
          </w:rPr>
          <w:t>192</w:t>
        </w:r>
        <w:r w:rsidR="00FB681D" w:rsidRPr="00FB681D">
          <w:rPr>
            <w:b w:val="0"/>
            <w:noProof/>
            <w:webHidden/>
          </w:rPr>
          <w:fldChar w:fldCharType="end"/>
        </w:r>
      </w:hyperlink>
    </w:p>
    <w:p w14:paraId="6FE79D98" w14:textId="68B5E51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7" w:history="1">
        <w:r w:rsidR="00FB681D" w:rsidRPr="00FB681D">
          <w:rPr>
            <w:rStyle w:val="Hyperlink"/>
            <w:b w:val="0"/>
            <w:noProof/>
          </w:rPr>
          <w:t>E670:  Prior 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_Toc20152597 \h </w:instrText>
        </w:r>
        <w:r w:rsidR="00FB681D" w:rsidRPr="00FB681D">
          <w:rPr>
            <w:b w:val="0"/>
            <w:noProof/>
            <w:webHidden/>
          </w:rPr>
        </w:r>
        <w:r w:rsidR="00FB681D" w:rsidRPr="00FB681D">
          <w:rPr>
            <w:b w:val="0"/>
            <w:noProof/>
            <w:webHidden/>
          </w:rPr>
          <w:fldChar w:fldCharType="separate"/>
        </w:r>
        <w:r w:rsidR="00D768E4">
          <w:rPr>
            <w:b w:val="0"/>
            <w:noProof/>
            <w:webHidden/>
          </w:rPr>
          <w:t>193</w:t>
        </w:r>
        <w:r w:rsidR="00FB681D" w:rsidRPr="00FB681D">
          <w:rPr>
            <w:b w:val="0"/>
            <w:noProof/>
            <w:webHidden/>
          </w:rPr>
          <w:fldChar w:fldCharType="end"/>
        </w:r>
      </w:hyperlink>
    </w:p>
    <w:p w14:paraId="2395C974" w14:textId="26ADF6B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8" w:history="1">
        <w:r w:rsidR="00FB681D" w:rsidRPr="00FB681D">
          <w:rPr>
            <w:rStyle w:val="Hyperlink"/>
            <w:b w:val="0"/>
            <w:noProof/>
          </w:rPr>
          <w:t>E671:  Prior HEP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_Toc20152598 \h </w:instrText>
        </w:r>
        <w:r w:rsidR="00FB681D" w:rsidRPr="00FB681D">
          <w:rPr>
            <w:b w:val="0"/>
            <w:noProof/>
            <w:webHidden/>
          </w:rPr>
        </w:r>
        <w:r w:rsidR="00FB681D" w:rsidRPr="00FB681D">
          <w:rPr>
            <w:b w:val="0"/>
            <w:noProof/>
            <w:webHidden/>
          </w:rPr>
          <w:fldChar w:fldCharType="separate"/>
        </w:r>
        <w:r w:rsidR="00D768E4">
          <w:rPr>
            <w:b w:val="0"/>
            <w:noProof/>
            <w:webHidden/>
          </w:rPr>
          <w:t>194</w:t>
        </w:r>
        <w:r w:rsidR="00FB681D" w:rsidRPr="00FB681D">
          <w:rPr>
            <w:b w:val="0"/>
            <w:noProof/>
            <w:webHidden/>
          </w:rPr>
          <w:fldChar w:fldCharType="end"/>
        </w:r>
      </w:hyperlink>
    </w:p>
    <w:p w14:paraId="445E3D15" w14:textId="2042D3E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599" w:history="1">
        <w:r w:rsidR="00FB681D" w:rsidRPr="00FB681D">
          <w:rPr>
            <w:rStyle w:val="Hyperlink"/>
            <w:b w:val="0"/>
            <w:noProof/>
          </w:rPr>
          <w:t>E672:  Prior VET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_Toc20152599 \h </w:instrText>
        </w:r>
        <w:r w:rsidR="00FB681D" w:rsidRPr="00FB681D">
          <w:rPr>
            <w:b w:val="0"/>
            <w:noProof/>
            <w:webHidden/>
          </w:rPr>
        </w:r>
        <w:r w:rsidR="00FB681D" w:rsidRPr="00FB681D">
          <w:rPr>
            <w:b w:val="0"/>
            <w:noProof/>
            <w:webHidden/>
          </w:rPr>
          <w:fldChar w:fldCharType="separate"/>
        </w:r>
        <w:r w:rsidR="00D768E4">
          <w:rPr>
            <w:b w:val="0"/>
            <w:noProof/>
            <w:webHidden/>
          </w:rPr>
          <w:t>195</w:t>
        </w:r>
        <w:r w:rsidR="00FB681D" w:rsidRPr="00FB681D">
          <w:rPr>
            <w:b w:val="0"/>
            <w:noProof/>
            <w:webHidden/>
          </w:rPr>
          <w:fldChar w:fldCharType="end"/>
        </w:r>
      </w:hyperlink>
    </w:p>
    <w:p w14:paraId="6E5A3594" w14:textId="31CEE9A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0" w:history="1">
        <w:r w:rsidR="00FB681D" w:rsidRPr="00FB681D">
          <w:rPr>
            <w:rStyle w:val="Hyperlink"/>
            <w:b w:val="0"/>
            <w:noProof/>
          </w:rPr>
          <w:t>E673:  Prior VET award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_Toc20152600 \h </w:instrText>
        </w:r>
        <w:r w:rsidR="00FB681D" w:rsidRPr="00FB681D">
          <w:rPr>
            <w:b w:val="0"/>
            <w:noProof/>
            <w:webHidden/>
          </w:rPr>
        </w:r>
        <w:r w:rsidR="00FB681D" w:rsidRPr="00FB681D">
          <w:rPr>
            <w:b w:val="0"/>
            <w:noProof/>
            <w:webHidden/>
          </w:rPr>
          <w:fldChar w:fldCharType="separate"/>
        </w:r>
        <w:r w:rsidR="00D768E4">
          <w:rPr>
            <w:b w:val="0"/>
            <w:noProof/>
            <w:webHidden/>
          </w:rPr>
          <w:t>196</w:t>
        </w:r>
        <w:r w:rsidR="00FB681D" w:rsidRPr="00FB681D">
          <w:rPr>
            <w:b w:val="0"/>
            <w:noProof/>
            <w:webHidden/>
          </w:rPr>
          <w:fldChar w:fldCharType="end"/>
        </w:r>
      </w:hyperlink>
    </w:p>
    <w:p w14:paraId="15C65EA3" w14:textId="3783456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1" w:history="1">
        <w:r w:rsidR="00FB681D" w:rsidRPr="00FB681D">
          <w:rPr>
            <w:rStyle w:val="Hyperlink"/>
            <w:b w:val="0"/>
            <w:noProof/>
          </w:rPr>
          <w:t>E674:  Prior RTO secondary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_Toc20152601 \h </w:instrText>
        </w:r>
        <w:r w:rsidR="00FB681D" w:rsidRPr="00FB681D">
          <w:rPr>
            <w:b w:val="0"/>
            <w:noProof/>
            <w:webHidden/>
          </w:rPr>
        </w:r>
        <w:r w:rsidR="00FB681D" w:rsidRPr="00FB681D">
          <w:rPr>
            <w:b w:val="0"/>
            <w:noProof/>
            <w:webHidden/>
          </w:rPr>
          <w:fldChar w:fldCharType="separate"/>
        </w:r>
        <w:r w:rsidR="00D768E4">
          <w:rPr>
            <w:b w:val="0"/>
            <w:noProof/>
            <w:webHidden/>
          </w:rPr>
          <w:t>197</w:t>
        </w:r>
        <w:r w:rsidR="00FB681D" w:rsidRPr="00FB681D">
          <w:rPr>
            <w:b w:val="0"/>
            <w:noProof/>
            <w:webHidden/>
          </w:rPr>
          <w:fldChar w:fldCharType="end"/>
        </w:r>
      </w:hyperlink>
    </w:p>
    <w:p w14:paraId="76294E08" w14:textId="12889C3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2" w:history="1">
        <w:r w:rsidR="00FB681D" w:rsidRPr="00FB681D">
          <w:rPr>
            <w:rStyle w:val="Hyperlink"/>
            <w:b w:val="0"/>
            <w:noProof/>
          </w:rPr>
          <w:t>E675:  Prior secondary school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_Toc20152602 \h </w:instrText>
        </w:r>
        <w:r w:rsidR="00FB681D" w:rsidRPr="00FB681D">
          <w:rPr>
            <w:b w:val="0"/>
            <w:noProof/>
            <w:webHidden/>
          </w:rPr>
        </w:r>
        <w:r w:rsidR="00FB681D" w:rsidRPr="00FB681D">
          <w:rPr>
            <w:b w:val="0"/>
            <w:noProof/>
            <w:webHidden/>
          </w:rPr>
          <w:fldChar w:fldCharType="separate"/>
        </w:r>
        <w:r w:rsidR="00D768E4">
          <w:rPr>
            <w:b w:val="0"/>
            <w:noProof/>
            <w:webHidden/>
          </w:rPr>
          <w:t>198</w:t>
        </w:r>
        <w:r w:rsidR="00FB681D" w:rsidRPr="00FB681D">
          <w:rPr>
            <w:b w:val="0"/>
            <w:noProof/>
            <w:webHidden/>
          </w:rPr>
          <w:fldChar w:fldCharType="end"/>
        </w:r>
      </w:hyperlink>
    </w:p>
    <w:p w14:paraId="29A3794D" w14:textId="372533D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3" w:history="1">
        <w:r w:rsidR="00FB681D" w:rsidRPr="00FB681D">
          <w:rPr>
            <w:rStyle w:val="Hyperlink"/>
            <w:b w:val="0"/>
            <w:noProof/>
          </w:rPr>
          <w:t>E676:  Prior other qualification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_Toc20152603 \h </w:instrText>
        </w:r>
        <w:r w:rsidR="00FB681D" w:rsidRPr="00FB681D">
          <w:rPr>
            <w:b w:val="0"/>
            <w:noProof/>
            <w:webHidden/>
          </w:rPr>
        </w:r>
        <w:r w:rsidR="00FB681D" w:rsidRPr="00FB681D">
          <w:rPr>
            <w:b w:val="0"/>
            <w:noProof/>
            <w:webHidden/>
          </w:rPr>
          <w:fldChar w:fldCharType="separate"/>
        </w:r>
        <w:r w:rsidR="00D768E4">
          <w:rPr>
            <w:b w:val="0"/>
            <w:noProof/>
            <w:webHidden/>
          </w:rPr>
          <w:t>199</w:t>
        </w:r>
        <w:r w:rsidR="00FB681D" w:rsidRPr="00FB681D">
          <w:rPr>
            <w:b w:val="0"/>
            <w:noProof/>
            <w:webHidden/>
          </w:rPr>
          <w:fldChar w:fldCharType="end"/>
        </w:r>
      </w:hyperlink>
    </w:p>
    <w:p w14:paraId="7F714421" w14:textId="687122B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4" w:history="1">
        <w:r w:rsidR="00FB681D" w:rsidRPr="00FB681D">
          <w:rPr>
            <w:rStyle w:val="Hyperlink"/>
            <w:b w:val="0"/>
            <w:noProof/>
          </w:rPr>
          <w:t>E678:  Delivery location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_Toc20152604 \h </w:instrText>
        </w:r>
        <w:r w:rsidR="00FB681D" w:rsidRPr="00FB681D">
          <w:rPr>
            <w:b w:val="0"/>
            <w:noProof/>
            <w:webHidden/>
          </w:rPr>
        </w:r>
        <w:r w:rsidR="00FB681D" w:rsidRPr="00FB681D">
          <w:rPr>
            <w:b w:val="0"/>
            <w:noProof/>
            <w:webHidden/>
          </w:rPr>
          <w:fldChar w:fldCharType="separate"/>
        </w:r>
        <w:r w:rsidR="00D768E4">
          <w:rPr>
            <w:b w:val="0"/>
            <w:noProof/>
            <w:webHidden/>
          </w:rPr>
          <w:t>200</w:t>
        </w:r>
        <w:r w:rsidR="00FB681D" w:rsidRPr="00FB681D">
          <w:rPr>
            <w:b w:val="0"/>
            <w:noProof/>
            <w:webHidden/>
          </w:rPr>
          <w:fldChar w:fldCharType="end"/>
        </w:r>
      </w:hyperlink>
    </w:p>
    <w:p w14:paraId="374F98EE" w14:textId="5828FA2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5" w:history="1">
        <w:r w:rsidR="00FB681D" w:rsidRPr="00FB681D">
          <w:rPr>
            <w:rStyle w:val="Hyperlink"/>
            <w:b w:val="0"/>
            <w:noProof/>
          </w:rPr>
          <w:t>E700:  Application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_Toc20152605 \h </w:instrText>
        </w:r>
        <w:r w:rsidR="00FB681D" w:rsidRPr="00FB681D">
          <w:rPr>
            <w:b w:val="0"/>
            <w:noProof/>
            <w:webHidden/>
          </w:rPr>
        </w:r>
        <w:r w:rsidR="00FB681D" w:rsidRPr="00FB681D">
          <w:rPr>
            <w:b w:val="0"/>
            <w:noProof/>
            <w:webHidden/>
          </w:rPr>
          <w:fldChar w:fldCharType="separate"/>
        </w:r>
        <w:r w:rsidR="00D768E4">
          <w:rPr>
            <w:b w:val="0"/>
            <w:noProof/>
            <w:webHidden/>
          </w:rPr>
          <w:t>201</w:t>
        </w:r>
        <w:r w:rsidR="00FB681D" w:rsidRPr="00FB681D">
          <w:rPr>
            <w:b w:val="0"/>
            <w:noProof/>
            <w:webHidden/>
          </w:rPr>
          <w:fldChar w:fldCharType="end"/>
        </w:r>
      </w:hyperlink>
    </w:p>
    <w:p w14:paraId="03AAAE84" w14:textId="4C828F3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6" w:history="1">
        <w:r w:rsidR="00FB681D" w:rsidRPr="00FB681D">
          <w:rPr>
            <w:rStyle w:val="Hyperlink"/>
            <w:b w:val="0"/>
            <w:noProof/>
          </w:rPr>
          <w:t>E701:  Application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_Toc20152606 \h </w:instrText>
        </w:r>
        <w:r w:rsidR="00FB681D" w:rsidRPr="00FB681D">
          <w:rPr>
            <w:b w:val="0"/>
            <w:noProof/>
            <w:webHidden/>
          </w:rPr>
        </w:r>
        <w:r w:rsidR="00FB681D" w:rsidRPr="00FB681D">
          <w:rPr>
            <w:b w:val="0"/>
            <w:noProof/>
            <w:webHidden/>
          </w:rPr>
          <w:fldChar w:fldCharType="separate"/>
        </w:r>
        <w:r w:rsidR="00D768E4">
          <w:rPr>
            <w:b w:val="0"/>
            <w:noProof/>
            <w:webHidden/>
          </w:rPr>
          <w:t>202</w:t>
        </w:r>
        <w:r w:rsidR="00FB681D" w:rsidRPr="00FB681D">
          <w:rPr>
            <w:b w:val="0"/>
            <w:noProof/>
            <w:webHidden/>
          </w:rPr>
          <w:fldChar w:fldCharType="end"/>
        </w:r>
      </w:hyperlink>
    </w:p>
    <w:p w14:paraId="45F5BF71" w14:textId="4FB035F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7" w:history="1">
        <w:r w:rsidR="00FB681D" w:rsidRPr="00FB681D">
          <w:rPr>
            <w:rStyle w:val="Hyperlink"/>
            <w:b w:val="0"/>
            <w:noProof/>
          </w:rPr>
          <w:t>E702:  Australian Year 12 result type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_Toc20152607 \h </w:instrText>
        </w:r>
        <w:r w:rsidR="00FB681D" w:rsidRPr="00FB681D">
          <w:rPr>
            <w:b w:val="0"/>
            <w:noProof/>
            <w:webHidden/>
          </w:rPr>
        </w:r>
        <w:r w:rsidR="00FB681D" w:rsidRPr="00FB681D">
          <w:rPr>
            <w:b w:val="0"/>
            <w:noProof/>
            <w:webHidden/>
          </w:rPr>
          <w:fldChar w:fldCharType="separate"/>
        </w:r>
        <w:r w:rsidR="00D768E4">
          <w:rPr>
            <w:b w:val="0"/>
            <w:noProof/>
            <w:webHidden/>
          </w:rPr>
          <w:t>203</w:t>
        </w:r>
        <w:r w:rsidR="00FB681D" w:rsidRPr="00FB681D">
          <w:rPr>
            <w:b w:val="0"/>
            <w:noProof/>
            <w:webHidden/>
          </w:rPr>
          <w:fldChar w:fldCharType="end"/>
        </w:r>
      </w:hyperlink>
    </w:p>
    <w:p w14:paraId="7FBE2272" w14:textId="3164635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8" w:history="1">
        <w:r w:rsidR="00FB681D" w:rsidRPr="00FB681D">
          <w:rPr>
            <w:rStyle w:val="Hyperlink"/>
            <w:b w:val="0"/>
            <w:noProof/>
          </w:rPr>
          <w:t>E705:  Date offered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_Toc20152608 \h </w:instrText>
        </w:r>
        <w:r w:rsidR="00FB681D" w:rsidRPr="00FB681D">
          <w:rPr>
            <w:b w:val="0"/>
            <w:noProof/>
            <w:webHidden/>
          </w:rPr>
        </w:r>
        <w:r w:rsidR="00FB681D" w:rsidRPr="00FB681D">
          <w:rPr>
            <w:b w:val="0"/>
            <w:noProof/>
            <w:webHidden/>
          </w:rPr>
          <w:fldChar w:fldCharType="separate"/>
        </w:r>
        <w:r w:rsidR="00D768E4">
          <w:rPr>
            <w:b w:val="0"/>
            <w:noProof/>
            <w:webHidden/>
          </w:rPr>
          <w:t>205</w:t>
        </w:r>
        <w:r w:rsidR="00FB681D" w:rsidRPr="00FB681D">
          <w:rPr>
            <w:b w:val="0"/>
            <w:noProof/>
            <w:webHidden/>
          </w:rPr>
          <w:fldChar w:fldCharType="end"/>
        </w:r>
      </w:hyperlink>
    </w:p>
    <w:p w14:paraId="3C3C6BCC" w14:textId="2FD2497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09" w:history="1">
        <w:r w:rsidR="00FB681D" w:rsidRPr="00FB681D">
          <w:rPr>
            <w:rStyle w:val="Hyperlink"/>
            <w:b w:val="0"/>
            <w:noProof/>
          </w:rPr>
          <w:t>E709:  Intake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_Toc20152609 \h </w:instrText>
        </w:r>
        <w:r w:rsidR="00FB681D" w:rsidRPr="00FB681D">
          <w:rPr>
            <w:b w:val="0"/>
            <w:noProof/>
            <w:webHidden/>
          </w:rPr>
        </w:r>
        <w:r w:rsidR="00FB681D" w:rsidRPr="00FB681D">
          <w:rPr>
            <w:b w:val="0"/>
            <w:noProof/>
            <w:webHidden/>
          </w:rPr>
          <w:fldChar w:fldCharType="separate"/>
        </w:r>
        <w:r w:rsidR="00D768E4">
          <w:rPr>
            <w:b w:val="0"/>
            <w:noProof/>
            <w:webHidden/>
          </w:rPr>
          <w:t>206</w:t>
        </w:r>
        <w:r w:rsidR="00FB681D" w:rsidRPr="00FB681D">
          <w:rPr>
            <w:b w:val="0"/>
            <w:noProof/>
            <w:webHidden/>
          </w:rPr>
          <w:fldChar w:fldCharType="end"/>
        </w:r>
      </w:hyperlink>
    </w:p>
    <w:p w14:paraId="750038AA" w14:textId="4C3FA26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0" w:history="1">
        <w:r w:rsidR="00FB681D" w:rsidRPr="00FB681D">
          <w:rPr>
            <w:rStyle w:val="Hyperlink"/>
            <w:b w:val="0"/>
            <w:noProof/>
          </w:rPr>
          <w:t>E710:  International Baccalaureate aggregate score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_Toc20152610 \h </w:instrText>
        </w:r>
        <w:r w:rsidR="00FB681D" w:rsidRPr="00FB681D">
          <w:rPr>
            <w:b w:val="0"/>
            <w:noProof/>
            <w:webHidden/>
          </w:rPr>
        </w:r>
        <w:r w:rsidR="00FB681D" w:rsidRPr="00FB681D">
          <w:rPr>
            <w:b w:val="0"/>
            <w:noProof/>
            <w:webHidden/>
          </w:rPr>
          <w:fldChar w:fldCharType="separate"/>
        </w:r>
        <w:r w:rsidR="00D768E4">
          <w:rPr>
            <w:b w:val="0"/>
            <w:noProof/>
            <w:webHidden/>
          </w:rPr>
          <w:t>207</w:t>
        </w:r>
        <w:r w:rsidR="00FB681D" w:rsidRPr="00FB681D">
          <w:rPr>
            <w:b w:val="0"/>
            <w:noProof/>
            <w:webHidden/>
          </w:rPr>
          <w:fldChar w:fldCharType="end"/>
        </w:r>
      </w:hyperlink>
    </w:p>
    <w:p w14:paraId="248ABD82" w14:textId="35687D72"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1" w:history="1">
        <w:r w:rsidR="00FB681D" w:rsidRPr="00FB681D">
          <w:rPr>
            <w:rStyle w:val="Hyperlink"/>
            <w:b w:val="0"/>
            <w:noProof/>
          </w:rPr>
          <w:t>E711:  Interstate transfer index</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_Toc20152611 \h </w:instrText>
        </w:r>
        <w:r w:rsidR="00FB681D" w:rsidRPr="00FB681D">
          <w:rPr>
            <w:b w:val="0"/>
            <w:noProof/>
            <w:webHidden/>
          </w:rPr>
        </w:r>
        <w:r w:rsidR="00FB681D" w:rsidRPr="00FB681D">
          <w:rPr>
            <w:b w:val="0"/>
            <w:noProof/>
            <w:webHidden/>
          </w:rPr>
          <w:fldChar w:fldCharType="separate"/>
        </w:r>
        <w:r w:rsidR="00D768E4">
          <w:rPr>
            <w:b w:val="0"/>
            <w:noProof/>
            <w:webHidden/>
          </w:rPr>
          <w:t>208</w:t>
        </w:r>
        <w:r w:rsidR="00FB681D" w:rsidRPr="00FB681D">
          <w:rPr>
            <w:b w:val="0"/>
            <w:noProof/>
            <w:webHidden/>
          </w:rPr>
          <w:fldChar w:fldCharType="end"/>
        </w:r>
      </w:hyperlink>
    </w:p>
    <w:p w14:paraId="7994DF7E" w14:textId="3D1F832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2" w:history="1">
        <w:r w:rsidR="00FB681D" w:rsidRPr="00FB681D">
          <w:rPr>
            <w:rStyle w:val="Hyperlink"/>
            <w:b w:val="0"/>
            <w:noProof/>
          </w:rPr>
          <w:t>E713:  Preference ordinal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_Toc20152612 \h </w:instrText>
        </w:r>
        <w:r w:rsidR="00FB681D" w:rsidRPr="00FB681D">
          <w:rPr>
            <w:b w:val="0"/>
            <w:noProof/>
            <w:webHidden/>
          </w:rPr>
        </w:r>
        <w:r w:rsidR="00FB681D" w:rsidRPr="00FB681D">
          <w:rPr>
            <w:b w:val="0"/>
            <w:noProof/>
            <w:webHidden/>
          </w:rPr>
          <w:fldChar w:fldCharType="separate"/>
        </w:r>
        <w:r w:rsidR="00D768E4">
          <w:rPr>
            <w:b w:val="0"/>
            <w:noProof/>
            <w:webHidden/>
          </w:rPr>
          <w:t>209</w:t>
        </w:r>
        <w:r w:rsidR="00FB681D" w:rsidRPr="00FB681D">
          <w:rPr>
            <w:b w:val="0"/>
            <w:noProof/>
            <w:webHidden/>
          </w:rPr>
          <w:fldChar w:fldCharType="end"/>
        </w:r>
      </w:hyperlink>
    </w:p>
    <w:p w14:paraId="5F4ED89C" w14:textId="2D63C35C"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3" w:history="1">
        <w:r w:rsidR="00FB681D" w:rsidRPr="00FB681D">
          <w:rPr>
            <w:rStyle w:val="Hyperlink"/>
            <w:b w:val="0"/>
            <w:noProof/>
          </w:rPr>
          <w:t>E723:  Offer response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_Toc20152613 \h </w:instrText>
        </w:r>
        <w:r w:rsidR="00FB681D" w:rsidRPr="00FB681D">
          <w:rPr>
            <w:b w:val="0"/>
            <w:noProof/>
            <w:webHidden/>
          </w:rPr>
        </w:r>
        <w:r w:rsidR="00FB681D" w:rsidRPr="00FB681D">
          <w:rPr>
            <w:b w:val="0"/>
            <w:noProof/>
            <w:webHidden/>
          </w:rPr>
          <w:fldChar w:fldCharType="separate"/>
        </w:r>
        <w:r w:rsidR="00D768E4">
          <w:rPr>
            <w:b w:val="0"/>
            <w:noProof/>
            <w:webHidden/>
          </w:rPr>
          <w:t>211</w:t>
        </w:r>
        <w:r w:rsidR="00FB681D" w:rsidRPr="00FB681D">
          <w:rPr>
            <w:b w:val="0"/>
            <w:noProof/>
            <w:webHidden/>
          </w:rPr>
          <w:fldChar w:fldCharType="end"/>
        </w:r>
      </w:hyperlink>
    </w:p>
    <w:p w14:paraId="6ED8D1FA" w14:textId="2D80C230"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4" w:history="1">
        <w:r w:rsidR="00FB681D" w:rsidRPr="00FB681D">
          <w:rPr>
            <w:rStyle w:val="Hyperlink"/>
            <w:b w:val="0"/>
            <w:noProof/>
          </w:rPr>
          <w:t>E724: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_Toc20152614 \h </w:instrText>
        </w:r>
        <w:r w:rsidR="00FB681D" w:rsidRPr="00FB681D">
          <w:rPr>
            <w:b w:val="0"/>
            <w:noProof/>
            <w:webHidden/>
          </w:rPr>
        </w:r>
        <w:r w:rsidR="00FB681D" w:rsidRPr="00FB681D">
          <w:rPr>
            <w:b w:val="0"/>
            <w:noProof/>
            <w:webHidden/>
          </w:rPr>
          <w:fldChar w:fldCharType="separate"/>
        </w:r>
        <w:r w:rsidR="00D768E4">
          <w:rPr>
            <w:b w:val="0"/>
            <w:noProof/>
            <w:webHidden/>
          </w:rPr>
          <w:t>213</w:t>
        </w:r>
        <w:r w:rsidR="00FB681D" w:rsidRPr="00FB681D">
          <w:rPr>
            <w:b w:val="0"/>
            <w:noProof/>
            <w:webHidden/>
          </w:rPr>
          <w:fldChar w:fldCharType="end"/>
        </w:r>
      </w:hyperlink>
    </w:p>
    <w:p w14:paraId="0EFC66F3" w14:textId="70DE174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5" w:history="1">
        <w:r w:rsidR="00FB681D" w:rsidRPr="00FB681D">
          <w:rPr>
            <w:rStyle w:val="Hyperlink"/>
            <w:b w:val="0"/>
            <w:noProof/>
          </w:rPr>
          <w:t>E728: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_Toc20152615 \h </w:instrText>
        </w:r>
        <w:r w:rsidR="00FB681D" w:rsidRPr="00FB681D">
          <w:rPr>
            <w:b w:val="0"/>
            <w:noProof/>
            <w:webHidden/>
          </w:rPr>
        </w:r>
        <w:r w:rsidR="00FB681D" w:rsidRPr="00FB681D">
          <w:rPr>
            <w:b w:val="0"/>
            <w:noProof/>
            <w:webHidden/>
          </w:rPr>
          <w:fldChar w:fldCharType="separate"/>
        </w:r>
        <w:r w:rsidR="00D768E4">
          <w:rPr>
            <w:b w:val="0"/>
            <w:noProof/>
            <w:webHidden/>
          </w:rPr>
          <w:t>214</w:t>
        </w:r>
        <w:r w:rsidR="00FB681D" w:rsidRPr="00FB681D">
          <w:rPr>
            <w:b w:val="0"/>
            <w:noProof/>
            <w:webHidden/>
          </w:rPr>
          <w:fldChar w:fldCharType="end"/>
        </w:r>
      </w:hyperlink>
    </w:p>
    <w:p w14:paraId="040626F6" w14:textId="2D5193B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6" w:history="1">
        <w:r w:rsidR="00FB681D" w:rsidRPr="00FB681D">
          <w:rPr>
            <w:rStyle w:val="Hyperlink"/>
            <w:b w:val="0"/>
            <w:noProof/>
          </w:rPr>
          <w:t>E729:  Overall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_Toc20152616 \h </w:instrText>
        </w:r>
        <w:r w:rsidR="00FB681D" w:rsidRPr="00FB681D">
          <w:rPr>
            <w:b w:val="0"/>
            <w:noProof/>
            <w:webHidden/>
          </w:rPr>
        </w:r>
        <w:r w:rsidR="00FB681D" w:rsidRPr="00FB681D">
          <w:rPr>
            <w:b w:val="0"/>
            <w:noProof/>
            <w:webHidden/>
          </w:rPr>
          <w:fldChar w:fldCharType="separate"/>
        </w:r>
        <w:r w:rsidR="00D768E4">
          <w:rPr>
            <w:b w:val="0"/>
            <w:noProof/>
            <w:webHidden/>
          </w:rPr>
          <w:t>215</w:t>
        </w:r>
        <w:r w:rsidR="00FB681D" w:rsidRPr="00FB681D">
          <w:rPr>
            <w:b w:val="0"/>
            <w:noProof/>
            <w:webHidden/>
          </w:rPr>
          <w:fldChar w:fldCharType="end"/>
        </w:r>
      </w:hyperlink>
    </w:p>
    <w:p w14:paraId="7B11650F" w14:textId="5BFFEBC9"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7" w:history="1">
        <w:r w:rsidR="00FB681D" w:rsidRPr="00FB681D">
          <w:rPr>
            <w:rStyle w:val="Hyperlink"/>
            <w:b w:val="0"/>
            <w:noProof/>
          </w:rPr>
          <w:t>E730:  Prior postgrad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_Toc20152617 \h </w:instrText>
        </w:r>
        <w:r w:rsidR="00FB681D" w:rsidRPr="00FB681D">
          <w:rPr>
            <w:b w:val="0"/>
            <w:noProof/>
            <w:webHidden/>
          </w:rPr>
        </w:r>
        <w:r w:rsidR="00FB681D" w:rsidRPr="00FB681D">
          <w:rPr>
            <w:b w:val="0"/>
            <w:noProof/>
            <w:webHidden/>
          </w:rPr>
          <w:fldChar w:fldCharType="separate"/>
        </w:r>
        <w:r w:rsidR="00D768E4">
          <w:rPr>
            <w:b w:val="0"/>
            <w:noProof/>
            <w:webHidden/>
          </w:rPr>
          <w:t>216</w:t>
        </w:r>
        <w:r w:rsidR="00FB681D" w:rsidRPr="00FB681D">
          <w:rPr>
            <w:b w:val="0"/>
            <w:noProof/>
            <w:webHidden/>
          </w:rPr>
          <w:fldChar w:fldCharType="end"/>
        </w:r>
      </w:hyperlink>
    </w:p>
    <w:p w14:paraId="655EEB68" w14:textId="60E50C98"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8" w:history="1">
        <w:r w:rsidR="00FB681D" w:rsidRPr="00FB681D">
          <w:rPr>
            <w:rStyle w:val="Hyperlink"/>
            <w:b w:val="0"/>
            <w:noProof/>
          </w:rPr>
          <w:t>E731:  Prior 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_Toc20152618 \h </w:instrText>
        </w:r>
        <w:r w:rsidR="00FB681D" w:rsidRPr="00FB681D">
          <w:rPr>
            <w:b w:val="0"/>
            <w:noProof/>
            <w:webHidden/>
          </w:rPr>
        </w:r>
        <w:r w:rsidR="00FB681D" w:rsidRPr="00FB681D">
          <w:rPr>
            <w:b w:val="0"/>
            <w:noProof/>
            <w:webHidden/>
          </w:rPr>
          <w:fldChar w:fldCharType="separate"/>
        </w:r>
        <w:r w:rsidR="00D768E4">
          <w:rPr>
            <w:b w:val="0"/>
            <w:noProof/>
            <w:webHidden/>
          </w:rPr>
          <w:t>217</w:t>
        </w:r>
        <w:r w:rsidR="00FB681D" w:rsidRPr="00FB681D">
          <w:rPr>
            <w:b w:val="0"/>
            <w:noProof/>
            <w:webHidden/>
          </w:rPr>
          <w:fldChar w:fldCharType="end"/>
        </w:r>
      </w:hyperlink>
    </w:p>
    <w:p w14:paraId="0579D179" w14:textId="65537AB1"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19" w:history="1">
        <w:r w:rsidR="00FB681D" w:rsidRPr="00FB681D">
          <w:rPr>
            <w:rStyle w:val="Hyperlink"/>
            <w:b w:val="0"/>
            <w:noProof/>
          </w:rPr>
          <w:t>E732:  Prior HEP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_Toc20152619 \h </w:instrText>
        </w:r>
        <w:r w:rsidR="00FB681D" w:rsidRPr="00FB681D">
          <w:rPr>
            <w:b w:val="0"/>
            <w:noProof/>
            <w:webHidden/>
          </w:rPr>
        </w:r>
        <w:r w:rsidR="00FB681D" w:rsidRPr="00FB681D">
          <w:rPr>
            <w:b w:val="0"/>
            <w:noProof/>
            <w:webHidden/>
          </w:rPr>
          <w:fldChar w:fldCharType="separate"/>
        </w:r>
        <w:r w:rsidR="00D768E4">
          <w:rPr>
            <w:b w:val="0"/>
            <w:noProof/>
            <w:webHidden/>
          </w:rPr>
          <w:t>218</w:t>
        </w:r>
        <w:r w:rsidR="00FB681D" w:rsidRPr="00FB681D">
          <w:rPr>
            <w:b w:val="0"/>
            <w:noProof/>
            <w:webHidden/>
          </w:rPr>
          <w:fldChar w:fldCharType="end"/>
        </w:r>
      </w:hyperlink>
    </w:p>
    <w:p w14:paraId="2D65B685" w14:textId="0B53062B"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0" w:history="1">
        <w:r w:rsidR="00FB681D" w:rsidRPr="00FB681D">
          <w:rPr>
            <w:rStyle w:val="Hyperlink"/>
            <w:b w:val="0"/>
            <w:noProof/>
          </w:rPr>
          <w:t>E733:  Prior VET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_Toc20152620 \h </w:instrText>
        </w:r>
        <w:r w:rsidR="00FB681D" w:rsidRPr="00FB681D">
          <w:rPr>
            <w:b w:val="0"/>
            <w:noProof/>
            <w:webHidden/>
          </w:rPr>
        </w:r>
        <w:r w:rsidR="00FB681D" w:rsidRPr="00FB681D">
          <w:rPr>
            <w:b w:val="0"/>
            <w:noProof/>
            <w:webHidden/>
          </w:rPr>
          <w:fldChar w:fldCharType="separate"/>
        </w:r>
        <w:r w:rsidR="00D768E4">
          <w:rPr>
            <w:b w:val="0"/>
            <w:noProof/>
            <w:webHidden/>
          </w:rPr>
          <w:t>219</w:t>
        </w:r>
        <w:r w:rsidR="00FB681D" w:rsidRPr="00FB681D">
          <w:rPr>
            <w:b w:val="0"/>
            <w:noProof/>
            <w:webHidden/>
          </w:rPr>
          <w:fldChar w:fldCharType="end"/>
        </w:r>
      </w:hyperlink>
    </w:p>
    <w:p w14:paraId="3217E28F" w14:textId="7400C22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1" w:history="1">
        <w:r w:rsidR="00FB681D" w:rsidRPr="00FB681D">
          <w:rPr>
            <w:rStyle w:val="Hyperlink"/>
            <w:b w:val="0"/>
            <w:noProof/>
          </w:rPr>
          <w:t>E734:  Prior VET award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_Toc20152621 \h </w:instrText>
        </w:r>
        <w:r w:rsidR="00FB681D" w:rsidRPr="00FB681D">
          <w:rPr>
            <w:b w:val="0"/>
            <w:noProof/>
            <w:webHidden/>
          </w:rPr>
        </w:r>
        <w:r w:rsidR="00FB681D" w:rsidRPr="00FB681D">
          <w:rPr>
            <w:b w:val="0"/>
            <w:noProof/>
            <w:webHidden/>
          </w:rPr>
          <w:fldChar w:fldCharType="separate"/>
        </w:r>
        <w:r w:rsidR="00D768E4">
          <w:rPr>
            <w:b w:val="0"/>
            <w:noProof/>
            <w:webHidden/>
          </w:rPr>
          <w:t>220</w:t>
        </w:r>
        <w:r w:rsidR="00FB681D" w:rsidRPr="00FB681D">
          <w:rPr>
            <w:b w:val="0"/>
            <w:noProof/>
            <w:webHidden/>
          </w:rPr>
          <w:fldChar w:fldCharType="end"/>
        </w:r>
      </w:hyperlink>
    </w:p>
    <w:p w14:paraId="595B6469" w14:textId="1F1DB4F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2" w:history="1">
        <w:r w:rsidR="00FB681D" w:rsidRPr="00FB681D">
          <w:rPr>
            <w:rStyle w:val="Hyperlink"/>
            <w:b w:val="0"/>
            <w:noProof/>
          </w:rPr>
          <w:t>E735:  Prior RTO secondary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_Toc20152622 \h </w:instrText>
        </w:r>
        <w:r w:rsidR="00FB681D" w:rsidRPr="00FB681D">
          <w:rPr>
            <w:b w:val="0"/>
            <w:noProof/>
            <w:webHidden/>
          </w:rPr>
        </w:r>
        <w:r w:rsidR="00FB681D" w:rsidRPr="00FB681D">
          <w:rPr>
            <w:b w:val="0"/>
            <w:noProof/>
            <w:webHidden/>
          </w:rPr>
          <w:fldChar w:fldCharType="separate"/>
        </w:r>
        <w:r w:rsidR="00D768E4">
          <w:rPr>
            <w:b w:val="0"/>
            <w:noProof/>
            <w:webHidden/>
          </w:rPr>
          <w:t>221</w:t>
        </w:r>
        <w:r w:rsidR="00FB681D" w:rsidRPr="00FB681D">
          <w:rPr>
            <w:b w:val="0"/>
            <w:noProof/>
            <w:webHidden/>
          </w:rPr>
          <w:fldChar w:fldCharType="end"/>
        </w:r>
      </w:hyperlink>
    </w:p>
    <w:p w14:paraId="2227EF88" w14:textId="7602E486"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3" w:history="1">
        <w:r w:rsidR="00FB681D" w:rsidRPr="00FB681D">
          <w:rPr>
            <w:rStyle w:val="Hyperlink"/>
            <w:b w:val="0"/>
            <w:noProof/>
          </w:rPr>
          <w:t>E736:  Prior secondary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_Toc20152623 \h </w:instrText>
        </w:r>
        <w:r w:rsidR="00FB681D" w:rsidRPr="00FB681D">
          <w:rPr>
            <w:b w:val="0"/>
            <w:noProof/>
            <w:webHidden/>
          </w:rPr>
        </w:r>
        <w:r w:rsidR="00FB681D" w:rsidRPr="00FB681D">
          <w:rPr>
            <w:b w:val="0"/>
            <w:noProof/>
            <w:webHidden/>
          </w:rPr>
          <w:fldChar w:fldCharType="separate"/>
        </w:r>
        <w:r w:rsidR="00D768E4">
          <w:rPr>
            <w:b w:val="0"/>
            <w:noProof/>
            <w:webHidden/>
          </w:rPr>
          <w:t>222</w:t>
        </w:r>
        <w:r w:rsidR="00FB681D" w:rsidRPr="00FB681D">
          <w:rPr>
            <w:b w:val="0"/>
            <w:noProof/>
            <w:webHidden/>
          </w:rPr>
          <w:fldChar w:fldCharType="end"/>
        </w:r>
      </w:hyperlink>
    </w:p>
    <w:p w14:paraId="711CF0A5" w14:textId="41F5839D"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4" w:history="1">
        <w:r w:rsidR="00FB681D" w:rsidRPr="00FB681D">
          <w:rPr>
            <w:rStyle w:val="Hyperlink"/>
            <w:b w:val="0"/>
            <w:noProof/>
          </w:rPr>
          <w:t>E737:  Prior other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_Toc20152624 \h </w:instrText>
        </w:r>
        <w:r w:rsidR="00FB681D" w:rsidRPr="00FB681D">
          <w:rPr>
            <w:b w:val="0"/>
            <w:noProof/>
            <w:webHidden/>
          </w:rPr>
        </w:r>
        <w:r w:rsidR="00FB681D" w:rsidRPr="00FB681D">
          <w:rPr>
            <w:b w:val="0"/>
            <w:noProof/>
            <w:webHidden/>
          </w:rPr>
          <w:fldChar w:fldCharType="separate"/>
        </w:r>
        <w:r w:rsidR="00D768E4">
          <w:rPr>
            <w:b w:val="0"/>
            <w:noProof/>
            <w:webHidden/>
          </w:rPr>
          <w:t>223</w:t>
        </w:r>
        <w:r w:rsidR="00FB681D" w:rsidRPr="00FB681D">
          <w:rPr>
            <w:b w:val="0"/>
            <w:noProof/>
            <w:webHidden/>
          </w:rPr>
          <w:fldChar w:fldCharType="end"/>
        </w:r>
      </w:hyperlink>
    </w:p>
    <w:p w14:paraId="7E48EBA4" w14:textId="28732347"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5" w:history="1">
        <w:r w:rsidR="00FB681D" w:rsidRPr="00FB681D">
          <w:rPr>
            <w:rStyle w:val="Hyperlink"/>
            <w:b w:val="0"/>
            <w:noProof/>
          </w:rPr>
          <w:t>E744:  Intake month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_Toc20152625 \h </w:instrText>
        </w:r>
        <w:r w:rsidR="00FB681D" w:rsidRPr="00FB681D">
          <w:rPr>
            <w:b w:val="0"/>
            <w:noProof/>
            <w:webHidden/>
          </w:rPr>
        </w:r>
        <w:r w:rsidR="00FB681D" w:rsidRPr="00FB681D">
          <w:rPr>
            <w:b w:val="0"/>
            <w:noProof/>
            <w:webHidden/>
          </w:rPr>
          <w:fldChar w:fldCharType="separate"/>
        </w:r>
        <w:r w:rsidR="00D768E4">
          <w:rPr>
            <w:b w:val="0"/>
            <w:noProof/>
            <w:webHidden/>
          </w:rPr>
          <w:t>224</w:t>
        </w:r>
        <w:r w:rsidR="00FB681D" w:rsidRPr="00FB681D">
          <w:rPr>
            <w:b w:val="0"/>
            <w:noProof/>
            <w:webHidden/>
          </w:rPr>
          <w:fldChar w:fldCharType="end"/>
        </w:r>
      </w:hyperlink>
    </w:p>
    <w:p w14:paraId="4E84DC9A" w14:textId="4E0C03F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6" w:history="1">
        <w:r w:rsidR="00FB681D" w:rsidRPr="00FB681D">
          <w:rPr>
            <w:rStyle w:val="Hyperlink"/>
            <w:b w:val="0"/>
            <w:noProof/>
          </w:rPr>
          <w:t>E787:  First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_Toc20152626 \h </w:instrText>
        </w:r>
        <w:r w:rsidR="00FB681D" w:rsidRPr="00FB681D">
          <w:rPr>
            <w:b w:val="0"/>
            <w:noProof/>
            <w:webHidden/>
          </w:rPr>
        </w:r>
        <w:r w:rsidR="00FB681D" w:rsidRPr="00FB681D">
          <w:rPr>
            <w:b w:val="0"/>
            <w:noProof/>
            <w:webHidden/>
          </w:rPr>
          <w:fldChar w:fldCharType="separate"/>
        </w:r>
        <w:r w:rsidR="00D768E4">
          <w:rPr>
            <w:b w:val="0"/>
            <w:noProof/>
            <w:webHidden/>
          </w:rPr>
          <w:t>225</w:t>
        </w:r>
        <w:r w:rsidR="00FB681D" w:rsidRPr="00FB681D">
          <w:rPr>
            <w:b w:val="0"/>
            <w:noProof/>
            <w:webHidden/>
          </w:rPr>
          <w:fldChar w:fldCharType="end"/>
        </w:r>
      </w:hyperlink>
    </w:p>
    <w:p w14:paraId="5A0FDAAF" w14:textId="30F90573"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7" w:history="1">
        <w:r w:rsidR="00FB681D" w:rsidRPr="00FB681D">
          <w:rPr>
            <w:rStyle w:val="Hyperlink"/>
            <w:b w:val="0"/>
            <w:noProof/>
          </w:rPr>
          <w:t>E789:  First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_Toc20152627 \h </w:instrText>
        </w:r>
        <w:r w:rsidR="00FB681D" w:rsidRPr="00FB681D">
          <w:rPr>
            <w:b w:val="0"/>
            <w:noProof/>
            <w:webHidden/>
          </w:rPr>
        </w:r>
        <w:r w:rsidR="00FB681D" w:rsidRPr="00FB681D">
          <w:rPr>
            <w:b w:val="0"/>
            <w:noProof/>
            <w:webHidden/>
          </w:rPr>
          <w:fldChar w:fldCharType="separate"/>
        </w:r>
        <w:r w:rsidR="00D768E4">
          <w:rPr>
            <w:b w:val="0"/>
            <w:noProof/>
            <w:webHidden/>
          </w:rPr>
          <w:t>226</w:t>
        </w:r>
        <w:r w:rsidR="00FB681D" w:rsidRPr="00FB681D">
          <w:rPr>
            <w:b w:val="0"/>
            <w:noProof/>
            <w:webHidden/>
          </w:rPr>
          <w:fldChar w:fldCharType="end"/>
        </w:r>
      </w:hyperlink>
    </w:p>
    <w:p w14:paraId="2D454424" w14:textId="6F4FBC24"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8" w:history="1">
        <w:r w:rsidR="00FB681D" w:rsidRPr="00FB681D">
          <w:rPr>
            <w:rStyle w:val="Hyperlink"/>
            <w:b w:val="0"/>
            <w:noProof/>
          </w:rPr>
          <w:t>E790:  First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_Toc20152628 \h </w:instrText>
        </w:r>
        <w:r w:rsidR="00FB681D" w:rsidRPr="00FB681D">
          <w:rPr>
            <w:b w:val="0"/>
            <w:noProof/>
            <w:webHidden/>
          </w:rPr>
        </w:r>
        <w:r w:rsidR="00FB681D" w:rsidRPr="00FB681D">
          <w:rPr>
            <w:b w:val="0"/>
            <w:noProof/>
            <w:webHidden/>
          </w:rPr>
          <w:fldChar w:fldCharType="separate"/>
        </w:r>
        <w:r w:rsidR="00D768E4">
          <w:rPr>
            <w:b w:val="0"/>
            <w:noProof/>
            <w:webHidden/>
          </w:rPr>
          <w:t>227</w:t>
        </w:r>
        <w:r w:rsidR="00FB681D" w:rsidRPr="00FB681D">
          <w:rPr>
            <w:b w:val="0"/>
            <w:noProof/>
            <w:webHidden/>
          </w:rPr>
          <w:fldChar w:fldCharType="end"/>
        </w:r>
      </w:hyperlink>
    </w:p>
    <w:p w14:paraId="5553E761" w14:textId="33AF22F5"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29" w:history="1">
        <w:r w:rsidR="00FB681D" w:rsidRPr="00FB681D">
          <w:rPr>
            <w:rStyle w:val="Hyperlink"/>
            <w:b w:val="0"/>
            <w:noProof/>
          </w:rPr>
          <w:t>E791:  First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_Toc20152629 \h </w:instrText>
        </w:r>
        <w:r w:rsidR="00FB681D" w:rsidRPr="00FB681D">
          <w:rPr>
            <w:b w:val="0"/>
            <w:noProof/>
            <w:webHidden/>
          </w:rPr>
        </w:r>
        <w:r w:rsidR="00FB681D" w:rsidRPr="00FB681D">
          <w:rPr>
            <w:b w:val="0"/>
            <w:noProof/>
            <w:webHidden/>
          </w:rPr>
          <w:fldChar w:fldCharType="separate"/>
        </w:r>
        <w:r w:rsidR="00D768E4">
          <w:rPr>
            <w:b w:val="0"/>
            <w:noProof/>
            <w:webHidden/>
          </w:rPr>
          <w:t>228</w:t>
        </w:r>
        <w:r w:rsidR="00FB681D" w:rsidRPr="00FB681D">
          <w:rPr>
            <w:b w:val="0"/>
            <w:noProof/>
            <w:webHidden/>
          </w:rPr>
          <w:fldChar w:fldCharType="end"/>
        </w:r>
      </w:hyperlink>
    </w:p>
    <w:p w14:paraId="0EE046F6" w14:textId="11BAC53A" w:rsidR="00FB681D" w:rsidRPr="00FB681D" w:rsidRDefault="002B5512" w:rsidP="00FB681D">
      <w:pPr>
        <w:pStyle w:val="TOC1"/>
        <w:tabs>
          <w:tab w:val="right" w:leader="dot" w:pos="9742"/>
        </w:tabs>
        <w:spacing w:before="0" w:after="0"/>
        <w:rPr>
          <w:rFonts w:eastAsiaTheme="minorEastAsia" w:cstheme="minorBidi"/>
          <w:b w:val="0"/>
          <w:bCs w:val="0"/>
          <w:noProof/>
        </w:rPr>
      </w:pPr>
      <w:hyperlink w:anchor="_Toc20152630" w:history="1">
        <w:r w:rsidR="00FB681D" w:rsidRPr="00FB681D">
          <w:rPr>
            <w:rStyle w:val="Hyperlink"/>
            <w:b w:val="0"/>
            <w:noProof/>
          </w:rPr>
          <w:t>Glossary of data types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_Toc20152630 \h </w:instrText>
        </w:r>
        <w:r w:rsidR="00FB681D" w:rsidRPr="00FB681D">
          <w:rPr>
            <w:b w:val="0"/>
            <w:noProof/>
            <w:webHidden/>
          </w:rPr>
        </w:r>
        <w:r w:rsidR="00FB681D" w:rsidRPr="00FB681D">
          <w:rPr>
            <w:b w:val="0"/>
            <w:noProof/>
            <w:webHidden/>
          </w:rPr>
          <w:fldChar w:fldCharType="separate"/>
        </w:r>
        <w:r w:rsidR="00D768E4">
          <w:rPr>
            <w:b w:val="0"/>
            <w:noProof/>
            <w:webHidden/>
          </w:rPr>
          <w:t>229</w:t>
        </w:r>
        <w:r w:rsidR="00FB681D" w:rsidRPr="00FB681D">
          <w:rPr>
            <w:b w:val="0"/>
            <w:noProof/>
            <w:webHidden/>
          </w:rPr>
          <w:fldChar w:fldCharType="end"/>
        </w:r>
      </w:hyperlink>
    </w:p>
    <w:p w14:paraId="385C1543" w14:textId="33319CD8" w:rsidR="00F11939" w:rsidRPr="00C748E0" w:rsidRDefault="00F11939" w:rsidP="00FB681D">
      <w:pPr>
        <w:rPr>
          <w:rFonts w:asciiTheme="minorHAnsi" w:hAnsiTheme="minorHAnsi" w:cstheme="minorHAnsi"/>
          <w:b/>
          <w:bCs/>
          <w:noProof/>
          <w:kern w:val="32"/>
          <w:sz w:val="20"/>
          <w:szCs w:val="20"/>
        </w:rPr>
      </w:pPr>
      <w:r w:rsidRPr="00FB681D">
        <w:rPr>
          <w:rFonts w:asciiTheme="minorHAnsi" w:hAnsiTheme="minorHAnsi" w:cstheme="minorHAnsi"/>
          <w:sz w:val="20"/>
          <w:szCs w:val="20"/>
        </w:rPr>
        <w:fldChar w:fldCharType="end"/>
      </w:r>
      <w:r w:rsidRPr="00C748E0">
        <w:rPr>
          <w:rFonts w:asciiTheme="minorHAnsi" w:hAnsiTheme="minorHAnsi" w:cstheme="minorHAnsi"/>
          <w:sz w:val="20"/>
          <w:szCs w:val="20"/>
        </w:rPr>
        <w:br w:type="page"/>
      </w:r>
    </w:p>
    <w:p w14:paraId="3FA882DB" w14:textId="77777777" w:rsidR="00E63909" w:rsidRPr="00954BF2" w:rsidRDefault="00E63909" w:rsidP="00954BF2">
      <w:pPr>
        <w:pStyle w:val="Heading1"/>
      </w:pPr>
      <w:bookmarkStart w:id="3" w:name="_Toc20152425"/>
      <w:r w:rsidRPr="00954BF2">
        <w:lastRenderedPageBreak/>
        <w:t>E306:  Provider code</w:t>
      </w:r>
      <w:bookmarkEnd w:id="3"/>
    </w:p>
    <w:p w14:paraId="3EB0EB64" w14:textId="77777777" w:rsidR="00E63909" w:rsidRPr="00954BF2" w:rsidRDefault="00E63909" w:rsidP="00C748E0">
      <w:pPr>
        <w:pStyle w:val="Normal0"/>
        <w:spacing w:before="60" w:after="60"/>
        <w:rPr>
          <w:rFonts w:asciiTheme="minorHAnsi" w:hAnsiTheme="minorHAnsi" w:cstheme="minorHAnsi"/>
          <w:b/>
          <w:bCs/>
          <w:szCs w:val="20"/>
        </w:rPr>
      </w:pPr>
    </w:p>
    <w:p w14:paraId="24434162" w14:textId="77777777" w:rsidR="00E63909" w:rsidRPr="00954BF2" w:rsidRDefault="00E63909" w:rsidP="00954BF2">
      <w:pPr>
        <w:pStyle w:val="Heading3"/>
      </w:pPr>
      <w:r w:rsidRPr="00954BF2">
        <w:t>DESCRIPTION</w:t>
      </w:r>
    </w:p>
    <w:p w14:paraId="43300F3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Provider</w:t>
      </w:r>
    </w:p>
    <w:p w14:paraId="25C476D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329425E" w14:textId="77777777" w:rsidTr="00E63909">
        <w:tc>
          <w:tcPr>
            <w:tcW w:w="1560" w:type="dxa"/>
            <w:tcBorders>
              <w:right w:val="single" w:sz="6" w:space="0" w:color="BFBFBF" w:themeColor="background1" w:themeShade="BF"/>
            </w:tcBorders>
          </w:tcPr>
          <w:p w14:paraId="7D0EEE7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E024F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65BB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4ABCB1" w14:textId="77777777" w:rsidTr="00E63909">
        <w:tc>
          <w:tcPr>
            <w:tcW w:w="1560" w:type="dxa"/>
            <w:tcBorders>
              <w:right w:val="single" w:sz="6" w:space="0" w:color="BFBFBF" w:themeColor="background1" w:themeShade="BF"/>
            </w:tcBorders>
          </w:tcPr>
          <w:p w14:paraId="30E3BD5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E32D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B86A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05415E5" w14:textId="77777777" w:rsidTr="00E63909">
        <w:tc>
          <w:tcPr>
            <w:tcW w:w="1560" w:type="dxa"/>
          </w:tcPr>
          <w:p w14:paraId="4535B95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9139BF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CC1F1" w14:textId="77777777" w:rsidTr="00E63909">
        <w:tc>
          <w:tcPr>
            <w:tcW w:w="1560" w:type="dxa"/>
          </w:tcPr>
          <w:p w14:paraId="74D8DB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7C6508" w14:textId="77777777" w:rsidR="00E63909" w:rsidRPr="00954BF2" w:rsidRDefault="00E63909" w:rsidP="00C748E0">
            <w:pPr>
              <w:pStyle w:val="Normal0"/>
              <w:spacing w:before="60" w:after="60"/>
              <w:rPr>
                <w:rFonts w:asciiTheme="minorHAnsi" w:hAnsiTheme="minorHAnsi" w:cstheme="minorHAnsi"/>
                <w:szCs w:val="20"/>
              </w:rPr>
            </w:pPr>
          </w:p>
        </w:tc>
      </w:tr>
    </w:tbl>
    <w:p w14:paraId="46E912D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9D22D4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83B4B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8B3B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86782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20859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1000 to 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B1C8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Appendix A.</w:t>
            </w:r>
            <w:r w:rsidRPr="00954BF2">
              <w:rPr>
                <w:rFonts w:asciiTheme="minorHAnsi" w:hAnsiTheme="minorHAnsi" w:cstheme="minorHAnsi"/>
                <w:szCs w:val="20"/>
              </w:rPr>
              <w:t xml:space="preserve"> </w:t>
            </w:r>
          </w:p>
        </w:tc>
      </w:tr>
      <w:tr w:rsidR="00E63909" w:rsidRPr="00954BF2" w14:paraId="304CE38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10863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A1D8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Provider not in Appendix A​​</w:t>
            </w:r>
          </w:p>
        </w:tc>
      </w:tr>
    </w:tbl>
    <w:p w14:paraId="10C146BA" w14:textId="77777777" w:rsidR="00E63909" w:rsidRPr="00954BF2" w:rsidRDefault="00E63909" w:rsidP="00C748E0">
      <w:pPr>
        <w:pStyle w:val="Normal0"/>
        <w:spacing w:before="60" w:after="60"/>
        <w:rPr>
          <w:rFonts w:asciiTheme="minorHAnsi" w:hAnsiTheme="minorHAnsi" w:cstheme="minorHAnsi"/>
          <w:b/>
          <w:bCs/>
          <w:caps/>
          <w:szCs w:val="20"/>
        </w:rPr>
      </w:pPr>
    </w:p>
    <w:p w14:paraId="61C30624" w14:textId="77777777" w:rsidR="00E63909" w:rsidRPr="00954BF2" w:rsidRDefault="00E63909" w:rsidP="00954BF2">
      <w:pPr>
        <w:pStyle w:val="Heading3"/>
      </w:pPr>
      <w:r w:rsidRPr="00954BF2">
        <w:t>Additional information to support reporting requirements</w:t>
      </w:r>
    </w:p>
    <w:p w14:paraId="11CF723D" w14:textId="4AA240C4"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Use to code a student’s preference of </w:t>
      </w:r>
      <w:r w:rsidR="00086517" w:rsidRPr="00954BF2">
        <w:rPr>
          <w:rFonts w:asciiTheme="minorHAnsi" w:hAnsiTheme="minorHAnsi" w:cstheme="minorHAnsi"/>
          <w:szCs w:val="20"/>
        </w:rPr>
        <w:t xml:space="preserve">Provider </w:t>
      </w:r>
      <w:r w:rsidRPr="00954BF2">
        <w:rPr>
          <w:rFonts w:asciiTheme="minorHAnsi" w:hAnsiTheme="minorHAnsi" w:cstheme="minorHAnsi"/>
          <w:szCs w:val="20"/>
        </w:rPr>
        <w:t>for course application submitted</w:t>
      </w:r>
      <w:r w:rsidR="00954BF2" w:rsidRPr="00954BF2">
        <w:rPr>
          <w:rFonts w:asciiTheme="minorHAnsi" w:hAnsiTheme="minorHAnsi" w:cstheme="minorHAnsi"/>
          <w:szCs w:val="20"/>
        </w:rPr>
        <w:t>.</w:t>
      </w:r>
    </w:p>
    <w:p w14:paraId="5E5E5BDC" w14:textId="77777777" w:rsidR="00E63909" w:rsidRPr="00954BF2" w:rsidRDefault="00E63909" w:rsidP="00C748E0">
      <w:pPr>
        <w:pStyle w:val="Normal0"/>
        <w:spacing w:before="60" w:after="60"/>
        <w:rPr>
          <w:rFonts w:asciiTheme="minorHAnsi" w:hAnsiTheme="minorHAnsi" w:cstheme="minorHAnsi"/>
          <w:szCs w:val="20"/>
        </w:rPr>
      </w:pPr>
    </w:p>
    <w:p w14:paraId="64F6EE9F" w14:textId="5935A3EC"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 xml:space="preserve"> Appendix A – Higher education and VET </w:t>
      </w:r>
      <w:r w:rsidR="00954BF2" w:rsidRPr="00954BF2">
        <w:rPr>
          <w:rFonts w:asciiTheme="minorHAnsi" w:hAnsiTheme="minorHAnsi" w:cstheme="minorHAnsi"/>
          <w:szCs w:val="20"/>
        </w:rPr>
        <w:t>providers</w:t>
      </w:r>
      <w:r w:rsidRPr="00954BF2">
        <w:rPr>
          <w:rFonts w:asciiTheme="minorHAnsi" w:hAnsiTheme="minorHAnsi" w:cstheme="minorHAnsi"/>
          <w:szCs w:val="20"/>
        </w:rPr>
        <w:t xml:space="preserve"> codes and names</w:t>
      </w:r>
      <w:r w:rsidR="00954BF2" w:rsidRPr="00954BF2">
        <w:rPr>
          <w:rFonts w:asciiTheme="minorHAnsi" w:hAnsiTheme="minorHAnsi" w:cstheme="minorHAnsi"/>
          <w:szCs w:val="20"/>
        </w:rPr>
        <w:t>.</w:t>
      </w:r>
    </w:p>
    <w:p w14:paraId="702D3295" w14:textId="77777777" w:rsidR="00E63909" w:rsidRPr="00954BF2" w:rsidRDefault="00E63909" w:rsidP="00C748E0">
      <w:pPr>
        <w:pStyle w:val="Normal0"/>
        <w:spacing w:before="60" w:after="60"/>
        <w:rPr>
          <w:rFonts w:asciiTheme="minorHAnsi" w:hAnsiTheme="minorHAnsi" w:cstheme="minorHAnsi"/>
          <w:szCs w:val="20"/>
        </w:rPr>
      </w:pPr>
    </w:p>
    <w:p w14:paraId="10FA82C1" w14:textId="77777777" w:rsidR="00E63909" w:rsidRPr="00954BF2" w:rsidRDefault="00E63909" w:rsidP="00C748E0">
      <w:pPr>
        <w:pStyle w:val="Normal0"/>
        <w:spacing w:before="60" w:after="60"/>
        <w:rPr>
          <w:rFonts w:asciiTheme="minorHAnsi" w:hAnsiTheme="minorHAnsi" w:cstheme="minorHAnsi"/>
          <w:b/>
          <w:szCs w:val="20"/>
        </w:rPr>
      </w:pPr>
      <w:r w:rsidRPr="00954BF2">
        <w:rPr>
          <w:rFonts w:asciiTheme="minorHAnsi" w:hAnsiTheme="minorHAnsi" w:cstheme="minorHAnsi"/>
          <w:b/>
          <w:szCs w:val="20"/>
        </w:rPr>
        <w:t>H</w:t>
      </w:r>
      <w:r w:rsidR="00086517" w:rsidRPr="00954BF2">
        <w:rPr>
          <w:rFonts w:asciiTheme="minorHAnsi" w:hAnsiTheme="minorHAnsi" w:cstheme="minorHAnsi"/>
          <w:b/>
          <w:szCs w:val="20"/>
        </w:rPr>
        <w:t xml:space="preserve">igher </w:t>
      </w:r>
      <w:r w:rsidRPr="00954BF2">
        <w:rPr>
          <w:rFonts w:asciiTheme="minorHAnsi" w:hAnsiTheme="minorHAnsi" w:cstheme="minorHAnsi"/>
          <w:b/>
          <w:szCs w:val="20"/>
        </w:rPr>
        <w:t>E</w:t>
      </w:r>
      <w:r w:rsidR="00086517" w:rsidRPr="00954BF2">
        <w:rPr>
          <w:rFonts w:asciiTheme="minorHAnsi" w:hAnsiTheme="minorHAnsi" w:cstheme="minorHAnsi"/>
          <w:b/>
          <w:szCs w:val="20"/>
        </w:rPr>
        <w:t xml:space="preserve">ducation </w:t>
      </w:r>
      <w:r w:rsidRPr="00954BF2">
        <w:rPr>
          <w:rFonts w:asciiTheme="minorHAnsi" w:hAnsiTheme="minorHAnsi" w:cstheme="minorHAnsi"/>
          <w:b/>
          <w:szCs w:val="20"/>
        </w:rPr>
        <w:t>P</w:t>
      </w:r>
      <w:r w:rsidR="00086517" w:rsidRPr="00954BF2">
        <w:rPr>
          <w:rFonts w:asciiTheme="minorHAnsi" w:hAnsiTheme="minorHAnsi" w:cstheme="minorHAnsi"/>
          <w:b/>
          <w:szCs w:val="20"/>
        </w:rPr>
        <w:t>rovider</w:t>
      </w:r>
      <w:r w:rsidRPr="00954BF2">
        <w:rPr>
          <w:rFonts w:asciiTheme="minorHAnsi" w:hAnsiTheme="minorHAnsi" w:cstheme="minorHAnsi"/>
          <w:b/>
          <w:szCs w:val="20"/>
        </w:rPr>
        <w:t>s / TACs</w:t>
      </w:r>
    </w:p>
    <w:p w14:paraId="7576ED1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Offers &amp; Course Preferences.</w:t>
      </w:r>
    </w:p>
    <w:p w14:paraId="6E71A5E6" w14:textId="77777777" w:rsidR="00E63909" w:rsidRPr="00954BF2" w:rsidRDefault="00E63909" w:rsidP="00C748E0">
      <w:pPr>
        <w:pStyle w:val="Normal0"/>
        <w:spacing w:before="60" w:after="60"/>
        <w:rPr>
          <w:rFonts w:asciiTheme="minorHAnsi" w:hAnsiTheme="minorHAnsi" w:cstheme="minorHAnsi"/>
          <w:szCs w:val="20"/>
        </w:rPr>
      </w:pPr>
    </w:p>
    <w:p w14:paraId="18F66B28" w14:textId="36667789"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TAC Data Elements Map for more information.</w:t>
      </w:r>
    </w:p>
    <w:p w14:paraId="4079A816" w14:textId="77777777" w:rsidR="00E63909" w:rsidRPr="00954BF2" w:rsidRDefault="00E63909" w:rsidP="00C748E0">
      <w:pPr>
        <w:pStyle w:val="Normal0"/>
        <w:spacing w:before="60" w:after="60"/>
        <w:rPr>
          <w:rFonts w:asciiTheme="minorHAnsi" w:hAnsiTheme="minorHAnsi" w:cstheme="minorHAnsi"/>
          <w:szCs w:val="20"/>
        </w:rPr>
      </w:pPr>
    </w:p>
    <w:p w14:paraId="16322392" w14:textId="16C6D3CF"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00B6469F" w:rsidRPr="00B33FF1">
        <w:rPr>
          <w:rFonts w:asciiTheme="minorHAnsi" w:hAnsiTheme="minorHAnsi" w:cstheme="minorHAnsi"/>
          <w:color w:val="0000FF"/>
          <w:szCs w:val="20"/>
          <w:u w:val="single"/>
        </w:rPr>
        <w:t>Glossary</w:t>
      </w:r>
      <w:r w:rsidR="00B6469F" w:rsidRPr="00954BF2">
        <w:rPr>
          <w:rFonts w:asciiTheme="minorHAnsi" w:hAnsiTheme="minorHAnsi" w:cstheme="minorHAnsi"/>
          <w:szCs w:val="20"/>
        </w:rPr>
        <w:t xml:space="preserve"> </w:t>
      </w:r>
      <w:r w:rsidRPr="00954BF2">
        <w:rPr>
          <w:rFonts w:asciiTheme="minorHAnsi" w:hAnsiTheme="minorHAnsi" w:cstheme="minorHAnsi"/>
          <w:szCs w:val="20"/>
        </w:rPr>
        <w:t>for further information about terminology used in this document.</w:t>
      </w:r>
    </w:p>
    <w:p w14:paraId="6F8FBC05" w14:textId="7C67E0F9" w:rsidR="00E810CB" w:rsidRPr="00954BF2" w:rsidRDefault="00E810CB" w:rsidP="00C748E0">
      <w:pPr>
        <w:spacing w:before="60" w:after="60"/>
        <w:rPr>
          <w:rFonts w:asciiTheme="minorHAnsi" w:hAnsiTheme="minorHAnsi" w:cstheme="minorHAnsi"/>
          <w:sz w:val="20"/>
          <w:szCs w:val="20"/>
        </w:rPr>
      </w:pPr>
    </w:p>
    <w:p w14:paraId="74F1B258" w14:textId="291A3C24" w:rsidR="00E810CB" w:rsidRPr="00954BF2" w:rsidRDefault="00CC2FF5" w:rsidP="00954BF2">
      <w:pPr>
        <w:pStyle w:val="Heading3"/>
      </w:pPr>
      <w:r>
        <w:t>INPUT PACKETS:</w:t>
      </w:r>
    </w:p>
    <w:p w14:paraId="1E61E9CF" w14:textId="794F80DF"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offers</w:t>
      </w:r>
    </w:p>
    <w:p w14:paraId="0C9828F6" w14:textId="68EBA195"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preferences</w:t>
      </w:r>
    </w:p>
    <w:p w14:paraId="264D1F18" w14:textId="576EEA39" w:rsidR="00E63909" w:rsidRPr="00954BF2" w:rsidRDefault="00E63909" w:rsidP="00C748E0">
      <w:pPr>
        <w:spacing w:before="60" w:after="60"/>
        <w:rPr>
          <w:rFonts w:asciiTheme="minorHAnsi" w:hAnsiTheme="minorHAnsi" w:cstheme="minorHAnsi"/>
          <w:sz w:val="20"/>
          <w:szCs w:val="20"/>
        </w:rPr>
      </w:pPr>
    </w:p>
    <w:p w14:paraId="551C7010" w14:textId="77777777" w:rsidR="0025175C" w:rsidRPr="00954BF2" w:rsidRDefault="0025175C" w:rsidP="00C748E0">
      <w:pPr>
        <w:spacing w:before="60" w:after="60"/>
        <w:rPr>
          <w:rFonts w:asciiTheme="minorHAnsi" w:hAnsiTheme="minorHAnsi" w:cstheme="minorHAnsi"/>
          <w:sz w:val="20"/>
          <w:szCs w:val="20"/>
        </w:rPr>
      </w:pPr>
    </w:p>
    <w:p w14:paraId="77AE9CFA" w14:textId="77777777" w:rsidR="00E63909" w:rsidRPr="00954BF2" w:rsidRDefault="00E63909" w:rsidP="00954BF2">
      <w:pPr>
        <w:pStyle w:val="Heading3"/>
      </w:pPr>
      <w:r w:rsidRPr="00954BF2">
        <w:t>Technical notes</w:t>
      </w:r>
    </w:p>
    <w:p w14:paraId="00C92B0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85012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8A7C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DBFFA8" w14:textId="77777777" w:rsidR="00E63909" w:rsidRPr="00954BF2" w:rsidRDefault="00E63909" w:rsidP="00C748E0">
      <w:pPr>
        <w:spacing w:before="60" w:after="60"/>
        <w:rPr>
          <w:rFonts w:asciiTheme="minorHAnsi" w:hAnsiTheme="minorHAnsi" w:cstheme="minorHAnsi"/>
          <w:sz w:val="20"/>
          <w:szCs w:val="20"/>
        </w:rPr>
      </w:pPr>
    </w:p>
    <w:p w14:paraId="72EBC1B2" w14:textId="77777777" w:rsidR="00E63909" w:rsidRPr="00954BF2" w:rsidRDefault="00E63909" w:rsidP="00954BF2">
      <w:pPr>
        <w:pStyle w:val="Heading3"/>
      </w:pPr>
      <w:r w:rsidRPr="00954BF2">
        <w:t>Change history</w:t>
      </w:r>
    </w:p>
    <w:p w14:paraId="5972B88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11F193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1166570" w14:textId="77777777" w:rsidR="00E63909" w:rsidRPr="00954BF2" w:rsidRDefault="00E63909" w:rsidP="00954BF2">
      <w:pPr>
        <w:pStyle w:val="Heading1"/>
      </w:pPr>
      <w:bookmarkStart w:id="4" w:name="_Toc20152426"/>
      <w:r w:rsidRPr="00954BF2">
        <w:lastRenderedPageBreak/>
        <w:t>E307:  Course code</w:t>
      </w:r>
      <w:bookmarkEnd w:id="4"/>
    </w:p>
    <w:p w14:paraId="133E3E1A" w14:textId="77777777" w:rsidR="00E63909" w:rsidRPr="00954BF2" w:rsidRDefault="00E63909" w:rsidP="00C748E0">
      <w:pPr>
        <w:pStyle w:val="Normal0"/>
        <w:spacing w:before="60" w:after="60"/>
        <w:rPr>
          <w:rFonts w:asciiTheme="minorHAnsi" w:hAnsiTheme="minorHAnsi" w:cstheme="minorHAnsi"/>
          <w:b/>
          <w:bCs/>
          <w:szCs w:val="20"/>
        </w:rPr>
      </w:pPr>
    </w:p>
    <w:p w14:paraId="55E118B3" w14:textId="77777777" w:rsidR="00E63909" w:rsidRPr="00954BF2" w:rsidRDefault="00E63909" w:rsidP="00954BF2">
      <w:pPr>
        <w:pStyle w:val="Heading3"/>
      </w:pPr>
      <w:r w:rsidRPr="00954BF2">
        <w:t>DESCRIPTION</w:t>
      </w:r>
    </w:p>
    <w:p w14:paraId="377D802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each course within a Provider.</w:t>
      </w:r>
    </w:p>
    <w:p w14:paraId="64A9BB3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D08079" w14:textId="77777777" w:rsidTr="00E63909">
        <w:tc>
          <w:tcPr>
            <w:tcW w:w="1560" w:type="dxa"/>
            <w:tcBorders>
              <w:right w:val="single" w:sz="6" w:space="0" w:color="BFBFBF" w:themeColor="background1" w:themeShade="BF"/>
            </w:tcBorders>
          </w:tcPr>
          <w:p w14:paraId="5E81356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9AD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BB344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0CD2220" w14:textId="77777777" w:rsidTr="00E63909">
        <w:tc>
          <w:tcPr>
            <w:tcW w:w="1560" w:type="dxa"/>
            <w:tcBorders>
              <w:right w:val="single" w:sz="6" w:space="0" w:color="BFBFBF" w:themeColor="background1" w:themeShade="BF"/>
            </w:tcBorders>
          </w:tcPr>
          <w:p w14:paraId="49DD7A2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A3D5A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47427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43D5BC5" w14:textId="77777777" w:rsidTr="00E63909">
        <w:tc>
          <w:tcPr>
            <w:tcW w:w="1560" w:type="dxa"/>
          </w:tcPr>
          <w:p w14:paraId="78A2F22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A0E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2A554D4" w14:textId="77777777" w:rsidTr="00E63909">
        <w:tc>
          <w:tcPr>
            <w:tcW w:w="1560" w:type="dxa"/>
          </w:tcPr>
          <w:p w14:paraId="60F66CD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BA002B" w14:textId="77777777" w:rsidR="00E63909" w:rsidRPr="00954BF2" w:rsidRDefault="00E63909" w:rsidP="00C748E0">
            <w:pPr>
              <w:pStyle w:val="Normal0"/>
              <w:spacing w:before="60" w:after="60"/>
              <w:rPr>
                <w:rFonts w:asciiTheme="minorHAnsi" w:hAnsiTheme="minorHAnsi" w:cstheme="minorHAnsi"/>
                <w:szCs w:val="20"/>
              </w:rPr>
            </w:pPr>
          </w:p>
        </w:tc>
      </w:tr>
    </w:tbl>
    <w:p w14:paraId="5BB40F5F" w14:textId="77777777" w:rsidR="00E63909" w:rsidRPr="00954BF2" w:rsidRDefault="00E63909" w:rsidP="00954BF2">
      <w:pPr>
        <w:pStyle w:val="Heading3"/>
      </w:pPr>
      <w:r w:rsidRPr="00954BF2">
        <w:t>Additional information to support reporting requirements</w:t>
      </w:r>
    </w:p>
    <w:p w14:paraId="25BE9EDB" w14:textId="61054D2D" w:rsidR="00E63909" w:rsidRDefault="00E63909"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Assign a code to each course</w:t>
      </w:r>
      <w:r w:rsidR="00206084">
        <w:rPr>
          <w:rFonts w:asciiTheme="minorHAnsi" w:hAnsiTheme="minorHAnsi" w:cstheme="minorHAnsi"/>
          <w:szCs w:val="20"/>
        </w:rPr>
        <w:t>,</w:t>
      </w:r>
      <w:r w:rsidRPr="00954BF2">
        <w:rPr>
          <w:rFonts w:asciiTheme="minorHAnsi" w:hAnsiTheme="minorHAnsi" w:cstheme="minorHAnsi"/>
          <w:szCs w:val="20"/>
        </w:rPr>
        <w:t xml:space="preserve"> which uniquely identifies it within the Provider. The code should remain unchanged from year to year.</w:t>
      </w:r>
    </w:p>
    <w:p w14:paraId="215BD69E" w14:textId="4626F9B1" w:rsidR="001569A8" w:rsidRDefault="001569A8" w:rsidP="00C748E0">
      <w:pPr>
        <w:pStyle w:val="Normal00"/>
        <w:spacing w:before="60" w:after="60"/>
        <w:rPr>
          <w:rFonts w:asciiTheme="minorHAnsi" w:hAnsiTheme="minorHAnsi" w:cstheme="minorHAnsi"/>
          <w:szCs w:val="20"/>
        </w:rPr>
      </w:pPr>
    </w:p>
    <w:p w14:paraId="320F2953" w14:textId="77777777" w:rsidR="001569A8" w:rsidRPr="001569A8" w:rsidRDefault="001569A8" w:rsidP="001569A8">
      <w:pPr>
        <w:pStyle w:val="Normal0"/>
        <w:spacing w:before="60" w:after="60"/>
        <w:rPr>
          <w:rFonts w:asciiTheme="minorHAnsi" w:hAnsiTheme="minorHAnsi" w:cstheme="minorHAnsi"/>
          <w:b/>
          <w:szCs w:val="20"/>
        </w:rPr>
      </w:pPr>
      <w:r w:rsidRPr="001569A8">
        <w:rPr>
          <w:rFonts w:asciiTheme="minorHAnsi" w:hAnsiTheme="minorHAnsi" w:cstheme="minorHAnsi"/>
          <w:b/>
          <w:szCs w:val="20"/>
        </w:rPr>
        <w:t>VET only</w:t>
      </w:r>
    </w:p>
    <w:p w14:paraId="0AB13464" w14:textId="77777777" w:rsidR="001569A8" w:rsidRPr="001569A8" w:rsidRDefault="001569A8" w:rsidP="001569A8">
      <w:pPr>
        <w:pStyle w:val="NormalWeb"/>
        <w:shd w:val="clear" w:color="auto" w:fill="FCFCFC"/>
        <w:spacing w:before="60" w:beforeAutospacing="0" w:after="60" w:afterAutospacing="0"/>
        <w:rPr>
          <w:rFonts w:asciiTheme="minorHAnsi" w:hAnsiTheme="minorHAnsi" w:cstheme="minorHAnsi"/>
          <w:sz w:val="20"/>
          <w:szCs w:val="20"/>
        </w:rPr>
      </w:pPr>
      <w:r w:rsidRPr="001569A8">
        <w:rPr>
          <w:rFonts w:asciiTheme="minorHAnsi" w:hAnsiTheme="minorHAnsi" w:cstheme="minorHAnsi"/>
          <w:sz w:val="20"/>
          <w:szCs w:val="20"/>
        </w:rPr>
        <w:t xml:space="preserve">The TGA code </w:t>
      </w:r>
      <w:proofErr w:type="gramStart"/>
      <w:r w:rsidRPr="001569A8">
        <w:rPr>
          <w:rFonts w:asciiTheme="minorHAnsi" w:hAnsiTheme="minorHAnsi" w:cstheme="minorHAnsi"/>
          <w:sz w:val="20"/>
          <w:szCs w:val="20"/>
        </w:rPr>
        <w:t>should be used</w:t>
      </w:r>
      <w:proofErr w:type="gramEnd"/>
      <w:r w:rsidRPr="001569A8">
        <w:rPr>
          <w:rFonts w:asciiTheme="minorHAnsi" w:hAnsiTheme="minorHAnsi" w:cstheme="minorHAnsi"/>
          <w:sz w:val="20"/>
          <w:szCs w:val="20"/>
        </w:rPr>
        <w:t xml:space="preserve"> to identify each eligible course of study.</w:t>
      </w:r>
    </w:p>
    <w:p w14:paraId="6045DD01" w14:textId="77777777" w:rsidR="001569A8" w:rsidRPr="00954BF2" w:rsidRDefault="001569A8" w:rsidP="00C748E0">
      <w:pPr>
        <w:pStyle w:val="Normal00"/>
        <w:spacing w:before="60" w:after="60"/>
        <w:rPr>
          <w:rFonts w:asciiTheme="minorHAnsi" w:hAnsiTheme="minorHAnsi" w:cstheme="minorHAnsi"/>
          <w:szCs w:val="20"/>
        </w:rPr>
      </w:pPr>
    </w:p>
    <w:p w14:paraId="56980212" w14:textId="5A33F061" w:rsidR="00E63909" w:rsidRPr="00954BF2" w:rsidRDefault="00CA4933"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4FFBB5CD" w14:textId="5454FB7F" w:rsidR="0025175C" w:rsidRPr="00954BF2" w:rsidRDefault="0025175C" w:rsidP="00C748E0">
      <w:pPr>
        <w:spacing w:before="60" w:after="60"/>
        <w:rPr>
          <w:rFonts w:asciiTheme="minorHAnsi" w:hAnsiTheme="minorHAnsi" w:cstheme="minorHAnsi"/>
          <w:sz w:val="20"/>
          <w:szCs w:val="20"/>
        </w:rPr>
      </w:pPr>
    </w:p>
    <w:p w14:paraId="60771F72" w14:textId="0E2EA7F1" w:rsidR="0025175C" w:rsidRPr="00954BF2" w:rsidRDefault="00CC2FF5" w:rsidP="00954BF2">
      <w:pPr>
        <w:pStyle w:val="Heading3"/>
      </w:pPr>
      <w:r>
        <w:t>INPUT PACKETS:</w:t>
      </w:r>
    </w:p>
    <w:p w14:paraId="54FE510C" w14:textId="515666D1"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3B782422" w14:textId="519C1D6D"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56E9528" w14:textId="6EE2A7BF" w:rsidR="0025175C" w:rsidRPr="00954BF2" w:rsidRDefault="0025175C" w:rsidP="00C748E0">
      <w:pPr>
        <w:spacing w:before="60" w:after="60"/>
        <w:rPr>
          <w:rFonts w:asciiTheme="minorHAnsi" w:hAnsiTheme="minorHAnsi" w:cstheme="minorHAnsi"/>
          <w:sz w:val="20"/>
          <w:szCs w:val="20"/>
        </w:rPr>
      </w:pPr>
    </w:p>
    <w:p w14:paraId="084A2A26" w14:textId="77777777" w:rsidR="0025175C" w:rsidRPr="00954BF2" w:rsidRDefault="0025175C" w:rsidP="00C748E0">
      <w:pPr>
        <w:spacing w:before="60" w:after="60"/>
        <w:rPr>
          <w:rFonts w:asciiTheme="minorHAnsi" w:hAnsiTheme="minorHAnsi" w:cstheme="minorHAnsi"/>
          <w:sz w:val="20"/>
          <w:szCs w:val="20"/>
        </w:rPr>
      </w:pPr>
    </w:p>
    <w:p w14:paraId="19BEFE94" w14:textId="77777777" w:rsidR="00E63909" w:rsidRPr="00954BF2" w:rsidRDefault="00E63909" w:rsidP="00954BF2">
      <w:pPr>
        <w:pStyle w:val="Heading3"/>
      </w:pPr>
      <w:r w:rsidRPr="00954BF2">
        <w:t>Technical notes</w:t>
      </w:r>
    </w:p>
    <w:p w14:paraId="4F39419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29719A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C0BC1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FBB72F" w14:textId="77777777" w:rsidR="00E63909" w:rsidRPr="00954BF2" w:rsidRDefault="00E63909" w:rsidP="00C748E0">
      <w:pPr>
        <w:spacing w:before="60" w:after="60"/>
        <w:rPr>
          <w:rFonts w:asciiTheme="minorHAnsi" w:hAnsiTheme="minorHAnsi" w:cstheme="minorHAnsi"/>
          <w:sz w:val="20"/>
          <w:szCs w:val="20"/>
        </w:rPr>
      </w:pPr>
    </w:p>
    <w:p w14:paraId="40AF6C34" w14:textId="77777777" w:rsidR="00E63909" w:rsidRPr="00954BF2" w:rsidRDefault="00E63909" w:rsidP="00954BF2">
      <w:pPr>
        <w:pStyle w:val="Heading3"/>
      </w:pPr>
      <w:r w:rsidRPr="00954BF2">
        <w:t>Change history</w:t>
      </w:r>
    </w:p>
    <w:p w14:paraId="24D6D07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00873A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F4A4C6D" w14:textId="77777777" w:rsidR="00E63909" w:rsidRPr="00954BF2" w:rsidRDefault="00E63909" w:rsidP="00954BF2">
      <w:pPr>
        <w:pStyle w:val="Heading1"/>
      </w:pPr>
      <w:bookmarkStart w:id="5" w:name="_Toc20152427"/>
      <w:r w:rsidRPr="00954BF2">
        <w:lastRenderedPageBreak/>
        <w:t>E308:  Course name</w:t>
      </w:r>
      <w:bookmarkEnd w:id="5"/>
    </w:p>
    <w:p w14:paraId="2062BB41" w14:textId="77777777" w:rsidR="00E63909" w:rsidRPr="00954BF2" w:rsidRDefault="00E63909" w:rsidP="00C748E0">
      <w:pPr>
        <w:pStyle w:val="Normal0"/>
        <w:spacing w:before="60" w:after="60"/>
        <w:rPr>
          <w:rFonts w:asciiTheme="minorHAnsi" w:hAnsiTheme="minorHAnsi" w:cstheme="minorHAnsi"/>
          <w:b/>
          <w:bCs/>
          <w:szCs w:val="20"/>
        </w:rPr>
      </w:pPr>
    </w:p>
    <w:p w14:paraId="06B6754C" w14:textId="77777777" w:rsidR="00E63909" w:rsidRPr="00954BF2" w:rsidRDefault="00E63909" w:rsidP="00954BF2">
      <w:pPr>
        <w:pStyle w:val="Heading3"/>
      </w:pPr>
      <w:r w:rsidRPr="00954BF2">
        <w:t>DESCRIPTION</w:t>
      </w:r>
    </w:p>
    <w:p w14:paraId="20BE9F6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the course.</w:t>
      </w:r>
    </w:p>
    <w:p w14:paraId="4BF708F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1988634" w14:textId="77777777" w:rsidTr="00E63909">
        <w:tc>
          <w:tcPr>
            <w:tcW w:w="1560" w:type="dxa"/>
            <w:tcBorders>
              <w:right w:val="single" w:sz="6" w:space="0" w:color="BFBFBF" w:themeColor="background1" w:themeShade="BF"/>
            </w:tcBorders>
          </w:tcPr>
          <w:p w14:paraId="5F20BD6E"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1017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71C4D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F11EE03" w14:textId="77777777" w:rsidTr="00E63909">
        <w:tc>
          <w:tcPr>
            <w:tcW w:w="1560" w:type="dxa"/>
            <w:tcBorders>
              <w:right w:val="single" w:sz="6" w:space="0" w:color="BFBFBF" w:themeColor="background1" w:themeShade="BF"/>
            </w:tcBorders>
          </w:tcPr>
          <w:p w14:paraId="636151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81A3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70F27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41670A09" w14:textId="77777777" w:rsidTr="00E63909">
        <w:tc>
          <w:tcPr>
            <w:tcW w:w="1560" w:type="dxa"/>
          </w:tcPr>
          <w:p w14:paraId="3DE4A07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ECB1A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D4EFA60" w14:textId="77777777" w:rsidTr="00E63909">
        <w:tc>
          <w:tcPr>
            <w:tcW w:w="1560" w:type="dxa"/>
          </w:tcPr>
          <w:p w14:paraId="28F8D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23743" w14:textId="77777777" w:rsidR="00E63909" w:rsidRPr="00954BF2" w:rsidRDefault="00E63909" w:rsidP="00C748E0">
            <w:pPr>
              <w:pStyle w:val="Normal0"/>
              <w:spacing w:before="60" w:after="60"/>
              <w:rPr>
                <w:rFonts w:asciiTheme="minorHAnsi" w:hAnsiTheme="minorHAnsi" w:cstheme="minorHAnsi"/>
                <w:szCs w:val="20"/>
              </w:rPr>
            </w:pPr>
          </w:p>
        </w:tc>
      </w:tr>
    </w:tbl>
    <w:p w14:paraId="59E82A96" w14:textId="77777777" w:rsidR="00E63909" w:rsidRPr="00954BF2" w:rsidRDefault="00E63909" w:rsidP="00954BF2">
      <w:pPr>
        <w:pStyle w:val="Heading3"/>
      </w:pPr>
      <w:r w:rsidRPr="00954BF2">
        <w:t>Additional information to support reporting requirements</w:t>
      </w:r>
    </w:p>
    <w:p w14:paraId="0BC2F4C2" w14:textId="342865D2"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The name is to </w:t>
      </w:r>
      <w:proofErr w:type="gramStart"/>
      <w:r w:rsidRPr="00954BF2">
        <w:rPr>
          <w:rFonts w:asciiTheme="minorHAnsi" w:hAnsiTheme="minorHAnsi" w:cstheme="minorHAnsi"/>
          <w:szCs w:val="20"/>
        </w:rPr>
        <w:t>be used</w:t>
      </w:r>
      <w:proofErr w:type="gramEnd"/>
      <w:r w:rsidRPr="00954BF2">
        <w:rPr>
          <w:rFonts w:asciiTheme="minorHAnsi" w:hAnsiTheme="minorHAnsi" w:cstheme="minorHAnsi"/>
          <w:szCs w:val="20"/>
        </w:rPr>
        <w:t xml:space="preserve"> in the generation of reports and must be as meaningful as possible</w:t>
      </w:r>
      <w:r w:rsidR="009B3F47">
        <w:rPr>
          <w:rFonts w:asciiTheme="minorHAnsi" w:hAnsiTheme="minorHAnsi" w:cstheme="minorHAnsi"/>
          <w:szCs w:val="20"/>
        </w:rPr>
        <w:t xml:space="preserve"> and</w:t>
      </w:r>
      <w:r w:rsidR="009B3F47" w:rsidRPr="00954BF2">
        <w:rPr>
          <w:rFonts w:asciiTheme="minorHAnsi" w:hAnsiTheme="minorHAnsi" w:cstheme="minorHAnsi"/>
          <w:szCs w:val="20"/>
        </w:rPr>
        <w:t xml:space="preserve"> not include abbreviations.</w:t>
      </w:r>
    </w:p>
    <w:p w14:paraId="03A77F32" w14:textId="77777777" w:rsidR="00FC6337" w:rsidRDefault="00FC6337" w:rsidP="00C748E0">
      <w:pPr>
        <w:pStyle w:val="Normal1"/>
        <w:spacing w:before="60" w:after="60"/>
        <w:rPr>
          <w:rFonts w:asciiTheme="minorHAnsi" w:hAnsiTheme="minorHAnsi" w:cstheme="minorHAnsi"/>
          <w:szCs w:val="20"/>
        </w:rPr>
      </w:pPr>
    </w:p>
    <w:p w14:paraId="5134727E" w14:textId="48F89636"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assigned to each course should be unique and remain unchanged from year to year.</w:t>
      </w:r>
    </w:p>
    <w:p w14:paraId="64193891" w14:textId="77777777" w:rsidR="00E63909" w:rsidRPr="00954BF2" w:rsidRDefault="00E63909" w:rsidP="00C748E0">
      <w:pPr>
        <w:pStyle w:val="Normal1"/>
        <w:spacing w:before="60" w:after="60"/>
        <w:rPr>
          <w:rFonts w:asciiTheme="minorHAnsi" w:hAnsiTheme="minorHAnsi" w:cstheme="minorHAnsi"/>
          <w:szCs w:val="20"/>
        </w:rPr>
      </w:pPr>
    </w:p>
    <w:p w14:paraId="369C08FD" w14:textId="77777777"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1B11A47C" w14:textId="77777777" w:rsidR="00E63909" w:rsidRPr="00954BF2" w:rsidRDefault="00E63909" w:rsidP="00C748E0">
      <w:pPr>
        <w:spacing w:before="60" w:after="60"/>
        <w:rPr>
          <w:rFonts w:asciiTheme="minorHAnsi" w:hAnsiTheme="minorHAnsi" w:cstheme="minorHAnsi"/>
          <w:sz w:val="20"/>
          <w:szCs w:val="20"/>
        </w:rPr>
      </w:pPr>
    </w:p>
    <w:p w14:paraId="49575A48" w14:textId="6A1D4ECC" w:rsidR="0025175C" w:rsidRPr="00954BF2" w:rsidRDefault="00CC2FF5" w:rsidP="00954BF2">
      <w:pPr>
        <w:pStyle w:val="Heading3"/>
      </w:pPr>
      <w:r>
        <w:t>INPUT PACKETS:</w:t>
      </w:r>
    </w:p>
    <w:p w14:paraId="372F4B6E"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(HE)</w:t>
      </w:r>
    </w:p>
    <w:p w14:paraId="2C6D9B8C" w14:textId="77777777" w:rsidR="0025175C" w:rsidRPr="00954BF2" w:rsidRDefault="0025175C" w:rsidP="0025175C">
      <w:pPr>
        <w:pStyle w:val="ListParagraph"/>
        <w:numPr>
          <w:ilvl w:val="0"/>
          <w:numId w:val="48"/>
        </w:numPr>
        <w:rPr>
          <w:sz w:val="20"/>
          <w:szCs w:val="20"/>
        </w:rPr>
      </w:pPr>
      <w:r w:rsidRPr="00954BF2">
        <w:rPr>
          <w:rFonts w:ascii="Calibri" w:hAnsi="Calibri" w:cs="Calibri"/>
          <w:color w:val="000000"/>
          <w:sz w:val="20"/>
          <w:szCs w:val="20"/>
        </w:rPr>
        <w:t>Course (VET)</w:t>
      </w:r>
    </w:p>
    <w:p w14:paraId="0EDFE2F8" w14:textId="77777777" w:rsidR="00E63909" w:rsidRPr="00954BF2" w:rsidRDefault="00E63909" w:rsidP="00C748E0">
      <w:pPr>
        <w:spacing w:before="60" w:after="60"/>
        <w:rPr>
          <w:rFonts w:asciiTheme="minorHAnsi" w:hAnsiTheme="minorHAnsi" w:cstheme="minorHAnsi"/>
          <w:sz w:val="20"/>
          <w:szCs w:val="20"/>
        </w:rPr>
      </w:pPr>
    </w:p>
    <w:p w14:paraId="3E13073B" w14:textId="77777777" w:rsidR="00E63909" w:rsidRPr="00954BF2" w:rsidRDefault="00E63909" w:rsidP="00C748E0">
      <w:pPr>
        <w:spacing w:before="60" w:after="60"/>
        <w:rPr>
          <w:rFonts w:asciiTheme="minorHAnsi" w:hAnsiTheme="minorHAnsi" w:cstheme="minorHAnsi"/>
          <w:sz w:val="20"/>
          <w:szCs w:val="20"/>
        </w:rPr>
      </w:pPr>
    </w:p>
    <w:p w14:paraId="7B0932AE" w14:textId="77777777" w:rsidR="00E63909" w:rsidRPr="00954BF2" w:rsidRDefault="00E63909" w:rsidP="00954BF2">
      <w:pPr>
        <w:pStyle w:val="Heading3"/>
      </w:pPr>
      <w:r w:rsidRPr="00954BF2">
        <w:t>Technical notes</w:t>
      </w:r>
    </w:p>
    <w:p w14:paraId="2AEA2BA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999BF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01BEC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FFD28D" w14:textId="77777777" w:rsidR="00E63909" w:rsidRPr="00954BF2" w:rsidRDefault="00E63909" w:rsidP="00C748E0">
      <w:pPr>
        <w:spacing w:before="60" w:after="60"/>
        <w:rPr>
          <w:rFonts w:asciiTheme="minorHAnsi" w:hAnsiTheme="minorHAnsi" w:cstheme="minorHAnsi"/>
          <w:sz w:val="20"/>
          <w:szCs w:val="20"/>
        </w:rPr>
      </w:pPr>
    </w:p>
    <w:p w14:paraId="1E3D15EF" w14:textId="77777777" w:rsidR="00E63909" w:rsidRPr="00954BF2" w:rsidRDefault="00E63909" w:rsidP="00954BF2">
      <w:pPr>
        <w:pStyle w:val="Heading3"/>
      </w:pPr>
      <w:r w:rsidRPr="00954BF2">
        <w:t>Change history</w:t>
      </w:r>
    </w:p>
    <w:p w14:paraId="287F39D5"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3DA6936" w14:textId="77777777" w:rsidR="00E63909" w:rsidRPr="00954BF2" w:rsidRDefault="00E6390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sz w:val="20"/>
          <w:szCs w:val="20"/>
        </w:rPr>
        <w:br w:type="page"/>
      </w:r>
    </w:p>
    <w:p w14:paraId="5D03055F" w14:textId="77777777" w:rsidR="00E63909" w:rsidRPr="00954BF2" w:rsidRDefault="00E63909" w:rsidP="00954BF2">
      <w:pPr>
        <w:pStyle w:val="Heading1"/>
      </w:pPr>
      <w:bookmarkStart w:id="6" w:name="_Toc20152428"/>
      <w:r w:rsidRPr="00954BF2">
        <w:lastRenderedPageBreak/>
        <w:t>E310:  Course of study type</w:t>
      </w:r>
      <w:bookmarkEnd w:id="6"/>
    </w:p>
    <w:p w14:paraId="57F1F5A9" w14:textId="77777777" w:rsidR="00E63909" w:rsidRPr="00954BF2" w:rsidRDefault="00E63909" w:rsidP="00C748E0">
      <w:pPr>
        <w:pStyle w:val="Normal0"/>
        <w:spacing w:before="60" w:after="60"/>
        <w:rPr>
          <w:rFonts w:asciiTheme="minorHAnsi" w:hAnsiTheme="minorHAnsi" w:cstheme="minorHAnsi"/>
          <w:b/>
          <w:bCs/>
          <w:szCs w:val="20"/>
        </w:rPr>
      </w:pPr>
    </w:p>
    <w:p w14:paraId="786A40AA" w14:textId="77777777" w:rsidR="00E63909" w:rsidRPr="00954BF2" w:rsidRDefault="00E63909" w:rsidP="00954BF2">
      <w:pPr>
        <w:pStyle w:val="Heading3"/>
      </w:pPr>
      <w:r w:rsidRPr="00954BF2">
        <w:t>DESCRIPTION</w:t>
      </w:r>
    </w:p>
    <w:p w14:paraId="1F3FA5A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type of course</w:t>
      </w:r>
    </w:p>
    <w:p w14:paraId="67C2E7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DEF21A" w14:textId="77777777" w:rsidTr="00E63909">
        <w:tc>
          <w:tcPr>
            <w:tcW w:w="1560" w:type="dxa"/>
            <w:tcBorders>
              <w:right w:val="single" w:sz="6" w:space="0" w:color="BFBFBF" w:themeColor="background1" w:themeShade="BF"/>
            </w:tcBorders>
          </w:tcPr>
          <w:p w14:paraId="3B2814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AD26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A91D8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0ABCF6" w14:textId="77777777" w:rsidTr="00E63909">
        <w:tc>
          <w:tcPr>
            <w:tcW w:w="1560" w:type="dxa"/>
            <w:tcBorders>
              <w:right w:val="single" w:sz="6" w:space="0" w:color="BFBFBF" w:themeColor="background1" w:themeShade="BF"/>
            </w:tcBorders>
          </w:tcPr>
          <w:p w14:paraId="59FAA76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F54A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3504E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3AE6A7BF" w14:textId="77777777" w:rsidTr="00E63909">
        <w:tc>
          <w:tcPr>
            <w:tcW w:w="1560" w:type="dxa"/>
          </w:tcPr>
          <w:p w14:paraId="6FFFDA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5DCF4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4F7B7E" w14:textId="77777777" w:rsidTr="00E63909">
        <w:tc>
          <w:tcPr>
            <w:tcW w:w="1560" w:type="dxa"/>
          </w:tcPr>
          <w:p w14:paraId="3DBE1E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192017A" w14:textId="77777777" w:rsidR="00E63909" w:rsidRPr="00954BF2" w:rsidRDefault="00E63909" w:rsidP="00C748E0">
            <w:pPr>
              <w:pStyle w:val="Normal0"/>
              <w:spacing w:before="60" w:after="60"/>
              <w:rPr>
                <w:rFonts w:asciiTheme="minorHAnsi" w:hAnsiTheme="minorHAnsi" w:cstheme="minorHAnsi"/>
                <w:szCs w:val="20"/>
              </w:rPr>
            </w:pPr>
          </w:p>
        </w:tc>
      </w:tr>
    </w:tbl>
    <w:p w14:paraId="19413FE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33B652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3D64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4265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07F79B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4DB6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2659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Higher Doctorate</w:t>
            </w:r>
          </w:p>
        </w:tc>
      </w:tr>
      <w:tr w:rsidR="00E63909" w:rsidRPr="00954BF2" w14:paraId="7D8B14A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E307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E34F"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research</w:t>
            </w:r>
          </w:p>
        </w:tc>
      </w:tr>
      <w:tr w:rsidR="00E63909" w:rsidRPr="00954BF2" w14:paraId="506D9DF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A44B6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ED3DE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coursework</w:t>
            </w:r>
          </w:p>
        </w:tc>
      </w:tr>
      <w:tr w:rsidR="00E63909" w:rsidRPr="00954BF2" w14:paraId="66108C8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50EF2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3ABB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(Extended)</w:t>
            </w:r>
          </w:p>
        </w:tc>
      </w:tr>
      <w:tr w:rsidR="00E63909" w:rsidRPr="00954BF2" w14:paraId="67010EF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EC4EF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9F3D5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(Research)</w:t>
            </w:r>
          </w:p>
        </w:tc>
      </w:tr>
      <w:tr w:rsidR="00E63909" w:rsidRPr="00954BF2" w14:paraId="350430B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8FEB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3F8CA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(Coursework)</w:t>
            </w:r>
          </w:p>
        </w:tc>
      </w:tr>
      <w:tr w:rsidR="00E63909" w:rsidRPr="00954BF2" w14:paraId="3D0564A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DF0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89155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Postgraduate Qualifying or Preliminary (for Master's, Doctorate or Higher Doctorate)</w:t>
            </w:r>
          </w:p>
        </w:tc>
      </w:tr>
      <w:tr w:rsidR="00E63909" w:rsidRPr="00954BF2" w14:paraId="1C9C408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F2582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C4D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involving new academic, professional or vocational area</w:t>
            </w:r>
          </w:p>
        </w:tc>
      </w:tr>
      <w:tr w:rsidR="00E63909" w:rsidRPr="00954BF2" w14:paraId="76A0658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6DC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8429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extending skills and knowledge in a professional area previously studied</w:t>
            </w:r>
          </w:p>
        </w:tc>
      </w:tr>
      <w:tr w:rsidR="00E63909" w:rsidRPr="00954BF2" w14:paraId="29427EC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6342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02033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Certificate</w:t>
            </w:r>
          </w:p>
        </w:tc>
      </w:tr>
      <w:tr w:rsidR="00E63909" w:rsidRPr="00954BF2" w14:paraId="45A57A9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2CF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F82B6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Graduate Entry</w:t>
            </w:r>
          </w:p>
        </w:tc>
      </w:tr>
      <w:tr w:rsidR="00E63909" w:rsidRPr="00954BF2" w14:paraId="79D9AC1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5BBAF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2112C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Honours</w:t>
            </w:r>
          </w:p>
        </w:tc>
      </w:tr>
      <w:tr w:rsidR="00E63909" w:rsidRPr="00954BF2" w14:paraId="1AF10E8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CB65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DB1CE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Pass</w:t>
            </w:r>
          </w:p>
        </w:tc>
      </w:tr>
      <w:tr w:rsidR="00E63909" w:rsidRPr="00954BF2" w14:paraId="49806F5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742D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5CC86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Associate degree</w:t>
            </w:r>
          </w:p>
        </w:tc>
      </w:tr>
      <w:tr w:rsidR="00E63909" w:rsidRPr="00954BF2" w14:paraId="0AF2AC3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BE2F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552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Advanced Diploma</w:t>
            </w:r>
          </w:p>
        </w:tc>
      </w:tr>
      <w:tr w:rsidR="00E63909" w:rsidRPr="00954BF2" w14:paraId="2692EE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459F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BB6EB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E63909" w:rsidRPr="00954BF2" w14:paraId="583B377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DECD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7566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Other undergraduate award course</w:t>
            </w:r>
          </w:p>
        </w:tc>
      </w:tr>
      <w:tr w:rsidR="00E63909" w:rsidRPr="00954BF2" w14:paraId="29844CD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C907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F588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Enabling course</w:t>
            </w:r>
          </w:p>
        </w:tc>
      </w:tr>
      <w:tr w:rsidR="00E63909" w:rsidRPr="00954BF2" w14:paraId="06AB992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85DD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8C2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undergraduate courses at home Higher Education Provider</w:t>
            </w:r>
          </w:p>
        </w:tc>
      </w:tr>
      <w:tr w:rsidR="00E63909" w:rsidRPr="00954BF2" w14:paraId="64D2EE3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0365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D10C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postgraduate courses at home Higher Education Provider</w:t>
            </w:r>
          </w:p>
        </w:tc>
      </w:tr>
      <w:tr w:rsidR="00E63909" w:rsidRPr="00954BF2" w14:paraId="26C6C1E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9E4B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50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8EC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Non-award course (including Bridging for overseas trained professionals)</w:t>
            </w:r>
          </w:p>
        </w:tc>
      </w:tr>
      <w:tr w:rsidR="00E63909" w:rsidRPr="00954BF2" w14:paraId="5F75A3E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A7BE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0792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undergraduate studies</w:t>
            </w:r>
          </w:p>
        </w:tc>
      </w:tr>
      <w:tr w:rsidR="00E63909" w:rsidRPr="00954BF2" w14:paraId="0FA96AF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D34E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42C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postgraduate studies</w:t>
            </w:r>
          </w:p>
        </w:tc>
      </w:tr>
      <w:tr w:rsidR="00E63909" w:rsidRPr="00954BF2" w14:paraId="488440C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79CB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881B1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Certificate</w:t>
            </w:r>
          </w:p>
        </w:tc>
      </w:tr>
      <w:tr w:rsidR="00E63909" w:rsidRPr="00954BF2" w14:paraId="2FDC19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71DE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0376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Diploma</w:t>
            </w:r>
          </w:p>
        </w:tc>
      </w:tr>
    </w:tbl>
    <w:p w14:paraId="29C5F3C1" w14:textId="525BE884" w:rsidR="00E63909" w:rsidRDefault="00E63909" w:rsidP="00C748E0">
      <w:pPr>
        <w:pStyle w:val="Normal0"/>
        <w:spacing w:before="60" w:after="60"/>
        <w:rPr>
          <w:rFonts w:asciiTheme="minorHAnsi" w:hAnsiTheme="minorHAnsi" w:cstheme="minorHAnsi"/>
          <w:b/>
          <w:bCs/>
          <w:caps/>
          <w:szCs w:val="20"/>
        </w:rPr>
      </w:pPr>
    </w:p>
    <w:p w14:paraId="2AF3FA34" w14:textId="2B108977" w:rsidR="00206084" w:rsidRDefault="00206084" w:rsidP="00C748E0">
      <w:pPr>
        <w:pStyle w:val="Normal0"/>
        <w:spacing w:before="60" w:after="60"/>
        <w:rPr>
          <w:rFonts w:asciiTheme="minorHAnsi" w:hAnsiTheme="minorHAnsi" w:cstheme="minorHAnsi"/>
          <w:b/>
          <w:bCs/>
          <w:caps/>
          <w:szCs w:val="20"/>
        </w:rPr>
      </w:pPr>
    </w:p>
    <w:p w14:paraId="34766A7B" w14:textId="77777777" w:rsidR="00206084" w:rsidRPr="00954BF2" w:rsidRDefault="00206084" w:rsidP="00C748E0">
      <w:pPr>
        <w:pStyle w:val="Normal0"/>
        <w:spacing w:before="60" w:after="60"/>
        <w:rPr>
          <w:rFonts w:asciiTheme="minorHAnsi" w:hAnsiTheme="minorHAnsi" w:cstheme="minorHAnsi"/>
          <w:b/>
          <w:bCs/>
          <w:caps/>
          <w:szCs w:val="20"/>
        </w:rPr>
      </w:pPr>
    </w:p>
    <w:p w14:paraId="2A250D54" w14:textId="77777777" w:rsidR="00E63909" w:rsidRPr="00954BF2" w:rsidRDefault="00E63909" w:rsidP="00954BF2">
      <w:pPr>
        <w:pStyle w:val="Heading3"/>
      </w:pPr>
      <w:r w:rsidRPr="00954BF2">
        <w:t>Additional information to support reporting requirements</w:t>
      </w:r>
    </w:p>
    <w:p w14:paraId="7BDE4B95" w14:textId="77777777" w:rsidR="00206084" w:rsidRDefault="00206084" w:rsidP="00C748E0">
      <w:pPr>
        <w:pStyle w:val="Normal2"/>
        <w:spacing w:before="60" w:after="60"/>
        <w:rPr>
          <w:rFonts w:asciiTheme="minorHAnsi" w:hAnsiTheme="minorHAnsi" w:cstheme="minorHAnsi"/>
          <w:b/>
          <w:bCs/>
          <w:szCs w:val="20"/>
        </w:rPr>
      </w:pPr>
    </w:p>
    <w:p w14:paraId="6A7D1DAA" w14:textId="3CF7720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CE7EDE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post-course legal studies programs which do not lead to an award of the higher education provider as 22 (other undergraduate award course).</w:t>
      </w:r>
    </w:p>
    <w:p w14:paraId="489EAD61" w14:textId="77777777" w:rsidR="00E63909" w:rsidRPr="00954BF2" w:rsidRDefault="00E63909" w:rsidP="00C748E0">
      <w:pPr>
        <w:pStyle w:val="Normal2"/>
        <w:spacing w:before="60" w:after="60"/>
        <w:rPr>
          <w:rFonts w:asciiTheme="minorHAnsi" w:hAnsiTheme="minorHAnsi" w:cstheme="minorHAnsi"/>
          <w:szCs w:val="20"/>
        </w:rPr>
      </w:pPr>
    </w:p>
    <w:p w14:paraId="0A6E42C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preparatory courses being undertaken by fee-paying overseas students as 22 (other award course).</w:t>
      </w:r>
    </w:p>
    <w:p w14:paraId="4303716D" w14:textId="77777777" w:rsidR="00E63909" w:rsidRPr="00954BF2" w:rsidRDefault="00E63909" w:rsidP="00C748E0">
      <w:pPr>
        <w:pStyle w:val="Normal2"/>
        <w:spacing w:before="60" w:after="60"/>
        <w:rPr>
          <w:rFonts w:asciiTheme="minorHAnsi" w:hAnsiTheme="minorHAnsi" w:cstheme="minorHAnsi"/>
          <w:szCs w:val="20"/>
        </w:rPr>
      </w:pPr>
    </w:p>
    <w:p w14:paraId="76234CD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Codes 60 and 61 are for Open Universities Australia (OUA) only.</w:t>
      </w:r>
    </w:p>
    <w:p w14:paraId="4347EA09" w14:textId="77777777" w:rsidR="00E63909" w:rsidRPr="00954BF2" w:rsidRDefault="00E63909" w:rsidP="00C748E0">
      <w:pPr>
        <w:pStyle w:val="Normal2"/>
        <w:spacing w:before="60" w:after="60"/>
        <w:rPr>
          <w:rFonts w:asciiTheme="minorHAnsi" w:hAnsiTheme="minorHAnsi" w:cstheme="minorHAnsi"/>
          <w:szCs w:val="20"/>
        </w:rPr>
      </w:pPr>
    </w:p>
    <w:p w14:paraId="38EA46F1" w14:textId="1BFB69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the department's coding purposes, Higher Doctorates include those awards</w:t>
      </w:r>
      <w:r w:rsidR="009738B5">
        <w:rPr>
          <w:rFonts w:asciiTheme="minorHAnsi" w:hAnsiTheme="minorHAnsi" w:cstheme="minorHAnsi"/>
          <w:szCs w:val="20"/>
        </w:rPr>
        <w:t xml:space="preserve">, which </w:t>
      </w:r>
      <w:proofErr w:type="gramStart"/>
      <w:r w:rsidRPr="00954BF2">
        <w:rPr>
          <w:rFonts w:asciiTheme="minorHAnsi" w:hAnsiTheme="minorHAnsi" w:cstheme="minorHAnsi"/>
          <w:szCs w:val="20"/>
        </w:rPr>
        <w:t>are granted</w:t>
      </w:r>
      <w:proofErr w:type="gramEnd"/>
      <w:r w:rsidRPr="00954BF2">
        <w:rPr>
          <w:rFonts w:asciiTheme="minorHAnsi" w:hAnsiTheme="minorHAnsi" w:cstheme="minorHAnsi"/>
          <w:szCs w:val="20"/>
        </w:rPr>
        <w:t xml:space="preserve"> in re</w:t>
      </w:r>
      <w:r w:rsidR="009738B5">
        <w:rPr>
          <w:rFonts w:asciiTheme="minorHAnsi" w:hAnsiTheme="minorHAnsi" w:cstheme="minorHAnsi"/>
          <w:szCs w:val="20"/>
        </w:rPr>
        <w:t>cognition of original work that</w:t>
      </w:r>
      <w:r w:rsidRPr="00954BF2">
        <w:rPr>
          <w:rFonts w:asciiTheme="minorHAnsi" w:hAnsiTheme="minorHAnsi" w:cstheme="minorHAnsi"/>
          <w:szCs w:val="20"/>
        </w:rPr>
        <w:t xml:space="preserve"> was not conducted as part of a supervised candidature within the higher education provider.</w:t>
      </w:r>
    </w:p>
    <w:p w14:paraId="0EB06611" w14:textId="77777777" w:rsidR="00E63909" w:rsidRPr="00954BF2" w:rsidRDefault="00E63909" w:rsidP="00C748E0">
      <w:pPr>
        <w:pStyle w:val="Normal2"/>
        <w:spacing w:before="60" w:after="60"/>
        <w:rPr>
          <w:rFonts w:asciiTheme="minorHAnsi" w:hAnsiTheme="minorHAnsi" w:cstheme="minorHAnsi"/>
          <w:szCs w:val="20"/>
        </w:rPr>
      </w:pPr>
    </w:p>
    <w:p w14:paraId="20485DD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VET</w:t>
      </w:r>
    </w:p>
    <w:p w14:paraId="573F6EEA" w14:textId="4E346BCD" w:rsidR="00E63909" w:rsidRPr="00954BF2" w:rsidRDefault="005C3623" w:rsidP="005C3623">
      <w:pPr>
        <w:pStyle w:val="Normal2"/>
        <w:spacing w:before="60" w:after="60"/>
        <w:rPr>
          <w:rFonts w:asciiTheme="minorHAnsi" w:hAnsiTheme="minorHAnsi" w:cstheme="minorHAnsi"/>
          <w:szCs w:val="20"/>
        </w:rPr>
      </w:pPr>
      <w:proofErr w:type="gramStart"/>
      <w:r w:rsidRPr="00954BF2">
        <w:rPr>
          <w:rFonts w:asciiTheme="minorHAnsi" w:hAnsiTheme="minorHAnsi" w:cstheme="minorHAnsi"/>
          <w:szCs w:val="20"/>
        </w:rPr>
        <w:t>Course of study type is not report</w:t>
      </w:r>
      <w:r w:rsidR="007F7D92" w:rsidRPr="00954BF2">
        <w:rPr>
          <w:rFonts w:asciiTheme="minorHAnsi" w:hAnsiTheme="minorHAnsi" w:cstheme="minorHAnsi"/>
          <w:szCs w:val="20"/>
        </w:rPr>
        <w:t>ed</w:t>
      </w:r>
      <w:r w:rsidRPr="00954BF2">
        <w:rPr>
          <w:rFonts w:asciiTheme="minorHAnsi" w:hAnsiTheme="minorHAnsi" w:cstheme="minorHAnsi"/>
          <w:szCs w:val="20"/>
        </w:rPr>
        <w:t xml:space="preserve"> by </w:t>
      </w:r>
      <w:r w:rsidR="00E63909" w:rsidRPr="00954BF2">
        <w:rPr>
          <w:rFonts w:asciiTheme="minorHAnsi" w:hAnsiTheme="minorHAnsi" w:cstheme="minorHAnsi"/>
          <w:szCs w:val="20"/>
        </w:rPr>
        <w:t>VET providers</w:t>
      </w:r>
      <w:proofErr w:type="gramEnd"/>
      <w:r w:rsidRPr="00954BF2">
        <w:rPr>
          <w:rFonts w:asciiTheme="minorHAnsi" w:hAnsiTheme="minorHAnsi" w:cstheme="minorHAnsi"/>
          <w:szCs w:val="20"/>
        </w:rPr>
        <w:t xml:space="preserve">. </w:t>
      </w:r>
    </w:p>
    <w:p w14:paraId="378EFC7F" w14:textId="77777777" w:rsidR="00E63909" w:rsidRPr="00954BF2" w:rsidRDefault="00E63909" w:rsidP="00C748E0">
      <w:pPr>
        <w:pStyle w:val="Normal2"/>
        <w:spacing w:before="60" w:after="60"/>
        <w:rPr>
          <w:rFonts w:asciiTheme="minorHAnsi" w:hAnsiTheme="minorHAnsi" w:cstheme="minorHAnsi"/>
          <w:szCs w:val="20"/>
        </w:rPr>
      </w:pPr>
    </w:p>
    <w:p w14:paraId="037966C9" w14:textId="77777777" w:rsidR="00E63909" w:rsidRPr="00954BF2" w:rsidRDefault="00E63909" w:rsidP="00C748E0">
      <w:pPr>
        <w:pStyle w:val="Normal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w:t>
      </w:r>
    </w:p>
    <w:p w14:paraId="6368EDE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providers / Tertiary Admission Centres (TACs)</w:t>
      </w:r>
    </w:p>
    <w:p w14:paraId="4B7BC2A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Preferences &amp; Course Offers.</w:t>
      </w:r>
    </w:p>
    <w:p w14:paraId="65E79E04" w14:textId="77777777" w:rsidR="00E63909" w:rsidRPr="00954BF2" w:rsidRDefault="00E63909" w:rsidP="00C748E0">
      <w:pPr>
        <w:pStyle w:val="Normal0"/>
        <w:spacing w:before="60" w:after="60"/>
        <w:rPr>
          <w:rFonts w:asciiTheme="minorHAnsi" w:hAnsiTheme="minorHAnsi" w:cstheme="minorHAnsi"/>
          <w:szCs w:val="20"/>
        </w:rPr>
      </w:pPr>
    </w:p>
    <w:p w14:paraId="01A5EA6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TACs</w:t>
      </w:r>
    </w:p>
    <w:p w14:paraId="551D46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Use code 99 for “Course below Diploma (AQF terminology)/Associate diploma (pre-AQF terminology)” (e.g. other VET courses).</w:t>
      </w:r>
    </w:p>
    <w:p w14:paraId="5F23D6D5" w14:textId="77777777" w:rsidR="00E63909" w:rsidRPr="00954BF2" w:rsidRDefault="00E63909" w:rsidP="00C748E0">
      <w:pPr>
        <w:pStyle w:val="Normal2"/>
        <w:spacing w:before="60" w:after="60"/>
        <w:rPr>
          <w:rFonts w:asciiTheme="minorHAnsi" w:hAnsiTheme="minorHAnsi" w:cstheme="minorHAnsi"/>
          <w:szCs w:val="20"/>
        </w:rPr>
      </w:pPr>
    </w:p>
    <w:p w14:paraId="7CF58BC2" w14:textId="08D8415A"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2FF7E45" w14:textId="77777777" w:rsidR="00E63909" w:rsidRPr="00954BF2" w:rsidRDefault="00E63909" w:rsidP="00C748E0">
      <w:pPr>
        <w:pStyle w:val="Normal0"/>
        <w:spacing w:before="60" w:after="60"/>
        <w:rPr>
          <w:rFonts w:asciiTheme="minorHAnsi" w:hAnsiTheme="minorHAnsi" w:cstheme="minorHAnsi"/>
          <w:szCs w:val="20"/>
        </w:rPr>
      </w:pPr>
    </w:p>
    <w:p w14:paraId="4E9C1361" w14:textId="7F478770" w:rsidR="00E63909" w:rsidRPr="00954BF2" w:rsidRDefault="00CA4933"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4A042E2" w14:textId="2859124D" w:rsidR="00E63909" w:rsidRPr="00954BF2" w:rsidRDefault="00E63909" w:rsidP="00C748E0">
      <w:pPr>
        <w:spacing w:before="60" w:after="60"/>
        <w:rPr>
          <w:rFonts w:asciiTheme="minorHAnsi" w:hAnsiTheme="minorHAnsi" w:cstheme="minorHAnsi"/>
          <w:sz w:val="20"/>
          <w:szCs w:val="20"/>
        </w:rPr>
      </w:pPr>
    </w:p>
    <w:p w14:paraId="14793410" w14:textId="12AD8ABA" w:rsidR="0045283A" w:rsidRPr="00954BF2" w:rsidRDefault="00CC2FF5" w:rsidP="00954BF2">
      <w:pPr>
        <w:pStyle w:val="Heading3"/>
      </w:pPr>
      <w:r>
        <w:t>INPUT PACKETS:</w:t>
      </w:r>
    </w:p>
    <w:p w14:paraId="08CF0BD4" w14:textId="1C4E7E3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 study</w:t>
      </w:r>
    </w:p>
    <w:p w14:paraId="696C1EFD" w14:textId="373FE49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293246EF" w14:textId="7D472A89"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preferences</w:t>
      </w:r>
    </w:p>
    <w:p w14:paraId="7C1FCD37" w14:textId="77777777" w:rsidR="0045283A" w:rsidRPr="00954BF2" w:rsidRDefault="0045283A" w:rsidP="00C748E0">
      <w:pPr>
        <w:spacing w:before="60" w:after="60"/>
        <w:rPr>
          <w:rFonts w:asciiTheme="minorHAnsi" w:hAnsiTheme="minorHAnsi" w:cstheme="minorHAnsi"/>
          <w:sz w:val="20"/>
          <w:szCs w:val="20"/>
        </w:rPr>
      </w:pPr>
    </w:p>
    <w:p w14:paraId="2332BF5B" w14:textId="77777777" w:rsidR="00E63909" w:rsidRPr="00954BF2" w:rsidRDefault="00E63909" w:rsidP="00C748E0">
      <w:pPr>
        <w:spacing w:before="60" w:after="60"/>
        <w:rPr>
          <w:rFonts w:asciiTheme="minorHAnsi" w:hAnsiTheme="minorHAnsi" w:cstheme="minorHAnsi"/>
          <w:sz w:val="20"/>
          <w:szCs w:val="20"/>
        </w:rPr>
      </w:pPr>
    </w:p>
    <w:p w14:paraId="6CE3C512" w14:textId="77777777" w:rsidR="00E63909" w:rsidRPr="00954BF2" w:rsidRDefault="00E63909" w:rsidP="00954BF2">
      <w:pPr>
        <w:pStyle w:val="Heading3"/>
      </w:pPr>
      <w:r w:rsidRPr="00954BF2">
        <w:t>Technical notes</w:t>
      </w:r>
    </w:p>
    <w:p w14:paraId="790C3A8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2E119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66229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49553D" w14:textId="77777777" w:rsidR="00E63909" w:rsidRPr="00954BF2" w:rsidRDefault="00E63909" w:rsidP="00C748E0">
      <w:pPr>
        <w:spacing w:before="60" w:after="60"/>
        <w:rPr>
          <w:rFonts w:asciiTheme="minorHAnsi" w:hAnsiTheme="minorHAnsi" w:cstheme="minorHAnsi"/>
          <w:sz w:val="20"/>
          <w:szCs w:val="20"/>
        </w:rPr>
      </w:pPr>
    </w:p>
    <w:p w14:paraId="4857FE52" w14:textId="77777777" w:rsidR="00E63909" w:rsidRPr="00954BF2" w:rsidRDefault="00E63909" w:rsidP="00954BF2">
      <w:pPr>
        <w:pStyle w:val="Heading3"/>
      </w:pPr>
      <w:r w:rsidRPr="00954BF2">
        <w:t>Change history</w:t>
      </w:r>
    </w:p>
    <w:p w14:paraId="72C45EB0"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2716A0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FDF540" w14:textId="77777777" w:rsidR="00E63909" w:rsidRPr="00954BF2" w:rsidRDefault="00E63909" w:rsidP="00954BF2">
      <w:pPr>
        <w:pStyle w:val="Heading1"/>
      </w:pPr>
      <w:bookmarkStart w:id="7" w:name="_Toc20152429"/>
      <w:r w:rsidRPr="00954BF2">
        <w:lastRenderedPageBreak/>
        <w:t>E312:  Special course type</w:t>
      </w:r>
      <w:bookmarkEnd w:id="7"/>
    </w:p>
    <w:p w14:paraId="40B65637" w14:textId="77777777" w:rsidR="00E63909" w:rsidRPr="00954BF2" w:rsidRDefault="00E63909" w:rsidP="00C748E0">
      <w:pPr>
        <w:pStyle w:val="Normal0"/>
        <w:spacing w:before="60" w:after="60"/>
        <w:rPr>
          <w:rFonts w:asciiTheme="minorHAnsi" w:hAnsiTheme="minorHAnsi" w:cstheme="minorHAnsi"/>
          <w:b/>
          <w:bCs/>
          <w:szCs w:val="20"/>
        </w:rPr>
      </w:pPr>
    </w:p>
    <w:p w14:paraId="2E165E23" w14:textId="77777777" w:rsidR="00E63909" w:rsidRPr="00954BF2" w:rsidRDefault="00E63909" w:rsidP="00954BF2">
      <w:pPr>
        <w:pStyle w:val="Heading3"/>
      </w:pPr>
      <w:r w:rsidRPr="00954BF2">
        <w:t>DESCRIPTION</w:t>
      </w:r>
    </w:p>
    <w:p w14:paraId="2B263C9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courses of special interest to the department</w:t>
      </w:r>
    </w:p>
    <w:p w14:paraId="74EFE29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1BC4F1" w14:textId="77777777" w:rsidTr="00E63909">
        <w:tc>
          <w:tcPr>
            <w:tcW w:w="1560" w:type="dxa"/>
            <w:tcBorders>
              <w:right w:val="single" w:sz="6" w:space="0" w:color="BFBFBF" w:themeColor="background1" w:themeShade="BF"/>
            </w:tcBorders>
          </w:tcPr>
          <w:p w14:paraId="31D5B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53F2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582E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4D92AD3" w14:textId="77777777" w:rsidTr="00E63909">
        <w:tc>
          <w:tcPr>
            <w:tcW w:w="1560" w:type="dxa"/>
            <w:tcBorders>
              <w:right w:val="single" w:sz="6" w:space="0" w:color="BFBFBF" w:themeColor="background1" w:themeShade="BF"/>
            </w:tcBorders>
          </w:tcPr>
          <w:p w14:paraId="205F101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A1C1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13E23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51E9CFD" w14:textId="77777777" w:rsidTr="00E63909">
        <w:tc>
          <w:tcPr>
            <w:tcW w:w="1560" w:type="dxa"/>
          </w:tcPr>
          <w:p w14:paraId="6A4C9C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2BD8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933E79C" w14:textId="77777777" w:rsidTr="00E63909">
        <w:tc>
          <w:tcPr>
            <w:tcW w:w="1560" w:type="dxa"/>
          </w:tcPr>
          <w:p w14:paraId="62798F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4F2CF" w14:textId="77777777" w:rsidR="00E63909" w:rsidRPr="00954BF2" w:rsidRDefault="00E63909" w:rsidP="00C748E0">
            <w:pPr>
              <w:pStyle w:val="Normal0"/>
              <w:spacing w:before="60" w:after="60"/>
              <w:rPr>
                <w:rFonts w:asciiTheme="minorHAnsi" w:hAnsiTheme="minorHAnsi" w:cstheme="minorHAnsi"/>
                <w:szCs w:val="20"/>
              </w:rPr>
            </w:pPr>
          </w:p>
        </w:tc>
      </w:tr>
    </w:tbl>
    <w:p w14:paraId="4749219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362049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B6AF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6435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0C56E4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D48E27"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5E3652" w14:textId="5918089B"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general nursing course required for initial registration</w:t>
            </w:r>
          </w:p>
        </w:tc>
      </w:tr>
      <w:tr w:rsidR="00E63909" w:rsidRPr="00954BF2" w14:paraId="6CCC2F2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8F26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980388" w14:textId="4DAC9952"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providing initial teacher training</w:t>
            </w:r>
          </w:p>
        </w:tc>
      </w:tr>
      <w:tr w:rsidR="00E63909" w:rsidRPr="00954BF2" w14:paraId="4CDC2FC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AC91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10EA9" w14:textId="0B0FD5A8"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medicine, completion of which would allow provisional registration as a medical practitioner by an authority of a State, a Territory or the Commonwealth</w:t>
            </w:r>
          </w:p>
        </w:tc>
      </w:tr>
      <w:tr w:rsidR="00E63909" w:rsidRPr="00954BF2" w14:paraId="4BF3F70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20C818"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A9176A" w14:textId="3141B5E1"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veterinary science, completion of which would satisfy the academic requirements for registration as a veterinary surgeon or veterinary practitioner by an authority of a State, a Territory or the Commonwealth</w:t>
            </w:r>
          </w:p>
        </w:tc>
      </w:tr>
      <w:tr w:rsidR="00E63909" w:rsidRPr="00954BF2" w14:paraId="610F30F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599ABE"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24FE1" w14:textId="07B863DA"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dentistry, completion of which would satisfy the academic requirements for registration as a dentist by an authority of a State, a Territory or the Commonwealth</w:t>
            </w:r>
          </w:p>
        </w:tc>
      </w:tr>
      <w:tr w:rsidR="00E63909" w:rsidRPr="00954BF2" w14:paraId="3EEF1D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59553"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CE49BA" w14:textId="0B2B2EF3"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clinical psychology (as defined in the Commonwealth Grant Scheme Guidelines)</w:t>
            </w:r>
          </w:p>
        </w:tc>
      </w:tr>
      <w:tr w:rsidR="00DB64C1" w:rsidRPr="00954BF2" w14:paraId="57ECB8E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73DB97" w14:textId="3AF8A2D7" w:rsidR="00DB64C1" w:rsidRPr="00954BF2" w:rsidRDefault="00DB64C1" w:rsidP="00C748E0">
            <w:pPr>
              <w:pStyle w:val="Normal3"/>
              <w:spacing w:before="60" w:after="60"/>
              <w:rPr>
                <w:rFonts w:asciiTheme="minorHAnsi" w:hAnsiTheme="minorHAnsi" w:cstheme="minorHAnsi"/>
                <w:szCs w:val="20"/>
              </w:rPr>
            </w:pPr>
            <w:r>
              <w:rPr>
                <w:rFonts w:asciiTheme="minorHAnsi" w:hAnsiTheme="minorHAnsi" w:cstheme="minorHAnsi"/>
                <w:szCs w:val="20"/>
              </w:rPr>
              <w:t>28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BFD2E" w14:textId="62F7B6C7" w:rsidR="00DB64C1" w:rsidRPr="00954BF2" w:rsidRDefault="00E138DB" w:rsidP="00E138DB">
            <w:pPr>
              <w:pStyle w:val="Normal3"/>
              <w:spacing w:before="60" w:after="60"/>
              <w:rPr>
                <w:rFonts w:asciiTheme="minorHAnsi" w:hAnsiTheme="minorHAnsi" w:cstheme="minorHAnsi"/>
                <w:szCs w:val="20"/>
              </w:rPr>
            </w:pPr>
            <w:r>
              <w:rPr>
                <w:rFonts w:asciiTheme="minorHAnsi" w:hAnsiTheme="minorHAnsi" w:cstheme="minorHAnsi"/>
                <w:szCs w:val="20"/>
              </w:rPr>
              <w:t xml:space="preserve">A course of study in aviation listed in the </w:t>
            </w:r>
            <w:r w:rsidRPr="00E138DB">
              <w:rPr>
                <w:rFonts w:asciiTheme="minorHAnsi" w:hAnsiTheme="minorHAnsi" w:cstheme="minorHAnsi"/>
                <w:i/>
                <w:szCs w:val="20"/>
              </w:rPr>
              <w:t>FEE-HELP Guidelines 2017</w:t>
            </w:r>
          </w:p>
        </w:tc>
      </w:tr>
    </w:tbl>
    <w:p w14:paraId="76466CD9" w14:textId="77777777" w:rsidR="00E63909" w:rsidRPr="00954BF2" w:rsidRDefault="00E63909" w:rsidP="00C748E0">
      <w:pPr>
        <w:pStyle w:val="Normal0"/>
        <w:spacing w:before="60" w:after="60"/>
        <w:rPr>
          <w:rFonts w:asciiTheme="minorHAnsi" w:hAnsiTheme="minorHAnsi" w:cstheme="minorHAnsi"/>
          <w:b/>
          <w:bCs/>
          <w:caps/>
          <w:szCs w:val="20"/>
        </w:rPr>
      </w:pPr>
    </w:p>
    <w:p w14:paraId="06CABF8A" w14:textId="77777777" w:rsidR="00E63909" w:rsidRPr="00954BF2" w:rsidRDefault="00E63909" w:rsidP="00954BF2">
      <w:pPr>
        <w:pStyle w:val="Heading3"/>
      </w:pPr>
      <w:r w:rsidRPr="00954BF2">
        <w:t>Additional information to support reporting requirements</w:t>
      </w:r>
    </w:p>
    <w:p w14:paraId="751994AF" w14:textId="14FABB5D" w:rsidR="00A97D7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1AD2E9D" w14:textId="25E610D6" w:rsidR="00E63909" w:rsidRPr="00954BF2" w:rsidRDefault="00E63909" w:rsidP="00C748E0">
      <w:pPr>
        <w:spacing w:before="60" w:after="60"/>
        <w:rPr>
          <w:rFonts w:asciiTheme="minorHAnsi" w:hAnsiTheme="minorHAnsi" w:cstheme="minorHAnsi"/>
          <w:sz w:val="20"/>
          <w:szCs w:val="20"/>
        </w:rPr>
      </w:pPr>
    </w:p>
    <w:p w14:paraId="00181D3D" w14:textId="3EBE5F27" w:rsidR="0045283A" w:rsidRPr="00954BF2" w:rsidRDefault="00CC2FF5" w:rsidP="00954BF2">
      <w:pPr>
        <w:pStyle w:val="Heading3"/>
      </w:pPr>
      <w:r>
        <w:t>INPUT PACKETS:</w:t>
      </w:r>
    </w:p>
    <w:p w14:paraId="0620A927" w14:textId="1B74791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(HE)</w:t>
      </w:r>
    </w:p>
    <w:p w14:paraId="5E5528A9" w14:textId="77777777" w:rsidR="0045283A" w:rsidRPr="00954BF2" w:rsidRDefault="0045283A" w:rsidP="0045283A">
      <w:pPr>
        <w:rPr>
          <w:sz w:val="20"/>
          <w:szCs w:val="20"/>
        </w:rPr>
      </w:pPr>
    </w:p>
    <w:p w14:paraId="29FE406C" w14:textId="77777777" w:rsidR="0045283A" w:rsidRPr="00954BF2" w:rsidRDefault="0045283A" w:rsidP="00C748E0">
      <w:pPr>
        <w:spacing w:before="60" w:after="60"/>
        <w:rPr>
          <w:rFonts w:asciiTheme="minorHAnsi" w:hAnsiTheme="minorHAnsi" w:cstheme="minorHAnsi"/>
          <w:sz w:val="20"/>
          <w:szCs w:val="20"/>
        </w:rPr>
      </w:pPr>
    </w:p>
    <w:p w14:paraId="3BE202F2" w14:textId="77777777" w:rsidR="00E63909" w:rsidRPr="00954BF2" w:rsidRDefault="00E63909" w:rsidP="00954BF2">
      <w:pPr>
        <w:pStyle w:val="Heading3"/>
      </w:pPr>
      <w:r w:rsidRPr="00954BF2">
        <w:t>Technical notes</w:t>
      </w:r>
    </w:p>
    <w:p w14:paraId="6897C3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31DBD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0CB580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FD536B" w14:textId="77777777" w:rsidR="00E63909" w:rsidRPr="00954BF2" w:rsidRDefault="00E63909" w:rsidP="00C748E0">
      <w:pPr>
        <w:spacing w:before="60" w:after="60"/>
        <w:rPr>
          <w:rFonts w:asciiTheme="minorHAnsi" w:hAnsiTheme="minorHAnsi" w:cstheme="minorHAnsi"/>
          <w:sz w:val="20"/>
          <w:szCs w:val="20"/>
        </w:rPr>
      </w:pPr>
    </w:p>
    <w:p w14:paraId="08761D45" w14:textId="77777777" w:rsidR="00E63909" w:rsidRPr="00954BF2" w:rsidRDefault="00E63909" w:rsidP="00954BF2">
      <w:pPr>
        <w:pStyle w:val="Heading3"/>
      </w:pPr>
      <w:r w:rsidRPr="00954BF2">
        <w:t>Change history</w:t>
      </w:r>
    </w:p>
    <w:p w14:paraId="364D9B0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41803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DE16114" w14:textId="77777777" w:rsidR="00E63909" w:rsidRPr="00954BF2" w:rsidRDefault="00E63909" w:rsidP="00954BF2">
      <w:pPr>
        <w:pStyle w:val="Heading1"/>
      </w:pPr>
      <w:bookmarkStart w:id="8" w:name="_Toc20152430"/>
      <w:r w:rsidRPr="00954BF2">
        <w:lastRenderedPageBreak/>
        <w:t>E313:  Student identification code</w:t>
      </w:r>
      <w:bookmarkEnd w:id="8"/>
    </w:p>
    <w:p w14:paraId="6A560997" w14:textId="77777777" w:rsidR="00E63909" w:rsidRPr="00954BF2" w:rsidRDefault="00E63909" w:rsidP="00C748E0">
      <w:pPr>
        <w:pStyle w:val="Normal0"/>
        <w:spacing w:before="60" w:after="60"/>
        <w:rPr>
          <w:rFonts w:asciiTheme="minorHAnsi" w:hAnsiTheme="minorHAnsi" w:cstheme="minorHAnsi"/>
          <w:b/>
          <w:bCs/>
          <w:szCs w:val="20"/>
        </w:rPr>
      </w:pPr>
    </w:p>
    <w:p w14:paraId="01BAD115" w14:textId="77777777" w:rsidR="00E63909" w:rsidRPr="00954BF2" w:rsidRDefault="00E63909" w:rsidP="00954BF2">
      <w:pPr>
        <w:pStyle w:val="Heading3"/>
      </w:pPr>
      <w:r w:rsidRPr="00954BF2">
        <w:t>DESCRIPTION</w:t>
      </w:r>
    </w:p>
    <w:p w14:paraId="76F3C354" w14:textId="0CD6F4F8"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uniquely identifies the student within the </w:t>
      </w:r>
      <w:r w:rsidR="0034418E" w:rsidRPr="00954BF2">
        <w:rPr>
          <w:rFonts w:asciiTheme="minorHAnsi" w:hAnsiTheme="minorHAnsi" w:cstheme="minorHAnsi"/>
          <w:noProof/>
          <w:szCs w:val="20"/>
        </w:rPr>
        <w:t>P</w:t>
      </w:r>
      <w:r w:rsidRPr="00954BF2">
        <w:rPr>
          <w:rFonts w:asciiTheme="minorHAnsi" w:hAnsiTheme="minorHAnsi" w:cstheme="minorHAnsi"/>
          <w:noProof/>
          <w:szCs w:val="20"/>
        </w:rPr>
        <w:t>rovider and remains constant from year to year</w:t>
      </w:r>
    </w:p>
    <w:p w14:paraId="0099704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55EEDD" w14:textId="77777777" w:rsidTr="00E63909">
        <w:tc>
          <w:tcPr>
            <w:tcW w:w="1560" w:type="dxa"/>
            <w:tcBorders>
              <w:right w:val="single" w:sz="6" w:space="0" w:color="BFBFBF" w:themeColor="background1" w:themeShade="BF"/>
            </w:tcBorders>
          </w:tcPr>
          <w:p w14:paraId="1974D02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6112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1FCF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B2E2FE8" w14:textId="77777777" w:rsidTr="00E63909">
        <w:tc>
          <w:tcPr>
            <w:tcW w:w="1560" w:type="dxa"/>
            <w:tcBorders>
              <w:right w:val="single" w:sz="6" w:space="0" w:color="BFBFBF" w:themeColor="background1" w:themeShade="BF"/>
            </w:tcBorders>
          </w:tcPr>
          <w:p w14:paraId="12B94FB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3387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EDB46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D200AAA" w14:textId="77777777" w:rsidTr="00E63909">
        <w:tc>
          <w:tcPr>
            <w:tcW w:w="1560" w:type="dxa"/>
          </w:tcPr>
          <w:p w14:paraId="55F087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784C9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0D5D14A" w14:textId="77777777" w:rsidTr="00E63909">
        <w:tc>
          <w:tcPr>
            <w:tcW w:w="1560" w:type="dxa"/>
          </w:tcPr>
          <w:p w14:paraId="4145D74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5F94A2" w14:textId="77777777" w:rsidR="00E63909" w:rsidRPr="00954BF2" w:rsidRDefault="00E63909" w:rsidP="00C748E0">
            <w:pPr>
              <w:pStyle w:val="Normal0"/>
              <w:spacing w:before="60" w:after="60"/>
              <w:rPr>
                <w:rFonts w:asciiTheme="minorHAnsi" w:hAnsiTheme="minorHAnsi" w:cstheme="minorHAnsi"/>
                <w:szCs w:val="20"/>
              </w:rPr>
            </w:pPr>
          </w:p>
        </w:tc>
      </w:tr>
    </w:tbl>
    <w:p w14:paraId="25CAAD78" w14:textId="77777777" w:rsidR="00E63909" w:rsidRPr="00954BF2" w:rsidRDefault="00E63909" w:rsidP="00954BF2">
      <w:pPr>
        <w:pStyle w:val="Heading3"/>
      </w:pPr>
      <w:r w:rsidRPr="00954BF2">
        <w:t>Additional information to support reporting requirements</w:t>
      </w:r>
    </w:p>
    <w:p w14:paraId="6B6DA72A" w14:textId="77777777" w:rsidR="00E63909" w:rsidRPr="00954BF2" w:rsidRDefault="00E63909" w:rsidP="00C748E0">
      <w:pPr>
        <w:pStyle w:val="Normal4"/>
        <w:spacing w:before="60" w:after="60"/>
        <w:rPr>
          <w:rFonts w:asciiTheme="minorHAnsi" w:hAnsiTheme="minorHAnsi" w:cstheme="minorHAnsi"/>
          <w:szCs w:val="20"/>
        </w:rPr>
      </w:pPr>
      <w:proofErr w:type="gramStart"/>
      <w:r w:rsidRPr="00954BF2">
        <w:rPr>
          <w:rFonts w:asciiTheme="minorHAnsi" w:hAnsiTheme="minorHAnsi" w:cstheme="minorHAnsi"/>
          <w:szCs w:val="20"/>
        </w:rPr>
        <w:t xml:space="preserve">This code is assigned by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roofErr w:type="gramEnd"/>
      <w:r w:rsidRPr="00954BF2">
        <w:rPr>
          <w:rFonts w:asciiTheme="minorHAnsi" w:hAnsiTheme="minorHAnsi" w:cstheme="minorHAnsi"/>
          <w:szCs w:val="20"/>
        </w:rPr>
        <w:t>.</w:t>
      </w:r>
    </w:p>
    <w:p w14:paraId="68B2E20A" w14:textId="77777777" w:rsidR="00E63909" w:rsidRPr="00954BF2" w:rsidRDefault="00E63909" w:rsidP="00C748E0">
      <w:pPr>
        <w:pStyle w:val="Normal4"/>
        <w:spacing w:before="60" w:after="60"/>
        <w:rPr>
          <w:rFonts w:asciiTheme="minorHAnsi" w:hAnsiTheme="minorHAnsi" w:cstheme="minorHAnsi"/>
          <w:szCs w:val="20"/>
        </w:rPr>
      </w:pPr>
    </w:p>
    <w:p w14:paraId="319691E5" w14:textId="38983173"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A student may make a number of course enrolments at a </w:t>
      </w:r>
      <w:r w:rsidR="0034418E" w:rsidRPr="00954BF2">
        <w:rPr>
          <w:rFonts w:asciiTheme="minorHAnsi" w:hAnsiTheme="minorHAnsi" w:cstheme="minorHAnsi"/>
          <w:szCs w:val="20"/>
        </w:rPr>
        <w:t>P</w:t>
      </w:r>
      <w:r w:rsidRPr="00954BF2">
        <w:rPr>
          <w:rFonts w:asciiTheme="minorHAnsi" w:hAnsiTheme="minorHAnsi" w:cstheme="minorHAnsi"/>
          <w:szCs w:val="20"/>
        </w:rPr>
        <w:t xml:space="preserve">rovider in </w:t>
      </w:r>
      <w:r w:rsidR="00555C6D">
        <w:rPr>
          <w:rFonts w:asciiTheme="minorHAnsi" w:hAnsiTheme="minorHAnsi" w:cstheme="minorHAnsi"/>
          <w:szCs w:val="20"/>
        </w:rPr>
        <w:t>a</w:t>
      </w:r>
      <w:r w:rsidRPr="00954BF2">
        <w:rPr>
          <w:rFonts w:asciiTheme="minorHAnsi" w:hAnsiTheme="minorHAnsi" w:cstheme="minorHAnsi"/>
          <w:szCs w:val="20"/>
        </w:rPr>
        <w:t xml:space="preserve"> year or over a number of years. Within the one </w:t>
      </w:r>
      <w:r w:rsidR="0034418E" w:rsidRPr="00954BF2">
        <w:rPr>
          <w:rFonts w:asciiTheme="minorHAnsi" w:hAnsiTheme="minorHAnsi" w:cstheme="minorHAnsi"/>
          <w:szCs w:val="20"/>
        </w:rPr>
        <w:t>P</w:t>
      </w:r>
      <w:r w:rsidRPr="00954BF2">
        <w:rPr>
          <w:rFonts w:asciiTheme="minorHAnsi" w:hAnsiTheme="minorHAnsi" w:cstheme="minorHAnsi"/>
          <w:szCs w:val="20"/>
        </w:rPr>
        <w:t>rovider, the identification code for the student must be constant across courses and over time</w:t>
      </w:r>
      <w:r w:rsidR="0034418E" w:rsidRPr="00954BF2">
        <w:rPr>
          <w:rFonts w:asciiTheme="minorHAnsi" w:hAnsiTheme="minorHAnsi" w:cstheme="minorHAnsi"/>
          <w:szCs w:val="20"/>
        </w:rPr>
        <w:t>. Where a student returns to a P</w:t>
      </w:r>
      <w:r w:rsidRPr="00954BF2">
        <w:rPr>
          <w:rFonts w:asciiTheme="minorHAnsi" w:hAnsiTheme="minorHAnsi" w:cstheme="minorHAnsi"/>
          <w:szCs w:val="20"/>
        </w:rPr>
        <w:t xml:space="preserve">rovider to resume a course or to undertake a new course, the identification code must be the same as that used at the time of the student’s first enrolment at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7867C61F" w14:textId="77777777" w:rsidR="00E63909" w:rsidRPr="00954BF2" w:rsidRDefault="00E63909" w:rsidP="00C748E0">
      <w:pPr>
        <w:pStyle w:val="Normal4"/>
        <w:spacing w:before="60" w:after="60"/>
        <w:rPr>
          <w:rFonts w:asciiTheme="minorHAnsi" w:hAnsiTheme="minorHAnsi" w:cstheme="minorHAnsi"/>
          <w:szCs w:val="20"/>
        </w:rPr>
      </w:pPr>
    </w:p>
    <w:p w14:paraId="40287B7D" w14:textId="0103BD6D" w:rsidR="00E63909" w:rsidRPr="00954BF2" w:rsidRDefault="0034418E"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Where a P</w:t>
      </w:r>
      <w:r w:rsidR="00E63909" w:rsidRPr="00954BF2">
        <w:rPr>
          <w:rFonts w:asciiTheme="minorHAnsi" w:hAnsiTheme="minorHAnsi" w:cstheme="minorHAnsi"/>
          <w:szCs w:val="20"/>
        </w:rPr>
        <w:t>rovid</w:t>
      </w:r>
      <w:r w:rsidRPr="00954BF2">
        <w:rPr>
          <w:rFonts w:asciiTheme="minorHAnsi" w:hAnsiTheme="minorHAnsi" w:cstheme="minorHAnsi"/>
          <w:szCs w:val="20"/>
        </w:rPr>
        <w:t>er is amalgamated with another P</w:t>
      </w:r>
      <w:r w:rsidR="00E63909" w:rsidRPr="00954BF2">
        <w:rPr>
          <w:rFonts w:asciiTheme="minorHAnsi" w:hAnsiTheme="minorHAnsi" w:cstheme="minorHAnsi"/>
          <w:szCs w:val="20"/>
        </w:rPr>
        <w:t xml:space="preserve">rovider this may lead to the need for the identification code for some students to be changed. In such circumstances, the department </w:t>
      </w:r>
      <w:proofErr w:type="gramStart"/>
      <w:r w:rsidR="00E63909" w:rsidRPr="00954BF2">
        <w:rPr>
          <w:rFonts w:asciiTheme="minorHAnsi" w:hAnsiTheme="minorHAnsi" w:cstheme="minorHAnsi"/>
          <w:szCs w:val="20"/>
        </w:rPr>
        <w:t>should be consulted</w:t>
      </w:r>
      <w:proofErr w:type="gramEnd"/>
      <w:r w:rsidR="00DF3D9A">
        <w:rPr>
          <w:rFonts w:asciiTheme="minorHAnsi" w:hAnsiTheme="minorHAnsi" w:cstheme="minorHAnsi"/>
          <w:szCs w:val="20"/>
        </w:rPr>
        <w:t xml:space="preserve"> so that any arrangements </w:t>
      </w:r>
      <w:r w:rsidR="00E63909" w:rsidRPr="00954BF2">
        <w:rPr>
          <w:rFonts w:asciiTheme="minorHAnsi" w:hAnsiTheme="minorHAnsi" w:cstheme="minorHAnsi"/>
          <w:szCs w:val="20"/>
        </w:rPr>
        <w:t>required to ensure continuity of the identification code can be agreed on.</w:t>
      </w:r>
    </w:p>
    <w:p w14:paraId="6C16375C" w14:textId="77777777" w:rsidR="00E63909" w:rsidRPr="00954BF2" w:rsidRDefault="00E63909" w:rsidP="00C748E0">
      <w:pPr>
        <w:pStyle w:val="Normal4"/>
        <w:spacing w:before="60" w:after="60"/>
        <w:rPr>
          <w:rFonts w:asciiTheme="minorHAnsi" w:hAnsiTheme="minorHAnsi" w:cstheme="minorHAnsi"/>
          <w:szCs w:val="20"/>
        </w:rPr>
      </w:pPr>
    </w:p>
    <w:p w14:paraId="2B56B32B" w14:textId="0AF0D0CF" w:rsidR="00E63909" w:rsidRPr="00954BF2" w:rsidRDefault="00CA4933"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954BF2" w:rsidRPr="00954BF2">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38243E15" w14:textId="29C289A4" w:rsidR="00E63909" w:rsidRPr="00954BF2" w:rsidRDefault="00E63909" w:rsidP="00C748E0">
      <w:pPr>
        <w:spacing w:before="60" w:after="60"/>
        <w:rPr>
          <w:rFonts w:asciiTheme="minorHAnsi" w:hAnsiTheme="minorHAnsi" w:cstheme="minorHAnsi"/>
          <w:sz w:val="20"/>
          <w:szCs w:val="20"/>
        </w:rPr>
      </w:pPr>
    </w:p>
    <w:p w14:paraId="0E67E074" w14:textId="676534EE" w:rsidR="0045283A" w:rsidRPr="00954BF2" w:rsidRDefault="00CC2FF5" w:rsidP="00954BF2">
      <w:pPr>
        <w:pStyle w:val="Heading3"/>
      </w:pPr>
      <w:r>
        <w:t>INPUT PACKETS:</w:t>
      </w:r>
    </w:p>
    <w:p w14:paraId="421A84C1" w14:textId="01FE60E3"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E63A5F3" w14:textId="5C5458D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72710B4" w14:textId="77777777" w:rsidR="0045283A" w:rsidRPr="00954BF2" w:rsidRDefault="0045283A" w:rsidP="00C748E0">
      <w:pPr>
        <w:spacing w:before="60" w:after="60"/>
        <w:rPr>
          <w:rFonts w:asciiTheme="minorHAnsi" w:hAnsiTheme="minorHAnsi" w:cstheme="minorHAnsi"/>
          <w:sz w:val="20"/>
          <w:szCs w:val="20"/>
        </w:rPr>
      </w:pPr>
    </w:p>
    <w:p w14:paraId="616E6DB7" w14:textId="77777777" w:rsidR="00E63909" w:rsidRPr="00954BF2" w:rsidRDefault="00E63909" w:rsidP="00C748E0">
      <w:pPr>
        <w:spacing w:before="60" w:after="60"/>
        <w:rPr>
          <w:rFonts w:asciiTheme="minorHAnsi" w:hAnsiTheme="minorHAnsi" w:cstheme="minorHAnsi"/>
          <w:sz w:val="20"/>
          <w:szCs w:val="20"/>
        </w:rPr>
      </w:pPr>
    </w:p>
    <w:p w14:paraId="6473E743" w14:textId="77777777" w:rsidR="00E63909" w:rsidRPr="00954BF2" w:rsidRDefault="00E63909" w:rsidP="00954BF2">
      <w:pPr>
        <w:pStyle w:val="Heading3"/>
      </w:pPr>
      <w:r w:rsidRPr="00954BF2">
        <w:t>Technical notes</w:t>
      </w:r>
    </w:p>
    <w:p w14:paraId="4D7BD0C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0446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17DDB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0CBC2" w14:textId="77777777" w:rsidR="00E63909" w:rsidRPr="00954BF2" w:rsidRDefault="00E63909" w:rsidP="00C748E0">
      <w:pPr>
        <w:spacing w:before="60" w:after="60"/>
        <w:rPr>
          <w:rFonts w:asciiTheme="minorHAnsi" w:hAnsiTheme="minorHAnsi" w:cstheme="minorHAnsi"/>
          <w:sz w:val="20"/>
          <w:szCs w:val="20"/>
        </w:rPr>
      </w:pPr>
    </w:p>
    <w:p w14:paraId="0AB5A001" w14:textId="77777777" w:rsidR="00E63909" w:rsidRPr="00954BF2" w:rsidRDefault="00E63909" w:rsidP="00954BF2">
      <w:pPr>
        <w:pStyle w:val="Heading3"/>
      </w:pPr>
      <w:r w:rsidRPr="00954BF2">
        <w:t>Change history</w:t>
      </w:r>
    </w:p>
    <w:p w14:paraId="74C8079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8D966F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7508DB8" w14:textId="77777777" w:rsidR="00E63909" w:rsidRPr="00954BF2" w:rsidRDefault="00E63909" w:rsidP="00954BF2">
      <w:pPr>
        <w:pStyle w:val="Heading1"/>
      </w:pPr>
      <w:bookmarkStart w:id="9" w:name="_Toc20152431"/>
      <w:r w:rsidRPr="00954BF2">
        <w:lastRenderedPageBreak/>
        <w:t>E314:  Date of birth</w:t>
      </w:r>
      <w:bookmarkEnd w:id="9"/>
    </w:p>
    <w:p w14:paraId="385979DA" w14:textId="77777777" w:rsidR="00E63909" w:rsidRPr="00954BF2" w:rsidRDefault="00E63909" w:rsidP="00C748E0">
      <w:pPr>
        <w:pStyle w:val="Normal0"/>
        <w:spacing w:before="60" w:after="60"/>
        <w:rPr>
          <w:rFonts w:asciiTheme="minorHAnsi" w:hAnsiTheme="minorHAnsi" w:cstheme="minorHAnsi"/>
          <w:b/>
          <w:bCs/>
          <w:szCs w:val="20"/>
        </w:rPr>
      </w:pPr>
    </w:p>
    <w:p w14:paraId="5BA467E6" w14:textId="77777777" w:rsidR="00E63909" w:rsidRPr="00954BF2" w:rsidRDefault="00E63909" w:rsidP="00954BF2">
      <w:pPr>
        <w:pStyle w:val="Heading3"/>
      </w:pPr>
      <w:r w:rsidRPr="00954BF2">
        <w:t>DESCRIPTION</w:t>
      </w:r>
    </w:p>
    <w:p w14:paraId="4D32DC3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day, month and year of birth of the person</w:t>
      </w:r>
    </w:p>
    <w:p w14:paraId="3337E967"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B19B4D2" w14:textId="77777777" w:rsidTr="00E63909">
        <w:tc>
          <w:tcPr>
            <w:tcW w:w="1560" w:type="dxa"/>
            <w:tcBorders>
              <w:right w:val="single" w:sz="6" w:space="0" w:color="BFBFBF" w:themeColor="background1" w:themeShade="BF"/>
            </w:tcBorders>
          </w:tcPr>
          <w:p w14:paraId="0301D4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49F7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B24BF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ECDB17A" w14:textId="77777777" w:rsidTr="00E63909">
        <w:tc>
          <w:tcPr>
            <w:tcW w:w="1560" w:type="dxa"/>
            <w:tcBorders>
              <w:right w:val="single" w:sz="6" w:space="0" w:color="BFBFBF" w:themeColor="background1" w:themeShade="BF"/>
            </w:tcBorders>
          </w:tcPr>
          <w:p w14:paraId="243AD7E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A477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15363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FABCA24" w14:textId="77777777" w:rsidTr="00E63909">
        <w:tc>
          <w:tcPr>
            <w:tcW w:w="1560" w:type="dxa"/>
          </w:tcPr>
          <w:p w14:paraId="741E5E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0BE70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993C384" w14:textId="77777777" w:rsidTr="00E63909">
        <w:tc>
          <w:tcPr>
            <w:tcW w:w="1560" w:type="dxa"/>
          </w:tcPr>
          <w:p w14:paraId="7C76C0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D391F8" w14:textId="77777777" w:rsidR="00E63909" w:rsidRPr="00954BF2" w:rsidRDefault="00E63909" w:rsidP="00C748E0">
            <w:pPr>
              <w:pStyle w:val="Normal0"/>
              <w:spacing w:before="60" w:after="60"/>
              <w:rPr>
                <w:rFonts w:asciiTheme="minorHAnsi" w:hAnsiTheme="minorHAnsi" w:cstheme="minorHAnsi"/>
                <w:szCs w:val="20"/>
              </w:rPr>
            </w:pPr>
          </w:p>
        </w:tc>
      </w:tr>
    </w:tbl>
    <w:p w14:paraId="74C0727F" w14:textId="77777777" w:rsidR="00E63909" w:rsidRPr="00954BF2" w:rsidRDefault="00E63909" w:rsidP="00954BF2">
      <w:pPr>
        <w:pStyle w:val="Heading3"/>
      </w:pPr>
      <w:r w:rsidRPr="00954BF2">
        <w:t>Additional information to support reporting requirements</w:t>
      </w:r>
    </w:p>
    <w:p w14:paraId="15F56049"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Where date of birth cannot be provided, report ‘1901-01-01’.</w:t>
      </w:r>
    </w:p>
    <w:p w14:paraId="017B8499" w14:textId="77777777" w:rsidR="00E63909" w:rsidRPr="00954BF2" w:rsidRDefault="00E63909" w:rsidP="00C748E0">
      <w:pPr>
        <w:pStyle w:val="Normal5"/>
        <w:spacing w:before="60" w:after="60"/>
        <w:rPr>
          <w:rFonts w:asciiTheme="minorHAnsi" w:hAnsiTheme="minorHAnsi" w:cstheme="minorHAnsi"/>
          <w:szCs w:val="20"/>
        </w:rPr>
      </w:pPr>
    </w:p>
    <w:p w14:paraId="7A9A9E45" w14:textId="77777777" w:rsidR="00E63909" w:rsidRPr="00954BF2" w:rsidRDefault="00E63909" w:rsidP="00C748E0">
      <w:pPr>
        <w:pStyle w:val="Normal5"/>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B6C238"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E811F0C" w14:textId="77777777" w:rsidR="00DF3D9A" w:rsidRDefault="00DF3D9A" w:rsidP="00C748E0">
      <w:pPr>
        <w:pStyle w:val="Normal5"/>
        <w:spacing w:before="60" w:after="60"/>
        <w:rPr>
          <w:rFonts w:asciiTheme="minorHAnsi" w:hAnsiTheme="minorHAnsi" w:cstheme="minorHAnsi"/>
          <w:szCs w:val="20"/>
        </w:rPr>
      </w:pPr>
    </w:p>
    <w:p w14:paraId="364594D1" w14:textId="6435C98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66AF1CA" w14:textId="77777777" w:rsidR="00E63909" w:rsidRPr="00954BF2" w:rsidRDefault="00E63909" w:rsidP="00C748E0">
      <w:pPr>
        <w:pStyle w:val="Normal5"/>
        <w:spacing w:before="60" w:after="60"/>
        <w:rPr>
          <w:rFonts w:asciiTheme="minorHAnsi" w:hAnsiTheme="minorHAnsi" w:cstheme="minorHAnsi"/>
          <w:szCs w:val="20"/>
        </w:rPr>
      </w:pPr>
    </w:p>
    <w:p w14:paraId="6FCAA061"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B77ACD0" w14:textId="1F7678B6" w:rsidR="00E63909" w:rsidRPr="00954BF2" w:rsidRDefault="00E63909" w:rsidP="00C748E0">
      <w:pPr>
        <w:spacing w:before="60" w:after="60"/>
        <w:rPr>
          <w:rFonts w:asciiTheme="minorHAnsi" w:hAnsiTheme="minorHAnsi" w:cstheme="minorHAnsi"/>
          <w:sz w:val="20"/>
          <w:szCs w:val="20"/>
        </w:rPr>
      </w:pPr>
    </w:p>
    <w:p w14:paraId="12E81A9A" w14:textId="64DEB8F7" w:rsidR="0045283A" w:rsidRPr="00954BF2" w:rsidRDefault="00CC2FF5" w:rsidP="00954BF2">
      <w:pPr>
        <w:pStyle w:val="Heading3"/>
      </w:pPr>
      <w:r>
        <w:t>INPUT PACKETS:</w:t>
      </w:r>
    </w:p>
    <w:p w14:paraId="080CAA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D8ADF49"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6E8A6E9" w14:textId="32EC47CA"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58375A" w14:textId="06A3E48C"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1F01ABAC" w14:textId="77777777" w:rsidR="0045283A" w:rsidRPr="00954BF2" w:rsidRDefault="0045283A" w:rsidP="00C748E0">
      <w:pPr>
        <w:spacing w:before="60" w:after="60"/>
        <w:rPr>
          <w:rFonts w:asciiTheme="minorHAnsi" w:hAnsiTheme="minorHAnsi" w:cstheme="minorHAnsi"/>
          <w:sz w:val="20"/>
          <w:szCs w:val="20"/>
        </w:rPr>
      </w:pPr>
    </w:p>
    <w:p w14:paraId="492D7FE7" w14:textId="77777777" w:rsidR="00E63909" w:rsidRPr="00954BF2" w:rsidRDefault="00E63909" w:rsidP="00C748E0">
      <w:pPr>
        <w:spacing w:before="60" w:after="60"/>
        <w:rPr>
          <w:rFonts w:asciiTheme="minorHAnsi" w:hAnsiTheme="minorHAnsi" w:cstheme="minorHAnsi"/>
          <w:sz w:val="20"/>
          <w:szCs w:val="20"/>
        </w:rPr>
      </w:pPr>
    </w:p>
    <w:p w14:paraId="7190A0AC" w14:textId="77777777" w:rsidR="00E63909" w:rsidRPr="00954BF2" w:rsidRDefault="00E63909" w:rsidP="00954BF2">
      <w:pPr>
        <w:pStyle w:val="Heading3"/>
      </w:pPr>
      <w:r w:rsidRPr="00954BF2">
        <w:t>Technical notes</w:t>
      </w:r>
    </w:p>
    <w:p w14:paraId="5470EBE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7F6A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15D71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CF951F" w14:textId="77777777" w:rsidR="00E63909" w:rsidRPr="00954BF2" w:rsidRDefault="00E63909" w:rsidP="00C748E0">
      <w:pPr>
        <w:spacing w:before="60" w:after="60"/>
        <w:rPr>
          <w:rFonts w:asciiTheme="minorHAnsi" w:hAnsiTheme="minorHAnsi" w:cstheme="minorHAnsi"/>
          <w:sz w:val="20"/>
          <w:szCs w:val="20"/>
        </w:rPr>
      </w:pPr>
    </w:p>
    <w:p w14:paraId="7E98A86A" w14:textId="77777777" w:rsidR="00E63909" w:rsidRPr="00954BF2" w:rsidRDefault="00E63909" w:rsidP="00954BF2">
      <w:pPr>
        <w:pStyle w:val="Heading3"/>
      </w:pPr>
      <w:r w:rsidRPr="00954BF2">
        <w:t>Change history</w:t>
      </w:r>
    </w:p>
    <w:p w14:paraId="4181E8C3"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CB5D3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4527D" w14:textId="77777777" w:rsidR="00E63909" w:rsidRPr="00954BF2" w:rsidRDefault="00E63909" w:rsidP="00954BF2">
      <w:pPr>
        <w:pStyle w:val="Heading1"/>
      </w:pPr>
      <w:bookmarkStart w:id="10" w:name="_Toc20152432"/>
      <w:r w:rsidRPr="00954BF2">
        <w:lastRenderedPageBreak/>
        <w:t>E315:  Gender code</w:t>
      </w:r>
      <w:bookmarkEnd w:id="10"/>
    </w:p>
    <w:p w14:paraId="319D45C6" w14:textId="77777777" w:rsidR="00E63909" w:rsidRPr="00954BF2" w:rsidRDefault="00E63909" w:rsidP="00C748E0">
      <w:pPr>
        <w:pStyle w:val="Normal0"/>
        <w:spacing w:before="60" w:after="60"/>
        <w:rPr>
          <w:rFonts w:asciiTheme="minorHAnsi" w:hAnsiTheme="minorHAnsi" w:cstheme="minorHAnsi"/>
          <w:b/>
          <w:bCs/>
          <w:szCs w:val="20"/>
        </w:rPr>
      </w:pPr>
    </w:p>
    <w:p w14:paraId="798A97E4" w14:textId="77777777" w:rsidR="00E63909" w:rsidRPr="00954BF2" w:rsidRDefault="00E63909" w:rsidP="00954BF2">
      <w:pPr>
        <w:pStyle w:val="Heading3"/>
      </w:pPr>
      <w:r w:rsidRPr="00954BF2">
        <w:t>DESCRIPTION</w:t>
      </w:r>
    </w:p>
    <w:p w14:paraId="54F1F34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gender of a person</w:t>
      </w:r>
    </w:p>
    <w:p w14:paraId="610F92F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0CEB2C" w14:textId="77777777" w:rsidTr="00E63909">
        <w:tc>
          <w:tcPr>
            <w:tcW w:w="1560" w:type="dxa"/>
            <w:tcBorders>
              <w:right w:val="single" w:sz="6" w:space="0" w:color="BFBFBF" w:themeColor="background1" w:themeShade="BF"/>
            </w:tcBorders>
          </w:tcPr>
          <w:p w14:paraId="2D86A85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F5B0F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9271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FEF3DAC" w14:textId="77777777" w:rsidTr="00E63909">
        <w:tc>
          <w:tcPr>
            <w:tcW w:w="1560" w:type="dxa"/>
            <w:tcBorders>
              <w:right w:val="single" w:sz="6" w:space="0" w:color="BFBFBF" w:themeColor="background1" w:themeShade="BF"/>
            </w:tcBorders>
          </w:tcPr>
          <w:p w14:paraId="34A6BB5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6D05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692E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5C2D0AC" w14:textId="77777777" w:rsidTr="00E63909">
        <w:tc>
          <w:tcPr>
            <w:tcW w:w="1560" w:type="dxa"/>
          </w:tcPr>
          <w:p w14:paraId="181DFC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780E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E1864E" w14:textId="77777777" w:rsidTr="00E63909">
        <w:tc>
          <w:tcPr>
            <w:tcW w:w="1560" w:type="dxa"/>
          </w:tcPr>
          <w:p w14:paraId="1DCC114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C0A75E" w14:textId="77777777" w:rsidR="00E63909" w:rsidRPr="00954BF2" w:rsidRDefault="00E63909" w:rsidP="00C748E0">
            <w:pPr>
              <w:pStyle w:val="Normal0"/>
              <w:spacing w:before="60" w:after="60"/>
              <w:rPr>
                <w:rFonts w:asciiTheme="minorHAnsi" w:hAnsiTheme="minorHAnsi" w:cstheme="minorHAnsi"/>
                <w:szCs w:val="20"/>
              </w:rPr>
            </w:pPr>
          </w:p>
        </w:tc>
      </w:tr>
    </w:tbl>
    <w:p w14:paraId="53EA5146"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F97706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3CDCB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EB729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6DF886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01B0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DA9052"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Female</w:t>
            </w:r>
          </w:p>
        </w:tc>
      </w:tr>
      <w:tr w:rsidR="00E63909" w:rsidRPr="00954BF2" w14:paraId="36260DE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7FF557"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F3C700"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Male</w:t>
            </w:r>
          </w:p>
        </w:tc>
      </w:tr>
      <w:tr w:rsidR="00E63909" w:rsidRPr="00954BF2" w14:paraId="31B10DD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08559"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8A223"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Indeterminate/Intersex/Unspecified</w:t>
            </w:r>
          </w:p>
        </w:tc>
      </w:tr>
    </w:tbl>
    <w:p w14:paraId="706C542E" w14:textId="77777777" w:rsidR="00E63909" w:rsidRPr="00954BF2" w:rsidRDefault="00E63909" w:rsidP="00C748E0">
      <w:pPr>
        <w:pStyle w:val="Normal0"/>
        <w:spacing w:before="60" w:after="60"/>
        <w:rPr>
          <w:rFonts w:asciiTheme="minorHAnsi" w:hAnsiTheme="minorHAnsi" w:cstheme="minorHAnsi"/>
          <w:b/>
          <w:bCs/>
          <w:caps/>
          <w:szCs w:val="20"/>
        </w:rPr>
      </w:pPr>
    </w:p>
    <w:p w14:paraId="06E66492" w14:textId="77777777" w:rsidR="00E63909" w:rsidRPr="00954BF2" w:rsidRDefault="00E63909" w:rsidP="00954BF2">
      <w:pPr>
        <w:pStyle w:val="Heading3"/>
      </w:pPr>
      <w:r w:rsidRPr="00954BF2">
        <w:t>Additional information to support reporting requirements</w:t>
      </w:r>
    </w:p>
    <w:p w14:paraId="4FACF241"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Providers/TACS should make a determination of the gender of the student/applicant/staff member where the information </w:t>
      </w:r>
      <w:proofErr w:type="gramStart"/>
      <w:r w:rsidRPr="00954BF2">
        <w:rPr>
          <w:rFonts w:asciiTheme="minorHAnsi" w:hAnsiTheme="minorHAnsi" w:cstheme="minorHAnsi"/>
          <w:szCs w:val="20"/>
        </w:rPr>
        <w:t>has not been provided</w:t>
      </w:r>
      <w:proofErr w:type="gramEnd"/>
      <w:r w:rsidRPr="00954BF2">
        <w:rPr>
          <w:rFonts w:asciiTheme="minorHAnsi" w:hAnsiTheme="minorHAnsi" w:cstheme="minorHAnsi"/>
          <w:szCs w:val="20"/>
        </w:rPr>
        <w:t>.</w:t>
      </w:r>
    </w:p>
    <w:p w14:paraId="38D690D0" w14:textId="77777777" w:rsidR="00E63909" w:rsidRPr="00954BF2" w:rsidRDefault="00E63909" w:rsidP="00C748E0">
      <w:pPr>
        <w:pStyle w:val="Normal6"/>
        <w:spacing w:before="60" w:after="60"/>
        <w:rPr>
          <w:rFonts w:asciiTheme="minorHAnsi" w:hAnsiTheme="minorHAnsi" w:cstheme="minorHAnsi"/>
          <w:szCs w:val="20"/>
        </w:rPr>
      </w:pPr>
    </w:p>
    <w:p w14:paraId="1A7E564E" w14:textId="6312E0F6"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A person who does not </w:t>
      </w:r>
      <w:r w:rsidR="00D97CAC" w:rsidRPr="00954BF2">
        <w:rPr>
          <w:rFonts w:asciiTheme="minorHAnsi" w:hAnsiTheme="minorHAnsi" w:cstheme="minorHAnsi"/>
          <w:szCs w:val="20"/>
        </w:rPr>
        <w:t>provide</w:t>
      </w:r>
      <w:r w:rsidRPr="00954BF2">
        <w:rPr>
          <w:rFonts w:asciiTheme="minorHAnsi" w:hAnsiTheme="minorHAnsi" w:cstheme="minorHAnsi"/>
          <w:szCs w:val="20"/>
        </w:rPr>
        <w:t xml:space="preserve"> their gender </w:t>
      </w:r>
      <w:proofErr w:type="gramStart"/>
      <w:r w:rsidRPr="00954BF2">
        <w:rPr>
          <w:rFonts w:asciiTheme="minorHAnsi" w:hAnsiTheme="minorHAnsi" w:cstheme="minorHAnsi"/>
          <w:szCs w:val="20"/>
        </w:rPr>
        <w:t>should not be coded</w:t>
      </w:r>
      <w:proofErr w:type="gramEnd"/>
      <w:r w:rsidRPr="00954BF2">
        <w:rPr>
          <w:rFonts w:asciiTheme="minorHAnsi" w:hAnsiTheme="minorHAnsi" w:cstheme="minorHAnsi"/>
          <w:szCs w:val="20"/>
        </w:rPr>
        <w:t>, by default, as X, as this may misclassify the individual</w:t>
      </w:r>
    </w:p>
    <w:p w14:paraId="7BC1A089" w14:textId="77777777" w:rsidR="00E63909" w:rsidRPr="00954BF2" w:rsidRDefault="00E63909" w:rsidP="00C748E0">
      <w:pPr>
        <w:pStyle w:val="Normal6"/>
        <w:spacing w:before="60" w:after="60"/>
        <w:rPr>
          <w:rFonts w:asciiTheme="minorHAnsi" w:hAnsiTheme="minorHAnsi" w:cstheme="minorHAnsi"/>
          <w:szCs w:val="20"/>
        </w:rPr>
      </w:pPr>
    </w:p>
    <w:p w14:paraId="4E389C6F" w14:textId="77777777" w:rsidR="00E63909" w:rsidRPr="00954BF2" w:rsidRDefault="00E63909" w:rsidP="00C748E0">
      <w:pPr>
        <w:pStyle w:val="Normal6"/>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CD6211E"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DC17115" w14:textId="77777777" w:rsidR="00E63909" w:rsidRPr="00954BF2" w:rsidRDefault="00E63909" w:rsidP="00C748E0">
      <w:pPr>
        <w:pStyle w:val="Normal6"/>
        <w:spacing w:before="60" w:after="60"/>
        <w:rPr>
          <w:rFonts w:asciiTheme="minorHAnsi" w:hAnsiTheme="minorHAnsi" w:cstheme="minorHAnsi"/>
          <w:szCs w:val="20"/>
        </w:rPr>
      </w:pPr>
    </w:p>
    <w:p w14:paraId="311C3621" w14:textId="55771EF0"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2556170" w14:textId="77777777" w:rsidR="00E63909" w:rsidRPr="00954BF2" w:rsidRDefault="00E63909" w:rsidP="00C748E0">
      <w:pPr>
        <w:pStyle w:val="Normal6"/>
        <w:spacing w:before="60" w:after="60"/>
        <w:rPr>
          <w:rFonts w:asciiTheme="minorHAnsi" w:hAnsiTheme="minorHAnsi" w:cstheme="minorHAnsi"/>
          <w:szCs w:val="20"/>
        </w:rPr>
      </w:pPr>
    </w:p>
    <w:p w14:paraId="4087CA2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3463D493" w14:textId="70898823" w:rsidR="00E63909" w:rsidRPr="00954BF2" w:rsidRDefault="00E63909" w:rsidP="00C748E0">
      <w:pPr>
        <w:spacing w:before="60" w:after="60"/>
        <w:rPr>
          <w:rFonts w:asciiTheme="minorHAnsi" w:hAnsiTheme="minorHAnsi" w:cstheme="minorHAnsi"/>
          <w:sz w:val="20"/>
          <w:szCs w:val="20"/>
        </w:rPr>
      </w:pPr>
    </w:p>
    <w:p w14:paraId="04BFA1FC" w14:textId="4EDDD004" w:rsidR="0045283A" w:rsidRPr="00954BF2" w:rsidRDefault="00CC2FF5" w:rsidP="00954BF2">
      <w:pPr>
        <w:pStyle w:val="Heading3"/>
      </w:pPr>
      <w:r>
        <w:t>INPUT PACKETS:</w:t>
      </w:r>
    </w:p>
    <w:p w14:paraId="45EF0C4C" w14:textId="2895152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Casual staff actuals</w:t>
      </w:r>
    </w:p>
    <w:p w14:paraId="4EE36A64" w14:textId="1BD7EEC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5756AD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48FFB18"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22A0846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67389ABD" w14:textId="77777777" w:rsidR="0045283A" w:rsidRPr="00954BF2" w:rsidRDefault="0045283A" w:rsidP="00C748E0">
      <w:pPr>
        <w:spacing w:before="60" w:after="60"/>
        <w:rPr>
          <w:rFonts w:asciiTheme="minorHAnsi" w:hAnsiTheme="minorHAnsi" w:cstheme="minorHAnsi"/>
          <w:sz w:val="20"/>
          <w:szCs w:val="20"/>
        </w:rPr>
      </w:pPr>
    </w:p>
    <w:p w14:paraId="74DED607" w14:textId="77777777" w:rsidR="00E63909" w:rsidRPr="00954BF2" w:rsidRDefault="00E63909" w:rsidP="00C748E0">
      <w:pPr>
        <w:spacing w:before="60" w:after="60"/>
        <w:rPr>
          <w:rFonts w:asciiTheme="minorHAnsi" w:hAnsiTheme="minorHAnsi" w:cstheme="minorHAnsi"/>
          <w:sz w:val="20"/>
          <w:szCs w:val="20"/>
        </w:rPr>
      </w:pPr>
    </w:p>
    <w:p w14:paraId="23C5C773" w14:textId="77777777" w:rsidR="00E63909" w:rsidRPr="00954BF2" w:rsidRDefault="00E63909" w:rsidP="00954BF2">
      <w:pPr>
        <w:pStyle w:val="Heading3"/>
      </w:pPr>
      <w:r w:rsidRPr="00954BF2">
        <w:t>Technical notes</w:t>
      </w:r>
    </w:p>
    <w:p w14:paraId="758158D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396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050A7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6EB96A" w14:textId="77777777" w:rsidR="00E63909" w:rsidRPr="00954BF2" w:rsidRDefault="00E63909" w:rsidP="00C748E0">
      <w:pPr>
        <w:spacing w:before="60" w:after="60"/>
        <w:rPr>
          <w:rFonts w:asciiTheme="minorHAnsi" w:hAnsiTheme="minorHAnsi" w:cstheme="minorHAnsi"/>
          <w:sz w:val="20"/>
          <w:szCs w:val="20"/>
        </w:rPr>
      </w:pPr>
    </w:p>
    <w:p w14:paraId="7ACBF70A" w14:textId="77777777" w:rsidR="00E63909" w:rsidRPr="00954BF2" w:rsidRDefault="00E63909" w:rsidP="00954BF2">
      <w:pPr>
        <w:pStyle w:val="Heading3"/>
      </w:pPr>
      <w:r w:rsidRPr="00954BF2">
        <w:t>Change history</w:t>
      </w:r>
    </w:p>
    <w:p w14:paraId="7DD12B2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72309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3BF0991" w14:textId="77777777" w:rsidR="00E63909" w:rsidRPr="00954BF2" w:rsidRDefault="00E63909" w:rsidP="00954BF2">
      <w:pPr>
        <w:pStyle w:val="Heading1"/>
      </w:pPr>
      <w:bookmarkStart w:id="11" w:name="_Toc20152433"/>
      <w:r w:rsidRPr="00954BF2">
        <w:lastRenderedPageBreak/>
        <w:t>E316:  Aboriginal and Torres Strait Islander code</w:t>
      </w:r>
      <w:bookmarkEnd w:id="11"/>
    </w:p>
    <w:p w14:paraId="72DECB0D" w14:textId="77777777" w:rsidR="00E63909" w:rsidRPr="00954BF2" w:rsidRDefault="00E63909" w:rsidP="00C748E0">
      <w:pPr>
        <w:pStyle w:val="Normal0"/>
        <w:spacing w:before="60" w:after="60"/>
        <w:rPr>
          <w:rFonts w:asciiTheme="minorHAnsi" w:hAnsiTheme="minorHAnsi" w:cstheme="minorHAnsi"/>
          <w:b/>
          <w:bCs/>
          <w:szCs w:val="20"/>
        </w:rPr>
      </w:pPr>
    </w:p>
    <w:p w14:paraId="6820A795" w14:textId="77777777" w:rsidR="00E63909" w:rsidRPr="00954BF2" w:rsidRDefault="00E63909" w:rsidP="00954BF2">
      <w:pPr>
        <w:pStyle w:val="Heading3"/>
      </w:pPr>
      <w:r w:rsidRPr="00954BF2">
        <w:t>DESCRIPTION</w:t>
      </w:r>
    </w:p>
    <w:p w14:paraId="47C9F4B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or not the student/applicant identifies as being of Aboriginal and/or Torres Strait Islander descent.</w:t>
      </w:r>
    </w:p>
    <w:p w14:paraId="29BD03E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2ECA5FC" w14:textId="77777777" w:rsidTr="00E63909">
        <w:tc>
          <w:tcPr>
            <w:tcW w:w="1560" w:type="dxa"/>
            <w:tcBorders>
              <w:right w:val="single" w:sz="6" w:space="0" w:color="BFBFBF" w:themeColor="background1" w:themeShade="BF"/>
            </w:tcBorders>
          </w:tcPr>
          <w:p w14:paraId="534C0B2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423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17FB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CDBCD6A" w14:textId="77777777" w:rsidTr="00E63909">
        <w:tc>
          <w:tcPr>
            <w:tcW w:w="1560" w:type="dxa"/>
            <w:tcBorders>
              <w:right w:val="single" w:sz="6" w:space="0" w:color="BFBFBF" w:themeColor="background1" w:themeShade="BF"/>
            </w:tcBorders>
          </w:tcPr>
          <w:p w14:paraId="6BA8719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1B6F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8999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6E89D356" w14:textId="77777777" w:rsidTr="00E63909">
        <w:tc>
          <w:tcPr>
            <w:tcW w:w="1560" w:type="dxa"/>
          </w:tcPr>
          <w:p w14:paraId="0764289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76BEF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3EA060C" w14:textId="77777777" w:rsidTr="00E63909">
        <w:tc>
          <w:tcPr>
            <w:tcW w:w="1560" w:type="dxa"/>
          </w:tcPr>
          <w:p w14:paraId="387D8B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36BA6C7" w14:textId="77777777" w:rsidR="00E63909" w:rsidRPr="00954BF2" w:rsidRDefault="00E63909" w:rsidP="00C748E0">
            <w:pPr>
              <w:pStyle w:val="Normal0"/>
              <w:spacing w:before="60" w:after="60"/>
              <w:rPr>
                <w:rFonts w:asciiTheme="minorHAnsi" w:hAnsiTheme="minorHAnsi" w:cstheme="minorHAnsi"/>
                <w:szCs w:val="20"/>
              </w:rPr>
            </w:pPr>
          </w:p>
        </w:tc>
      </w:tr>
    </w:tbl>
    <w:p w14:paraId="13F6C777"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922F63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D4ED0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57E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555AE7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BEC7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BD80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Non indigenous – neither Aboriginal nor Torres Strait Islander origin</w:t>
            </w:r>
          </w:p>
        </w:tc>
      </w:tr>
      <w:tr w:rsidR="00E63909" w:rsidRPr="00954BF2" w14:paraId="463230E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3550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C1E9C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Aboriginal origin but not Torres Strait Islander</w:t>
            </w:r>
          </w:p>
        </w:tc>
      </w:tr>
      <w:tr w:rsidR="00E63909" w:rsidRPr="00954BF2" w14:paraId="7162AA1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8B4EA3"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547D9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Torres Strait Islander origin but not Aboriginal</w:t>
            </w:r>
          </w:p>
        </w:tc>
      </w:tr>
      <w:tr w:rsidR="00E63909" w:rsidRPr="00954BF2" w14:paraId="6A7AB21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378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DDA7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Both Aboriginal and Torres Strait Islander origin</w:t>
            </w:r>
          </w:p>
        </w:tc>
      </w:tr>
      <w:tr w:rsidR="00E63909" w:rsidRPr="00954BF2" w14:paraId="79D43F5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0F281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217B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5E8DCF41" w14:textId="77777777" w:rsidR="00E63909" w:rsidRPr="00954BF2" w:rsidRDefault="00E63909" w:rsidP="00C748E0">
      <w:pPr>
        <w:pStyle w:val="Normal0"/>
        <w:spacing w:before="60" w:after="60"/>
        <w:rPr>
          <w:rFonts w:asciiTheme="minorHAnsi" w:hAnsiTheme="minorHAnsi" w:cstheme="minorHAnsi"/>
          <w:b/>
          <w:bCs/>
          <w:caps/>
          <w:szCs w:val="20"/>
        </w:rPr>
      </w:pPr>
    </w:p>
    <w:p w14:paraId="0154DFBC" w14:textId="77777777" w:rsidR="00E63909" w:rsidRPr="00954BF2" w:rsidRDefault="00E63909" w:rsidP="00954BF2">
      <w:pPr>
        <w:pStyle w:val="Heading3"/>
      </w:pPr>
      <w:r w:rsidRPr="00954BF2">
        <w:t>Additional information to support reporting requirements</w:t>
      </w:r>
    </w:p>
    <w:p w14:paraId="3017F116" w14:textId="77777777" w:rsidR="00E63909" w:rsidRPr="00954BF2" w:rsidRDefault="00E63909" w:rsidP="00C748E0">
      <w:pPr>
        <w:pStyle w:val="Normal7"/>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21889EE7" w14:textId="664D340D"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144D4F5" w14:textId="77777777" w:rsidR="00E63909" w:rsidRPr="00954BF2" w:rsidRDefault="00E63909" w:rsidP="00C748E0">
      <w:pPr>
        <w:pStyle w:val="Normal7"/>
        <w:spacing w:before="60" w:after="60"/>
        <w:rPr>
          <w:rFonts w:asciiTheme="minorHAnsi" w:hAnsiTheme="minorHAnsi" w:cstheme="minorHAnsi"/>
          <w:szCs w:val="20"/>
        </w:rPr>
      </w:pPr>
    </w:p>
    <w:p w14:paraId="18AA6C59" w14:textId="5F7AAABB" w:rsidR="00E63909" w:rsidRPr="00954BF2" w:rsidRDefault="0045283A"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00E63909" w:rsidRPr="00954BF2">
        <w:rPr>
          <w:rFonts w:asciiTheme="minorHAnsi" w:hAnsiTheme="minorHAnsi" w:cstheme="minorHAnsi"/>
          <w:szCs w:val="20"/>
        </w:rPr>
        <w:t xml:space="preserve"> refer to </w:t>
      </w:r>
      <w:r w:rsidR="00E63909" w:rsidRPr="00954BF2">
        <w:rPr>
          <w:rFonts w:asciiTheme="minorHAnsi" w:hAnsiTheme="minorHAnsi" w:cstheme="minorHAnsi"/>
          <w:color w:val="0000FF"/>
          <w:szCs w:val="20"/>
          <w:u w:val="single"/>
        </w:rPr>
        <w:t>TAC Data Elements Map</w:t>
      </w:r>
      <w:r w:rsidR="00E63909" w:rsidRPr="00954BF2">
        <w:rPr>
          <w:rFonts w:asciiTheme="minorHAnsi" w:hAnsiTheme="minorHAnsi" w:cstheme="minorHAnsi"/>
          <w:szCs w:val="20"/>
        </w:rPr>
        <w:t xml:space="preserve"> for more information.</w:t>
      </w:r>
    </w:p>
    <w:p w14:paraId="5D0B4A0A" w14:textId="77777777" w:rsidR="00E63909" w:rsidRPr="00954BF2" w:rsidRDefault="00E63909" w:rsidP="00C748E0">
      <w:pPr>
        <w:pStyle w:val="Normal7"/>
        <w:spacing w:before="60" w:after="60"/>
        <w:rPr>
          <w:rFonts w:asciiTheme="minorHAnsi" w:hAnsiTheme="minorHAnsi" w:cstheme="minorHAnsi"/>
          <w:szCs w:val="20"/>
        </w:rPr>
      </w:pPr>
    </w:p>
    <w:p w14:paraId="15245091"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D338E43" w14:textId="0680E181" w:rsidR="00E63909" w:rsidRPr="00954BF2" w:rsidRDefault="00E63909" w:rsidP="00C748E0">
      <w:pPr>
        <w:spacing w:before="60" w:after="60"/>
        <w:rPr>
          <w:rFonts w:asciiTheme="minorHAnsi" w:hAnsiTheme="minorHAnsi" w:cstheme="minorHAnsi"/>
          <w:sz w:val="20"/>
          <w:szCs w:val="20"/>
        </w:rPr>
      </w:pPr>
    </w:p>
    <w:p w14:paraId="0365082A" w14:textId="4EB94F6A" w:rsidR="0045283A" w:rsidRPr="00954BF2" w:rsidRDefault="00CC2FF5" w:rsidP="00954BF2">
      <w:pPr>
        <w:pStyle w:val="Heading3"/>
      </w:pPr>
      <w:r>
        <w:t>INPUT PACKETS:</w:t>
      </w:r>
    </w:p>
    <w:p w14:paraId="7986286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2AC9828A"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0FA1B0BE"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1957C3D8" w14:textId="4AFA696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DE57409" w14:textId="24BAE14E" w:rsidR="00E63909" w:rsidRPr="00954BF2" w:rsidRDefault="00E63909" w:rsidP="00C748E0">
      <w:pPr>
        <w:spacing w:before="60" w:after="60"/>
        <w:rPr>
          <w:rFonts w:asciiTheme="minorHAnsi" w:hAnsiTheme="minorHAnsi" w:cstheme="minorHAnsi"/>
          <w:sz w:val="20"/>
          <w:szCs w:val="20"/>
        </w:rPr>
      </w:pPr>
    </w:p>
    <w:p w14:paraId="3062412F" w14:textId="77777777" w:rsidR="0045283A" w:rsidRPr="00954BF2" w:rsidRDefault="0045283A" w:rsidP="00C748E0">
      <w:pPr>
        <w:spacing w:before="60" w:after="60"/>
        <w:rPr>
          <w:rFonts w:asciiTheme="minorHAnsi" w:hAnsiTheme="minorHAnsi" w:cstheme="minorHAnsi"/>
          <w:sz w:val="20"/>
          <w:szCs w:val="20"/>
        </w:rPr>
      </w:pPr>
    </w:p>
    <w:p w14:paraId="56A152FD" w14:textId="77777777" w:rsidR="00E63909" w:rsidRPr="00954BF2" w:rsidRDefault="00E63909" w:rsidP="00954BF2">
      <w:pPr>
        <w:pStyle w:val="Heading3"/>
      </w:pPr>
      <w:r w:rsidRPr="00954BF2">
        <w:t>Technical notes</w:t>
      </w:r>
    </w:p>
    <w:p w14:paraId="05F985F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94DDD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1093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0A6B43" w14:textId="77777777" w:rsidR="00E63909" w:rsidRPr="00954BF2" w:rsidRDefault="00E63909" w:rsidP="00C748E0">
      <w:pPr>
        <w:spacing w:before="60" w:after="60"/>
        <w:rPr>
          <w:rFonts w:asciiTheme="minorHAnsi" w:hAnsiTheme="minorHAnsi" w:cstheme="minorHAnsi"/>
          <w:sz w:val="20"/>
          <w:szCs w:val="20"/>
        </w:rPr>
      </w:pPr>
    </w:p>
    <w:p w14:paraId="4FC1CA12" w14:textId="77777777" w:rsidR="00E63909" w:rsidRPr="00954BF2" w:rsidRDefault="00E63909" w:rsidP="00954BF2">
      <w:pPr>
        <w:pStyle w:val="Heading3"/>
      </w:pPr>
      <w:r w:rsidRPr="00954BF2">
        <w:t>Change history</w:t>
      </w:r>
    </w:p>
    <w:p w14:paraId="5872017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8AFCFE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BC8CE26" w14:textId="77777777" w:rsidR="00E63909" w:rsidRPr="00954BF2" w:rsidRDefault="00E63909" w:rsidP="00954BF2">
      <w:pPr>
        <w:pStyle w:val="Heading1"/>
      </w:pPr>
      <w:bookmarkStart w:id="12" w:name="_Toc20152434"/>
      <w:r w:rsidRPr="00954BF2">
        <w:lastRenderedPageBreak/>
        <w:t xml:space="preserve">E319:  Term </w:t>
      </w:r>
      <w:r w:rsidR="00101975" w:rsidRPr="00954BF2">
        <w:t>address</w:t>
      </w:r>
      <w:r w:rsidRPr="00954BF2">
        <w:t xml:space="preserve"> postcode</w:t>
      </w:r>
      <w:bookmarkEnd w:id="12"/>
    </w:p>
    <w:p w14:paraId="61998F33" w14:textId="77777777" w:rsidR="00E63909" w:rsidRPr="00954BF2" w:rsidRDefault="00E63909" w:rsidP="00C748E0">
      <w:pPr>
        <w:pStyle w:val="Normal0"/>
        <w:spacing w:before="60" w:after="60"/>
        <w:rPr>
          <w:rFonts w:asciiTheme="minorHAnsi" w:hAnsiTheme="minorHAnsi" w:cstheme="minorHAnsi"/>
          <w:b/>
          <w:bCs/>
          <w:szCs w:val="20"/>
        </w:rPr>
      </w:pPr>
    </w:p>
    <w:p w14:paraId="5B177A0F" w14:textId="77777777" w:rsidR="00E63909" w:rsidRPr="00954BF2" w:rsidRDefault="00E63909" w:rsidP="00954BF2">
      <w:pPr>
        <w:pStyle w:val="Heading3"/>
      </w:pPr>
      <w:r w:rsidRPr="00954BF2">
        <w:t>DESCRIPTION</w:t>
      </w:r>
    </w:p>
    <w:p w14:paraId="2EB265D2"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for the residence in which the student lives during the term/period of study, as most recently advised</w:t>
      </w:r>
    </w:p>
    <w:p w14:paraId="0CF8F10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768C58" w14:textId="77777777" w:rsidTr="00E63909">
        <w:tc>
          <w:tcPr>
            <w:tcW w:w="1560" w:type="dxa"/>
            <w:tcBorders>
              <w:right w:val="single" w:sz="6" w:space="0" w:color="BFBFBF" w:themeColor="background1" w:themeShade="BF"/>
            </w:tcBorders>
          </w:tcPr>
          <w:p w14:paraId="454239F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B64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8B422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EF1591B" w14:textId="77777777" w:rsidTr="00E63909">
        <w:tc>
          <w:tcPr>
            <w:tcW w:w="1560" w:type="dxa"/>
            <w:tcBorders>
              <w:right w:val="single" w:sz="6" w:space="0" w:color="BFBFBF" w:themeColor="background1" w:themeShade="BF"/>
            </w:tcBorders>
          </w:tcPr>
          <w:p w14:paraId="4EF2D73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3681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0326B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54004B57" w14:textId="77777777" w:rsidTr="00E63909">
        <w:tc>
          <w:tcPr>
            <w:tcW w:w="1560" w:type="dxa"/>
          </w:tcPr>
          <w:p w14:paraId="4BF428B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0CBC2E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7085D3" w14:textId="77777777" w:rsidTr="00E63909">
        <w:tc>
          <w:tcPr>
            <w:tcW w:w="1560" w:type="dxa"/>
          </w:tcPr>
          <w:p w14:paraId="2A57308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DEDA8C5" w14:textId="77777777" w:rsidR="00E63909" w:rsidRPr="00954BF2" w:rsidRDefault="00E63909" w:rsidP="00C748E0">
            <w:pPr>
              <w:pStyle w:val="Normal0"/>
              <w:spacing w:before="60" w:after="60"/>
              <w:rPr>
                <w:rFonts w:asciiTheme="minorHAnsi" w:hAnsiTheme="minorHAnsi" w:cstheme="minorHAnsi"/>
                <w:szCs w:val="20"/>
              </w:rPr>
            </w:pPr>
          </w:p>
        </w:tc>
      </w:tr>
    </w:tbl>
    <w:p w14:paraId="64CADE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15729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4550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2E1CD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D7538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DB03AC" w14:textId="3AD2CC23"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28BA06"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75D2A7B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F8A81B" w14:textId="43EE2664" w:rsidR="00E63909" w:rsidRPr="00954BF2" w:rsidRDefault="008E4DDD"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55EF85"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2D7A097A" w14:textId="77777777" w:rsidR="00E63909" w:rsidRPr="00954BF2" w:rsidRDefault="00E63909" w:rsidP="00C748E0">
      <w:pPr>
        <w:pStyle w:val="Normal0"/>
        <w:spacing w:before="60" w:after="60"/>
        <w:rPr>
          <w:rFonts w:asciiTheme="minorHAnsi" w:hAnsiTheme="minorHAnsi" w:cstheme="minorHAnsi"/>
          <w:b/>
          <w:bCs/>
          <w:caps/>
          <w:szCs w:val="20"/>
        </w:rPr>
      </w:pPr>
    </w:p>
    <w:p w14:paraId="3DCA6510" w14:textId="77777777" w:rsidR="00E63909" w:rsidRPr="00954BF2" w:rsidRDefault="00E63909" w:rsidP="00954BF2">
      <w:pPr>
        <w:pStyle w:val="Heading3"/>
      </w:pPr>
      <w:r w:rsidRPr="00954BF2">
        <w:t>Additional information to support reporting requirements</w:t>
      </w:r>
    </w:p>
    <w:p w14:paraId="1893E531"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w:t>
      </w:r>
    </w:p>
    <w:p w14:paraId="7CCC3C20" w14:textId="77777777" w:rsidR="00E63909" w:rsidRPr="00954BF2" w:rsidRDefault="00E63909" w:rsidP="00C748E0">
      <w:pPr>
        <w:pStyle w:val="Normal8"/>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Postcodes</w:t>
      </w:r>
    </w:p>
    <w:p w14:paraId="422B81B9" w14:textId="77777777" w:rsidR="00E63909" w:rsidRPr="00954BF2" w:rsidRDefault="00E63909" w:rsidP="00954BF2">
      <w:pPr>
        <w:pStyle w:val="Normal8"/>
        <w:spacing w:before="60" w:after="60"/>
        <w:rPr>
          <w:rFonts w:asciiTheme="minorHAnsi" w:hAnsiTheme="minorHAnsi" w:cstheme="minorHAnsi"/>
          <w:szCs w:val="20"/>
        </w:rPr>
      </w:pPr>
    </w:p>
    <w:p w14:paraId="1A1C77D7"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Term </w:t>
      </w:r>
      <w:proofErr w:type="gramStart"/>
      <w:r w:rsidRPr="00954BF2">
        <w:rPr>
          <w:rFonts w:asciiTheme="minorHAnsi" w:hAnsiTheme="minorHAnsi" w:cstheme="minorHAnsi"/>
          <w:szCs w:val="20"/>
        </w:rPr>
        <w:t>address</w:t>
      </w:r>
      <w:proofErr w:type="gramEnd"/>
      <w:r w:rsidRPr="00954BF2">
        <w:rPr>
          <w:rFonts w:asciiTheme="minorHAnsi" w:hAnsiTheme="minorHAnsi" w:cstheme="minorHAnsi"/>
          <w:szCs w:val="20"/>
        </w:rPr>
        <w:t xml:space="preserve"> is </w:t>
      </w:r>
      <w:proofErr w:type="gramStart"/>
      <w:r w:rsidRPr="00954BF2">
        <w:rPr>
          <w:rFonts w:asciiTheme="minorHAnsi" w:hAnsiTheme="minorHAnsi" w:cstheme="minorHAnsi"/>
          <w:szCs w:val="20"/>
        </w:rPr>
        <w:t>where</w:t>
      </w:r>
      <w:proofErr w:type="gramEnd"/>
      <w:r w:rsidRPr="00954BF2">
        <w:rPr>
          <w:rFonts w:asciiTheme="minorHAnsi" w:hAnsiTheme="minorHAnsi" w:cstheme="minorHAnsi"/>
          <w:szCs w:val="20"/>
        </w:rPr>
        <w:t xml:space="preserve"> a student lives during the term. This may or may not be the same as the student's residential address.</w:t>
      </w:r>
    </w:p>
    <w:p w14:paraId="512E4095" w14:textId="77777777" w:rsidR="00E63909" w:rsidRPr="00954BF2" w:rsidRDefault="00E63909" w:rsidP="00C748E0">
      <w:pPr>
        <w:pStyle w:val="Normal8"/>
        <w:spacing w:before="60" w:after="60"/>
        <w:rPr>
          <w:rFonts w:asciiTheme="minorHAnsi" w:hAnsiTheme="minorHAnsi" w:cstheme="minorHAnsi"/>
          <w:szCs w:val="20"/>
        </w:rPr>
      </w:pPr>
    </w:p>
    <w:p w14:paraId="767066EC" w14:textId="530FA155" w:rsidR="00E63909" w:rsidRPr="00954BF2" w:rsidRDefault="00CA4933"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12960EC" w14:textId="1F0110AF" w:rsidR="00E63909" w:rsidRPr="00954BF2" w:rsidRDefault="00E63909" w:rsidP="00C748E0">
      <w:pPr>
        <w:spacing w:before="60" w:after="60"/>
        <w:rPr>
          <w:rFonts w:asciiTheme="minorHAnsi" w:hAnsiTheme="minorHAnsi" w:cstheme="minorHAnsi"/>
          <w:sz w:val="20"/>
          <w:szCs w:val="20"/>
        </w:rPr>
      </w:pPr>
    </w:p>
    <w:p w14:paraId="69EEB442" w14:textId="49F96759" w:rsidR="0045283A" w:rsidRPr="00954BF2" w:rsidRDefault="00CC2FF5" w:rsidP="00954BF2">
      <w:pPr>
        <w:pStyle w:val="Heading3"/>
      </w:pPr>
      <w:r>
        <w:t>INPUT PACKETS:</w:t>
      </w:r>
    </w:p>
    <w:p w14:paraId="2A85A7E4"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06E9BA6E" w14:textId="72CC0ED0"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3B781ADF" w14:textId="1D949757" w:rsidR="00E63909" w:rsidRPr="00954BF2" w:rsidRDefault="00E63909" w:rsidP="00C748E0">
      <w:pPr>
        <w:spacing w:before="60" w:after="60"/>
        <w:rPr>
          <w:rFonts w:asciiTheme="minorHAnsi" w:hAnsiTheme="minorHAnsi" w:cstheme="minorHAnsi"/>
          <w:sz w:val="20"/>
          <w:szCs w:val="20"/>
        </w:rPr>
      </w:pPr>
    </w:p>
    <w:p w14:paraId="687EA7D0" w14:textId="77777777" w:rsidR="0045283A" w:rsidRPr="00954BF2" w:rsidRDefault="0045283A" w:rsidP="00C748E0">
      <w:pPr>
        <w:spacing w:before="60" w:after="60"/>
        <w:rPr>
          <w:rFonts w:asciiTheme="minorHAnsi" w:hAnsiTheme="minorHAnsi" w:cstheme="minorHAnsi"/>
          <w:sz w:val="20"/>
          <w:szCs w:val="20"/>
        </w:rPr>
      </w:pPr>
    </w:p>
    <w:p w14:paraId="09ABAE63" w14:textId="77777777" w:rsidR="00E63909" w:rsidRPr="00954BF2" w:rsidRDefault="00E63909" w:rsidP="00954BF2">
      <w:pPr>
        <w:pStyle w:val="Heading3"/>
      </w:pPr>
      <w:r w:rsidRPr="00954BF2">
        <w:t>Technical notes</w:t>
      </w:r>
    </w:p>
    <w:p w14:paraId="1A4DC97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537526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60B6F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7573BFA" w14:textId="77777777" w:rsidR="00E63909" w:rsidRPr="00954BF2" w:rsidRDefault="00E63909" w:rsidP="00C748E0">
      <w:pPr>
        <w:spacing w:before="60" w:after="60"/>
        <w:rPr>
          <w:rFonts w:asciiTheme="minorHAnsi" w:hAnsiTheme="minorHAnsi" w:cstheme="minorHAnsi"/>
          <w:sz w:val="20"/>
          <w:szCs w:val="20"/>
        </w:rPr>
      </w:pPr>
    </w:p>
    <w:p w14:paraId="18A4CC66" w14:textId="77777777" w:rsidR="00E63909" w:rsidRPr="00954BF2" w:rsidRDefault="00E63909" w:rsidP="00954BF2">
      <w:pPr>
        <w:pStyle w:val="Heading3"/>
      </w:pPr>
      <w:r w:rsidRPr="00954BF2">
        <w:t>Change history</w:t>
      </w:r>
    </w:p>
    <w:p w14:paraId="05423216" w14:textId="77777777" w:rsidR="00E63909" w:rsidRPr="00954BF2" w:rsidRDefault="00E63909"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Details of all versions of this data element </w:t>
      </w:r>
      <w:proofErr w:type="gramStart"/>
      <w:r w:rsidRPr="00954BF2">
        <w:rPr>
          <w:rFonts w:asciiTheme="minorHAnsi" w:hAnsiTheme="minorHAnsi" w:cstheme="minorHAnsi"/>
          <w:color w:val="000000" w:themeColor="text1"/>
          <w:szCs w:val="20"/>
        </w:rPr>
        <w:t>can be found</w:t>
      </w:r>
      <w:proofErr w:type="gramEnd"/>
      <w:r w:rsidRPr="00954BF2">
        <w:rPr>
          <w:rFonts w:asciiTheme="minorHAnsi" w:hAnsiTheme="minorHAnsi" w:cstheme="minorHAnsi"/>
          <w:color w:val="000000" w:themeColor="text1"/>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color w:val="000000" w:themeColor="text1"/>
          <w:szCs w:val="20"/>
        </w:rPr>
        <w:t xml:space="preserve"> page.</w:t>
      </w:r>
    </w:p>
    <w:p w14:paraId="57881EF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C194460" w14:textId="77777777" w:rsidR="00E63909" w:rsidRPr="00954BF2" w:rsidRDefault="00E63909" w:rsidP="00954BF2">
      <w:pPr>
        <w:pStyle w:val="Heading1"/>
      </w:pPr>
      <w:bookmarkStart w:id="13" w:name="_Toc20152435"/>
      <w:r w:rsidRPr="00954BF2">
        <w:lastRenderedPageBreak/>
        <w:t>E320:  Residential address postcode</w:t>
      </w:r>
      <w:bookmarkEnd w:id="13"/>
    </w:p>
    <w:p w14:paraId="1060CB67" w14:textId="77777777" w:rsidR="00E63909" w:rsidRPr="00954BF2" w:rsidRDefault="00E63909" w:rsidP="00C748E0">
      <w:pPr>
        <w:pStyle w:val="Normal0"/>
        <w:spacing w:before="60" w:after="60"/>
        <w:rPr>
          <w:rFonts w:asciiTheme="minorHAnsi" w:hAnsiTheme="minorHAnsi" w:cstheme="minorHAnsi"/>
          <w:b/>
          <w:bCs/>
          <w:szCs w:val="20"/>
        </w:rPr>
      </w:pPr>
    </w:p>
    <w:p w14:paraId="6C67EE8E" w14:textId="77777777" w:rsidR="00E63909" w:rsidRPr="00954BF2" w:rsidRDefault="00E63909" w:rsidP="00954BF2">
      <w:pPr>
        <w:pStyle w:val="Heading3"/>
      </w:pPr>
      <w:r w:rsidRPr="00954BF2">
        <w:t>DESCRIPTION</w:t>
      </w:r>
    </w:p>
    <w:p w14:paraId="6A37AA0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a student's/applicant's residence</w:t>
      </w:r>
    </w:p>
    <w:p w14:paraId="7481E24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55BACDD" w14:textId="77777777" w:rsidTr="00E63909">
        <w:tc>
          <w:tcPr>
            <w:tcW w:w="1560" w:type="dxa"/>
            <w:tcBorders>
              <w:right w:val="single" w:sz="6" w:space="0" w:color="BFBFBF" w:themeColor="background1" w:themeShade="BF"/>
            </w:tcBorders>
          </w:tcPr>
          <w:p w14:paraId="35D25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B75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67D2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049670F" w14:textId="77777777" w:rsidTr="00E63909">
        <w:tc>
          <w:tcPr>
            <w:tcW w:w="1560" w:type="dxa"/>
            <w:tcBorders>
              <w:right w:val="single" w:sz="6" w:space="0" w:color="BFBFBF" w:themeColor="background1" w:themeShade="BF"/>
            </w:tcBorders>
          </w:tcPr>
          <w:p w14:paraId="49036B8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403B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3E04C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0B90153" w14:textId="77777777" w:rsidTr="00E63909">
        <w:tc>
          <w:tcPr>
            <w:tcW w:w="1560" w:type="dxa"/>
          </w:tcPr>
          <w:p w14:paraId="2B03898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C0138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061C6D" w14:textId="77777777" w:rsidTr="00E63909">
        <w:tc>
          <w:tcPr>
            <w:tcW w:w="1560" w:type="dxa"/>
          </w:tcPr>
          <w:p w14:paraId="54748F3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6A7F8F2" w14:textId="77777777" w:rsidR="00E63909" w:rsidRPr="00954BF2" w:rsidRDefault="00E63909" w:rsidP="00C748E0">
            <w:pPr>
              <w:pStyle w:val="Normal0"/>
              <w:spacing w:before="60" w:after="60"/>
              <w:rPr>
                <w:rFonts w:asciiTheme="minorHAnsi" w:hAnsiTheme="minorHAnsi" w:cstheme="minorHAnsi"/>
                <w:szCs w:val="20"/>
              </w:rPr>
            </w:pPr>
          </w:p>
        </w:tc>
      </w:tr>
    </w:tbl>
    <w:p w14:paraId="167D6A8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A4A7D8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6B6F5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9C2BD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CD6D53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F1E4E" w14:textId="2243B5B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A63E3"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310205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BF0322" w14:textId="1A9E7909" w:rsidR="00E63909" w:rsidRPr="00954BF2" w:rsidRDefault="008E4DDD"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r w:rsidR="00E63909" w:rsidRPr="00954BF2">
              <w:rPr>
                <w:rFonts w:asciiTheme="minorHAnsi" w:hAnsiTheme="minorHAnsi" w:cstheme="minorHAnsi"/>
                <w:szCs w:val="20"/>
              </w:rPr>
              <w: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E8333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35A9FE02" w14:textId="77777777" w:rsidR="00E63909" w:rsidRPr="00954BF2" w:rsidRDefault="00E63909" w:rsidP="00C748E0">
      <w:pPr>
        <w:pStyle w:val="Normal0"/>
        <w:spacing w:before="60" w:after="60"/>
        <w:rPr>
          <w:rFonts w:asciiTheme="minorHAnsi" w:hAnsiTheme="minorHAnsi" w:cstheme="minorHAnsi"/>
          <w:b/>
          <w:bCs/>
          <w:caps/>
          <w:szCs w:val="20"/>
        </w:rPr>
      </w:pPr>
    </w:p>
    <w:p w14:paraId="5582734F" w14:textId="77777777" w:rsidR="00E63909" w:rsidRPr="00954BF2" w:rsidRDefault="00E63909" w:rsidP="00954BF2">
      <w:pPr>
        <w:pStyle w:val="Heading3"/>
      </w:pPr>
      <w:r w:rsidRPr="00954BF2">
        <w:t>Additional information to support reporting requirements</w:t>
      </w:r>
    </w:p>
    <w:p w14:paraId="088E7CB6"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w:t>
      </w:r>
    </w:p>
    <w:p w14:paraId="5D5311E1" w14:textId="77777777" w:rsidR="00E63909" w:rsidRPr="00954BF2" w:rsidRDefault="00E63909" w:rsidP="00C748E0">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56E1D4AE" w14:textId="77777777" w:rsidR="00E63909" w:rsidRPr="00954BF2" w:rsidRDefault="00E63909" w:rsidP="00C748E0">
      <w:pPr>
        <w:pStyle w:val="Normal9"/>
        <w:spacing w:before="60" w:after="60"/>
        <w:rPr>
          <w:rFonts w:asciiTheme="minorHAnsi" w:hAnsiTheme="minorHAnsi" w:cstheme="minorHAnsi"/>
          <w:szCs w:val="20"/>
        </w:rPr>
      </w:pPr>
    </w:p>
    <w:p w14:paraId="30A8FF4A"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This code must reflect the postcode of the student’s residential address.</w:t>
      </w:r>
    </w:p>
    <w:p w14:paraId="5E5678D2" w14:textId="77777777" w:rsidR="00E63909" w:rsidRPr="00954BF2" w:rsidRDefault="00E63909" w:rsidP="00C748E0">
      <w:pPr>
        <w:pStyle w:val="Normal9"/>
        <w:spacing w:before="60" w:after="60"/>
        <w:rPr>
          <w:rFonts w:asciiTheme="minorHAnsi" w:hAnsiTheme="minorHAnsi" w:cstheme="minorHAnsi"/>
          <w:szCs w:val="20"/>
        </w:rPr>
      </w:pPr>
    </w:p>
    <w:p w14:paraId="3666004F"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The residential address is </w:t>
      </w:r>
      <w:proofErr w:type="gramStart"/>
      <w:r w:rsidRPr="00954BF2">
        <w:rPr>
          <w:rFonts w:asciiTheme="minorHAnsi" w:hAnsiTheme="minorHAnsi" w:cstheme="minorHAnsi"/>
          <w:szCs w:val="20"/>
        </w:rPr>
        <w:t>where a student/applicant comes from, and not a temporary semester/term address</w:t>
      </w:r>
      <w:proofErr w:type="gramEnd"/>
      <w:r w:rsidRPr="00954BF2">
        <w:rPr>
          <w:rFonts w:asciiTheme="minorHAnsi" w:hAnsiTheme="minorHAnsi" w:cstheme="minorHAnsi"/>
          <w:szCs w:val="20"/>
        </w:rPr>
        <w:t>.</w:t>
      </w:r>
    </w:p>
    <w:p w14:paraId="02269F62" w14:textId="77777777" w:rsidR="00E63909" w:rsidRPr="00954BF2" w:rsidRDefault="00E63909" w:rsidP="00C748E0">
      <w:pPr>
        <w:pStyle w:val="Normal9"/>
        <w:spacing w:before="60" w:after="60"/>
        <w:rPr>
          <w:rFonts w:asciiTheme="minorHAnsi" w:hAnsiTheme="minorHAnsi" w:cstheme="minorHAnsi"/>
          <w:szCs w:val="20"/>
        </w:rPr>
      </w:pPr>
    </w:p>
    <w:p w14:paraId="1EBD2D6C" w14:textId="77777777" w:rsidR="00E63909" w:rsidRPr="00954BF2" w:rsidRDefault="00E63909" w:rsidP="00C748E0">
      <w:pPr>
        <w:pStyle w:val="Normal9"/>
        <w:spacing w:before="60" w:after="60"/>
        <w:rPr>
          <w:rFonts w:asciiTheme="minorHAnsi" w:hAnsiTheme="minorHAnsi" w:cstheme="minorHAnsi"/>
          <w:b/>
          <w:bCs/>
          <w:szCs w:val="20"/>
        </w:rPr>
      </w:pPr>
      <w:r w:rsidRPr="00954BF2">
        <w:rPr>
          <w:rFonts w:asciiTheme="minorHAnsi" w:hAnsiTheme="minorHAnsi" w:cstheme="minorHAnsi"/>
          <w:b/>
          <w:bCs/>
          <w:szCs w:val="20"/>
        </w:rPr>
        <w:t>Application and Offers only</w:t>
      </w:r>
    </w:p>
    <w:p w14:paraId="4EC3C629" w14:textId="1CA6B02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 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795DF9F" w14:textId="77777777" w:rsidR="00E63909" w:rsidRPr="00954BF2" w:rsidRDefault="00E63909" w:rsidP="00C748E0">
      <w:pPr>
        <w:pStyle w:val="Normal9"/>
        <w:spacing w:before="60" w:after="60"/>
        <w:rPr>
          <w:rFonts w:asciiTheme="minorHAnsi" w:hAnsiTheme="minorHAnsi" w:cstheme="minorHAnsi"/>
          <w:szCs w:val="20"/>
        </w:rPr>
      </w:pPr>
    </w:p>
    <w:p w14:paraId="5BB0B09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473D59F" w14:textId="736C7993" w:rsidR="00E63909" w:rsidRPr="00954BF2" w:rsidRDefault="00E63909" w:rsidP="00C748E0">
      <w:pPr>
        <w:spacing w:before="60" w:after="60"/>
        <w:rPr>
          <w:rFonts w:asciiTheme="minorHAnsi" w:hAnsiTheme="minorHAnsi" w:cstheme="minorHAnsi"/>
          <w:sz w:val="20"/>
          <w:szCs w:val="20"/>
        </w:rPr>
      </w:pPr>
    </w:p>
    <w:p w14:paraId="6A90E33C" w14:textId="639F8F28" w:rsidR="0045283A" w:rsidRPr="00954BF2" w:rsidRDefault="00CC2FF5" w:rsidP="00954BF2">
      <w:pPr>
        <w:pStyle w:val="Heading3"/>
      </w:pPr>
      <w:r>
        <w:t>INPUT PACKETS:</w:t>
      </w:r>
    </w:p>
    <w:p w14:paraId="336571B6" w14:textId="5F4C49DE"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7A1E53E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(HE)</w:t>
      </w:r>
    </w:p>
    <w:p w14:paraId="7886EB2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Student (VET)</w:t>
      </w:r>
    </w:p>
    <w:p w14:paraId="2380FFC1" w14:textId="77777777" w:rsidR="0045283A" w:rsidRPr="00954BF2" w:rsidRDefault="0045283A" w:rsidP="00C748E0">
      <w:pPr>
        <w:spacing w:before="60" w:after="60"/>
        <w:rPr>
          <w:rFonts w:asciiTheme="minorHAnsi" w:hAnsiTheme="minorHAnsi" w:cstheme="minorHAnsi"/>
          <w:sz w:val="20"/>
          <w:szCs w:val="20"/>
        </w:rPr>
      </w:pPr>
    </w:p>
    <w:p w14:paraId="0AD6E7CB" w14:textId="77777777" w:rsidR="00E63909" w:rsidRPr="00954BF2" w:rsidRDefault="00E63909" w:rsidP="00C748E0">
      <w:pPr>
        <w:spacing w:before="60" w:after="60"/>
        <w:rPr>
          <w:rFonts w:asciiTheme="minorHAnsi" w:hAnsiTheme="minorHAnsi" w:cstheme="minorHAnsi"/>
          <w:sz w:val="20"/>
          <w:szCs w:val="20"/>
        </w:rPr>
      </w:pPr>
    </w:p>
    <w:p w14:paraId="7186FE9B" w14:textId="77777777" w:rsidR="00E63909" w:rsidRPr="00954BF2" w:rsidRDefault="00E63909" w:rsidP="00954BF2">
      <w:pPr>
        <w:pStyle w:val="Heading3"/>
      </w:pPr>
      <w:r w:rsidRPr="00954BF2">
        <w:t>Technical notes</w:t>
      </w:r>
    </w:p>
    <w:p w14:paraId="62E2726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44C8B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964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B3499EE" w14:textId="77777777" w:rsidR="00E63909" w:rsidRPr="00954BF2" w:rsidRDefault="00E63909" w:rsidP="00C748E0">
      <w:pPr>
        <w:spacing w:before="60" w:after="60"/>
        <w:rPr>
          <w:rFonts w:asciiTheme="minorHAnsi" w:hAnsiTheme="minorHAnsi" w:cstheme="minorHAnsi"/>
          <w:sz w:val="20"/>
          <w:szCs w:val="20"/>
        </w:rPr>
      </w:pPr>
    </w:p>
    <w:p w14:paraId="3C02157B" w14:textId="77777777" w:rsidR="00E63909" w:rsidRPr="00954BF2" w:rsidRDefault="00E63909" w:rsidP="00954BF2">
      <w:pPr>
        <w:pStyle w:val="Heading3"/>
      </w:pPr>
      <w:r w:rsidRPr="00954BF2">
        <w:t>Change history</w:t>
      </w:r>
    </w:p>
    <w:p w14:paraId="36FED7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r w:rsidR="00744836" w:rsidRPr="00954BF2">
        <w:rPr>
          <w:rFonts w:asciiTheme="minorHAnsi" w:hAnsiTheme="minorHAnsi" w:cstheme="minorHAnsi"/>
          <w:szCs w:val="20"/>
        </w:rPr>
        <w:t xml:space="preserve"> </w:t>
      </w:r>
      <w:r w:rsidRPr="00954BF2">
        <w:rPr>
          <w:rFonts w:asciiTheme="minorHAnsi" w:hAnsiTheme="minorHAnsi" w:cstheme="minorHAnsi"/>
          <w:szCs w:val="20"/>
        </w:rPr>
        <w:br w:type="page"/>
      </w:r>
    </w:p>
    <w:p w14:paraId="69942AE8" w14:textId="77777777" w:rsidR="00E63909" w:rsidRPr="00954BF2" w:rsidRDefault="00E63909" w:rsidP="00954BF2">
      <w:pPr>
        <w:pStyle w:val="Heading1"/>
      </w:pPr>
      <w:bookmarkStart w:id="14" w:name="_Toc20152436"/>
      <w:r w:rsidRPr="00954BF2">
        <w:lastRenderedPageBreak/>
        <w:t xml:space="preserve">E327:  </w:t>
      </w:r>
      <w:r w:rsidR="004A3CA0" w:rsidRPr="00954BF2">
        <w:t>B</w:t>
      </w:r>
      <w:r w:rsidRPr="00954BF2">
        <w:t xml:space="preserve">asis for admission </w:t>
      </w:r>
      <w:r w:rsidR="004A3CA0" w:rsidRPr="00954BF2">
        <w:t>Code</w:t>
      </w:r>
      <w:bookmarkEnd w:id="14"/>
    </w:p>
    <w:p w14:paraId="743EE7C3" w14:textId="77777777" w:rsidR="00E63909" w:rsidRPr="00954BF2" w:rsidRDefault="00E63909" w:rsidP="00C748E0">
      <w:pPr>
        <w:pStyle w:val="Normal0"/>
        <w:spacing w:before="60" w:after="60"/>
        <w:rPr>
          <w:rFonts w:asciiTheme="minorHAnsi" w:hAnsiTheme="minorHAnsi" w:cstheme="minorHAnsi"/>
          <w:b/>
          <w:bCs/>
          <w:szCs w:val="20"/>
        </w:rPr>
      </w:pPr>
    </w:p>
    <w:p w14:paraId="2C4E09BE" w14:textId="77777777" w:rsidR="00E63909" w:rsidRPr="00954BF2" w:rsidRDefault="00E63909" w:rsidP="00954BF2">
      <w:pPr>
        <w:pStyle w:val="Heading3"/>
      </w:pPr>
      <w:r w:rsidRPr="00954BF2">
        <w:t>DESCRIPTION</w:t>
      </w:r>
    </w:p>
    <w:p w14:paraId="59F20C06" w14:textId="34A4B13D" w:rsidR="009555B5" w:rsidRPr="00954BF2" w:rsidRDefault="009555B5" w:rsidP="009555B5">
      <w:pPr>
        <w:rPr>
          <w:sz w:val="20"/>
          <w:szCs w:val="20"/>
        </w:rPr>
      </w:pPr>
      <w:r w:rsidRPr="00954BF2">
        <w:rPr>
          <w:rFonts w:asciiTheme="minorHAnsi" w:hAnsiTheme="minorHAnsi" w:cstheme="minorHAnsi"/>
          <w:noProof/>
          <w:sz w:val="20"/>
          <w:szCs w:val="20"/>
        </w:rPr>
        <w:t xml:space="preserve">A code which identifies the applicant background and, for those with recent secondary education, the main assessment pathway used by the </w:t>
      </w:r>
      <w:r w:rsidR="00A6182D" w:rsidRPr="00954BF2">
        <w:rPr>
          <w:rFonts w:asciiTheme="minorHAnsi" w:hAnsiTheme="minorHAnsi" w:cstheme="minorHAnsi"/>
          <w:noProof/>
          <w:sz w:val="20"/>
          <w:szCs w:val="20"/>
        </w:rPr>
        <w:t>e</w:t>
      </w:r>
      <w:r w:rsidRPr="00954BF2">
        <w:rPr>
          <w:rFonts w:asciiTheme="minorHAnsi" w:hAnsiTheme="minorHAnsi" w:cstheme="minorHAnsi"/>
          <w:noProof/>
          <w:sz w:val="20"/>
          <w:szCs w:val="20"/>
        </w:rPr>
        <w:t xml:space="preserve">ducation </w:t>
      </w:r>
      <w:r w:rsidR="00A6182D" w:rsidRPr="00954BF2">
        <w:rPr>
          <w:rFonts w:asciiTheme="minorHAnsi" w:hAnsiTheme="minorHAnsi" w:cstheme="minorHAnsi"/>
          <w:noProof/>
          <w:sz w:val="20"/>
          <w:szCs w:val="20"/>
        </w:rPr>
        <w:t>p</w:t>
      </w:r>
      <w:r w:rsidRPr="00954BF2">
        <w:rPr>
          <w:rFonts w:asciiTheme="minorHAnsi" w:hAnsiTheme="minorHAnsi" w:cstheme="minorHAnsi"/>
          <w:noProof/>
          <w:sz w:val="20"/>
          <w:szCs w:val="20"/>
        </w:rPr>
        <w:t>rovider in making an offer of admission to a course</w:t>
      </w:r>
    </w:p>
    <w:p w14:paraId="3874C8E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901071B" w14:textId="77777777" w:rsidTr="0065112A">
        <w:tc>
          <w:tcPr>
            <w:tcW w:w="1560" w:type="dxa"/>
            <w:tcBorders>
              <w:right w:val="single" w:sz="6" w:space="0" w:color="BFBFBF" w:themeColor="background1" w:themeShade="BF"/>
            </w:tcBorders>
          </w:tcPr>
          <w:p w14:paraId="734B90A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F8DE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6FAB0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9077B31" w14:textId="77777777" w:rsidTr="0065112A">
        <w:tc>
          <w:tcPr>
            <w:tcW w:w="1560" w:type="dxa"/>
            <w:tcBorders>
              <w:right w:val="single" w:sz="6" w:space="0" w:color="BFBFBF" w:themeColor="background1" w:themeShade="BF"/>
            </w:tcBorders>
          </w:tcPr>
          <w:p w14:paraId="777A6F4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CA44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081B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791765AC" w14:textId="77777777" w:rsidTr="00FE35D1">
        <w:tc>
          <w:tcPr>
            <w:tcW w:w="1560" w:type="dxa"/>
          </w:tcPr>
          <w:p w14:paraId="6F0DEB9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1372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FD44E9" w14:textId="77777777" w:rsidTr="00FE35D1">
        <w:tc>
          <w:tcPr>
            <w:tcW w:w="1560" w:type="dxa"/>
          </w:tcPr>
          <w:p w14:paraId="11A47C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5849C" w14:textId="77777777" w:rsidR="00E63909" w:rsidRPr="00954BF2" w:rsidRDefault="00E63909" w:rsidP="00C748E0">
            <w:pPr>
              <w:pStyle w:val="Normal0"/>
              <w:spacing w:before="60" w:after="60"/>
              <w:rPr>
                <w:rFonts w:asciiTheme="minorHAnsi" w:hAnsiTheme="minorHAnsi" w:cstheme="minorHAnsi"/>
                <w:szCs w:val="20"/>
              </w:rPr>
            </w:pPr>
          </w:p>
        </w:tc>
      </w:tr>
    </w:tbl>
    <w:p w14:paraId="3E49A2BE"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458924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F535D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1FDC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D6E266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F05C40"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FCE67"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higher education award course (Australian or overseas equivalent; complete or incomplete)</w:t>
            </w:r>
          </w:p>
        </w:tc>
      </w:tr>
      <w:tr w:rsidR="00E63909" w:rsidRPr="00954BF2" w14:paraId="76772B2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30C5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BE1D4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An enabling or bridging course delivered by a higher education provider (complete or incomplete)</w:t>
            </w:r>
          </w:p>
        </w:tc>
      </w:tr>
      <w:tr w:rsidR="00E63909" w:rsidRPr="00954BF2" w14:paraId="25404E2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BF4DB6"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112A"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VET award course or VET delivered enabling or bridging course other than a secondary education course (Australian or overseas equivalent; complete or incomplete)</w:t>
            </w:r>
          </w:p>
        </w:tc>
      </w:tr>
      <w:tr w:rsidR="00E63909" w:rsidRPr="00954BF2" w14:paraId="7860C35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2019C"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48B4B"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Work and life experience</w:t>
            </w:r>
          </w:p>
        </w:tc>
      </w:tr>
      <w:tr w:rsidR="00E63909" w:rsidRPr="00954BF2" w14:paraId="17C9DE4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2CDA1"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7580E" w14:textId="2D304947"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only</w:t>
            </w:r>
          </w:p>
        </w:tc>
      </w:tr>
      <w:tr w:rsidR="00E63909" w:rsidRPr="00954BF2" w14:paraId="1C9E07F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08DA0"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6126F" w14:textId="3077F3A6"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plus other criteria</w:t>
            </w:r>
          </w:p>
        </w:tc>
      </w:tr>
      <w:tr w:rsidR="00E63909" w:rsidRPr="00954BF2" w14:paraId="35D9AF5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447D3"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4533A"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undertaken (whether undertaken at school, VET or another Australian or overseas provider) – only other criteria, ATAR not considered</w:t>
            </w:r>
          </w:p>
        </w:tc>
      </w:tr>
    </w:tbl>
    <w:p w14:paraId="7B294DB6" w14:textId="77777777" w:rsidR="00E63909" w:rsidRPr="00954BF2" w:rsidRDefault="00E63909" w:rsidP="00C748E0">
      <w:pPr>
        <w:pStyle w:val="Normal0"/>
        <w:spacing w:before="60" w:after="60"/>
        <w:rPr>
          <w:rFonts w:asciiTheme="minorHAnsi" w:hAnsiTheme="minorHAnsi" w:cstheme="minorHAnsi"/>
          <w:b/>
          <w:bCs/>
          <w:caps/>
          <w:szCs w:val="20"/>
        </w:rPr>
      </w:pPr>
    </w:p>
    <w:p w14:paraId="7A973188" w14:textId="77777777" w:rsidR="00E63909" w:rsidRPr="00954BF2" w:rsidRDefault="00E63909" w:rsidP="00954BF2">
      <w:pPr>
        <w:pStyle w:val="Heading3"/>
      </w:pPr>
      <w:r w:rsidRPr="00954BF2">
        <w:t>Additional information to support reporting requirements</w:t>
      </w:r>
    </w:p>
    <w:p w14:paraId="7C9F2CA7" w14:textId="3A7B3036"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‘41’ is to be used where the student/applicant recently left secondary education and was admitted/selected solely on the basis of ATAR</w:t>
      </w:r>
      <w:r w:rsidR="00885D6E">
        <w:rPr>
          <w:rFonts w:asciiTheme="minorHAnsi" w:hAnsiTheme="minorHAnsi" w:cstheme="minorHAnsi"/>
          <w:szCs w:val="20"/>
        </w:rPr>
        <w:t xml:space="preserve">, </w:t>
      </w:r>
      <w:r w:rsidR="00DC3EE6">
        <w:rPr>
          <w:rFonts w:asciiTheme="minorHAnsi" w:hAnsiTheme="minorHAnsi" w:cstheme="minorHAnsi"/>
          <w:szCs w:val="20"/>
        </w:rPr>
        <w:t>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Pr="00954BF2">
        <w:rPr>
          <w:rFonts w:asciiTheme="minorHAnsi" w:hAnsiTheme="minorHAnsi" w:cstheme="minorHAnsi"/>
          <w:szCs w:val="20"/>
        </w:rPr>
        <w:t>, regardless of whether this includes the consideration of adjustment factors such as equity or subject bonus points.</w:t>
      </w:r>
    </w:p>
    <w:p w14:paraId="0180ECD8" w14:textId="77777777" w:rsidR="00E63909" w:rsidRPr="00954BF2" w:rsidRDefault="00E63909" w:rsidP="00C748E0">
      <w:pPr>
        <w:pStyle w:val="Normal10"/>
        <w:spacing w:before="60" w:after="60"/>
        <w:rPr>
          <w:rFonts w:asciiTheme="minorHAnsi" w:hAnsiTheme="minorHAnsi" w:cstheme="minorHAnsi"/>
          <w:szCs w:val="20"/>
        </w:rPr>
      </w:pPr>
    </w:p>
    <w:p w14:paraId="4A0ADCC8" w14:textId="3A9D17B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‘42’ is to be used where the student/applicant recently left secondary education and was admitted/selected on the basis of ATAR</w:t>
      </w:r>
      <w:r w:rsidR="00885D6E">
        <w:rPr>
          <w:rFonts w:asciiTheme="minorHAnsi" w:hAnsiTheme="minorHAnsi" w:cstheme="minorHAnsi"/>
          <w:szCs w:val="20"/>
        </w:rPr>
        <w:t>,</w:t>
      </w:r>
      <w:r w:rsidR="00DC3EE6">
        <w:rPr>
          <w:rFonts w:asciiTheme="minorHAnsi" w:hAnsiTheme="minorHAnsi" w:cstheme="minorHAnsi"/>
          <w:szCs w:val="20"/>
        </w:rPr>
        <w:t xml:space="preserve"> 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00DC3EE6">
        <w:rPr>
          <w:rFonts w:asciiTheme="minorHAnsi" w:hAnsiTheme="minorHAnsi" w:cstheme="minorHAnsi"/>
          <w:szCs w:val="20"/>
        </w:rPr>
        <w:t xml:space="preserve">, </w:t>
      </w:r>
      <w:r w:rsidRPr="00954BF2">
        <w:rPr>
          <w:rFonts w:asciiTheme="minorHAnsi" w:hAnsiTheme="minorHAnsi" w:cstheme="minorHAnsi"/>
          <w:szCs w:val="20"/>
        </w:rPr>
        <w:t>and some other criteria such as a portfolio, audition, extra test, early offer conditional on minimum ATAR, etc.</w:t>
      </w:r>
    </w:p>
    <w:p w14:paraId="1DC4B4FC" w14:textId="77777777" w:rsidR="00E63909" w:rsidRPr="00954BF2" w:rsidRDefault="00E63909" w:rsidP="00C748E0">
      <w:pPr>
        <w:pStyle w:val="Normal10"/>
        <w:spacing w:before="60" w:after="60"/>
        <w:rPr>
          <w:rFonts w:asciiTheme="minorHAnsi" w:hAnsiTheme="minorHAnsi" w:cstheme="minorHAnsi"/>
          <w:szCs w:val="20"/>
        </w:rPr>
      </w:pPr>
    </w:p>
    <w:p w14:paraId="1E5FDBB3" w14:textId="7B594A1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‘43’ is to be used where the student/applicant recently left secondary education and </w:t>
      </w:r>
      <w:r w:rsidR="00DC3EE6">
        <w:rPr>
          <w:rFonts w:asciiTheme="minorHAnsi" w:hAnsiTheme="minorHAnsi" w:cstheme="minorHAnsi"/>
          <w:szCs w:val="20"/>
        </w:rPr>
        <w:t xml:space="preserve">neither </w:t>
      </w:r>
      <w:r w:rsidRPr="00954BF2">
        <w:rPr>
          <w:rFonts w:asciiTheme="minorHAnsi" w:hAnsiTheme="minorHAnsi" w:cstheme="minorHAnsi"/>
          <w:szCs w:val="20"/>
        </w:rPr>
        <w:t>ATAR</w:t>
      </w:r>
      <w:r w:rsidR="0085232A">
        <w:rPr>
          <w:rFonts w:asciiTheme="minorHAnsi" w:hAnsiTheme="minorHAnsi" w:cstheme="minorHAnsi"/>
          <w:szCs w:val="20"/>
        </w:rPr>
        <w:t xml:space="preserve"> nor</w:t>
      </w:r>
      <w:r w:rsidR="00DC3EE6">
        <w:rPr>
          <w:rFonts w:asciiTheme="minorHAnsi" w:hAnsiTheme="minorHAnsi" w:cstheme="minorHAnsi"/>
          <w:szCs w:val="20"/>
        </w:rPr>
        <w:t xml:space="preserve"> Queensland overall position (OP)</w:t>
      </w:r>
      <w:r w:rsidR="0085232A">
        <w:rPr>
          <w:rFonts w:asciiTheme="minorHAnsi" w:hAnsiTheme="minorHAnsi" w:cstheme="minorHAnsi"/>
          <w:szCs w:val="20"/>
        </w:rPr>
        <w:t xml:space="preserve"> </w:t>
      </w:r>
      <w:r w:rsidRPr="00954BF2">
        <w:rPr>
          <w:rFonts w:asciiTheme="minorHAnsi" w:hAnsiTheme="minorHAnsi" w:cstheme="minorHAnsi"/>
          <w:szCs w:val="20"/>
        </w:rPr>
        <w:t>w</w:t>
      </w:r>
      <w:r w:rsidR="00DC3EE6">
        <w:rPr>
          <w:rFonts w:asciiTheme="minorHAnsi" w:hAnsiTheme="minorHAnsi" w:cstheme="minorHAnsi"/>
          <w:szCs w:val="20"/>
        </w:rPr>
        <w:t xml:space="preserve">ere </w:t>
      </w:r>
      <w:r w:rsidRPr="00954BF2">
        <w:rPr>
          <w:rFonts w:asciiTheme="minorHAnsi" w:hAnsiTheme="minorHAnsi" w:cstheme="minorHAnsi"/>
          <w:szCs w:val="20"/>
        </w:rPr>
        <w:t>a factor in the admission/selection and only other criteria w</w:t>
      </w:r>
      <w:r w:rsidR="0085232A">
        <w:rPr>
          <w:rFonts w:asciiTheme="minorHAnsi" w:hAnsiTheme="minorHAnsi" w:cstheme="minorHAnsi"/>
          <w:szCs w:val="20"/>
        </w:rPr>
        <w:t>ere</w:t>
      </w:r>
      <w:r w:rsidRPr="00954BF2">
        <w:rPr>
          <w:rFonts w:asciiTheme="minorHAnsi" w:hAnsiTheme="minorHAnsi" w:cstheme="minorHAnsi"/>
          <w:szCs w:val="20"/>
        </w:rPr>
        <w:t xml:space="preserve"> considered. For example, </w:t>
      </w:r>
      <w:r w:rsidR="00D6079A">
        <w:rPr>
          <w:rFonts w:asciiTheme="minorHAnsi" w:hAnsiTheme="minorHAnsi" w:cstheme="minorHAnsi"/>
          <w:szCs w:val="20"/>
        </w:rPr>
        <w:t xml:space="preserve">overseas assigned ranking or score, </w:t>
      </w:r>
      <w:r w:rsidRPr="00954BF2">
        <w:rPr>
          <w:rFonts w:asciiTheme="minorHAnsi" w:hAnsiTheme="minorHAnsi" w:cstheme="minorHAnsi"/>
          <w:szCs w:val="20"/>
        </w:rPr>
        <w:t>special consideration, portfolio alone, audition alone, school recommendation scheme with no minimum ATAR requirement.</w:t>
      </w:r>
    </w:p>
    <w:p w14:paraId="5E7C25B0" w14:textId="77777777" w:rsidR="00E63909" w:rsidRPr="00954BF2" w:rsidRDefault="00E63909" w:rsidP="00C748E0">
      <w:pPr>
        <w:pStyle w:val="Normal10"/>
        <w:spacing w:before="60" w:after="60"/>
        <w:rPr>
          <w:rFonts w:asciiTheme="minorHAnsi" w:hAnsiTheme="minorHAnsi" w:cstheme="minorHAnsi"/>
          <w:szCs w:val="20"/>
        </w:rPr>
      </w:pPr>
    </w:p>
    <w:p w14:paraId="5BBEAB99" w14:textId="14D0BF70"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‘40’ is to be used for students/applicants who did not recently leave secondary education and were not admitted </w:t>
      </w:r>
      <w:proofErr w:type="gramStart"/>
      <w:r w:rsidRPr="00954BF2">
        <w:rPr>
          <w:rFonts w:asciiTheme="minorHAnsi" w:hAnsiTheme="minorHAnsi" w:cstheme="minorHAnsi"/>
          <w:szCs w:val="20"/>
        </w:rPr>
        <w:t>on the basis of</w:t>
      </w:r>
      <w:proofErr w:type="gramEnd"/>
      <w:r w:rsidRPr="00954BF2">
        <w:rPr>
          <w:rFonts w:asciiTheme="minorHAnsi" w:hAnsiTheme="minorHAnsi" w:cstheme="minorHAnsi"/>
          <w:szCs w:val="20"/>
        </w:rPr>
        <w:t xml:space="preserve"> prior VET or higher education study. This may include students admitted </w:t>
      </w:r>
      <w:proofErr w:type="gramStart"/>
      <w:r w:rsidRPr="00954BF2">
        <w:rPr>
          <w:rFonts w:asciiTheme="minorHAnsi" w:hAnsiTheme="minorHAnsi" w:cstheme="minorHAnsi"/>
          <w:szCs w:val="20"/>
        </w:rPr>
        <w:t>on the basis of</w:t>
      </w:r>
      <w:proofErr w:type="gramEnd"/>
      <w:r w:rsidRPr="00954BF2">
        <w:rPr>
          <w:rFonts w:asciiTheme="minorHAnsi" w:hAnsiTheme="minorHAnsi" w:cstheme="minorHAnsi"/>
          <w:szCs w:val="20"/>
        </w:rPr>
        <w:t xml:space="preserve"> professional qualifications, mature age provisions or other work and like experience.</w:t>
      </w:r>
    </w:p>
    <w:p w14:paraId="3CCA048B" w14:textId="77777777" w:rsidR="00E63909" w:rsidRPr="00954BF2" w:rsidRDefault="00E63909" w:rsidP="00C748E0">
      <w:pPr>
        <w:pStyle w:val="Normal10"/>
        <w:spacing w:before="60" w:after="60"/>
        <w:rPr>
          <w:rFonts w:asciiTheme="minorHAnsi" w:hAnsiTheme="minorHAnsi" w:cstheme="minorHAnsi"/>
          <w:szCs w:val="20"/>
        </w:rPr>
      </w:pPr>
    </w:p>
    <w:p w14:paraId="2D1D1AEB" w14:textId="77777777" w:rsidR="00E63909" w:rsidRPr="00954BF2" w:rsidRDefault="00086517"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Providers can report up to two</w:t>
      </w:r>
      <w:r w:rsidR="00E63909" w:rsidRPr="00954BF2">
        <w:rPr>
          <w:rFonts w:asciiTheme="minorHAnsi" w:hAnsiTheme="minorHAnsi" w:cstheme="minorHAnsi"/>
          <w:szCs w:val="20"/>
        </w:rPr>
        <w:t xml:space="preserve"> codes if needed.</w:t>
      </w:r>
    </w:p>
    <w:p w14:paraId="509E7BB7" w14:textId="77777777" w:rsidR="00E63909" w:rsidRPr="00954BF2" w:rsidRDefault="00E63909" w:rsidP="00C748E0">
      <w:pPr>
        <w:pStyle w:val="Normal10"/>
        <w:spacing w:before="60" w:after="60"/>
        <w:rPr>
          <w:rFonts w:asciiTheme="minorHAnsi" w:hAnsiTheme="minorHAnsi" w:cstheme="minorHAnsi"/>
          <w:szCs w:val="20"/>
        </w:rPr>
      </w:pPr>
    </w:p>
    <w:p w14:paraId="08F11336" w14:textId="7ED4B8A6" w:rsidR="00E63909" w:rsidRPr="00B34328" w:rsidRDefault="00E63909" w:rsidP="00C748E0">
      <w:pPr>
        <w:pStyle w:val="Normal10"/>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Glossary for the definition of </w:t>
      </w:r>
      <w:hyperlink r:id="rId12" w:anchor="C" w:history="1">
        <w:r w:rsidRPr="00AB3F23">
          <w:rPr>
            <w:rStyle w:val="Hyperlink"/>
            <w:rFonts w:asciiTheme="minorHAnsi" w:hAnsiTheme="minorHAnsi" w:cstheme="minorHAnsi"/>
            <w:szCs w:val="20"/>
          </w:rPr>
          <w:t xml:space="preserve">Commencing </w:t>
        </w:r>
        <w:r w:rsidR="00B34328" w:rsidRPr="00AB3F23">
          <w:rPr>
            <w:rStyle w:val="Hyperlink"/>
            <w:rFonts w:asciiTheme="minorHAnsi" w:hAnsiTheme="minorHAnsi" w:cstheme="minorHAnsi"/>
            <w:szCs w:val="20"/>
          </w:rPr>
          <w:t>s</w:t>
        </w:r>
        <w:r w:rsidRPr="00AB3F23">
          <w:rPr>
            <w:rStyle w:val="Hyperlink"/>
            <w:rFonts w:asciiTheme="minorHAnsi" w:hAnsiTheme="minorHAnsi" w:cstheme="minorHAnsi"/>
            <w:szCs w:val="20"/>
          </w:rPr>
          <w:t>tudents</w:t>
        </w:r>
      </w:hyperlink>
      <w:r w:rsidR="00B34328">
        <w:rPr>
          <w:rFonts w:asciiTheme="minorHAnsi" w:hAnsiTheme="minorHAnsi" w:cstheme="minorHAnsi"/>
          <w:szCs w:val="20"/>
        </w:rPr>
        <w:t xml:space="preserve"> and </w:t>
      </w:r>
      <w:hyperlink r:id="rId13" w:anchor="R" w:history="1">
        <w:proofErr w:type="gramStart"/>
        <w:r w:rsidR="00B34328" w:rsidRPr="00AB3F23">
          <w:rPr>
            <w:rStyle w:val="Hyperlink"/>
            <w:rFonts w:asciiTheme="minorHAnsi" w:hAnsiTheme="minorHAnsi" w:cstheme="minorHAnsi"/>
            <w:szCs w:val="20"/>
          </w:rPr>
          <w:t>Recent</w:t>
        </w:r>
        <w:proofErr w:type="gramEnd"/>
        <w:r w:rsidR="00B34328" w:rsidRPr="00AB3F23">
          <w:rPr>
            <w:rStyle w:val="Hyperlink"/>
            <w:rFonts w:asciiTheme="minorHAnsi" w:hAnsiTheme="minorHAnsi" w:cstheme="minorHAnsi"/>
            <w:szCs w:val="20"/>
          </w:rPr>
          <w:t xml:space="preserve"> school leaver</w:t>
        </w:r>
      </w:hyperlink>
      <w:r w:rsidR="00B34328">
        <w:rPr>
          <w:rFonts w:asciiTheme="minorHAnsi" w:hAnsiTheme="minorHAnsi" w:cstheme="minorHAnsi"/>
          <w:szCs w:val="20"/>
        </w:rPr>
        <w:t>.</w:t>
      </w:r>
    </w:p>
    <w:p w14:paraId="63932080" w14:textId="77777777" w:rsidR="00B34328" w:rsidRPr="00954BF2" w:rsidRDefault="00B34328" w:rsidP="00C748E0">
      <w:pPr>
        <w:pStyle w:val="Normal10"/>
        <w:spacing w:before="60" w:after="60"/>
        <w:rPr>
          <w:rFonts w:asciiTheme="minorHAnsi" w:hAnsiTheme="minorHAnsi" w:cstheme="minorHAnsi"/>
          <w:szCs w:val="20"/>
        </w:rPr>
      </w:pPr>
    </w:p>
    <w:p w14:paraId="237AA775" w14:textId="77777777" w:rsidR="00E63909" w:rsidRPr="00954BF2" w:rsidRDefault="00E63909" w:rsidP="00C748E0">
      <w:pPr>
        <w:pStyle w:val="Normal10"/>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376E6C2"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lastRenderedPageBreak/>
        <w:t>HEPs / TACs - data is required in all submissions.</w:t>
      </w:r>
    </w:p>
    <w:p w14:paraId="737F5D3E" w14:textId="77777777" w:rsidR="00E63909" w:rsidRPr="00954BF2" w:rsidRDefault="00E63909" w:rsidP="00C748E0">
      <w:pPr>
        <w:pStyle w:val="Normal10"/>
        <w:spacing w:before="60" w:after="60"/>
        <w:rPr>
          <w:rFonts w:asciiTheme="minorHAnsi" w:hAnsiTheme="minorHAnsi" w:cstheme="minorHAnsi"/>
          <w:szCs w:val="20"/>
        </w:rPr>
      </w:pPr>
    </w:p>
    <w:p w14:paraId="7828F946" w14:textId="3EF88BF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6EFE60B" w14:textId="77777777" w:rsidR="00E63909" w:rsidRPr="00954BF2" w:rsidRDefault="00E63909" w:rsidP="00C748E0">
      <w:pPr>
        <w:pStyle w:val="Normal10"/>
        <w:spacing w:before="60" w:after="60"/>
        <w:rPr>
          <w:rFonts w:asciiTheme="minorHAnsi" w:hAnsiTheme="minorHAnsi" w:cstheme="minorHAnsi"/>
          <w:szCs w:val="20"/>
        </w:rPr>
      </w:pPr>
    </w:p>
    <w:p w14:paraId="1F4F7C12" w14:textId="008E274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578306" w14:textId="6951004F" w:rsidR="00E63909" w:rsidRPr="00954BF2" w:rsidRDefault="00E63909" w:rsidP="00C748E0">
      <w:pPr>
        <w:spacing w:before="60" w:after="60"/>
        <w:rPr>
          <w:rFonts w:asciiTheme="minorHAnsi" w:hAnsiTheme="minorHAnsi" w:cstheme="minorHAnsi"/>
          <w:sz w:val="20"/>
          <w:szCs w:val="20"/>
        </w:rPr>
      </w:pPr>
    </w:p>
    <w:p w14:paraId="56063020" w14:textId="76C6202D" w:rsidR="0045283A" w:rsidRPr="00954BF2" w:rsidRDefault="00CC2FF5" w:rsidP="00954BF2">
      <w:pPr>
        <w:pStyle w:val="Heading3"/>
      </w:pPr>
      <w:r>
        <w:t>INPUT PACKETS:</w:t>
      </w:r>
    </w:p>
    <w:p w14:paraId="7BA9C8C6"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admission (HE)</w:t>
      </w:r>
    </w:p>
    <w:p w14:paraId="7D50F0E1" w14:textId="41403AB1"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admission (VET) </w:t>
      </w:r>
    </w:p>
    <w:p w14:paraId="2535E2D9" w14:textId="1C262818"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385D268" w14:textId="2A446C87" w:rsidR="0045283A" w:rsidRPr="00954BF2" w:rsidRDefault="0045283A" w:rsidP="0045283A">
      <w:pPr>
        <w:spacing w:before="60" w:after="60"/>
        <w:rPr>
          <w:rFonts w:asciiTheme="minorHAnsi" w:hAnsiTheme="minorHAnsi" w:cstheme="minorHAnsi"/>
          <w:sz w:val="20"/>
          <w:szCs w:val="20"/>
        </w:rPr>
      </w:pPr>
    </w:p>
    <w:p w14:paraId="034A57C6" w14:textId="77777777" w:rsidR="00E63909" w:rsidRPr="00954BF2" w:rsidRDefault="00E63909" w:rsidP="00C748E0">
      <w:pPr>
        <w:spacing w:before="60" w:after="60"/>
        <w:rPr>
          <w:rFonts w:asciiTheme="minorHAnsi" w:hAnsiTheme="minorHAnsi" w:cstheme="minorHAnsi"/>
          <w:sz w:val="20"/>
          <w:szCs w:val="20"/>
        </w:rPr>
      </w:pPr>
    </w:p>
    <w:p w14:paraId="5615EB32" w14:textId="77777777" w:rsidR="00E63909" w:rsidRPr="00954BF2" w:rsidRDefault="00E63909" w:rsidP="00954BF2">
      <w:pPr>
        <w:pStyle w:val="Heading3"/>
      </w:pPr>
      <w:r w:rsidRPr="00954BF2">
        <w:t>Technical notes</w:t>
      </w:r>
    </w:p>
    <w:p w14:paraId="21ECB3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B70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E33EC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DEBCA21" w14:textId="77777777" w:rsidR="00E63909" w:rsidRPr="00954BF2" w:rsidRDefault="00E63909" w:rsidP="00C748E0">
      <w:pPr>
        <w:spacing w:before="60" w:after="60"/>
        <w:rPr>
          <w:rFonts w:asciiTheme="minorHAnsi" w:hAnsiTheme="minorHAnsi" w:cstheme="minorHAnsi"/>
          <w:sz w:val="20"/>
          <w:szCs w:val="20"/>
        </w:rPr>
      </w:pPr>
    </w:p>
    <w:p w14:paraId="59B64787" w14:textId="77777777" w:rsidR="00E63909" w:rsidRPr="00954BF2" w:rsidRDefault="00E63909" w:rsidP="00954BF2">
      <w:pPr>
        <w:pStyle w:val="Heading3"/>
      </w:pPr>
      <w:r w:rsidRPr="00954BF2">
        <w:t>Change history</w:t>
      </w:r>
    </w:p>
    <w:p w14:paraId="40E2E37B"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B3DAC9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8120A12" w14:textId="77777777" w:rsidR="00E63909" w:rsidRPr="00954BF2" w:rsidRDefault="00E63909" w:rsidP="00954BF2">
      <w:pPr>
        <w:pStyle w:val="Heading1"/>
      </w:pPr>
      <w:bookmarkStart w:id="15" w:name="_Toc20152437"/>
      <w:r w:rsidRPr="00954BF2">
        <w:lastRenderedPageBreak/>
        <w:t xml:space="preserve">E328:  </w:t>
      </w:r>
      <w:r w:rsidR="001813AF" w:rsidRPr="00954BF2">
        <w:t>RETIRED</w:t>
      </w:r>
      <w:bookmarkEnd w:id="15"/>
    </w:p>
    <w:p w14:paraId="171934C0" w14:textId="77777777" w:rsidR="0021750B" w:rsidRPr="00954BF2" w:rsidRDefault="0021750B" w:rsidP="00C748E0">
      <w:pPr>
        <w:pStyle w:val="NormalWeb"/>
        <w:spacing w:before="60" w:beforeAutospacing="0" w:after="60" w:afterAutospacing="0"/>
        <w:rPr>
          <w:rFonts w:asciiTheme="minorHAnsi" w:hAnsiTheme="minorHAnsi" w:cstheme="minorHAnsi"/>
          <w:color w:val="000000" w:themeColor="text1"/>
          <w:sz w:val="20"/>
          <w:szCs w:val="20"/>
        </w:rPr>
      </w:pPr>
    </w:p>
    <w:p w14:paraId="3D0965EB"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C97BCBE" w14:textId="77777777" w:rsidR="00E63909" w:rsidRPr="00954BF2" w:rsidRDefault="00E63909" w:rsidP="00954BF2">
      <w:pPr>
        <w:pStyle w:val="Heading1"/>
      </w:pPr>
      <w:bookmarkStart w:id="16" w:name="_Toc20152438"/>
      <w:r w:rsidRPr="00954BF2">
        <w:lastRenderedPageBreak/>
        <w:t>E329:  Mode of attendance code</w:t>
      </w:r>
      <w:bookmarkEnd w:id="16"/>
    </w:p>
    <w:p w14:paraId="54308CBB" w14:textId="77777777" w:rsidR="00E63909" w:rsidRPr="00954BF2" w:rsidRDefault="00E63909" w:rsidP="00C748E0">
      <w:pPr>
        <w:pStyle w:val="Normal0"/>
        <w:spacing w:before="60" w:after="60"/>
        <w:rPr>
          <w:rFonts w:asciiTheme="minorHAnsi" w:hAnsiTheme="minorHAnsi" w:cstheme="minorHAnsi"/>
          <w:b/>
          <w:bCs/>
          <w:szCs w:val="20"/>
        </w:rPr>
      </w:pPr>
    </w:p>
    <w:p w14:paraId="6593B540" w14:textId="77777777" w:rsidR="00E63909" w:rsidRPr="00954BF2" w:rsidRDefault="00E63909" w:rsidP="00954BF2">
      <w:pPr>
        <w:pStyle w:val="Heading3"/>
      </w:pPr>
      <w:r w:rsidRPr="00954BF2">
        <w:t>DESCRIPTION</w:t>
      </w:r>
    </w:p>
    <w:p w14:paraId="6E9D57D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mode of attendance by which the student undertakes a unit of study OR the mode of attendance for a preference or offered course as indicated by an applicant</w:t>
      </w:r>
    </w:p>
    <w:p w14:paraId="25402CD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83A918D" w14:textId="77777777" w:rsidTr="0065112A">
        <w:tc>
          <w:tcPr>
            <w:tcW w:w="1560" w:type="dxa"/>
            <w:tcBorders>
              <w:right w:val="single" w:sz="6" w:space="0" w:color="BFBFBF" w:themeColor="background1" w:themeShade="BF"/>
            </w:tcBorders>
          </w:tcPr>
          <w:p w14:paraId="2A0554F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99D3F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64A3C"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CB45B5D" w14:textId="77777777" w:rsidTr="0065112A">
        <w:tc>
          <w:tcPr>
            <w:tcW w:w="1560" w:type="dxa"/>
            <w:tcBorders>
              <w:right w:val="single" w:sz="6" w:space="0" w:color="BFBFBF" w:themeColor="background1" w:themeShade="BF"/>
            </w:tcBorders>
          </w:tcPr>
          <w:p w14:paraId="69EE991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73595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7974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CDD9C43" w14:textId="77777777" w:rsidTr="00FE35D1">
        <w:tc>
          <w:tcPr>
            <w:tcW w:w="1560" w:type="dxa"/>
          </w:tcPr>
          <w:p w14:paraId="7E21BD6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6CD2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318DC30" w14:textId="77777777" w:rsidTr="00FE35D1">
        <w:tc>
          <w:tcPr>
            <w:tcW w:w="1560" w:type="dxa"/>
          </w:tcPr>
          <w:p w14:paraId="1CC09D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567024" w14:textId="77777777" w:rsidR="00E63909" w:rsidRPr="00954BF2" w:rsidRDefault="00E63909" w:rsidP="00C748E0">
            <w:pPr>
              <w:pStyle w:val="Normal0"/>
              <w:spacing w:before="60" w:after="60"/>
              <w:rPr>
                <w:rFonts w:asciiTheme="minorHAnsi" w:hAnsiTheme="minorHAnsi" w:cstheme="minorHAnsi"/>
                <w:szCs w:val="20"/>
              </w:rPr>
            </w:pPr>
          </w:p>
        </w:tc>
      </w:tr>
    </w:tbl>
    <w:p w14:paraId="0BC3DF6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19D977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5D39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77C2B8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3E800D5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C821B3"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17A5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Internal Mode of Attendance at an on-shore or off-shore campus (includes classroom based)</w:t>
            </w:r>
          </w:p>
        </w:tc>
      </w:tr>
      <w:tr w:rsidR="001813AF" w:rsidRPr="00954BF2" w14:paraId="7332EEFE"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B937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A65C61"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External Mode of Attendance at an on-shore or off-shore campus (includes electronic based, on line and correspondence)</w:t>
            </w:r>
          </w:p>
        </w:tc>
      </w:tr>
      <w:tr w:rsidR="001813AF" w:rsidRPr="00954BF2" w14:paraId="50B5A721"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078CE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5FCF2"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Multi-modal Mode of Attendance</w:t>
            </w:r>
          </w:p>
        </w:tc>
      </w:tr>
      <w:tr w:rsidR="001813AF" w:rsidRPr="00954BF2" w14:paraId="58FC5D4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D9874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28D83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Employer based (VET providers only)</w:t>
            </w:r>
          </w:p>
        </w:tc>
      </w:tr>
    </w:tbl>
    <w:p w14:paraId="64931A59" w14:textId="77777777" w:rsidR="00E63909" w:rsidRPr="00954BF2" w:rsidRDefault="00E63909" w:rsidP="00C748E0">
      <w:pPr>
        <w:pStyle w:val="Normal0"/>
        <w:spacing w:before="60" w:after="60"/>
        <w:rPr>
          <w:rFonts w:asciiTheme="minorHAnsi" w:hAnsiTheme="minorHAnsi" w:cstheme="minorHAnsi"/>
          <w:b/>
          <w:bCs/>
          <w:caps/>
          <w:szCs w:val="20"/>
        </w:rPr>
      </w:pPr>
    </w:p>
    <w:p w14:paraId="7A66B2F4" w14:textId="77777777" w:rsidR="001813AF" w:rsidRPr="00954BF2" w:rsidRDefault="001813AF"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Higher Education only</w:t>
      </w:r>
    </w:p>
    <w:tbl>
      <w:tblPr>
        <w:tblStyle w:val="TableGrid"/>
        <w:tblW w:w="10065" w:type="dxa"/>
        <w:tblInd w:w="-8" w:type="dxa"/>
        <w:tblLook w:val="04A0" w:firstRow="1" w:lastRow="0" w:firstColumn="1" w:lastColumn="0" w:noHBand="0" w:noVBand="1"/>
      </w:tblPr>
      <w:tblGrid>
        <w:gridCol w:w="2410"/>
        <w:gridCol w:w="7655"/>
      </w:tblGrid>
      <w:tr w:rsidR="001813AF" w:rsidRPr="00954BF2" w14:paraId="05F0B3A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EC26B0"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950515"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13E26FE2"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7AF0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39330" w14:textId="5911E95A" w:rsidR="001813AF" w:rsidRPr="00954BF2" w:rsidRDefault="001813AF" w:rsidP="006E0B42">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Completed course for which ALL units of study have been completed either solely through  Open Universities Australia (OUA) or through the OUA and another </w:t>
            </w:r>
            <w:r w:rsidR="006E0B42" w:rsidRPr="00954BF2">
              <w:rPr>
                <w:rFonts w:asciiTheme="minorHAnsi" w:hAnsiTheme="minorHAnsi" w:cstheme="minorHAnsi"/>
                <w:szCs w:val="20"/>
              </w:rPr>
              <w:t>h</w:t>
            </w:r>
            <w:r w:rsidRPr="00954BF2">
              <w:rPr>
                <w:rFonts w:asciiTheme="minorHAnsi" w:hAnsiTheme="minorHAnsi" w:cstheme="minorHAnsi"/>
                <w:szCs w:val="20"/>
              </w:rPr>
              <w:t xml:space="preserve">igher </w:t>
            </w:r>
            <w:r w:rsidR="006E0B42" w:rsidRPr="00954BF2">
              <w:rPr>
                <w:rFonts w:asciiTheme="minorHAnsi" w:hAnsiTheme="minorHAnsi" w:cstheme="minorHAnsi"/>
                <w:szCs w:val="20"/>
              </w:rPr>
              <w:t>e</w:t>
            </w:r>
            <w:r w:rsidRPr="00954BF2">
              <w:rPr>
                <w:rFonts w:asciiTheme="minorHAnsi" w:hAnsiTheme="minorHAnsi" w:cstheme="minorHAnsi"/>
                <w:szCs w:val="20"/>
              </w:rPr>
              <w:t>ducation provider</w:t>
            </w:r>
          </w:p>
        </w:tc>
      </w:tr>
      <w:tr w:rsidR="00DD4B22" w:rsidRPr="00954BF2" w14:paraId="5B06E49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7525" w14:textId="2BD72A66" w:rsidR="00DD4B22" w:rsidRPr="00954BF2" w:rsidRDefault="00DD4B2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00E71" w14:textId="1F31FB29" w:rsidR="00DD4B22" w:rsidRPr="00954BF2" w:rsidRDefault="00DD4B22" w:rsidP="00DD4B22">
            <w:pPr>
              <w:pStyle w:val="Normal12"/>
              <w:spacing w:before="60" w:after="60"/>
              <w:rPr>
                <w:rFonts w:asciiTheme="minorHAnsi" w:hAnsiTheme="minorHAnsi" w:cstheme="minorHAnsi"/>
                <w:szCs w:val="20"/>
              </w:rPr>
            </w:pPr>
            <w:r w:rsidRPr="00954BF2">
              <w:rPr>
                <w:rFonts w:asciiTheme="minorHAnsi" w:hAnsiTheme="minorHAnsi" w:cstheme="minorHAnsi"/>
                <w:szCs w:val="20"/>
              </w:rPr>
              <w:t>Completed course for which ALL units of study have been completed through one or more higher education providers, other than OUA</w:t>
            </w:r>
          </w:p>
        </w:tc>
      </w:tr>
      <w:tr w:rsidR="001813AF" w:rsidRPr="00954BF2" w14:paraId="3DDBE893"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AE39A"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A751E" w14:textId="77777777" w:rsidR="001813AF" w:rsidRPr="00954BF2" w:rsidRDefault="001813AF" w:rsidP="00CC4AA1">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Award granted on the basis of submission of original work which is not the result of supervised candidature within the Higher Education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bl>
    <w:p w14:paraId="38761FCD" w14:textId="77777777" w:rsidR="001813AF" w:rsidRPr="00954BF2" w:rsidRDefault="001813AF" w:rsidP="00C748E0">
      <w:pPr>
        <w:pStyle w:val="Normal0"/>
        <w:spacing w:before="60" w:after="60"/>
        <w:rPr>
          <w:rFonts w:asciiTheme="minorHAnsi" w:hAnsiTheme="minorHAnsi" w:cstheme="minorHAnsi"/>
          <w:b/>
          <w:bCs/>
          <w:caps/>
          <w:szCs w:val="20"/>
        </w:rPr>
      </w:pPr>
    </w:p>
    <w:p w14:paraId="26AED17E" w14:textId="77777777" w:rsidR="00E63909" w:rsidRPr="00954BF2" w:rsidRDefault="00E63909" w:rsidP="00954BF2">
      <w:pPr>
        <w:pStyle w:val="Heading3"/>
      </w:pPr>
      <w:r w:rsidRPr="00954BF2">
        <w:t>Additional information to support reporting requirements</w:t>
      </w:r>
    </w:p>
    <w:p w14:paraId="1BA79655"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r>
      <w:proofErr w:type="gramStart"/>
      <w:r w:rsidRPr="00954BF2">
        <w:rPr>
          <w:rFonts w:asciiTheme="minorHAnsi" w:hAnsiTheme="minorHAnsi" w:cstheme="minorHAnsi"/>
          <w:szCs w:val="20"/>
        </w:rPr>
        <w:t>If</w:t>
      </w:r>
      <w:proofErr w:type="gramEnd"/>
      <w:r w:rsidRPr="00954BF2">
        <w:rPr>
          <w:rFonts w:asciiTheme="minorHAnsi" w:hAnsiTheme="minorHAnsi" w:cstheme="minorHAnsi"/>
          <w:szCs w:val="20"/>
        </w:rPr>
        <w:t xml:space="preserve"> a student is attending an off-shore campus as an internal student at that campus, they are to be coded “1”, not “2”.</w:t>
      </w:r>
    </w:p>
    <w:p w14:paraId="0DA4952F" w14:textId="7F7BA1FA" w:rsidR="001813AF" w:rsidRPr="00954BF2" w:rsidRDefault="001813AF" w:rsidP="00C748E0">
      <w:pPr>
        <w:pStyle w:val="Normal12"/>
        <w:spacing w:before="60" w:after="60"/>
        <w:rPr>
          <w:rFonts w:asciiTheme="minorHAnsi" w:hAnsiTheme="minorHAnsi" w:cstheme="minorHAnsi"/>
          <w:szCs w:val="20"/>
        </w:rPr>
      </w:pPr>
    </w:p>
    <w:p w14:paraId="4501EC28" w14:textId="6B9E1EFC" w:rsidR="00713BD2" w:rsidRPr="00954BF2" w:rsidRDefault="00713BD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For </w:t>
      </w:r>
      <w:r w:rsidR="002834DE" w:rsidRPr="00954BF2">
        <w:rPr>
          <w:rFonts w:asciiTheme="minorHAnsi" w:hAnsiTheme="minorHAnsi" w:cstheme="minorHAnsi"/>
          <w:szCs w:val="20"/>
        </w:rPr>
        <w:t>a</w:t>
      </w:r>
      <w:r w:rsidRPr="00954BF2">
        <w:rPr>
          <w:rFonts w:asciiTheme="minorHAnsi" w:hAnsiTheme="minorHAnsi" w:cstheme="minorHAnsi"/>
          <w:szCs w:val="20"/>
        </w:rPr>
        <w:t>ggregated award</w:t>
      </w:r>
      <w:r w:rsidR="00273C02" w:rsidRPr="00954BF2">
        <w:rPr>
          <w:rFonts w:asciiTheme="minorHAnsi" w:hAnsiTheme="minorHAnsi" w:cstheme="minorHAnsi"/>
          <w:szCs w:val="20"/>
        </w:rPr>
        <w:t xml:space="preserve"> completion</w:t>
      </w:r>
      <w:r w:rsidRPr="00954BF2">
        <w:rPr>
          <w:rFonts w:asciiTheme="minorHAnsi" w:hAnsiTheme="minorHAnsi" w:cstheme="minorHAnsi"/>
          <w:szCs w:val="20"/>
        </w:rPr>
        <w:t xml:space="preserve">s, the code to </w:t>
      </w:r>
      <w:proofErr w:type="gramStart"/>
      <w:r w:rsidRPr="00954BF2">
        <w:rPr>
          <w:rFonts w:asciiTheme="minorHAnsi" w:hAnsiTheme="minorHAnsi" w:cstheme="minorHAnsi"/>
          <w:szCs w:val="20"/>
        </w:rPr>
        <w:t>be assigned</w:t>
      </w:r>
      <w:proofErr w:type="gramEnd"/>
      <w:r w:rsidRPr="00954BF2">
        <w:rPr>
          <w:rFonts w:asciiTheme="minorHAnsi" w:hAnsiTheme="minorHAnsi" w:cstheme="minorHAnsi"/>
          <w:szCs w:val="20"/>
        </w:rPr>
        <w:t xml:space="preserve"> for mode of attendance relates to the final year of attendance.</w:t>
      </w:r>
    </w:p>
    <w:p w14:paraId="1C26823D" w14:textId="77777777" w:rsidR="00713BD2" w:rsidRPr="00954BF2" w:rsidRDefault="00713BD2" w:rsidP="00C748E0">
      <w:pPr>
        <w:pStyle w:val="Normal12"/>
        <w:spacing w:before="60" w:after="60"/>
        <w:rPr>
          <w:rFonts w:asciiTheme="minorHAnsi" w:hAnsiTheme="minorHAnsi" w:cstheme="minorHAnsi"/>
          <w:szCs w:val="20"/>
        </w:rPr>
      </w:pPr>
    </w:p>
    <w:p w14:paraId="7DFBEA09" w14:textId="77777777" w:rsidR="001813AF" w:rsidRPr="00954BF2" w:rsidRDefault="001813AF" w:rsidP="00C748E0">
      <w:pPr>
        <w:pStyle w:val="Normal1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444E63CA" w14:textId="2C179C43"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The codes ‘4’</w:t>
      </w:r>
      <w:r w:rsidR="007F7D92" w:rsidRPr="00954BF2">
        <w:rPr>
          <w:rFonts w:asciiTheme="minorHAnsi" w:hAnsiTheme="minorHAnsi" w:cstheme="minorHAnsi"/>
          <w:szCs w:val="20"/>
        </w:rPr>
        <w:t>, ‘5’</w:t>
      </w:r>
      <w:r w:rsidRPr="00954BF2">
        <w:rPr>
          <w:rFonts w:asciiTheme="minorHAnsi" w:hAnsiTheme="minorHAnsi" w:cstheme="minorHAnsi"/>
          <w:szCs w:val="20"/>
        </w:rPr>
        <w:t xml:space="preserve"> and ‘</w:t>
      </w:r>
      <w:r w:rsidR="007F7D92" w:rsidRPr="00954BF2">
        <w:rPr>
          <w:rFonts w:asciiTheme="minorHAnsi" w:hAnsiTheme="minorHAnsi" w:cstheme="minorHAnsi"/>
          <w:szCs w:val="20"/>
        </w:rPr>
        <w:t>7</w:t>
      </w:r>
      <w:r w:rsidRPr="00954BF2">
        <w:rPr>
          <w:rFonts w:asciiTheme="minorHAnsi" w:hAnsiTheme="minorHAnsi" w:cstheme="minorHAnsi"/>
          <w:szCs w:val="20"/>
        </w:rPr>
        <w:t>’ are not applicable to this collection.</w:t>
      </w:r>
    </w:p>
    <w:p w14:paraId="0E57146D" w14:textId="77777777" w:rsidR="001813AF" w:rsidRPr="00954BF2" w:rsidRDefault="001813AF" w:rsidP="00C748E0">
      <w:pPr>
        <w:pStyle w:val="Normal12"/>
        <w:spacing w:before="60" w:after="60"/>
        <w:rPr>
          <w:rFonts w:asciiTheme="minorHAnsi" w:hAnsiTheme="minorHAnsi" w:cstheme="minorHAnsi"/>
          <w:szCs w:val="20"/>
        </w:rPr>
      </w:pPr>
    </w:p>
    <w:p w14:paraId="3DB75D7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When no information is available on an applicant’s mode of attendance preference but:</w:t>
      </w:r>
    </w:p>
    <w:p w14:paraId="3E8A2741"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internal attendance options, report as “1”</w:t>
      </w:r>
    </w:p>
    <w:p w14:paraId="5510ADD9"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external attendance options, report as “2”</w:t>
      </w:r>
    </w:p>
    <w:p w14:paraId="7BEA3160" w14:textId="77777777" w:rsidR="001813AF" w:rsidRPr="00954BF2" w:rsidRDefault="001813AF" w:rsidP="006A3326">
      <w:pPr>
        <w:pStyle w:val="Normal12"/>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the course provides both internal and external attendance options do not report a value</w:t>
      </w:r>
    </w:p>
    <w:p w14:paraId="62751E05" w14:textId="77777777" w:rsidR="001813AF" w:rsidRPr="00954BF2" w:rsidRDefault="001813AF" w:rsidP="00C748E0">
      <w:pPr>
        <w:pStyle w:val="Normal12"/>
        <w:spacing w:before="60" w:after="60"/>
        <w:rPr>
          <w:rFonts w:asciiTheme="minorHAnsi" w:hAnsiTheme="minorHAnsi" w:cstheme="minorHAnsi"/>
          <w:b/>
          <w:bCs/>
          <w:szCs w:val="20"/>
        </w:rPr>
      </w:pPr>
    </w:p>
    <w:p w14:paraId="420D8041" w14:textId="61DEAB8F"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for both Course</w:t>
      </w:r>
      <w:r w:rsidR="00B33FF1">
        <w:rPr>
          <w:rFonts w:asciiTheme="minorHAnsi" w:hAnsiTheme="minorHAnsi" w:cstheme="minorHAnsi"/>
          <w:szCs w:val="20"/>
        </w:rPr>
        <w:t xml:space="preserve"> Offers and Course Preferences </w:t>
      </w:r>
      <w:r w:rsidRPr="00954BF2">
        <w:rPr>
          <w:rFonts w:asciiTheme="minorHAnsi" w:hAnsiTheme="minorHAnsi" w:cstheme="minorHAnsi"/>
          <w:szCs w:val="20"/>
        </w:rPr>
        <w:t xml:space="preserve">are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AFE20AC" w14:textId="77777777" w:rsidR="001813AF" w:rsidRPr="00954BF2" w:rsidRDefault="001813AF" w:rsidP="00C748E0">
      <w:pPr>
        <w:pStyle w:val="Normal12"/>
        <w:spacing w:before="60" w:after="60"/>
        <w:rPr>
          <w:rFonts w:asciiTheme="minorHAnsi" w:hAnsiTheme="minorHAnsi" w:cstheme="minorHAnsi"/>
          <w:szCs w:val="20"/>
        </w:rPr>
      </w:pPr>
    </w:p>
    <w:p w14:paraId="22381EE8" w14:textId="5118210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E067B81" w14:textId="77777777" w:rsidR="00E63909" w:rsidRPr="00954BF2" w:rsidRDefault="00E63909" w:rsidP="00C748E0">
      <w:pPr>
        <w:spacing w:before="60" w:after="60"/>
        <w:rPr>
          <w:rFonts w:asciiTheme="minorHAnsi" w:hAnsiTheme="minorHAnsi" w:cstheme="minorHAnsi"/>
          <w:sz w:val="20"/>
          <w:szCs w:val="20"/>
        </w:rPr>
      </w:pPr>
    </w:p>
    <w:p w14:paraId="39BCD9CF" w14:textId="4546AA4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CFC9ACA" w14:textId="4EBD8BB0" w:rsidR="00E63909" w:rsidRPr="00954BF2" w:rsidRDefault="00E63909" w:rsidP="00C748E0">
      <w:pPr>
        <w:spacing w:before="60" w:after="60"/>
        <w:rPr>
          <w:rFonts w:asciiTheme="minorHAnsi" w:hAnsiTheme="minorHAnsi" w:cstheme="minorHAnsi"/>
          <w:sz w:val="20"/>
          <w:szCs w:val="20"/>
        </w:rPr>
      </w:pPr>
    </w:p>
    <w:p w14:paraId="19BC2FD7" w14:textId="447232D6" w:rsidR="0045283A" w:rsidRPr="00954BF2" w:rsidRDefault="00CC2FF5" w:rsidP="00954BF2">
      <w:pPr>
        <w:pStyle w:val="Heading3"/>
      </w:pPr>
      <w:r>
        <w:t>INPUT PACKETS:</w:t>
      </w:r>
    </w:p>
    <w:p w14:paraId="63840C11"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3D50C42B"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Course offers</w:t>
      </w:r>
    </w:p>
    <w:p w14:paraId="6F4E731F"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091D0103" w14:textId="197FC672"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8BC87C3" w14:textId="2B944F1D"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Unit enrolment (VET)</w:t>
      </w:r>
    </w:p>
    <w:p w14:paraId="58A4C2E4" w14:textId="77777777" w:rsidR="0045283A" w:rsidRPr="00954BF2" w:rsidRDefault="0045283A" w:rsidP="00C748E0">
      <w:pPr>
        <w:spacing w:before="60" w:after="60"/>
        <w:rPr>
          <w:rFonts w:asciiTheme="minorHAnsi" w:hAnsiTheme="minorHAnsi" w:cstheme="minorHAnsi"/>
          <w:sz w:val="20"/>
          <w:szCs w:val="20"/>
        </w:rPr>
      </w:pPr>
    </w:p>
    <w:p w14:paraId="21CB00E4" w14:textId="77777777" w:rsidR="001813AF" w:rsidRPr="00954BF2" w:rsidRDefault="001813AF" w:rsidP="00C748E0">
      <w:pPr>
        <w:spacing w:before="60" w:after="60"/>
        <w:rPr>
          <w:rFonts w:asciiTheme="minorHAnsi" w:hAnsiTheme="minorHAnsi" w:cstheme="minorHAnsi"/>
          <w:sz w:val="20"/>
          <w:szCs w:val="20"/>
        </w:rPr>
      </w:pPr>
    </w:p>
    <w:p w14:paraId="03EDE593" w14:textId="77777777" w:rsidR="00E63909" w:rsidRPr="00954BF2" w:rsidRDefault="00E63909" w:rsidP="00954BF2">
      <w:pPr>
        <w:pStyle w:val="Heading3"/>
      </w:pPr>
      <w:r w:rsidRPr="00954BF2">
        <w:t>Technical notes</w:t>
      </w:r>
    </w:p>
    <w:p w14:paraId="588CFB7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397CD8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B3E6C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A9C92B" w14:textId="77777777" w:rsidR="00E63909" w:rsidRPr="00954BF2" w:rsidRDefault="00E63909" w:rsidP="00C748E0">
      <w:pPr>
        <w:spacing w:before="60" w:after="60"/>
        <w:rPr>
          <w:rFonts w:asciiTheme="minorHAnsi" w:hAnsiTheme="minorHAnsi" w:cstheme="minorHAnsi"/>
          <w:sz w:val="20"/>
          <w:szCs w:val="20"/>
        </w:rPr>
      </w:pPr>
    </w:p>
    <w:p w14:paraId="05976525" w14:textId="77777777" w:rsidR="00E63909" w:rsidRPr="00954BF2" w:rsidRDefault="00E63909" w:rsidP="00954BF2">
      <w:pPr>
        <w:pStyle w:val="Heading3"/>
      </w:pPr>
      <w:r w:rsidRPr="00954BF2">
        <w:t>Change history</w:t>
      </w:r>
    </w:p>
    <w:p w14:paraId="1C0FECD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9FE015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08675DF" w14:textId="77777777" w:rsidR="00E63909" w:rsidRPr="00954BF2" w:rsidRDefault="00E63909" w:rsidP="00954BF2">
      <w:pPr>
        <w:pStyle w:val="Heading1"/>
      </w:pPr>
      <w:bookmarkStart w:id="17" w:name="_Toc20152439"/>
      <w:r w:rsidRPr="00954BF2">
        <w:lastRenderedPageBreak/>
        <w:t>E330:  Type of attendance code</w:t>
      </w:r>
      <w:bookmarkEnd w:id="17"/>
    </w:p>
    <w:p w14:paraId="1164AAE1" w14:textId="77777777" w:rsidR="00E63909" w:rsidRPr="00954BF2" w:rsidRDefault="00E63909" w:rsidP="00C748E0">
      <w:pPr>
        <w:pStyle w:val="Normal0"/>
        <w:spacing w:before="60" w:after="60"/>
        <w:rPr>
          <w:rFonts w:asciiTheme="minorHAnsi" w:hAnsiTheme="minorHAnsi" w:cstheme="minorHAnsi"/>
          <w:b/>
          <w:bCs/>
          <w:szCs w:val="20"/>
        </w:rPr>
      </w:pPr>
    </w:p>
    <w:p w14:paraId="5DFC3C6C" w14:textId="77777777" w:rsidR="00E63909" w:rsidRPr="00954BF2" w:rsidRDefault="00E63909" w:rsidP="00954BF2">
      <w:pPr>
        <w:pStyle w:val="Heading3"/>
      </w:pPr>
      <w:r w:rsidRPr="00954BF2">
        <w:t>DESCRIPTION</w:t>
      </w:r>
    </w:p>
    <w:p w14:paraId="30A6EE6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a student is classified as being full-time or part-time.</w:t>
      </w:r>
    </w:p>
    <w:p w14:paraId="0F149FD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937820C" w14:textId="77777777" w:rsidTr="0065112A">
        <w:tc>
          <w:tcPr>
            <w:tcW w:w="1560" w:type="dxa"/>
            <w:tcBorders>
              <w:right w:val="single" w:sz="6" w:space="0" w:color="BFBFBF" w:themeColor="background1" w:themeShade="BF"/>
            </w:tcBorders>
          </w:tcPr>
          <w:p w14:paraId="2545AE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5121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F42EE"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FD772A" w14:textId="77777777" w:rsidTr="0065112A">
        <w:tc>
          <w:tcPr>
            <w:tcW w:w="1560" w:type="dxa"/>
            <w:tcBorders>
              <w:right w:val="single" w:sz="6" w:space="0" w:color="BFBFBF" w:themeColor="background1" w:themeShade="BF"/>
            </w:tcBorders>
          </w:tcPr>
          <w:p w14:paraId="5184DB2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D93E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4D85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69FB349" w14:textId="77777777" w:rsidTr="00FE35D1">
        <w:tc>
          <w:tcPr>
            <w:tcW w:w="1560" w:type="dxa"/>
          </w:tcPr>
          <w:p w14:paraId="4FD13F5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78494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32120A" w14:textId="77777777" w:rsidTr="00FE35D1">
        <w:tc>
          <w:tcPr>
            <w:tcW w:w="1560" w:type="dxa"/>
          </w:tcPr>
          <w:p w14:paraId="37ADBB7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EFE2DDC" w14:textId="77777777" w:rsidR="00E63909" w:rsidRPr="00954BF2" w:rsidRDefault="00E63909" w:rsidP="00C748E0">
            <w:pPr>
              <w:pStyle w:val="Normal0"/>
              <w:spacing w:before="60" w:after="60"/>
              <w:rPr>
                <w:rFonts w:asciiTheme="minorHAnsi" w:hAnsiTheme="minorHAnsi" w:cstheme="minorHAnsi"/>
                <w:szCs w:val="20"/>
              </w:rPr>
            </w:pPr>
          </w:p>
        </w:tc>
      </w:tr>
    </w:tbl>
    <w:p w14:paraId="53EAB7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7080D4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82970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2EA067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1E8EB21A"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4026"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18EED1" w14:textId="7F8757A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Full-time attendance</w:t>
            </w:r>
          </w:p>
        </w:tc>
      </w:tr>
      <w:tr w:rsidR="0021750B" w:rsidRPr="00954BF2" w14:paraId="5E15F8F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5351C1"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1786E" w14:textId="79940EE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Part-time attendance</w:t>
            </w:r>
          </w:p>
        </w:tc>
      </w:tr>
    </w:tbl>
    <w:p w14:paraId="0BFCEFE1" w14:textId="77777777" w:rsidR="00E63909" w:rsidRPr="00954BF2" w:rsidRDefault="00E63909" w:rsidP="00C748E0">
      <w:pPr>
        <w:pStyle w:val="Normal0"/>
        <w:spacing w:before="60" w:after="60"/>
        <w:rPr>
          <w:rFonts w:asciiTheme="minorHAnsi" w:hAnsiTheme="minorHAnsi" w:cstheme="minorHAnsi"/>
          <w:b/>
          <w:bCs/>
          <w:caps/>
          <w:szCs w:val="20"/>
        </w:rPr>
      </w:pPr>
    </w:p>
    <w:p w14:paraId="018B3D8B" w14:textId="77777777" w:rsidR="00E63909" w:rsidRPr="00954BF2" w:rsidRDefault="00E63909" w:rsidP="00954BF2">
      <w:pPr>
        <w:pStyle w:val="Heading3"/>
      </w:pPr>
      <w:r w:rsidRPr="00954BF2">
        <w:t>Additional information to support reporting requirements</w:t>
      </w:r>
    </w:p>
    <w:p w14:paraId="6426A450" w14:textId="66717BEC" w:rsidR="001813AF"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w:t>
      </w:r>
    </w:p>
    <w:p w14:paraId="397A747E" w14:textId="2052E530" w:rsidR="0021750B"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 xml:space="preserve">For Higher Degree Research (HDR) students, classification of type of attendance </w:t>
      </w:r>
      <w:proofErr w:type="gramStart"/>
      <w:r w:rsidRPr="00954BF2">
        <w:rPr>
          <w:rFonts w:asciiTheme="minorHAnsi" w:hAnsiTheme="minorHAnsi" w:cstheme="minorHAnsi"/>
          <w:szCs w:val="20"/>
        </w:rPr>
        <w:t>is based</w:t>
      </w:r>
      <w:proofErr w:type="gramEnd"/>
      <w:r w:rsidRPr="00954BF2">
        <w:rPr>
          <w:rFonts w:asciiTheme="minorHAnsi" w:hAnsiTheme="minorHAnsi" w:cstheme="minorHAnsi"/>
          <w:szCs w:val="20"/>
        </w:rPr>
        <w:t xml:space="preserve"> on the student’s own assessment not the student load.</w:t>
      </w:r>
    </w:p>
    <w:p w14:paraId="29D3E10A" w14:textId="77777777" w:rsidR="001813AF" w:rsidRPr="00954BF2" w:rsidRDefault="001813AF" w:rsidP="00C748E0">
      <w:pPr>
        <w:pStyle w:val="Normal13"/>
        <w:spacing w:before="60" w:after="60"/>
        <w:rPr>
          <w:rFonts w:asciiTheme="minorHAnsi" w:hAnsiTheme="minorHAnsi" w:cstheme="minorHAnsi"/>
          <w:szCs w:val="20"/>
        </w:rPr>
      </w:pPr>
    </w:p>
    <w:p w14:paraId="406CF940" w14:textId="18F87EDB" w:rsidR="005157F5" w:rsidRPr="00954BF2" w:rsidRDefault="005157F5"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xml:space="preserve">For aggregated award completions, the code to </w:t>
      </w:r>
      <w:proofErr w:type="gramStart"/>
      <w:r w:rsidRPr="00954BF2">
        <w:rPr>
          <w:rFonts w:asciiTheme="minorHAnsi" w:hAnsiTheme="minorHAnsi" w:cstheme="minorHAnsi"/>
          <w:szCs w:val="20"/>
        </w:rPr>
        <w:t>be assigned</w:t>
      </w:r>
      <w:proofErr w:type="gramEnd"/>
      <w:r w:rsidRPr="00954BF2">
        <w:rPr>
          <w:rFonts w:asciiTheme="minorHAnsi" w:hAnsiTheme="minorHAnsi" w:cstheme="minorHAnsi"/>
          <w:szCs w:val="20"/>
        </w:rPr>
        <w:t xml:space="preserve"> for types of attendance relates to the </w:t>
      </w:r>
      <w:r w:rsidR="007F7D92" w:rsidRPr="00954BF2">
        <w:rPr>
          <w:rFonts w:asciiTheme="minorHAnsi" w:hAnsiTheme="minorHAnsi" w:cstheme="minorHAnsi"/>
          <w:szCs w:val="20"/>
        </w:rPr>
        <w:t xml:space="preserve">students </w:t>
      </w:r>
      <w:r w:rsidRPr="00954BF2">
        <w:rPr>
          <w:rFonts w:asciiTheme="minorHAnsi" w:hAnsiTheme="minorHAnsi" w:cstheme="minorHAnsi"/>
          <w:szCs w:val="20"/>
        </w:rPr>
        <w:t xml:space="preserve">final year of </w:t>
      </w:r>
      <w:r w:rsidR="007F7D92" w:rsidRPr="00954BF2">
        <w:rPr>
          <w:rFonts w:asciiTheme="minorHAnsi" w:hAnsiTheme="minorHAnsi" w:cstheme="minorHAnsi"/>
          <w:szCs w:val="20"/>
        </w:rPr>
        <w:t>study activity</w:t>
      </w:r>
      <w:r w:rsidRPr="00954BF2">
        <w:rPr>
          <w:rFonts w:asciiTheme="minorHAnsi" w:hAnsiTheme="minorHAnsi" w:cstheme="minorHAnsi"/>
          <w:szCs w:val="20"/>
        </w:rPr>
        <w:t>.</w:t>
      </w:r>
    </w:p>
    <w:p w14:paraId="7DA35A22" w14:textId="77777777" w:rsidR="00732C24" w:rsidRPr="00954BF2" w:rsidRDefault="00732C24" w:rsidP="00C748E0">
      <w:pPr>
        <w:pStyle w:val="Normal13"/>
        <w:spacing w:before="60" w:after="60"/>
        <w:rPr>
          <w:rFonts w:asciiTheme="minorHAnsi" w:hAnsiTheme="minorHAnsi" w:cstheme="minorHAnsi"/>
          <w:szCs w:val="20"/>
        </w:rPr>
      </w:pPr>
    </w:p>
    <w:p w14:paraId="2B8E2EA9" w14:textId="6715B713"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The department calculates attendance type for OUA and non-HDR higher education students using the students’ reported load.</w:t>
      </w:r>
    </w:p>
    <w:p w14:paraId="35A3A6BE" w14:textId="2A683096" w:rsidR="00732C24" w:rsidRPr="00954BF2" w:rsidRDefault="00732C24" w:rsidP="00732C24">
      <w:pPr>
        <w:pStyle w:val="Normal13"/>
        <w:spacing w:before="60" w:after="60"/>
        <w:rPr>
          <w:rFonts w:asciiTheme="minorHAnsi" w:hAnsiTheme="minorHAnsi" w:cstheme="minorHAnsi"/>
          <w:szCs w:val="20"/>
        </w:rPr>
      </w:pPr>
    </w:p>
    <w:p w14:paraId="7A1CB69E" w14:textId="613FE3C6" w:rsidR="00732C24" w:rsidRPr="00954BF2" w:rsidRDefault="00732C24" w:rsidP="00732C24">
      <w:pPr>
        <w:pStyle w:val="Normal13"/>
        <w:spacing w:before="60" w:after="60"/>
        <w:rPr>
          <w:rFonts w:asciiTheme="minorHAnsi" w:hAnsiTheme="minorHAnsi" w:cstheme="minorHAnsi"/>
          <w:b/>
          <w:szCs w:val="20"/>
        </w:rPr>
      </w:pPr>
      <w:r w:rsidRPr="00954BF2">
        <w:rPr>
          <w:rFonts w:asciiTheme="minorHAnsi" w:hAnsiTheme="minorHAnsi" w:cstheme="minorHAnsi"/>
          <w:b/>
          <w:szCs w:val="20"/>
        </w:rPr>
        <w:t>VET only</w:t>
      </w:r>
    </w:p>
    <w:p w14:paraId="6B1204A2" w14:textId="462EF9F0"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VET providers are to report the code that best reflects the student’s attendance while undertaking the course.</w:t>
      </w:r>
    </w:p>
    <w:p w14:paraId="2FA2E411" w14:textId="77777777" w:rsidR="00E63909" w:rsidRPr="00954BF2" w:rsidRDefault="00E63909" w:rsidP="00C748E0">
      <w:pPr>
        <w:spacing w:before="60" w:after="60"/>
        <w:rPr>
          <w:rFonts w:asciiTheme="minorHAnsi" w:hAnsiTheme="minorHAnsi" w:cstheme="minorHAnsi"/>
          <w:sz w:val="20"/>
          <w:szCs w:val="20"/>
        </w:rPr>
      </w:pPr>
    </w:p>
    <w:p w14:paraId="17143586" w14:textId="0A550C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D5604E2" w14:textId="382E0315" w:rsidR="00E63909" w:rsidRPr="00954BF2" w:rsidRDefault="00E63909" w:rsidP="00C748E0">
      <w:pPr>
        <w:spacing w:before="60" w:after="60"/>
        <w:rPr>
          <w:rFonts w:asciiTheme="minorHAnsi" w:hAnsiTheme="minorHAnsi" w:cstheme="minorHAnsi"/>
          <w:sz w:val="20"/>
          <w:szCs w:val="20"/>
        </w:rPr>
      </w:pPr>
    </w:p>
    <w:p w14:paraId="71267DB8" w14:textId="7DECFDB0" w:rsidR="0045283A" w:rsidRPr="00954BF2" w:rsidRDefault="00CC2FF5" w:rsidP="00954BF2">
      <w:pPr>
        <w:pStyle w:val="Heading3"/>
      </w:pPr>
      <w:r>
        <w:t>INPUT PACKETS:</w:t>
      </w:r>
    </w:p>
    <w:p w14:paraId="6CB1F813" w14:textId="77777777" w:rsidR="0045283A" w:rsidRPr="00954BF2" w:rsidRDefault="0045283A" w:rsidP="0045283A">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7E37A0BD" w14:textId="604444D3" w:rsidR="0045283A" w:rsidRPr="00954BF2" w:rsidRDefault="0045283A" w:rsidP="007F71C0">
      <w:pPr>
        <w:pStyle w:val="ListParagraph"/>
        <w:numPr>
          <w:ilvl w:val="0"/>
          <w:numId w:val="48"/>
        </w:numPr>
        <w:rPr>
          <w:sz w:val="20"/>
          <w:szCs w:val="20"/>
        </w:rPr>
      </w:pPr>
      <w:r w:rsidRPr="00954BF2">
        <w:rPr>
          <w:rFonts w:ascii="Calibri" w:hAnsi="Calibri" w:cs="Calibri"/>
          <w:color w:val="000000"/>
          <w:sz w:val="20"/>
          <w:szCs w:val="20"/>
        </w:rPr>
        <w:t xml:space="preserve">Course </w:t>
      </w:r>
      <w:r w:rsidR="007F71C0" w:rsidRPr="00954BF2">
        <w:rPr>
          <w:rFonts w:ascii="Calibri" w:hAnsi="Calibri" w:cs="Calibri"/>
          <w:color w:val="000000"/>
          <w:sz w:val="20"/>
          <w:szCs w:val="20"/>
        </w:rPr>
        <w:t>admission</w:t>
      </w:r>
      <w:r w:rsidRPr="00954BF2">
        <w:rPr>
          <w:rFonts w:ascii="Calibri" w:hAnsi="Calibri" w:cs="Calibri"/>
          <w:color w:val="000000"/>
          <w:sz w:val="20"/>
          <w:szCs w:val="20"/>
        </w:rPr>
        <w:t xml:space="preserve"> (HE)</w:t>
      </w:r>
    </w:p>
    <w:p w14:paraId="371E733B" w14:textId="378DDC1A" w:rsidR="0045283A"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admission </w:t>
      </w:r>
      <w:r w:rsidR="0045283A" w:rsidRPr="00954BF2">
        <w:rPr>
          <w:rFonts w:ascii="Calibri" w:hAnsi="Calibri" w:cs="Calibri"/>
          <w:color w:val="000000"/>
          <w:sz w:val="20"/>
          <w:szCs w:val="20"/>
        </w:rPr>
        <w:t>(VET)</w:t>
      </w:r>
    </w:p>
    <w:p w14:paraId="583912A5" w14:textId="77777777" w:rsidR="0045283A" w:rsidRPr="00954BF2" w:rsidRDefault="0045283A" w:rsidP="00C748E0">
      <w:pPr>
        <w:spacing w:before="60" w:after="60"/>
        <w:rPr>
          <w:rFonts w:asciiTheme="minorHAnsi" w:hAnsiTheme="minorHAnsi" w:cstheme="minorHAnsi"/>
          <w:sz w:val="20"/>
          <w:szCs w:val="20"/>
        </w:rPr>
      </w:pPr>
    </w:p>
    <w:p w14:paraId="68063C93" w14:textId="77777777" w:rsidR="00DC5449" w:rsidRPr="00954BF2" w:rsidRDefault="00DC5449" w:rsidP="00C748E0">
      <w:pPr>
        <w:spacing w:before="60" w:after="60"/>
        <w:rPr>
          <w:rFonts w:asciiTheme="minorHAnsi" w:hAnsiTheme="minorHAnsi" w:cstheme="minorHAnsi"/>
          <w:sz w:val="20"/>
          <w:szCs w:val="20"/>
        </w:rPr>
      </w:pPr>
    </w:p>
    <w:p w14:paraId="524EB196" w14:textId="77777777" w:rsidR="00E63909" w:rsidRPr="00954BF2" w:rsidRDefault="00E63909" w:rsidP="00954BF2">
      <w:pPr>
        <w:pStyle w:val="Heading3"/>
      </w:pPr>
      <w:r w:rsidRPr="00954BF2">
        <w:t>Technical notes</w:t>
      </w:r>
    </w:p>
    <w:p w14:paraId="2FFFADB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B756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73399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747BDF" w14:textId="77777777" w:rsidR="00E63909" w:rsidRPr="00954BF2" w:rsidRDefault="00E63909" w:rsidP="00C748E0">
      <w:pPr>
        <w:spacing w:before="60" w:after="60"/>
        <w:rPr>
          <w:rFonts w:asciiTheme="minorHAnsi" w:hAnsiTheme="minorHAnsi" w:cstheme="minorHAnsi"/>
          <w:sz w:val="20"/>
          <w:szCs w:val="20"/>
        </w:rPr>
      </w:pPr>
    </w:p>
    <w:p w14:paraId="3CC0C7B8" w14:textId="77777777" w:rsidR="00E63909" w:rsidRPr="00954BF2" w:rsidRDefault="00E63909" w:rsidP="00954BF2">
      <w:pPr>
        <w:pStyle w:val="Heading3"/>
      </w:pPr>
      <w:r w:rsidRPr="00954BF2">
        <w:t>Change history</w:t>
      </w:r>
    </w:p>
    <w:p w14:paraId="4ABAB00A" w14:textId="77777777" w:rsidR="0021750B"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21750B" w:rsidRPr="00954BF2">
        <w:rPr>
          <w:rFonts w:asciiTheme="minorHAnsi" w:hAnsiTheme="minorHAnsi" w:cstheme="minorHAnsi"/>
          <w:sz w:val="20"/>
          <w:szCs w:val="20"/>
        </w:rPr>
        <w:br w:type="page"/>
      </w:r>
    </w:p>
    <w:p w14:paraId="7700536F" w14:textId="77777777" w:rsidR="00E63909" w:rsidRPr="00954BF2" w:rsidRDefault="00E63909" w:rsidP="00954BF2">
      <w:pPr>
        <w:pStyle w:val="Heading1"/>
      </w:pPr>
      <w:bookmarkStart w:id="18" w:name="_Toc20152440"/>
      <w:r w:rsidRPr="00954BF2">
        <w:lastRenderedPageBreak/>
        <w:t>E333:  Academic organisational unit code</w:t>
      </w:r>
      <w:bookmarkEnd w:id="18"/>
    </w:p>
    <w:p w14:paraId="628DC76D" w14:textId="77777777" w:rsidR="00E63909" w:rsidRPr="00954BF2" w:rsidRDefault="00E63909" w:rsidP="00C748E0">
      <w:pPr>
        <w:pStyle w:val="Normal0"/>
        <w:spacing w:before="60" w:after="60"/>
        <w:rPr>
          <w:rFonts w:asciiTheme="minorHAnsi" w:hAnsiTheme="minorHAnsi" w:cstheme="minorHAnsi"/>
          <w:b/>
          <w:bCs/>
          <w:szCs w:val="20"/>
        </w:rPr>
      </w:pPr>
    </w:p>
    <w:p w14:paraId="74289568" w14:textId="77777777" w:rsidR="00E63909" w:rsidRPr="00954BF2" w:rsidRDefault="00E63909" w:rsidP="00954BF2">
      <w:pPr>
        <w:pStyle w:val="Heading3"/>
      </w:pPr>
      <w:r w:rsidRPr="00954BF2">
        <w:t>DESCRIPTION</w:t>
      </w:r>
    </w:p>
    <w:p w14:paraId="53F8BDC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assigned by the Higher Education Provider which uniquely identifies the academic organisational unit providing a unit of study or part of a unit of study.</w:t>
      </w:r>
    </w:p>
    <w:p w14:paraId="0896479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5E1E386" w14:textId="77777777" w:rsidTr="0065112A">
        <w:tc>
          <w:tcPr>
            <w:tcW w:w="1560" w:type="dxa"/>
            <w:tcBorders>
              <w:right w:val="single" w:sz="6" w:space="0" w:color="BFBFBF" w:themeColor="background1" w:themeShade="BF"/>
            </w:tcBorders>
          </w:tcPr>
          <w:p w14:paraId="0845A8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5F04C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456B"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0E4C896" w14:textId="77777777" w:rsidTr="0065112A">
        <w:tc>
          <w:tcPr>
            <w:tcW w:w="1560" w:type="dxa"/>
            <w:tcBorders>
              <w:right w:val="single" w:sz="6" w:space="0" w:color="BFBFBF" w:themeColor="background1" w:themeShade="BF"/>
            </w:tcBorders>
          </w:tcPr>
          <w:p w14:paraId="25E27AB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AEC6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B825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09BAE34E" w14:textId="77777777" w:rsidTr="00FE35D1">
        <w:tc>
          <w:tcPr>
            <w:tcW w:w="1560" w:type="dxa"/>
          </w:tcPr>
          <w:p w14:paraId="63EFC8C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673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E1E5734" w14:textId="77777777" w:rsidTr="00FE35D1">
        <w:tc>
          <w:tcPr>
            <w:tcW w:w="1560" w:type="dxa"/>
          </w:tcPr>
          <w:p w14:paraId="61AED1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ABA0A00" w14:textId="77777777" w:rsidR="00E63909" w:rsidRPr="00954BF2" w:rsidRDefault="00E63909" w:rsidP="00C748E0">
            <w:pPr>
              <w:pStyle w:val="Normal0"/>
              <w:spacing w:before="60" w:after="60"/>
              <w:rPr>
                <w:rFonts w:asciiTheme="minorHAnsi" w:hAnsiTheme="minorHAnsi" w:cstheme="minorHAnsi"/>
                <w:szCs w:val="20"/>
              </w:rPr>
            </w:pPr>
          </w:p>
        </w:tc>
      </w:tr>
    </w:tbl>
    <w:p w14:paraId="0D0418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02F86D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1A3F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F56B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3782AF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5591A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C22E9A" w14:textId="77777777" w:rsidR="00E63909" w:rsidRPr="00954BF2" w:rsidRDefault="00CC4A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Code assigned by the P</w:t>
            </w:r>
            <w:r w:rsidR="00E63909" w:rsidRPr="00954BF2">
              <w:rPr>
                <w:rFonts w:asciiTheme="minorHAnsi" w:hAnsiTheme="minorHAnsi" w:cstheme="minorHAnsi"/>
                <w:sz w:val="20"/>
                <w:szCs w:val="20"/>
              </w:rPr>
              <w:t>rovider</w:t>
            </w:r>
          </w:p>
        </w:tc>
      </w:tr>
    </w:tbl>
    <w:p w14:paraId="2BA0F2DF" w14:textId="77777777" w:rsidR="00E63909" w:rsidRPr="00954BF2" w:rsidRDefault="00E63909" w:rsidP="00C748E0">
      <w:pPr>
        <w:pStyle w:val="Normal0"/>
        <w:spacing w:before="60" w:after="60"/>
        <w:rPr>
          <w:rFonts w:asciiTheme="minorHAnsi" w:hAnsiTheme="minorHAnsi" w:cstheme="minorHAnsi"/>
          <w:b/>
          <w:bCs/>
          <w:caps/>
          <w:szCs w:val="20"/>
        </w:rPr>
      </w:pPr>
    </w:p>
    <w:p w14:paraId="58922316" w14:textId="77777777" w:rsidR="00E63909" w:rsidRPr="00954BF2" w:rsidRDefault="00E63909" w:rsidP="00954BF2">
      <w:pPr>
        <w:pStyle w:val="Heading3"/>
      </w:pPr>
      <w:r w:rsidRPr="00954BF2">
        <w:t>Additional information to support reporting requirements</w:t>
      </w:r>
    </w:p>
    <w:p w14:paraId="7958E72B" w14:textId="77777777" w:rsidR="0021750B" w:rsidRPr="00954BF2" w:rsidRDefault="0021750B" w:rsidP="00C748E0">
      <w:pPr>
        <w:pStyle w:val="Normal14"/>
        <w:spacing w:before="60" w:after="60"/>
        <w:rPr>
          <w:rFonts w:asciiTheme="minorHAnsi" w:hAnsiTheme="minorHAnsi" w:cstheme="minorHAnsi"/>
          <w:szCs w:val="20"/>
        </w:rPr>
      </w:pPr>
      <w:r w:rsidRPr="00954BF2">
        <w:rPr>
          <w:rFonts w:asciiTheme="minorHAnsi" w:hAnsiTheme="minorHAnsi" w:cstheme="minorHAnsi"/>
          <w:szCs w:val="20"/>
        </w:rPr>
        <w:t>The code assigned by the Higher Education Provider to each academic organisational unit must uniquely identify it within the Higher Education Provider and should remain unchanged over the years.</w:t>
      </w:r>
    </w:p>
    <w:p w14:paraId="68222FBD" w14:textId="41AA4BE4" w:rsidR="00E63909" w:rsidRPr="00954BF2" w:rsidRDefault="00E63909" w:rsidP="00CC42E8">
      <w:pPr>
        <w:spacing w:before="60" w:after="60"/>
        <w:rPr>
          <w:rFonts w:asciiTheme="minorHAnsi" w:hAnsiTheme="minorHAnsi" w:cstheme="minorHAnsi"/>
          <w:sz w:val="20"/>
          <w:szCs w:val="20"/>
        </w:rPr>
      </w:pPr>
    </w:p>
    <w:p w14:paraId="028E6485" w14:textId="6E39D1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E7ADD68" w14:textId="7E72A572" w:rsidR="007F71C0" w:rsidRPr="00954BF2" w:rsidRDefault="007F71C0" w:rsidP="00C748E0">
      <w:pPr>
        <w:spacing w:before="60" w:after="60"/>
        <w:rPr>
          <w:rFonts w:asciiTheme="minorHAnsi" w:hAnsiTheme="minorHAnsi" w:cstheme="minorHAnsi"/>
          <w:sz w:val="20"/>
          <w:szCs w:val="20"/>
        </w:rPr>
      </w:pPr>
    </w:p>
    <w:p w14:paraId="217C40BE" w14:textId="69817B90" w:rsidR="007F71C0" w:rsidRPr="00954BF2" w:rsidRDefault="00CC2FF5" w:rsidP="00954BF2">
      <w:pPr>
        <w:pStyle w:val="Heading3"/>
      </w:pPr>
      <w:r>
        <w:t>INPUT PACKETS:</w:t>
      </w:r>
    </w:p>
    <w:p w14:paraId="5E621A07" w14:textId="6E5D90DB"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08C63E5E" w14:textId="39AD69F7" w:rsidR="00DC5449" w:rsidRDefault="00DC5449" w:rsidP="00C748E0">
      <w:pPr>
        <w:spacing w:before="60" w:after="60"/>
        <w:rPr>
          <w:rFonts w:asciiTheme="minorHAnsi" w:hAnsiTheme="minorHAnsi" w:cstheme="minorHAnsi"/>
          <w:sz w:val="20"/>
          <w:szCs w:val="20"/>
        </w:rPr>
      </w:pPr>
    </w:p>
    <w:p w14:paraId="4CC6FFDF" w14:textId="77777777" w:rsidR="00E7093C" w:rsidRPr="00954BF2" w:rsidRDefault="00E7093C" w:rsidP="00C748E0">
      <w:pPr>
        <w:spacing w:before="60" w:after="60"/>
        <w:rPr>
          <w:rFonts w:asciiTheme="minorHAnsi" w:hAnsiTheme="minorHAnsi" w:cstheme="minorHAnsi"/>
          <w:sz w:val="20"/>
          <w:szCs w:val="20"/>
        </w:rPr>
      </w:pPr>
    </w:p>
    <w:p w14:paraId="38535445" w14:textId="77777777" w:rsidR="00E63909" w:rsidRPr="00954BF2" w:rsidRDefault="00E63909" w:rsidP="00954BF2">
      <w:pPr>
        <w:pStyle w:val="Heading3"/>
      </w:pPr>
      <w:r w:rsidRPr="00954BF2">
        <w:t>Technical notes</w:t>
      </w:r>
    </w:p>
    <w:p w14:paraId="6FD4B6C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E74D6B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5E365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058B913" w14:textId="77777777" w:rsidR="00E63909" w:rsidRPr="00954BF2" w:rsidRDefault="00E63909" w:rsidP="00C748E0">
      <w:pPr>
        <w:spacing w:before="60" w:after="60"/>
        <w:rPr>
          <w:rFonts w:asciiTheme="minorHAnsi" w:hAnsiTheme="minorHAnsi" w:cstheme="minorHAnsi"/>
          <w:sz w:val="20"/>
          <w:szCs w:val="20"/>
        </w:rPr>
      </w:pPr>
    </w:p>
    <w:p w14:paraId="66C0CA5E" w14:textId="77777777" w:rsidR="00E63909" w:rsidRPr="00954BF2" w:rsidRDefault="00E63909" w:rsidP="00954BF2">
      <w:pPr>
        <w:pStyle w:val="Heading3"/>
      </w:pPr>
      <w:r w:rsidRPr="00954BF2">
        <w:t>Change history</w:t>
      </w:r>
    </w:p>
    <w:p w14:paraId="0D206865"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51B04D"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BE549FE" w14:textId="77777777" w:rsidR="00E63909" w:rsidRPr="00954BF2" w:rsidRDefault="00E63909" w:rsidP="00954BF2">
      <w:pPr>
        <w:pStyle w:val="Heading1"/>
      </w:pPr>
      <w:bookmarkStart w:id="19" w:name="_Toc20152441"/>
      <w:r w:rsidRPr="00954BF2">
        <w:lastRenderedPageBreak/>
        <w:t xml:space="preserve">E337:  Work experience in industry </w:t>
      </w:r>
      <w:r w:rsidR="0021750B" w:rsidRPr="00954BF2">
        <w:t>code</w:t>
      </w:r>
      <w:bookmarkEnd w:id="19"/>
    </w:p>
    <w:p w14:paraId="5654952D" w14:textId="77777777" w:rsidR="00E63909" w:rsidRPr="00954BF2" w:rsidRDefault="00E63909" w:rsidP="00C748E0">
      <w:pPr>
        <w:pStyle w:val="Normal0"/>
        <w:spacing w:before="60" w:after="60"/>
        <w:rPr>
          <w:rFonts w:asciiTheme="minorHAnsi" w:hAnsiTheme="minorHAnsi" w:cstheme="minorHAnsi"/>
          <w:b/>
          <w:bCs/>
          <w:szCs w:val="20"/>
        </w:rPr>
      </w:pPr>
    </w:p>
    <w:p w14:paraId="05EBBB97" w14:textId="77777777" w:rsidR="00E63909" w:rsidRPr="00954BF2" w:rsidRDefault="00E63909" w:rsidP="00954BF2">
      <w:pPr>
        <w:pStyle w:val="Heading3"/>
      </w:pPr>
      <w:r w:rsidRPr="00954BF2">
        <w:t>DESCRIPTION</w:t>
      </w:r>
    </w:p>
    <w:p w14:paraId="3F8833F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21750B" w:rsidRPr="00954BF2">
        <w:rPr>
          <w:rFonts w:asciiTheme="minorHAnsi" w:hAnsiTheme="minorHAnsi" w:cstheme="minorHAnsi"/>
          <w:noProof/>
          <w:szCs w:val="20"/>
        </w:rPr>
        <w:t xml:space="preserve"> code</w:t>
      </w:r>
      <w:r w:rsidR="00CC4AA1" w:rsidRPr="00954BF2">
        <w:rPr>
          <w:rFonts w:asciiTheme="minorHAnsi" w:hAnsiTheme="minorHAnsi" w:cstheme="minorHAnsi"/>
          <w:noProof/>
          <w:szCs w:val="20"/>
        </w:rPr>
        <w:t xml:space="preserve"> </w:t>
      </w:r>
      <w:r w:rsidR="0021750B" w:rsidRPr="00954BF2">
        <w:rPr>
          <w:rFonts w:asciiTheme="minorHAnsi" w:hAnsiTheme="minorHAnsi" w:cstheme="minorHAnsi"/>
          <w:noProof/>
          <w:szCs w:val="20"/>
        </w:rPr>
        <w:t xml:space="preserve">which identifies </w:t>
      </w:r>
      <w:r w:rsidRPr="00954BF2">
        <w:rPr>
          <w:rFonts w:asciiTheme="minorHAnsi" w:hAnsiTheme="minorHAnsi" w:cstheme="minorHAnsi"/>
          <w:noProof/>
          <w:szCs w:val="20"/>
        </w:rPr>
        <w:t>whether a unit of study consists wholly of work experience in industry</w:t>
      </w:r>
    </w:p>
    <w:p w14:paraId="673EA0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ED722E1" w14:textId="77777777" w:rsidTr="0065112A">
        <w:tc>
          <w:tcPr>
            <w:tcW w:w="1560" w:type="dxa"/>
            <w:tcBorders>
              <w:right w:val="single" w:sz="6" w:space="0" w:color="BFBFBF" w:themeColor="background1" w:themeShade="BF"/>
            </w:tcBorders>
          </w:tcPr>
          <w:p w14:paraId="688F600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F63BAB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FE0374"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05EFB9" w14:textId="77777777" w:rsidTr="0065112A">
        <w:tc>
          <w:tcPr>
            <w:tcW w:w="1560" w:type="dxa"/>
            <w:tcBorders>
              <w:right w:val="single" w:sz="6" w:space="0" w:color="BFBFBF" w:themeColor="background1" w:themeShade="BF"/>
            </w:tcBorders>
          </w:tcPr>
          <w:p w14:paraId="3E61CBE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D7752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D05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4765C85D" w14:textId="77777777" w:rsidTr="00FE35D1">
        <w:tc>
          <w:tcPr>
            <w:tcW w:w="1560" w:type="dxa"/>
          </w:tcPr>
          <w:p w14:paraId="1CCA51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A32F9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9FB5ED8" w14:textId="77777777" w:rsidTr="00FE35D1">
        <w:tc>
          <w:tcPr>
            <w:tcW w:w="1560" w:type="dxa"/>
          </w:tcPr>
          <w:p w14:paraId="26C472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9591805" w14:textId="77777777" w:rsidR="00E63909" w:rsidRPr="00954BF2" w:rsidRDefault="00E63909" w:rsidP="00C748E0">
            <w:pPr>
              <w:pStyle w:val="Normal0"/>
              <w:spacing w:before="60" w:after="60"/>
              <w:rPr>
                <w:rFonts w:asciiTheme="minorHAnsi" w:hAnsiTheme="minorHAnsi" w:cstheme="minorHAnsi"/>
                <w:szCs w:val="20"/>
              </w:rPr>
            </w:pPr>
          </w:p>
        </w:tc>
      </w:tr>
    </w:tbl>
    <w:p w14:paraId="4B7254F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BF0A1C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317E8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1D0379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508D5A6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7BED1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429CFD" w14:textId="77777777" w:rsidR="0021750B" w:rsidRPr="00954BF2" w:rsidRDefault="0021750B" w:rsidP="00CC4AA1">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w:t>
            </w:r>
            <w:r w:rsidR="00CC4AA1" w:rsidRPr="00954BF2">
              <w:rPr>
                <w:rFonts w:asciiTheme="minorHAnsi" w:hAnsiTheme="minorHAnsi" w:cstheme="minorHAnsi"/>
                <w:szCs w:val="20"/>
              </w:rPr>
              <w:t>ormance is not directed by the P</w:t>
            </w:r>
            <w:r w:rsidRPr="00954BF2">
              <w:rPr>
                <w:rFonts w:asciiTheme="minorHAnsi" w:hAnsiTheme="minorHAnsi" w:cstheme="minorHAnsi"/>
                <w:szCs w:val="20"/>
              </w:rPr>
              <w:t xml:space="preserve">rovider, but support is received from the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r w:rsidR="0021750B" w:rsidRPr="00954BF2" w14:paraId="5AFB98DB"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1AF48"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E3EC9"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performance is not directed by, and sup</w:t>
            </w:r>
            <w:r w:rsidR="00CC4AA1" w:rsidRPr="00954BF2">
              <w:rPr>
                <w:rFonts w:asciiTheme="minorHAnsi" w:hAnsiTheme="minorHAnsi" w:cstheme="minorHAnsi"/>
                <w:szCs w:val="20"/>
              </w:rPr>
              <w:t>port is not received from, the P</w:t>
            </w:r>
            <w:r w:rsidRPr="00954BF2">
              <w:rPr>
                <w:rFonts w:asciiTheme="minorHAnsi" w:hAnsiTheme="minorHAnsi" w:cstheme="minorHAnsi"/>
                <w:szCs w:val="20"/>
              </w:rPr>
              <w:t>rovider</w:t>
            </w:r>
          </w:p>
        </w:tc>
      </w:tr>
    </w:tbl>
    <w:p w14:paraId="012402B9" w14:textId="77777777" w:rsidR="00E63909" w:rsidRPr="00954BF2" w:rsidRDefault="00E63909" w:rsidP="00C748E0">
      <w:pPr>
        <w:pStyle w:val="Normal0"/>
        <w:spacing w:before="60" w:after="60"/>
        <w:rPr>
          <w:rFonts w:asciiTheme="minorHAnsi" w:hAnsiTheme="minorHAnsi" w:cstheme="minorHAnsi"/>
          <w:b/>
          <w:bCs/>
          <w:caps/>
          <w:szCs w:val="20"/>
        </w:rPr>
      </w:pPr>
    </w:p>
    <w:p w14:paraId="5D891BAB" w14:textId="77777777" w:rsidR="00E63909" w:rsidRPr="00954BF2" w:rsidRDefault="00E63909" w:rsidP="00954BF2">
      <w:pPr>
        <w:pStyle w:val="Heading3"/>
      </w:pPr>
      <w:r w:rsidRPr="00954BF2">
        <w:t>Additional information to support reporting requirements</w:t>
      </w:r>
    </w:p>
    <w:p w14:paraId="6FF74C4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The Work Experience in Industry code indicates a domestic student’s student contribution or tuition fee status:</w:t>
      </w:r>
    </w:p>
    <w:p w14:paraId="7D355CCF"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 xml:space="preserve">Students </w:t>
      </w:r>
      <w:proofErr w:type="gramStart"/>
      <w:r w:rsidRPr="00954BF2">
        <w:rPr>
          <w:rFonts w:asciiTheme="minorHAnsi" w:hAnsiTheme="minorHAnsi" w:cstheme="minorHAnsi"/>
          <w:szCs w:val="20"/>
        </w:rPr>
        <w:t>undertaking a unit of study</w:t>
      </w:r>
      <w:proofErr w:type="gramEnd"/>
      <w:r w:rsidRPr="00954BF2">
        <w:rPr>
          <w:rFonts w:asciiTheme="minorHAnsi" w:hAnsiTheme="minorHAnsi" w:cstheme="minorHAnsi"/>
          <w:szCs w:val="20"/>
        </w:rPr>
        <w:t xml:space="preserve"> coded as “1” are considered to be undertaking a unit of study consisting wholly of work experie</w:t>
      </w:r>
      <w:r w:rsidR="00CC4AA1" w:rsidRPr="00954BF2">
        <w:rPr>
          <w:rFonts w:asciiTheme="minorHAnsi" w:hAnsiTheme="minorHAnsi" w:cstheme="minorHAnsi"/>
          <w:szCs w:val="20"/>
        </w:rPr>
        <w:t>nce in industry and the P</w:t>
      </w:r>
      <w:r w:rsidRPr="00954BF2">
        <w:rPr>
          <w:rFonts w:asciiTheme="minorHAnsi" w:hAnsiTheme="minorHAnsi" w:cstheme="minorHAnsi"/>
          <w:szCs w:val="20"/>
        </w:rPr>
        <w:t>rovider may charge a student contribution amount or tuition fee.</w:t>
      </w:r>
    </w:p>
    <w:p w14:paraId="03367381" w14:textId="77777777" w:rsidR="0021750B" w:rsidRPr="00954BF2" w:rsidRDefault="0021750B" w:rsidP="006A3326">
      <w:pPr>
        <w:pStyle w:val="Normal15"/>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 xml:space="preserve">Students </w:t>
      </w:r>
      <w:proofErr w:type="gramStart"/>
      <w:r w:rsidRPr="00954BF2">
        <w:rPr>
          <w:rFonts w:asciiTheme="minorHAnsi" w:hAnsiTheme="minorHAnsi" w:cstheme="minorHAnsi"/>
          <w:szCs w:val="20"/>
        </w:rPr>
        <w:t>undertaking a unit of study</w:t>
      </w:r>
      <w:proofErr w:type="gramEnd"/>
      <w:r w:rsidRPr="00954BF2">
        <w:rPr>
          <w:rFonts w:asciiTheme="minorHAnsi" w:hAnsiTheme="minorHAnsi" w:cstheme="minorHAnsi"/>
          <w:szCs w:val="20"/>
        </w:rPr>
        <w:t xml:space="preserve"> coded as “2” are considered to be undertaking a unit of study consisting wholly of work experience in industry and the unit of study is contribution and tuition fee exempt.</w:t>
      </w:r>
    </w:p>
    <w:p w14:paraId="5AF9CA8B" w14:textId="77777777" w:rsidR="0021750B" w:rsidRPr="00954BF2" w:rsidRDefault="0021750B" w:rsidP="00C748E0">
      <w:pPr>
        <w:pStyle w:val="Normal15"/>
        <w:spacing w:before="60" w:after="60"/>
        <w:rPr>
          <w:rFonts w:asciiTheme="minorHAnsi" w:hAnsiTheme="minorHAnsi" w:cstheme="minorHAnsi"/>
          <w:szCs w:val="20"/>
        </w:rPr>
      </w:pPr>
    </w:p>
    <w:p w14:paraId="3BDC168F"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 xml:space="preserve">Overseas students </w:t>
      </w:r>
      <w:proofErr w:type="gramStart"/>
      <w:r w:rsidRPr="00954BF2">
        <w:rPr>
          <w:rFonts w:asciiTheme="minorHAnsi" w:hAnsiTheme="minorHAnsi" w:cstheme="minorHAnsi"/>
          <w:szCs w:val="20"/>
        </w:rPr>
        <w:t>must be charged</w:t>
      </w:r>
      <w:proofErr w:type="gramEnd"/>
      <w:r w:rsidRPr="00954BF2">
        <w:rPr>
          <w:rFonts w:asciiTheme="minorHAnsi" w:hAnsiTheme="minorHAnsi" w:cstheme="minorHAnsi"/>
          <w:szCs w:val="20"/>
        </w:rPr>
        <w:t xml:space="preserve"> the overseas student fee for the unit even if the element is coded as “1” or “2” on the unit of study.</w:t>
      </w:r>
    </w:p>
    <w:p w14:paraId="055A3130" w14:textId="77777777" w:rsidR="0021750B" w:rsidRPr="00954BF2" w:rsidRDefault="0021750B" w:rsidP="00C748E0">
      <w:pPr>
        <w:pStyle w:val="Normal15"/>
        <w:spacing w:before="60" w:after="60"/>
        <w:rPr>
          <w:rFonts w:asciiTheme="minorHAnsi" w:hAnsiTheme="minorHAnsi" w:cstheme="minorHAnsi"/>
          <w:szCs w:val="20"/>
        </w:rPr>
      </w:pPr>
    </w:p>
    <w:p w14:paraId="701DAB9E"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A Work Experience in Industry unit of study for which no credit is given (and therefore has no EFTSL value), is not to be reported to the department.</w:t>
      </w:r>
    </w:p>
    <w:p w14:paraId="3D4DBA8B" w14:textId="77777777" w:rsidR="0021750B" w:rsidRPr="00954BF2" w:rsidRDefault="0021750B" w:rsidP="00C748E0">
      <w:pPr>
        <w:pStyle w:val="Normal15"/>
        <w:spacing w:before="60" w:after="60"/>
        <w:rPr>
          <w:rFonts w:asciiTheme="minorHAnsi" w:hAnsiTheme="minorHAnsi" w:cstheme="minorHAnsi"/>
          <w:szCs w:val="20"/>
        </w:rPr>
      </w:pPr>
    </w:p>
    <w:p w14:paraId="69FA40EF" w14:textId="15BC9DD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099F3E1" w14:textId="7BD92893" w:rsidR="00E63909" w:rsidRPr="00954BF2" w:rsidRDefault="00E63909" w:rsidP="00C748E0">
      <w:pPr>
        <w:spacing w:before="60" w:after="60"/>
        <w:rPr>
          <w:rFonts w:asciiTheme="minorHAnsi" w:hAnsiTheme="minorHAnsi" w:cstheme="minorHAnsi"/>
          <w:sz w:val="20"/>
          <w:szCs w:val="20"/>
        </w:rPr>
      </w:pPr>
    </w:p>
    <w:p w14:paraId="109CE624" w14:textId="4BDED399" w:rsidR="007F71C0" w:rsidRPr="00954BF2" w:rsidRDefault="00CC2FF5" w:rsidP="00954BF2">
      <w:pPr>
        <w:pStyle w:val="Heading3"/>
      </w:pPr>
      <w:r>
        <w:t>INPUT PACKETS:</w:t>
      </w:r>
    </w:p>
    <w:p w14:paraId="54F67A79" w14:textId="2AABFD3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w:t>
      </w:r>
      <w:r w:rsidR="008C565C">
        <w:rPr>
          <w:rFonts w:ascii="Calibri" w:hAnsi="Calibri" w:cs="Calibri"/>
          <w:color w:val="000000"/>
          <w:sz w:val="20"/>
          <w:szCs w:val="20"/>
        </w:rPr>
        <w:t xml:space="preserve"> enrolment</w:t>
      </w:r>
      <w:r w:rsidRPr="00954BF2">
        <w:rPr>
          <w:rFonts w:ascii="Calibri" w:hAnsi="Calibri" w:cs="Calibri"/>
          <w:color w:val="000000"/>
          <w:sz w:val="20"/>
          <w:szCs w:val="20"/>
        </w:rPr>
        <w:t xml:space="preserve"> (HE)</w:t>
      </w:r>
    </w:p>
    <w:p w14:paraId="7A1D9FEA" w14:textId="77777777" w:rsidR="007F71C0" w:rsidRPr="00954BF2" w:rsidRDefault="007F71C0" w:rsidP="007F71C0">
      <w:pPr>
        <w:rPr>
          <w:sz w:val="20"/>
          <w:szCs w:val="20"/>
        </w:rPr>
      </w:pPr>
    </w:p>
    <w:p w14:paraId="6D2DDD85" w14:textId="77777777" w:rsidR="00DC5449" w:rsidRPr="00954BF2" w:rsidRDefault="00DC5449" w:rsidP="00C748E0">
      <w:pPr>
        <w:spacing w:before="60" w:after="60"/>
        <w:rPr>
          <w:rFonts w:asciiTheme="minorHAnsi" w:hAnsiTheme="minorHAnsi" w:cstheme="minorHAnsi"/>
          <w:sz w:val="20"/>
          <w:szCs w:val="20"/>
        </w:rPr>
      </w:pPr>
    </w:p>
    <w:p w14:paraId="13982EE8" w14:textId="77777777" w:rsidR="00E63909" w:rsidRPr="00954BF2" w:rsidRDefault="00E63909" w:rsidP="00954BF2">
      <w:pPr>
        <w:pStyle w:val="Heading3"/>
      </w:pPr>
      <w:r w:rsidRPr="00954BF2">
        <w:t>Technical notes</w:t>
      </w:r>
    </w:p>
    <w:p w14:paraId="504C29D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EEC3E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DD31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CF65D9" w14:textId="77777777" w:rsidR="00E63909" w:rsidRPr="00954BF2" w:rsidRDefault="00E63909" w:rsidP="00C748E0">
      <w:pPr>
        <w:spacing w:before="60" w:after="60"/>
        <w:rPr>
          <w:rFonts w:asciiTheme="minorHAnsi" w:hAnsiTheme="minorHAnsi" w:cstheme="minorHAnsi"/>
          <w:sz w:val="20"/>
          <w:szCs w:val="20"/>
        </w:rPr>
      </w:pPr>
    </w:p>
    <w:p w14:paraId="4582F8E5" w14:textId="77777777" w:rsidR="00E63909" w:rsidRPr="00954BF2" w:rsidRDefault="00E63909" w:rsidP="00954BF2">
      <w:pPr>
        <w:pStyle w:val="Heading3"/>
      </w:pPr>
      <w:r w:rsidRPr="00954BF2">
        <w:t>Change history</w:t>
      </w:r>
    </w:p>
    <w:p w14:paraId="4C93327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04182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61FAC52" w14:textId="77777777" w:rsidR="00E63909" w:rsidRPr="00954BF2" w:rsidRDefault="00E63909" w:rsidP="00954BF2">
      <w:pPr>
        <w:pStyle w:val="Heading1"/>
      </w:pPr>
      <w:bookmarkStart w:id="20" w:name="_Toc20152442"/>
      <w:r w:rsidRPr="00954BF2">
        <w:lastRenderedPageBreak/>
        <w:t>E339:  Equivalent Full-time student load</w:t>
      </w:r>
      <w:bookmarkEnd w:id="20"/>
    </w:p>
    <w:p w14:paraId="28228DF2" w14:textId="77777777" w:rsidR="00E63909" w:rsidRPr="00954BF2" w:rsidRDefault="00E63909" w:rsidP="00C748E0">
      <w:pPr>
        <w:pStyle w:val="Normal0"/>
        <w:spacing w:before="60" w:after="60"/>
        <w:rPr>
          <w:rFonts w:asciiTheme="minorHAnsi" w:hAnsiTheme="minorHAnsi" w:cstheme="minorHAnsi"/>
          <w:b/>
          <w:bCs/>
          <w:szCs w:val="20"/>
        </w:rPr>
      </w:pPr>
    </w:p>
    <w:p w14:paraId="50AC53AE" w14:textId="77777777" w:rsidR="00E63909" w:rsidRPr="00954BF2" w:rsidRDefault="00E63909" w:rsidP="00954BF2">
      <w:pPr>
        <w:pStyle w:val="Heading3"/>
      </w:pPr>
      <w:r w:rsidRPr="00954BF2">
        <w:t>DESCRIPTION</w:t>
      </w:r>
    </w:p>
    <w:p w14:paraId="7E132116"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EFTSL value representing the student load for a unit of study</w:t>
      </w:r>
    </w:p>
    <w:p w14:paraId="3EE931E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B168AC3" w14:textId="77777777" w:rsidTr="0065112A">
        <w:tc>
          <w:tcPr>
            <w:tcW w:w="1560" w:type="dxa"/>
            <w:tcBorders>
              <w:right w:val="single" w:sz="6" w:space="0" w:color="BFBFBF" w:themeColor="background1" w:themeShade="BF"/>
            </w:tcBorders>
          </w:tcPr>
          <w:p w14:paraId="132BDD0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4CC4B2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B4A83" w14:textId="77777777" w:rsidR="00E63909" w:rsidRPr="00954BF2" w:rsidRDefault="00FB4BA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3C10917D" w14:textId="77777777" w:rsidTr="0065112A">
        <w:tc>
          <w:tcPr>
            <w:tcW w:w="1560" w:type="dxa"/>
            <w:tcBorders>
              <w:right w:val="single" w:sz="6" w:space="0" w:color="BFBFBF" w:themeColor="background1" w:themeShade="BF"/>
            </w:tcBorders>
          </w:tcPr>
          <w:p w14:paraId="6AD6286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D85E1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9E8992"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r w:rsidR="00FB4BA3" w:rsidRPr="00954BF2">
              <w:rPr>
                <w:rFonts w:asciiTheme="minorHAnsi" w:hAnsiTheme="minorHAnsi" w:cstheme="minorHAnsi"/>
                <w:noProof/>
                <w:szCs w:val="20"/>
              </w:rPr>
              <w:t>(</w:t>
            </w:r>
            <w:r w:rsidRPr="00954BF2">
              <w:rPr>
                <w:rFonts w:asciiTheme="minorHAnsi" w:hAnsiTheme="minorHAnsi" w:cstheme="minorHAnsi"/>
                <w:noProof/>
                <w:szCs w:val="20"/>
              </w:rPr>
              <w:t>9</w:t>
            </w:r>
            <w:r w:rsidR="00FB4BA3" w:rsidRPr="00954BF2">
              <w:rPr>
                <w:rFonts w:asciiTheme="minorHAnsi" w:hAnsiTheme="minorHAnsi" w:cstheme="minorHAnsi"/>
                <w:noProof/>
                <w:szCs w:val="20"/>
              </w:rPr>
              <w:t>)</w:t>
            </w:r>
          </w:p>
        </w:tc>
      </w:tr>
      <w:tr w:rsidR="00E63909" w:rsidRPr="00954BF2" w14:paraId="3C74F66D" w14:textId="77777777" w:rsidTr="00FE35D1">
        <w:tc>
          <w:tcPr>
            <w:tcW w:w="1560" w:type="dxa"/>
          </w:tcPr>
          <w:p w14:paraId="62AA2E2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BA05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A143F67" w14:textId="77777777" w:rsidTr="00FE35D1">
        <w:tc>
          <w:tcPr>
            <w:tcW w:w="1560" w:type="dxa"/>
          </w:tcPr>
          <w:p w14:paraId="6E1E908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AAE0F" w14:textId="77777777" w:rsidR="00E63909" w:rsidRPr="00954BF2" w:rsidRDefault="00E63909" w:rsidP="00C748E0">
            <w:pPr>
              <w:pStyle w:val="Normal0"/>
              <w:spacing w:before="60" w:after="60"/>
              <w:rPr>
                <w:rFonts w:asciiTheme="minorHAnsi" w:hAnsiTheme="minorHAnsi" w:cstheme="minorHAnsi"/>
                <w:szCs w:val="20"/>
              </w:rPr>
            </w:pPr>
          </w:p>
        </w:tc>
      </w:tr>
    </w:tbl>
    <w:p w14:paraId="35D136F9" w14:textId="77777777" w:rsidR="00E63909" w:rsidRPr="00954BF2" w:rsidRDefault="00E63909" w:rsidP="00954BF2">
      <w:pPr>
        <w:pStyle w:val="Heading3"/>
      </w:pPr>
      <w:r w:rsidRPr="00954BF2">
        <w:t>Additional information to support reporting requirements</w:t>
      </w:r>
    </w:p>
    <w:p w14:paraId="3636BF28"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EFTSL is the equivalent full-time student load for a year.</w:t>
      </w:r>
    </w:p>
    <w:p w14:paraId="6D502D0E" w14:textId="77777777" w:rsidR="00773A83" w:rsidRPr="00954BF2" w:rsidRDefault="00773A83" w:rsidP="00C748E0">
      <w:pPr>
        <w:pStyle w:val="Normal16"/>
        <w:spacing w:before="60" w:after="60"/>
        <w:rPr>
          <w:rFonts w:asciiTheme="minorHAnsi" w:hAnsiTheme="minorHAnsi" w:cstheme="minorHAnsi"/>
          <w:szCs w:val="20"/>
        </w:rPr>
      </w:pPr>
    </w:p>
    <w:p w14:paraId="37DD75E3" w14:textId="77777777" w:rsidR="00773A83" w:rsidRPr="00954BF2" w:rsidRDefault="00773A83" w:rsidP="00C748E0">
      <w:pPr>
        <w:pStyle w:val="Normal16"/>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46004C6C"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For further information regarding the calculation of EFTSL value for RPL units of study, please refer to the Glossary of terms.</w:t>
      </w:r>
    </w:p>
    <w:p w14:paraId="1480A59A" w14:textId="77777777" w:rsidR="00E63909" w:rsidRPr="00954BF2" w:rsidRDefault="00E63909" w:rsidP="00C748E0">
      <w:pPr>
        <w:spacing w:before="60" w:after="60"/>
        <w:rPr>
          <w:rFonts w:asciiTheme="minorHAnsi" w:hAnsiTheme="minorHAnsi" w:cstheme="minorHAnsi"/>
          <w:sz w:val="20"/>
          <w:szCs w:val="20"/>
        </w:rPr>
      </w:pPr>
    </w:p>
    <w:p w14:paraId="265DBAAC" w14:textId="629738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4CF1506" w14:textId="0BF07FEC" w:rsidR="00E63909" w:rsidRPr="00954BF2" w:rsidRDefault="00E63909" w:rsidP="00C748E0">
      <w:pPr>
        <w:spacing w:before="60" w:after="60"/>
        <w:rPr>
          <w:rFonts w:asciiTheme="minorHAnsi" w:hAnsiTheme="minorHAnsi" w:cstheme="minorHAnsi"/>
          <w:sz w:val="20"/>
          <w:szCs w:val="20"/>
        </w:rPr>
      </w:pPr>
    </w:p>
    <w:p w14:paraId="5778CC5E" w14:textId="4A047884" w:rsidR="007F71C0" w:rsidRPr="00954BF2" w:rsidRDefault="00CC2FF5" w:rsidP="00954BF2">
      <w:pPr>
        <w:pStyle w:val="Heading3"/>
      </w:pPr>
      <w:r>
        <w:t>INPUT PACKETS:</w:t>
      </w:r>
    </w:p>
    <w:p w14:paraId="049632D4" w14:textId="3A7A93D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(HE)</w:t>
      </w:r>
    </w:p>
    <w:p w14:paraId="112890F6" w14:textId="396ABFF4"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Unit enrolment (VET)</w:t>
      </w:r>
    </w:p>
    <w:p w14:paraId="24683A48" w14:textId="77777777" w:rsidR="007F71C0" w:rsidRPr="00954BF2" w:rsidRDefault="007F71C0" w:rsidP="00C748E0">
      <w:pPr>
        <w:spacing w:before="60" w:after="60"/>
        <w:rPr>
          <w:rFonts w:asciiTheme="minorHAnsi" w:hAnsiTheme="minorHAnsi" w:cstheme="minorHAnsi"/>
          <w:sz w:val="20"/>
          <w:szCs w:val="20"/>
        </w:rPr>
      </w:pPr>
    </w:p>
    <w:p w14:paraId="47667E64" w14:textId="77777777" w:rsidR="00DC5449" w:rsidRPr="00954BF2" w:rsidRDefault="00DC5449" w:rsidP="00C748E0">
      <w:pPr>
        <w:spacing w:before="60" w:after="60"/>
        <w:rPr>
          <w:rFonts w:asciiTheme="minorHAnsi" w:hAnsiTheme="minorHAnsi" w:cstheme="minorHAnsi"/>
          <w:sz w:val="20"/>
          <w:szCs w:val="20"/>
        </w:rPr>
      </w:pPr>
    </w:p>
    <w:p w14:paraId="420B9BDE" w14:textId="77777777" w:rsidR="00E63909" w:rsidRPr="00954BF2" w:rsidRDefault="00E63909" w:rsidP="00954BF2">
      <w:pPr>
        <w:pStyle w:val="Heading3"/>
      </w:pPr>
      <w:r w:rsidRPr="00954BF2">
        <w:t>Technical notes</w:t>
      </w:r>
    </w:p>
    <w:p w14:paraId="52676FC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3942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0A89FA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00BD54" w14:textId="77777777" w:rsidR="00E63909" w:rsidRPr="00954BF2" w:rsidRDefault="00E63909" w:rsidP="00C748E0">
      <w:pPr>
        <w:spacing w:before="60" w:after="60"/>
        <w:rPr>
          <w:rFonts w:asciiTheme="minorHAnsi" w:hAnsiTheme="minorHAnsi" w:cstheme="minorHAnsi"/>
          <w:sz w:val="20"/>
          <w:szCs w:val="20"/>
        </w:rPr>
      </w:pPr>
    </w:p>
    <w:p w14:paraId="776C112F" w14:textId="77777777" w:rsidR="00E63909" w:rsidRPr="00954BF2" w:rsidRDefault="00E63909" w:rsidP="00954BF2">
      <w:pPr>
        <w:pStyle w:val="Heading3"/>
      </w:pPr>
      <w:r w:rsidRPr="00954BF2">
        <w:t>Change history</w:t>
      </w:r>
    </w:p>
    <w:p w14:paraId="07DC37D5"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568E51"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9E8C25" w14:textId="77777777" w:rsidR="00E63909" w:rsidRPr="00954BF2" w:rsidRDefault="00E63909" w:rsidP="00954BF2">
      <w:pPr>
        <w:pStyle w:val="Heading1"/>
      </w:pPr>
      <w:bookmarkStart w:id="21" w:name="_Toc20152443"/>
      <w:r w:rsidRPr="00954BF2">
        <w:lastRenderedPageBreak/>
        <w:t>E346:  Country of birth code</w:t>
      </w:r>
      <w:bookmarkEnd w:id="21"/>
    </w:p>
    <w:p w14:paraId="1A7355AA" w14:textId="77777777" w:rsidR="00E63909" w:rsidRPr="00954BF2" w:rsidRDefault="00E63909" w:rsidP="00C748E0">
      <w:pPr>
        <w:pStyle w:val="Normal0"/>
        <w:spacing w:before="60" w:after="60"/>
        <w:rPr>
          <w:rFonts w:asciiTheme="minorHAnsi" w:hAnsiTheme="minorHAnsi" w:cstheme="minorHAnsi"/>
          <w:b/>
          <w:bCs/>
          <w:szCs w:val="20"/>
        </w:rPr>
      </w:pPr>
    </w:p>
    <w:p w14:paraId="55AA15A7" w14:textId="77777777" w:rsidR="00E63909" w:rsidRPr="00954BF2" w:rsidRDefault="00E63909" w:rsidP="00954BF2">
      <w:pPr>
        <w:pStyle w:val="Heading3"/>
      </w:pPr>
      <w:r w:rsidRPr="00954BF2">
        <w:t>DESCRIPTION</w:t>
      </w:r>
    </w:p>
    <w:p w14:paraId="790D78A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representing the country of birth of a student</w:t>
      </w:r>
    </w:p>
    <w:p w14:paraId="14DAF92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317B66" w14:textId="77777777" w:rsidTr="0065112A">
        <w:tc>
          <w:tcPr>
            <w:tcW w:w="1560" w:type="dxa"/>
            <w:tcBorders>
              <w:right w:val="single" w:sz="6" w:space="0" w:color="BFBFBF" w:themeColor="background1" w:themeShade="BF"/>
            </w:tcBorders>
          </w:tcPr>
          <w:p w14:paraId="2F9566D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975B3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3124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ED3F959" w14:textId="77777777" w:rsidTr="0065112A">
        <w:tc>
          <w:tcPr>
            <w:tcW w:w="1560" w:type="dxa"/>
            <w:tcBorders>
              <w:right w:val="single" w:sz="6" w:space="0" w:color="BFBFBF" w:themeColor="background1" w:themeShade="BF"/>
            </w:tcBorders>
          </w:tcPr>
          <w:p w14:paraId="1C57BBB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CC936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F120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6416F9EE" w14:textId="77777777" w:rsidTr="00FE35D1">
        <w:tc>
          <w:tcPr>
            <w:tcW w:w="1560" w:type="dxa"/>
          </w:tcPr>
          <w:p w14:paraId="5511C4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BD23E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3E5D670" w14:textId="77777777" w:rsidTr="00FE35D1">
        <w:tc>
          <w:tcPr>
            <w:tcW w:w="1560" w:type="dxa"/>
          </w:tcPr>
          <w:p w14:paraId="607F155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661E048" w14:textId="77777777" w:rsidR="00E63909" w:rsidRPr="00954BF2" w:rsidRDefault="00E63909" w:rsidP="00C748E0">
            <w:pPr>
              <w:pStyle w:val="Normal0"/>
              <w:spacing w:before="60" w:after="60"/>
              <w:rPr>
                <w:rFonts w:asciiTheme="minorHAnsi" w:hAnsiTheme="minorHAnsi" w:cstheme="minorHAnsi"/>
                <w:szCs w:val="20"/>
              </w:rPr>
            </w:pPr>
          </w:p>
        </w:tc>
      </w:tr>
    </w:tbl>
    <w:p w14:paraId="53606DF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A67E5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6675B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ECC0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791C06E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48A55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CECF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 indicating where the student was born</w:t>
            </w:r>
          </w:p>
        </w:tc>
      </w:tr>
      <w:tr w:rsidR="00773A83" w:rsidRPr="00954BF2" w14:paraId="7AF7432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412B06"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1C690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country for student who was born outside Australia</w:t>
            </w:r>
          </w:p>
        </w:tc>
      </w:tr>
      <w:tr w:rsidR="00773A83" w:rsidRPr="00954BF2" w14:paraId="0B0C802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84625"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7F9F1"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whether born in Australia or not</w:t>
            </w:r>
          </w:p>
        </w:tc>
      </w:tr>
    </w:tbl>
    <w:p w14:paraId="799DE7DB" w14:textId="77777777" w:rsidR="00E63909" w:rsidRPr="00954BF2" w:rsidRDefault="00E63909" w:rsidP="00C748E0">
      <w:pPr>
        <w:pStyle w:val="Normal0"/>
        <w:spacing w:before="60" w:after="60"/>
        <w:rPr>
          <w:rFonts w:asciiTheme="minorHAnsi" w:hAnsiTheme="minorHAnsi" w:cstheme="minorHAnsi"/>
          <w:b/>
          <w:bCs/>
          <w:caps/>
          <w:szCs w:val="20"/>
        </w:rPr>
      </w:pPr>
    </w:p>
    <w:p w14:paraId="39D4AE86" w14:textId="77777777" w:rsidR="00E63909" w:rsidRPr="00954BF2" w:rsidRDefault="00E63909" w:rsidP="00954BF2">
      <w:pPr>
        <w:pStyle w:val="Heading3"/>
      </w:pPr>
      <w:r w:rsidRPr="00954BF2">
        <w:t>Additional information to support reporting requirements</w:t>
      </w:r>
    </w:p>
    <w:p w14:paraId="2F382F2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 xml:space="preserve">Refer to Appendix C - </w:t>
      </w:r>
      <w:r w:rsidRPr="00954BF2">
        <w:rPr>
          <w:rFonts w:asciiTheme="minorHAnsi" w:hAnsiTheme="minorHAnsi" w:cstheme="minorHAnsi"/>
          <w:color w:val="0000FF"/>
          <w:szCs w:val="20"/>
          <w:u w:val="single"/>
        </w:rPr>
        <w:t>Standard Australian Classification of Countries</w:t>
      </w:r>
    </w:p>
    <w:p w14:paraId="197601A0" w14:textId="77777777" w:rsidR="00E63909" w:rsidRPr="00954BF2" w:rsidRDefault="00E63909" w:rsidP="00C748E0">
      <w:pPr>
        <w:spacing w:before="60" w:after="60"/>
        <w:rPr>
          <w:rFonts w:asciiTheme="minorHAnsi" w:hAnsiTheme="minorHAnsi" w:cstheme="minorHAnsi"/>
          <w:sz w:val="20"/>
          <w:szCs w:val="20"/>
        </w:rPr>
      </w:pPr>
    </w:p>
    <w:p w14:paraId="5F2926C6" w14:textId="5FAC8B2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2AF9F45" w14:textId="77777777" w:rsidR="007F71C0" w:rsidRPr="00954BF2" w:rsidRDefault="007F71C0" w:rsidP="00954BF2">
      <w:pPr>
        <w:pStyle w:val="Heading3"/>
      </w:pPr>
    </w:p>
    <w:p w14:paraId="3CBC84EB" w14:textId="3E8D635C" w:rsidR="007F71C0" w:rsidRPr="00954BF2" w:rsidRDefault="00CC2FF5" w:rsidP="00954BF2">
      <w:pPr>
        <w:pStyle w:val="Heading3"/>
      </w:pPr>
      <w:r>
        <w:t>INPUT PACKETS:</w:t>
      </w:r>
    </w:p>
    <w:p w14:paraId="1639D85F" w14:textId="7720423E"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Full-time staff</w:t>
      </w:r>
    </w:p>
    <w:p w14:paraId="442E70AE" w14:textId="6BBB48A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4A59795" w14:textId="2D51235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48C156FE" w14:textId="384AC3DF" w:rsidR="00E63909" w:rsidRPr="00954BF2" w:rsidRDefault="00E63909" w:rsidP="00C748E0">
      <w:pPr>
        <w:spacing w:before="60" w:after="60"/>
        <w:rPr>
          <w:rFonts w:asciiTheme="minorHAnsi" w:hAnsiTheme="minorHAnsi" w:cstheme="minorHAnsi"/>
          <w:sz w:val="20"/>
          <w:szCs w:val="20"/>
        </w:rPr>
      </w:pPr>
    </w:p>
    <w:p w14:paraId="3C3318AE" w14:textId="77777777" w:rsidR="00DC5449" w:rsidRPr="00954BF2" w:rsidRDefault="00DC5449" w:rsidP="00C748E0">
      <w:pPr>
        <w:spacing w:before="60" w:after="60"/>
        <w:rPr>
          <w:rFonts w:asciiTheme="minorHAnsi" w:hAnsiTheme="minorHAnsi" w:cstheme="minorHAnsi"/>
          <w:sz w:val="20"/>
          <w:szCs w:val="20"/>
        </w:rPr>
      </w:pPr>
    </w:p>
    <w:p w14:paraId="0F468CDA" w14:textId="77777777" w:rsidR="00E63909" w:rsidRPr="00954BF2" w:rsidRDefault="00E63909" w:rsidP="00954BF2">
      <w:pPr>
        <w:pStyle w:val="Heading3"/>
      </w:pPr>
      <w:r w:rsidRPr="00954BF2">
        <w:t>Technical notes</w:t>
      </w:r>
    </w:p>
    <w:p w14:paraId="20963F2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F02226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EE6B5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8998D21" w14:textId="77777777" w:rsidR="00E63909" w:rsidRPr="00954BF2" w:rsidRDefault="00E63909" w:rsidP="00C748E0">
      <w:pPr>
        <w:spacing w:before="60" w:after="60"/>
        <w:rPr>
          <w:rFonts w:asciiTheme="minorHAnsi" w:hAnsiTheme="minorHAnsi" w:cstheme="minorHAnsi"/>
          <w:sz w:val="20"/>
          <w:szCs w:val="20"/>
        </w:rPr>
      </w:pPr>
    </w:p>
    <w:p w14:paraId="05C7E343" w14:textId="77777777" w:rsidR="00E63909" w:rsidRPr="00954BF2" w:rsidRDefault="00E63909" w:rsidP="00954BF2">
      <w:pPr>
        <w:pStyle w:val="Heading3"/>
      </w:pPr>
      <w:r w:rsidRPr="00954BF2">
        <w:t>Change history</w:t>
      </w:r>
    </w:p>
    <w:p w14:paraId="606644A0"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E638C4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0A98E6" w14:textId="77777777" w:rsidR="00E63909" w:rsidRPr="00954BF2" w:rsidRDefault="00E63909" w:rsidP="00954BF2">
      <w:pPr>
        <w:pStyle w:val="Heading1"/>
      </w:pPr>
      <w:bookmarkStart w:id="22" w:name="_Toc20152444"/>
      <w:r w:rsidRPr="00954BF2">
        <w:lastRenderedPageBreak/>
        <w:t>E347:  Year of arrival in Australia</w:t>
      </w:r>
      <w:bookmarkEnd w:id="22"/>
    </w:p>
    <w:p w14:paraId="1D98A678" w14:textId="77777777" w:rsidR="00E63909" w:rsidRPr="00954BF2" w:rsidRDefault="00E63909" w:rsidP="00C748E0">
      <w:pPr>
        <w:pStyle w:val="Normal0"/>
        <w:spacing w:before="60" w:after="60"/>
        <w:rPr>
          <w:rFonts w:asciiTheme="minorHAnsi" w:hAnsiTheme="minorHAnsi" w:cstheme="minorHAnsi"/>
          <w:b/>
          <w:bCs/>
          <w:szCs w:val="20"/>
        </w:rPr>
      </w:pPr>
    </w:p>
    <w:p w14:paraId="04370730" w14:textId="77777777" w:rsidR="00E63909" w:rsidRPr="00954BF2" w:rsidRDefault="00E63909" w:rsidP="00954BF2">
      <w:pPr>
        <w:pStyle w:val="Heading3"/>
      </w:pPr>
      <w:r w:rsidRPr="00954BF2">
        <w:t>DESCRIPTION</w:t>
      </w:r>
    </w:p>
    <w:p w14:paraId="4E1B7BC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a student/applicant</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not born in Australia</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first arrived in Australia.</w:t>
      </w:r>
    </w:p>
    <w:p w14:paraId="0F67614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1BB3DA" w14:textId="77777777" w:rsidTr="0065112A">
        <w:tc>
          <w:tcPr>
            <w:tcW w:w="1560" w:type="dxa"/>
            <w:tcBorders>
              <w:right w:val="single" w:sz="6" w:space="0" w:color="BFBFBF" w:themeColor="background1" w:themeShade="BF"/>
            </w:tcBorders>
          </w:tcPr>
          <w:p w14:paraId="0C0A885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1CBB3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46BF0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4738718" w14:textId="77777777" w:rsidTr="0065112A">
        <w:tc>
          <w:tcPr>
            <w:tcW w:w="1560" w:type="dxa"/>
            <w:tcBorders>
              <w:right w:val="single" w:sz="6" w:space="0" w:color="BFBFBF" w:themeColor="background1" w:themeShade="BF"/>
            </w:tcBorders>
          </w:tcPr>
          <w:p w14:paraId="2ACFAE81"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664B8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6C4A8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F1A9960" w14:textId="77777777" w:rsidTr="00FE35D1">
        <w:tc>
          <w:tcPr>
            <w:tcW w:w="1560" w:type="dxa"/>
          </w:tcPr>
          <w:p w14:paraId="5F124E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65F95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29E20C6" w14:textId="77777777" w:rsidTr="00FE35D1">
        <w:tc>
          <w:tcPr>
            <w:tcW w:w="1560" w:type="dxa"/>
          </w:tcPr>
          <w:p w14:paraId="4A7AE8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446330" w14:textId="77777777" w:rsidR="00E63909" w:rsidRPr="00954BF2" w:rsidRDefault="00E63909" w:rsidP="00C748E0">
            <w:pPr>
              <w:pStyle w:val="Normal0"/>
              <w:spacing w:before="60" w:after="60"/>
              <w:rPr>
                <w:rFonts w:asciiTheme="minorHAnsi" w:hAnsiTheme="minorHAnsi" w:cstheme="minorHAnsi"/>
                <w:szCs w:val="20"/>
              </w:rPr>
            </w:pPr>
          </w:p>
        </w:tc>
      </w:tr>
    </w:tbl>
    <w:p w14:paraId="275C1AD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45522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37E1B1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E341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4C0631E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2693A9"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1900 to 2099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B700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Year of arrival in YYYY format</w:t>
            </w:r>
          </w:p>
        </w:tc>
      </w:tr>
      <w:tr w:rsidR="00773A83" w:rsidRPr="00954BF2" w14:paraId="7966207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672C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5EAED7"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year of arrival</w:t>
            </w:r>
          </w:p>
        </w:tc>
      </w:tr>
      <w:tr w:rsidR="00773A83" w:rsidRPr="00954BF2" w14:paraId="77C1785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F804BD"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DAB795"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whether student/applicant was born in Australia or not</w:t>
            </w:r>
          </w:p>
        </w:tc>
      </w:tr>
    </w:tbl>
    <w:p w14:paraId="543277B2" w14:textId="77777777" w:rsidR="00E63909" w:rsidRPr="00954BF2" w:rsidRDefault="00E63909" w:rsidP="00C748E0">
      <w:pPr>
        <w:pStyle w:val="Normal0"/>
        <w:spacing w:before="60" w:after="60"/>
        <w:rPr>
          <w:rFonts w:asciiTheme="minorHAnsi" w:hAnsiTheme="minorHAnsi" w:cstheme="minorHAnsi"/>
          <w:b/>
          <w:bCs/>
          <w:caps/>
          <w:szCs w:val="20"/>
        </w:rPr>
      </w:pPr>
    </w:p>
    <w:p w14:paraId="2F26DCA1" w14:textId="77777777" w:rsidR="00E63909" w:rsidRPr="00954BF2" w:rsidRDefault="00E63909" w:rsidP="00954BF2">
      <w:pPr>
        <w:pStyle w:val="Heading3"/>
      </w:pPr>
      <w:r w:rsidRPr="00954BF2">
        <w:t>Additional information to support reporting requirements</w:t>
      </w:r>
    </w:p>
    <w:p w14:paraId="00EAD4B9" w14:textId="39B5F821"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BEF7494" w14:textId="77777777" w:rsidR="00773A83" w:rsidRPr="00954BF2" w:rsidRDefault="00773A83" w:rsidP="00C748E0">
      <w:pPr>
        <w:pStyle w:val="Normal18"/>
        <w:spacing w:before="60" w:after="60"/>
        <w:rPr>
          <w:rFonts w:asciiTheme="minorHAnsi" w:hAnsiTheme="minorHAnsi" w:cstheme="minorHAnsi"/>
          <w:szCs w:val="20"/>
        </w:rPr>
      </w:pPr>
    </w:p>
    <w:p w14:paraId="3C583486"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1EE3C70F" w14:textId="77777777" w:rsidR="00E63909" w:rsidRPr="00954BF2" w:rsidRDefault="00E63909" w:rsidP="00C748E0">
      <w:pPr>
        <w:spacing w:before="60" w:after="60"/>
        <w:rPr>
          <w:rFonts w:asciiTheme="minorHAnsi" w:hAnsiTheme="minorHAnsi" w:cstheme="minorHAnsi"/>
          <w:sz w:val="20"/>
          <w:szCs w:val="20"/>
        </w:rPr>
      </w:pPr>
    </w:p>
    <w:p w14:paraId="23583DC7" w14:textId="7D19DB0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46BF08" w14:textId="7B837AF3" w:rsidR="00E63909" w:rsidRPr="00954BF2" w:rsidRDefault="00E63909" w:rsidP="00C748E0">
      <w:pPr>
        <w:spacing w:before="60" w:after="60"/>
        <w:rPr>
          <w:rFonts w:asciiTheme="minorHAnsi" w:hAnsiTheme="minorHAnsi" w:cstheme="minorHAnsi"/>
          <w:sz w:val="20"/>
          <w:szCs w:val="20"/>
        </w:rPr>
      </w:pPr>
    </w:p>
    <w:p w14:paraId="77BB26BD" w14:textId="4468EA01" w:rsidR="007F71C0" w:rsidRPr="00954BF2" w:rsidRDefault="00CC2FF5" w:rsidP="00954BF2">
      <w:pPr>
        <w:pStyle w:val="Heading3"/>
      </w:pPr>
      <w:r>
        <w:t>INPUT PACKETS:</w:t>
      </w:r>
    </w:p>
    <w:p w14:paraId="1E4AFEDA" w14:textId="7CFFFE39"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5F508867" w14:textId="0D119C0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7E10C638" w14:textId="76A357CC"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5C56B087" w14:textId="77777777" w:rsidR="007F71C0" w:rsidRPr="00954BF2" w:rsidRDefault="007F71C0" w:rsidP="007F71C0">
      <w:pPr>
        <w:rPr>
          <w:sz w:val="20"/>
          <w:szCs w:val="20"/>
        </w:rPr>
      </w:pPr>
    </w:p>
    <w:p w14:paraId="341B512D" w14:textId="77777777" w:rsidR="00773A83" w:rsidRPr="00954BF2" w:rsidRDefault="00773A83" w:rsidP="00C748E0">
      <w:pPr>
        <w:spacing w:before="60" w:after="60"/>
        <w:rPr>
          <w:rFonts w:asciiTheme="minorHAnsi" w:hAnsiTheme="minorHAnsi" w:cstheme="minorHAnsi"/>
          <w:sz w:val="20"/>
          <w:szCs w:val="20"/>
        </w:rPr>
      </w:pPr>
    </w:p>
    <w:p w14:paraId="1705F8D4" w14:textId="77777777" w:rsidR="00E63909" w:rsidRPr="00954BF2" w:rsidRDefault="00E63909" w:rsidP="00954BF2">
      <w:pPr>
        <w:pStyle w:val="Heading3"/>
      </w:pPr>
      <w:r w:rsidRPr="00954BF2">
        <w:t>Technical notes</w:t>
      </w:r>
    </w:p>
    <w:p w14:paraId="5B2789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D0CF9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B9241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A0B00" w14:textId="77777777" w:rsidR="00E63909" w:rsidRPr="00954BF2" w:rsidRDefault="00E63909" w:rsidP="00C748E0">
      <w:pPr>
        <w:spacing w:before="60" w:after="60"/>
        <w:rPr>
          <w:rFonts w:asciiTheme="minorHAnsi" w:hAnsiTheme="minorHAnsi" w:cstheme="minorHAnsi"/>
          <w:sz w:val="20"/>
          <w:szCs w:val="20"/>
        </w:rPr>
      </w:pPr>
    </w:p>
    <w:p w14:paraId="2674E2E2" w14:textId="77777777" w:rsidR="00E63909" w:rsidRPr="00954BF2" w:rsidRDefault="00E63909" w:rsidP="00954BF2">
      <w:pPr>
        <w:pStyle w:val="Heading3"/>
      </w:pPr>
      <w:r w:rsidRPr="00954BF2">
        <w:t>Change history</w:t>
      </w:r>
    </w:p>
    <w:p w14:paraId="6D30B072"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FEDF607"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7046B0B" w14:textId="77777777" w:rsidR="00E63909" w:rsidRPr="00954BF2" w:rsidRDefault="00E63909" w:rsidP="00954BF2">
      <w:pPr>
        <w:pStyle w:val="Heading1"/>
      </w:pPr>
      <w:bookmarkStart w:id="23" w:name="_Toc20152445"/>
      <w:r w:rsidRPr="00954BF2">
        <w:lastRenderedPageBreak/>
        <w:t>E348:  Language spoken at home code</w:t>
      </w:r>
      <w:bookmarkEnd w:id="23"/>
    </w:p>
    <w:p w14:paraId="2F8B729E" w14:textId="77777777" w:rsidR="00E63909" w:rsidRPr="00954BF2" w:rsidRDefault="00E63909" w:rsidP="00C748E0">
      <w:pPr>
        <w:pStyle w:val="Normal0"/>
        <w:spacing w:before="60" w:after="60"/>
        <w:rPr>
          <w:rFonts w:asciiTheme="minorHAnsi" w:hAnsiTheme="minorHAnsi" w:cstheme="minorHAnsi"/>
          <w:b/>
          <w:bCs/>
          <w:szCs w:val="20"/>
        </w:rPr>
      </w:pPr>
    </w:p>
    <w:p w14:paraId="13B8E746" w14:textId="77777777" w:rsidR="00E63909" w:rsidRPr="00954BF2" w:rsidRDefault="00E63909" w:rsidP="00954BF2">
      <w:pPr>
        <w:pStyle w:val="Heading3"/>
      </w:pPr>
      <w:r w:rsidRPr="00954BF2">
        <w:t>DESCRIPTION</w:t>
      </w:r>
    </w:p>
    <w:p w14:paraId="378D340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use of a language other than English at the person's residence</w:t>
      </w:r>
    </w:p>
    <w:p w14:paraId="3F11FB4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BCD52A9" w14:textId="77777777" w:rsidTr="0065112A">
        <w:tc>
          <w:tcPr>
            <w:tcW w:w="1560" w:type="dxa"/>
            <w:tcBorders>
              <w:right w:val="single" w:sz="6" w:space="0" w:color="BFBFBF" w:themeColor="background1" w:themeShade="BF"/>
            </w:tcBorders>
          </w:tcPr>
          <w:p w14:paraId="2FE2EED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0E8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153EC" w14:textId="42A0A600" w:rsidR="00E63909" w:rsidRPr="00954BF2" w:rsidRDefault="008D71F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A0BA5DA" w14:textId="77777777" w:rsidTr="0065112A">
        <w:tc>
          <w:tcPr>
            <w:tcW w:w="1560" w:type="dxa"/>
            <w:tcBorders>
              <w:right w:val="single" w:sz="6" w:space="0" w:color="BFBFBF" w:themeColor="background1" w:themeShade="BF"/>
            </w:tcBorders>
          </w:tcPr>
          <w:p w14:paraId="6EE8F3A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D790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61C6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84FA460" w14:textId="77777777" w:rsidTr="00FE35D1">
        <w:tc>
          <w:tcPr>
            <w:tcW w:w="1560" w:type="dxa"/>
          </w:tcPr>
          <w:p w14:paraId="2BE69CA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13667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7E1EE3" w14:textId="77777777" w:rsidTr="00FE35D1">
        <w:tc>
          <w:tcPr>
            <w:tcW w:w="1560" w:type="dxa"/>
          </w:tcPr>
          <w:p w14:paraId="7261BD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AC22E7C" w14:textId="77777777" w:rsidR="00E63909" w:rsidRPr="00954BF2" w:rsidRDefault="00E63909" w:rsidP="00C748E0">
            <w:pPr>
              <w:pStyle w:val="Normal0"/>
              <w:spacing w:before="60" w:after="60"/>
              <w:rPr>
                <w:rFonts w:asciiTheme="minorHAnsi" w:hAnsiTheme="minorHAnsi" w:cstheme="minorHAnsi"/>
                <w:szCs w:val="20"/>
              </w:rPr>
            </w:pPr>
          </w:p>
        </w:tc>
      </w:tr>
    </w:tbl>
    <w:p w14:paraId="5F73F47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51476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7702F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AFB8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6EAA5D6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2E46C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0001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5E8894"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Person speaks only English at permanent home residence</w:t>
            </w:r>
          </w:p>
        </w:tc>
      </w:tr>
      <w:tr w:rsidR="00773A83" w:rsidRPr="00954BF2" w14:paraId="4606403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DE69"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DA1938"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 information on whether or not a non-English language is spoken at permanent home residence</w:t>
            </w:r>
          </w:p>
        </w:tc>
      </w:tr>
    </w:tbl>
    <w:p w14:paraId="78DAC476" w14:textId="77777777" w:rsidR="00773A83" w:rsidRPr="00954BF2" w:rsidRDefault="00773A83" w:rsidP="00C748E0">
      <w:pPr>
        <w:pStyle w:val="Normal0"/>
        <w:spacing w:before="60" w:after="60"/>
        <w:rPr>
          <w:rFonts w:asciiTheme="minorHAnsi" w:hAnsiTheme="minorHAnsi" w:cstheme="minorHAnsi"/>
          <w:b/>
          <w:bCs/>
          <w:szCs w:val="20"/>
        </w:rPr>
      </w:pPr>
    </w:p>
    <w:p w14:paraId="7BAFE96F" w14:textId="77777777" w:rsidR="00E63909" w:rsidRPr="00954BF2" w:rsidRDefault="00773A8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Main language other than English spoken at permanent home residence:</w:t>
      </w:r>
    </w:p>
    <w:tbl>
      <w:tblPr>
        <w:tblStyle w:val="TableGrid"/>
        <w:tblW w:w="10065" w:type="dxa"/>
        <w:tblInd w:w="-8" w:type="dxa"/>
        <w:tblLook w:val="04A0" w:firstRow="1" w:lastRow="0" w:firstColumn="1" w:lastColumn="0" w:noHBand="0" w:noVBand="1"/>
      </w:tblPr>
      <w:tblGrid>
        <w:gridCol w:w="2410"/>
        <w:gridCol w:w="7655"/>
      </w:tblGrid>
      <w:tr w:rsidR="00773A83" w:rsidRPr="00954BF2" w14:paraId="42323C0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9B5038"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F6148CA"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5D5D7980"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6DAA7"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1000 to 1199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EEBE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3469DFB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B095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1300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71AF96"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6FA0339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B746B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8000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1BEC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An Indigenous Australian language where the individual language is not known or identified</w:t>
            </w:r>
          </w:p>
        </w:tc>
      </w:tr>
      <w:tr w:rsidR="00773A83" w:rsidRPr="00954BF2" w14:paraId="1393D38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78E9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6A20F"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spoken but no information on the language</w:t>
            </w:r>
          </w:p>
        </w:tc>
      </w:tr>
    </w:tbl>
    <w:p w14:paraId="29266664" w14:textId="77777777" w:rsidR="00773A83" w:rsidRPr="00954BF2" w:rsidRDefault="00773A83" w:rsidP="00C748E0">
      <w:pPr>
        <w:pStyle w:val="Normal0"/>
        <w:spacing w:before="60" w:after="60"/>
        <w:rPr>
          <w:rFonts w:asciiTheme="minorHAnsi" w:hAnsiTheme="minorHAnsi" w:cstheme="minorHAnsi"/>
          <w:b/>
          <w:bCs/>
          <w:caps/>
          <w:szCs w:val="20"/>
        </w:rPr>
      </w:pPr>
    </w:p>
    <w:p w14:paraId="4132D256" w14:textId="77777777" w:rsidR="00E63909" w:rsidRPr="00954BF2" w:rsidRDefault="00E63909" w:rsidP="00954BF2">
      <w:pPr>
        <w:pStyle w:val="Heading3"/>
      </w:pPr>
      <w:r w:rsidRPr="00954BF2">
        <w:t>Additional information to support reporting requirements</w:t>
      </w:r>
    </w:p>
    <w:p w14:paraId="55BBF612" w14:textId="77777777" w:rsidR="00773A83" w:rsidRPr="00954BF2" w:rsidRDefault="00773A83" w:rsidP="00C748E0">
      <w:pPr>
        <w:pStyle w:val="Normal1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 xml:space="preserve"> </w:t>
      </w:r>
      <w:r w:rsidRPr="00954BF2">
        <w:rPr>
          <w:rFonts w:asciiTheme="minorHAnsi" w:hAnsiTheme="minorHAnsi" w:cstheme="minorHAnsi"/>
          <w:color w:val="0000FF"/>
          <w:szCs w:val="20"/>
          <w:u w:val="single"/>
        </w:rPr>
        <w:t>Appendix D - Australian Standard Classification of Languages (ASCL).</w:t>
      </w:r>
    </w:p>
    <w:p w14:paraId="26DBFFA9" w14:textId="77777777" w:rsidR="00773A83" w:rsidRPr="00954BF2" w:rsidRDefault="00773A83" w:rsidP="00C748E0">
      <w:pPr>
        <w:pStyle w:val="Normal19"/>
        <w:spacing w:before="60" w:after="60"/>
        <w:rPr>
          <w:rFonts w:asciiTheme="minorHAnsi" w:hAnsiTheme="minorHAnsi" w:cstheme="minorHAnsi"/>
          <w:szCs w:val="20"/>
        </w:rPr>
      </w:pPr>
    </w:p>
    <w:p w14:paraId="60EBB82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To record that a person speaks only English at a permanent home residence use 0001 rather than the ABS code of 1201.</w:t>
      </w:r>
    </w:p>
    <w:p w14:paraId="4E05A8FB" w14:textId="77777777" w:rsidR="00773A83" w:rsidRPr="00954BF2" w:rsidRDefault="00773A83" w:rsidP="00C748E0">
      <w:pPr>
        <w:pStyle w:val="Normal19"/>
        <w:spacing w:before="60" w:after="60"/>
        <w:rPr>
          <w:rFonts w:asciiTheme="minorHAnsi" w:hAnsiTheme="minorHAnsi" w:cstheme="minorHAnsi"/>
          <w:szCs w:val="20"/>
        </w:rPr>
      </w:pPr>
    </w:p>
    <w:p w14:paraId="4A309114" w14:textId="77777777" w:rsidR="00773A83" w:rsidRPr="00954BF2" w:rsidRDefault="00773A83" w:rsidP="00C748E0">
      <w:pPr>
        <w:spacing w:before="60" w:after="60"/>
        <w:rPr>
          <w:rFonts w:asciiTheme="minorHAnsi" w:hAnsiTheme="minorHAnsi" w:cstheme="minorHAnsi"/>
          <w:b/>
          <w:bCs/>
          <w:sz w:val="20"/>
          <w:szCs w:val="20"/>
        </w:rPr>
      </w:pPr>
      <w:r w:rsidRPr="00954BF2">
        <w:rPr>
          <w:rFonts w:asciiTheme="minorHAnsi" w:hAnsiTheme="minorHAnsi" w:cstheme="minorHAnsi"/>
          <w:b/>
          <w:bCs/>
          <w:sz w:val="20"/>
          <w:szCs w:val="20"/>
        </w:rPr>
        <w:t>Applications and Offers only</w:t>
      </w:r>
    </w:p>
    <w:p w14:paraId="443A9BA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HEPs / TACs - data is optional.</w:t>
      </w:r>
    </w:p>
    <w:p w14:paraId="1773663D" w14:textId="0D2D886E" w:rsidR="00E63909"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TACs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refer to </w:t>
      </w:r>
      <w:r w:rsidRPr="00954BF2">
        <w:rPr>
          <w:rFonts w:asciiTheme="minorHAnsi" w:hAnsiTheme="minorHAnsi" w:cstheme="minorHAnsi"/>
          <w:color w:val="0000FF"/>
          <w:sz w:val="20"/>
          <w:szCs w:val="20"/>
          <w:u w:val="single"/>
        </w:rPr>
        <w:t>TAC Data Elements Map</w:t>
      </w:r>
      <w:r w:rsidRPr="00954BF2">
        <w:rPr>
          <w:rFonts w:asciiTheme="minorHAnsi" w:hAnsiTheme="minorHAnsi" w:cstheme="minorHAnsi"/>
          <w:sz w:val="20"/>
          <w:szCs w:val="20"/>
        </w:rPr>
        <w:t xml:space="preserve"> for more information.</w:t>
      </w:r>
    </w:p>
    <w:p w14:paraId="4125E796" w14:textId="77777777" w:rsidR="00E63909" w:rsidRPr="00954BF2" w:rsidRDefault="00E63909" w:rsidP="00C748E0">
      <w:pPr>
        <w:spacing w:before="60" w:after="60"/>
        <w:rPr>
          <w:rFonts w:asciiTheme="minorHAnsi" w:hAnsiTheme="minorHAnsi" w:cstheme="minorHAnsi"/>
          <w:sz w:val="20"/>
          <w:szCs w:val="20"/>
        </w:rPr>
      </w:pPr>
    </w:p>
    <w:p w14:paraId="66322C86" w14:textId="49CB9B9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w:t>
      </w:r>
      <w:r w:rsidRPr="00B33FF1">
        <w:rPr>
          <w:rFonts w:asciiTheme="minorHAnsi" w:hAnsiTheme="minorHAnsi" w:cstheme="minorHAnsi"/>
          <w:sz w:val="20"/>
          <w:szCs w:val="20"/>
        </w:rPr>
        <w:t xml:space="preserve">see 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2DE2F203" w14:textId="2419145F" w:rsidR="00E63909" w:rsidRPr="00954BF2" w:rsidRDefault="00E63909" w:rsidP="00C748E0">
      <w:pPr>
        <w:spacing w:before="60" w:after="60"/>
        <w:rPr>
          <w:rFonts w:asciiTheme="minorHAnsi" w:hAnsiTheme="minorHAnsi" w:cstheme="minorHAnsi"/>
          <w:sz w:val="20"/>
          <w:szCs w:val="20"/>
        </w:rPr>
      </w:pPr>
    </w:p>
    <w:p w14:paraId="4374C049" w14:textId="1BF84D32" w:rsidR="007F71C0" w:rsidRPr="00954BF2" w:rsidRDefault="00CC2FF5" w:rsidP="00954BF2">
      <w:pPr>
        <w:pStyle w:val="Heading3"/>
      </w:pPr>
      <w:r>
        <w:t>INPUT PACKETS:</w:t>
      </w:r>
    </w:p>
    <w:p w14:paraId="61375356" w14:textId="319F2690"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application</w:t>
      </w:r>
    </w:p>
    <w:p w14:paraId="419730EA" w14:textId="408658CA"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61E0AC43" w14:textId="79EC71AF"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33D6820" w14:textId="7A2AFD75"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Student (VET)</w:t>
      </w:r>
    </w:p>
    <w:p w14:paraId="712F4E0F" w14:textId="77777777" w:rsidR="007F71C0" w:rsidRPr="00954BF2" w:rsidRDefault="007F71C0" w:rsidP="00C748E0">
      <w:pPr>
        <w:spacing w:before="60" w:after="60"/>
        <w:rPr>
          <w:rFonts w:asciiTheme="minorHAnsi" w:hAnsiTheme="minorHAnsi" w:cstheme="minorHAnsi"/>
          <w:sz w:val="20"/>
          <w:szCs w:val="20"/>
        </w:rPr>
      </w:pPr>
    </w:p>
    <w:p w14:paraId="766B350D" w14:textId="77777777" w:rsidR="00773A83" w:rsidRPr="00954BF2" w:rsidRDefault="00773A83" w:rsidP="00C748E0">
      <w:pPr>
        <w:spacing w:before="60" w:after="60"/>
        <w:rPr>
          <w:rFonts w:asciiTheme="minorHAnsi" w:hAnsiTheme="minorHAnsi" w:cstheme="minorHAnsi"/>
          <w:sz w:val="20"/>
          <w:szCs w:val="20"/>
        </w:rPr>
      </w:pPr>
    </w:p>
    <w:p w14:paraId="09DF3D5F" w14:textId="77777777" w:rsidR="00E63909" w:rsidRPr="00954BF2" w:rsidRDefault="00E63909" w:rsidP="00954BF2">
      <w:pPr>
        <w:pStyle w:val="Heading3"/>
      </w:pPr>
      <w:r w:rsidRPr="00954BF2">
        <w:t>Technical notes</w:t>
      </w:r>
    </w:p>
    <w:p w14:paraId="54420C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4E84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474AA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085EE1" w14:textId="77777777" w:rsidR="00E63909" w:rsidRPr="00954BF2" w:rsidRDefault="00E63909" w:rsidP="00C748E0">
      <w:pPr>
        <w:spacing w:before="60" w:after="60"/>
        <w:rPr>
          <w:rFonts w:asciiTheme="minorHAnsi" w:hAnsiTheme="minorHAnsi" w:cstheme="minorHAnsi"/>
          <w:sz w:val="20"/>
          <w:szCs w:val="20"/>
        </w:rPr>
      </w:pPr>
    </w:p>
    <w:p w14:paraId="0C2CD900" w14:textId="77777777" w:rsidR="00E63909" w:rsidRPr="00954BF2" w:rsidRDefault="00E63909" w:rsidP="00954BF2">
      <w:pPr>
        <w:pStyle w:val="Heading3"/>
      </w:pPr>
      <w:r w:rsidRPr="00954BF2">
        <w:t>Change history</w:t>
      </w:r>
    </w:p>
    <w:p w14:paraId="2F8D80D6" w14:textId="77777777" w:rsidR="00773A83"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773A83" w:rsidRPr="00954BF2">
        <w:rPr>
          <w:rFonts w:asciiTheme="minorHAnsi" w:hAnsiTheme="minorHAnsi" w:cstheme="minorHAnsi"/>
          <w:sz w:val="20"/>
          <w:szCs w:val="20"/>
        </w:rPr>
        <w:br w:type="page"/>
      </w:r>
    </w:p>
    <w:p w14:paraId="62944F2E" w14:textId="77777777" w:rsidR="00E63909" w:rsidRPr="00954BF2" w:rsidRDefault="00E63909" w:rsidP="00954BF2">
      <w:pPr>
        <w:pStyle w:val="Heading1"/>
      </w:pPr>
      <w:bookmarkStart w:id="24" w:name="_Toc20152446"/>
      <w:r w:rsidRPr="00954BF2">
        <w:lastRenderedPageBreak/>
        <w:t>E350:  Course of study load</w:t>
      </w:r>
      <w:bookmarkEnd w:id="24"/>
    </w:p>
    <w:p w14:paraId="6EAE95D0" w14:textId="77777777" w:rsidR="00E63909" w:rsidRPr="00954BF2" w:rsidRDefault="00E63909" w:rsidP="00C748E0">
      <w:pPr>
        <w:pStyle w:val="Normal0"/>
        <w:spacing w:before="60" w:after="60"/>
        <w:rPr>
          <w:rFonts w:asciiTheme="minorHAnsi" w:hAnsiTheme="minorHAnsi" w:cstheme="minorHAnsi"/>
          <w:b/>
          <w:bCs/>
          <w:szCs w:val="20"/>
        </w:rPr>
      </w:pPr>
    </w:p>
    <w:p w14:paraId="3AB6414D" w14:textId="77777777" w:rsidR="00E63909" w:rsidRPr="00954BF2" w:rsidRDefault="00E63909" w:rsidP="00954BF2">
      <w:pPr>
        <w:pStyle w:val="Heading3"/>
      </w:pPr>
      <w:r w:rsidRPr="00954BF2">
        <w:t>DESCRIPTION</w:t>
      </w:r>
    </w:p>
    <w:p w14:paraId="7CF400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aggregated EFTSL value for a course of study, summed across all units of study which meet the academic requirements for the course of study.</w:t>
      </w:r>
    </w:p>
    <w:p w14:paraId="37CFFD3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FD215FA" w14:textId="77777777" w:rsidTr="0065112A">
        <w:tc>
          <w:tcPr>
            <w:tcW w:w="1560" w:type="dxa"/>
            <w:tcBorders>
              <w:right w:val="single" w:sz="6" w:space="0" w:color="BFBFBF" w:themeColor="background1" w:themeShade="BF"/>
            </w:tcBorders>
          </w:tcPr>
          <w:p w14:paraId="4132C05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97F6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697C4B"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1CCD9416" w14:textId="77777777" w:rsidTr="0065112A">
        <w:tc>
          <w:tcPr>
            <w:tcW w:w="1560" w:type="dxa"/>
            <w:tcBorders>
              <w:right w:val="single" w:sz="6" w:space="0" w:color="BFBFBF" w:themeColor="background1" w:themeShade="BF"/>
            </w:tcBorders>
          </w:tcPr>
          <w:p w14:paraId="59A1CB4B"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0F4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A847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r w:rsidR="00773A83" w:rsidRPr="00954BF2">
              <w:rPr>
                <w:rFonts w:asciiTheme="minorHAnsi" w:hAnsiTheme="minorHAnsi" w:cstheme="minorHAnsi"/>
                <w:noProof/>
                <w:szCs w:val="20"/>
              </w:rPr>
              <w:t>(1)</w:t>
            </w:r>
          </w:p>
        </w:tc>
      </w:tr>
      <w:tr w:rsidR="00E63909" w:rsidRPr="00954BF2" w14:paraId="1049A2AC" w14:textId="77777777" w:rsidTr="00FE35D1">
        <w:tc>
          <w:tcPr>
            <w:tcW w:w="1560" w:type="dxa"/>
          </w:tcPr>
          <w:p w14:paraId="15B6DBB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318FA5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17B8DD" w14:textId="77777777" w:rsidTr="00FE35D1">
        <w:tc>
          <w:tcPr>
            <w:tcW w:w="1560" w:type="dxa"/>
          </w:tcPr>
          <w:p w14:paraId="73F24EA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1BFBF39" w14:textId="77777777" w:rsidR="00E63909" w:rsidRPr="00954BF2" w:rsidRDefault="00E63909" w:rsidP="00C748E0">
            <w:pPr>
              <w:pStyle w:val="Normal0"/>
              <w:spacing w:before="60" w:after="60"/>
              <w:rPr>
                <w:rFonts w:asciiTheme="minorHAnsi" w:hAnsiTheme="minorHAnsi" w:cstheme="minorHAnsi"/>
                <w:szCs w:val="20"/>
              </w:rPr>
            </w:pPr>
          </w:p>
        </w:tc>
      </w:tr>
    </w:tbl>
    <w:p w14:paraId="3D1BB0E1" w14:textId="77777777" w:rsidR="00E63909" w:rsidRPr="00954BF2" w:rsidRDefault="00E63909" w:rsidP="00954BF2">
      <w:pPr>
        <w:pStyle w:val="Heading3"/>
      </w:pPr>
      <w:r w:rsidRPr="00954BF2">
        <w:t>Additional information to support reporting requirements</w:t>
      </w:r>
    </w:p>
    <w:p w14:paraId="6A5D8339" w14:textId="231D8005" w:rsidR="00773A83" w:rsidRPr="00954BF2" w:rsidRDefault="002069E0"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T</w:t>
      </w:r>
      <w:r w:rsidR="00773A83" w:rsidRPr="00954BF2">
        <w:rPr>
          <w:rFonts w:asciiTheme="minorHAnsi" w:hAnsiTheme="minorHAnsi" w:cstheme="minorHAnsi"/>
          <w:szCs w:val="20"/>
        </w:rPr>
        <w:t>he value</w:t>
      </w:r>
      <w:r w:rsidR="00870A9E">
        <w:rPr>
          <w:rFonts w:asciiTheme="minorHAnsi" w:hAnsiTheme="minorHAnsi" w:cstheme="minorHAnsi"/>
          <w:szCs w:val="20"/>
        </w:rPr>
        <w:t xml:space="preserve"> must</w:t>
      </w:r>
      <w:r w:rsidR="00773A83" w:rsidRPr="00954BF2">
        <w:rPr>
          <w:rFonts w:asciiTheme="minorHAnsi" w:hAnsiTheme="minorHAnsi" w:cstheme="minorHAnsi"/>
          <w:szCs w:val="20"/>
        </w:rPr>
        <w:t xml:space="preserve"> represent the aggregated EFTSL for all years of the course of study, assuming that:</w:t>
      </w:r>
    </w:p>
    <w:p w14:paraId="20801998" w14:textId="77777777" w:rsidR="00773A83" w:rsidRPr="00954BF2" w:rsidRDefault="00773A83" w:rsidP="006A3326">
      <w:pPr>
        <w:pStyle w:val="Normal2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the course of study is undertaken by a full-time student; and</w:t>
      </w:r>
    </w:p>
    <w:p w14:paraId="6D62A7AB" w14:textId="64B2D9C0" w:rsidR="00773A83" w:rsidRDefault="00773A83" w:rsidP="006A3326">
      <w:pPr>
        <w:pStyle w:val="Normal20"/>
        <w:numPr>
          <w:ilvl w:val="0"/>
          <w:numId w:val="8"/>
        </w:numPr>
        <w:spacing w:before="60" w:after="60"/>
        <w:rPr>
          <w:rFonts w:asciiTheme="minorHAnsi" w:hAnsiTheme="minorHAnsi" w:cstheme="minorHAnsi"/>
          <w:szCs w:val="20"/>
        </w:rPr>
      </w:pPr>
      <w:proofErr w:type="gramStart"/>
      <w:r w:rsidRPr="00954BF2">
        <w:rPr>
          <w:rFonts w:asciiTheme="minorHAnsi" w:hAnsiTheme="minorHAnsi" w:cstheme="minorHAnsi"/>
          <w:szCs w:val="20"/>
        </w:rPr>
        <w:t>the</w:t>
      </w:r>
      <w:proofErr w:type="gramEnd"/>
      <w:r w:rsidRPr="00954BF2">
        <w:rPr>
          <w:rFonts w:asciiTheme="minorHAnsi" w:hAnsiTheme="minorHAnsi" w:cstheme="minorHAnsi"/>
          <w:szCs w:val="20"/>
        </w:rPr>
        <w:t xml:space="preserve"> student undertakes a standard program of studies.</w:t>
      </w:r>
    </w:p>
    <w:p w14:paraId="3C587D82" w14:textId="77777777" w:rsidR="00870A9E" w:rsidRPr="00954BF2" w:rsidRDefault="00870A9E" w:rsidP="009B6237">
      <w:pPr>
        <w:pStyle w:val="Normal20"/>
        <w:spacing w:before="60" w:after="60"/>
        <w:ind w:left="720"/>
        <w:rPr>
          <w:rFonts w:asciiTheme="minorHAnsi" w:hAnsiTheme="minorHAnsi" w:cstheme="minorHAnsi"/>
          <w:szCs w:val="20"/>
        </w:rPr>
      </w:pPr>
    </w:p>
    <w:p w14:paraId="7CC747F3" w14:textId="3DC50846" w:rsidR="00773A83"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If there are multiple entry points to the course of study, the value reported </w:t>
      </w:r>
      <w:r w:rsidR="00870A9E">
        <w:rPr>
          <w:rFonts w:asciiTheme="minorHAnsi" w:hAnsiTheme="minorHAnsi" w:cstheme="minorHAnsi"/>
          <w:szCs w:val="20"/>
        </w:rPr>
        <w:t>must</w:t>
      </w:r>
      <w:r w:rsidRPr="00954BF2">
        <w:rPr>
          <w:rFonts w:asciiTheme="minorHAnsi" w:hAnsiTheme="minorHAnsi" w:cstheme="minorHAnsi"/>
          <w:szCs w:val="20"/>
        </w:rPr>
        <w:t xml:space="preserve"> reflect entry at the lowest possible point (i.e. without any exemptions </w:t>
      </w:r>
      <w:proofErr w:type="gramStart"/>
      <w:r w:rsidRPr="00954BF2">
        <w:rPr>
          <w:rFonts w:asciiTheme="minorHAnsi" w:hAnsiTheme="minorHAnsi" w:cstheme="minorHAnsi"/>
          <w:szCs w:val="20"/>
        </w:rPr>
        <w:t>being granted</w:t>
      </w:r>
      <w:proofErr w:type="gramEnd"/>
      <w:r w:rsidRPr="00954BF2">
        <w:rPr>
          <w:rFonts w:asciiTheme="minorHAnsi" w:hAnsiTheme="minorHAnsi" w:cstheme="minorHAnsi"/>
          <w:szCs w:val="20"/>
        </w:rPr>
        <w:t>).</w:t>
      </w:r>
    </w:p>
    <w:p w14:paraId="6FBB2468" w14:textId="77777777" w:rsidR="00870A9E" w:rsidRPr="00954BF2" w:rsidRDefault="00870A9E" w:rsidP="00C748E0">
      <w:pPr>
        <w:pStyle w:val="Normal20"/>
        <w:spacing w:before="60" w:after="60"/>
        <w:rPr>
          <w:rFonts w:asciiTheme="minorHAnsi" w:hAnsiTheme="minorHAnsi" w:cstheme="minorHAnsi"/>
          <w:szCs w:val="20"/>
        </w:rPr>
      </w:pPr>
    </w:p>
    <w:p w14:paraId="042026CC"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Where a student is undertaking a course of study for which another course of study was a pre-requisite, then the EFTSL for the first course of study should not be included as part of the course of study load.</w:t>
      </w:r>
    </w:p>
    <w:p w14:paraId="1681CE41" w14:textId="77777777" w:rsidR="00B33FF1" w:rsidRDefault="00B33FF1" w:rsidP="00C748E0">
      <w:pPr>
        <w:pStyle w:val="Normal20"/>
        <w:spacing w:before="60" w:after="60"/>
        <w:rPr>
          <w:rFonts w:asciiTheme="minorHAnsi" w:hAnsiTheme="minorHAnsi" w:cstheme="minorHAnsi"/>
          <w:b/>
          <w:bCs/>
          <w:szCs w:val="20"/>
        </w:rPr>
      </w:pPr>
    </w:p>
    <w:p w14:paraId="607D1AC7" w14:textId="202A6C19"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3A7926C0"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higher education providers</w:t>
      </w:r>
      <w:r w:rsidRPr="00954BF2">
        <w:rPr>
          <w:rFonts w:asciiTheme="minorHAnsi" w:hAnsiTheme="minorHAnsi" w:cstheme="minorHAnsi"/>
          <w:szCs w:val="20"/>
        </w:rPr>
        <w:t xml:space="preserve"> for information on reporting Course of study load.</w:t>
      </w:r>
    </w:p>
    <w:p w14:paraId="1A14B94F" w14:textId="77777777" w:rsidR="00B33FF1" w:rsidRDefault="00B33FF1" w:rsidP="00C748E0">
      <w:pPr>
        <w:pStyle w:val="Normal20"/>
        <w:spacing w:before="60" w:after="60"/>
        <w:rPr>
          <w:rFonts w:asciiTheme="minorHAnsi" w:hAnsiTheme="minorHAnsi" w:cstheme="minorHAnsi"/>
          <w:b/>
          <w:bCs/>
          <w:szCs w:val="20"/>
        </w:rPr>
      </w:pPr>
    </w:p>
    <w:p w14:paraId="54D06126" w14:textId="339FF20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592BE0FF"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VET providers</w:t>
      </w:r>
      <w:r w:rsidRPr="00954BF2">
        <w:rPr>
          <w:rFonts w:asciiTheme="minorHAnsi" w:hAnsiTheme="minorHAnsi" w:cstheme="minorHAnsi"/>
          <w:szCs w:val="20"/>
        </w:rPr>
        <w:t xml:space="preserve"> for information on reporting Course of study load.</w:t>
      </w:r>
    </w:p>
    <w:p w14:paraId="03636996" w14:textId="77777777" w:rsidR="00E63909" w:rsidRPr="00954BF2" w:rsidRDefault="00E63909" w:rsidP="00C748E0">
      <w:pPr>
        <w:spacing w:before="60" w:after="60"/>
        <w:rPr>
          <w:rFonts w:asciiTheme="minorHAnsi" w:hAnsiTheme="minorHAnsi" w:cstheme="minorHAnsi"/>
          <w:sz w:val="20"/>
          <w:szCs w:val="20"/>
        </w:rPr>
      </w:pPr>
    </w:p>
    <w:p w14:paraId="17D655E5" w14:textId="3FD1CA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4A9E0BA" w14:textId="042E5EBD" w:rsidR="00E63909" w:rsidRPr="00954BF2" w:rsidRDefault="00E63909" w:rsidP="00C748E0">
      <w:pPr>
        <w:spacing w:before="60" w:after="60"/>
        <w:rPr>
          <w:rFonts w:asciiTheme="minorHAnsi" w:hAnsiTheme="minorHAnsi" w:cstheme="minorHAnsi"/>
          <w:sz w:val="20"/>
          <w:szCs w:val="20"/>
        </w:rPr>
      </w:pPr>
    </w:p>
    <w:p w14:paraId="19E89805" w14:textId="2F151322" w:rsidR="007F71C0" w:rsidRPr="00954BF2" w:rsidRDefault="00CC2FF5" w:rsidP="00954BF2">
      <w:pPr>
        <w:pStyle w:val="Heading3"/>
      </w:pPr>
      <w:r>
        <w:t>INPUT PACKETS:</w:t>
      </w:r>
    </w:p>
    <w:p w14:paraId="67E996A3" w14:textId="35E36FC1"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Course (VET)</w:t>
      </w:r>
    </w:p>
    <w:p w14:paraId="0744DE15" w14:textId="22CBFA27" w:rsidR="007F71C0" w:rsidRPr="00954BF2" w:rsidRDefault="007F71C0" w:rsidP="007F71C0">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1F52EB0" w14:textId="77777777" w:rsidR="007F71C0" w:rsidRPr="00954BF2" w:rsidRDefault="007F71C0" w:rsidP="00C748E0">
      <w:pPr>
        <w:spacing w:before="60" w:after="60"/>
        <w:rPr>
          <w:rFonts w:asciiTheme="minorHAnsi" w:hAnsiTheme="minorHAnsi" w:cstheme="minorHAnsi"/>
          <w:sz w:val="20"/>
          <w:szCs w:val="20"/>
        </w:rPr>
      </w:pPr>
    </w:p>
    <w:p w14:paraId="541EEB54" w14:textId="77777777" w:rsidR="00773A83" w:rsidRPr="00954BF2" w:rsidRDefault="00773A83" w:rsidP="00C748E0">
      <w:pPr>
        <w:spacing w:before="60" w:after="60"/>
        <w:rPr>
          <w:rFonts w:asciiTheme="minorHAnsi" w:hAnsiTheme="minorHAnsi" w:cstheme="minorHAnsi"/>
          <w:sz w:val="20"/>
          <w:szCs w:val="20"/>
        </w:rPr>
      </w:pPr>
    </w:p>
    <w:p w14:paraId="4136D25A" w14:textId="77777777" w:rsidR="00E63909" w:rsidRPr="00954BF2" w:rsidRDefault="00E63909" w:rsidP="00954BF2">
      <w:pPr>
        <w:pStyle w:val="Heading3"/>
      </w:pPr>
      <w:r w:rsidRPr="00954BF2">
        <w:t>Technical notes</w:t>
      </w:r>
    </w:p>
    <w:p w14:paraId="6F30A2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D915F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2BE89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585BBA0" w14:textId="77777777" w:rsidR="00E63909" w:rsidRPr="00954BF2" w:rsidRDefault="00E63909" w:rsidP="00C748E0">
      <w:pPr>
        <w:spacing w:before="60" w:after="60"/>
        <w:rPr>
          <w:rFonts w:asciiTheme="minorHAnsi" w:hAnsiTheme="minorHAnsi" w:cstheme="minorHAnsi"/>
          <w:sz w:val="20"/>
          <w:szCs w:val="20"/>
        </w:rPr>
      </w:pPr>
    </w:p>
    <w:p w14:paraId="467B9E66" w14:textId="77777777" w:rsidR="00E63909" w:rsidRPr="00954BF2" w:rsidRDefault="00E63909" w:rsidP="00954BF2">
      <w:pPr>
        <w:pStyle w:val="Heading3"/>
      </w:pPr>
      <w:r w:rsidRPr="00954BF2">
        <w:t>Change history</w:t>
      </w:r>
    </w:p>
    <w:p w14:paraId="0F788E84"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1F00212B" w14:textId="77777777" w:rsidR="00E63909" w:rsidRPr="00954BF2" w:rsidRDefault="00E63909" w:rsidP="00954BF2">
      <w:pPr>
        <w:pStyle w:val="Heading1"/>
      </w:pPr>
      <w:bookmarkStart w:id="25" w:name="_Toc20152447"/>
      <w:r w:rsidRPr="00954BF2">
        <w:lastRenderedPageBreak/>
        <w:t>E354:  Unit of study code</w:t>
      </w:r>
      <w:bookmarkEnd w:id="25"/>
    </w:p>
    <w:p w14:paraId="63051F79" w14:textId="77777777" w:rsidR="00E63909" w:rsidRPr="00954BF2" w:rsidRDefault="00E63909" w:rsidP="00C748E0">
      <w:pPr>
        <w:pStyle w:val="Normal0"/>
        <w:spacing w:before="60" w:after="60"/>
        <w:rPr>
          <w:rFonts w:asciiTheme="minorHAnsi" w:hAnsiTheme="minorHAnsi" w:cstheme="minorHAnsi"/>
          <w:b/>
          <w:bCs/>
          <w:szCs w:val="20"/>
        </w:rPr>
      </w:pPr>
    </w:p>
    <w:p w14:paraId="56954F47" w14:textId="77777777" w:rsidR="00E63909" w:rsidRPr="00954BF2" w:rsidRDefault="00E63909" w:rsidP="00954BF2">
      <w:pPr>
        <w:pStyle w:val="Heading3"/>
      </w:pPr>
      <w:r w:rsidRPr="00954BF2">
        <w:t>DESCRIPTION</w:t>
      </w:r>
    </w:p>
    <w:p w14:paraId="390F4D5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a unit of study</w:t>
      </w:r>
    </w:p>
    <w:p w14:paraId="1B1676F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93D0C4C" w14:textId="77777777" w:rsidTr="0065112A">
        <w:tc>
          <w:tcPr>
            <w:tcW w:w="1560" w:type="dxa"/>
            <w:tcBorders>
              <w:right w:val="single" w:sz="6" w:space="0" w:color="BFBFBF" w:themeColor="background1" w:themeShade="BF"/>
            </w:tcBorders>
          </w:tcPr>
          <w:p w14:paraId="47DFC23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E29BC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2E6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4F7DC98" w14:textId="77777777" w:rsidTr="0065112A">
        <w:tc>
          <w:tcPr>
            <w:tcW w:w="1560" w:type="dxa"/>
            <w:tcBorders>
              <w:right w:val="single" w:sz="6" w:space="0" w:color="BFBFBF" w:themeColor="background1" w:themeShade="BF"/>
            </w:tcBorders>
          </w:tcPr>
          <w:p w14:paraId="160DA2F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31B2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877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12</w:t>
            </w:r>
          </w:p>
        </w:tc>
      </w:tr>
      <w:tr w:rsidR="00E63909" w:rsidRPr="00954BF2" w14:paraId="4BDEC817" w14:textId="77777777" w:rsidTr="00FE35D1">
        <w:tc>
          <w:tcPr>
            <w:tcW w:w="1560" w:type="dxa"/>
          </w:tcPr>
          <w:p w14:paraId="13D6B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E88A997"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19FA35" w14:textId="77777777" w:rsidTr="00FE35D1">
        <w:tc>
          <w:tcPr>
            <w:tcW w:w="1560" w:type="dxa"/>
          </w:tcPr>
          <w:p w14:paraId="3CAF0A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2224E13" w14:textId="77777777" w:rsidR="00E63909" w:rsidRPr="00954BF2" w:rsidRDefault="00E63909" w:rsidP="00C748E0">
            <w:pPr>
              <w:pStyle w:val="Normal0"/>
              <w:spacing w:before="60" w:after="60"/>
              <w:rPr>
                <w:rFonts w:asciiTheme="minorHAnsi" w:hAnsiTheme="minorHAnsi" w:cstheme="minorHAnsi"/>
                <w:szCs w:val="20"/>
              </w:rPr>
            </w:pPr>
          </w:p>
        </w:tc>
      </w:tr>
    </w:tbl>
    <w:p w14:paraId="14A08BCA" w14:textId="77777777" w:rsidR="00E63909" w:rsidRPr="00954BF2" w:rsidRDefault="00E63909" w:rsidP="00954BF2">
      <w:pPr>
        <w:pStyle w:val="Heading3"/>
      </w:pPr>
      <w:r w:rsidRPr="00954BF2">
        <w:t>Additional information to support reporting requirements</w:t>
      </w:r>
    </w:p>
    <w:p w14:paraId="6E1F7143"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The code assigned by the Provider to each unit of study must u</w:t>
      </w:r>
      <w:r w:rsidR="00CC4AA1" w:rsidRPr="00954BF2">
        <w:rPr>
          <w:rFonts w:asciiTheme="minorHAnsi" w:hAnsiTheme="minorHAnsi" w:cstheme="minorHAnsi"/>
          <w:szCs w:val="20"/>
        </w:rPr>
        <w:t>niquely identify it within the P</w:t>
      </w:r>
      <w:r w:rsidRPr="00954BF2">
        <w:rPr>
          <w:rFonts w:asciiTheme="minorHAnsi" w:hAnsiTheme="minorHAnsi" w:cstheme="minorHAnsi"/>
          <w:szCs w:val="20"/>
        </w:rPr>
        <w:t>rovider.</w:t>
      </w:r>
    </w:p>
    <w:p w14:paraId="47490FF9" w14:textId="77777777" w:rsidR="00DC5449" w:rsidRPr="00954BF2" w:rsidRDefault="00DC5449" w:rsidP="00C748E0">
      <w:pPr>
        <w:pStyle w:val="Normal21"/>
        <w:spacing w:before="60" w:after="60"/>
        <w:rPr>
          <w:rFonts w:asciiTheme="minorHAnsi" w:hAnsiTheme="minorHAnsi" w:cstheme="minorHAnsi"/>
          <w:szCs w:val="20"/>
        </w:rPr>
      </w:pPr>
    </w:p>
    <w:p w14:paraId="58F6AE61"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Where, for inter</w:t>
      </w:r>
      <w:r w:rsidR="00CC4AA1" w:rsidRPr="00954BF2">
        <w:rPr>
          <w:rFonts w:asciiTheme="minorHAnsi" w:hAnsiTheme="minorHAnsi" w:cstheme="minorHAnsi"/>
          <w:szCs w:val="20"/>
        </w:rPr>
        <w:t>nal administration purposes, a P</w:t>
      </w:r>
      <w:r w:rsidRPr="00954BF2">
        <w:rPr>
          <w:rFonts w:asciiTheme="minorHAnsi" w:hAnsiTheme="minorHAnsi" w:cstheme="minorHAnsi"/>
          <w:szCs w:val="20"/>
        </w:rPr>
        <w:t xml:space="preserve">rovider uses more than one code for a single unit of study, only one of those units of study codes </w:t>
      </w:r>
      <w:proofErr w:type="gramStart"/>
      <w:r w:rsidRPr="00954BF2">
        <w:rPr>
          <w:rFonts w:asciiTheme="minorHAnsi" w:hAnsiTheme="minorHAnsi" w:cstheme="minorHAnsi"/>
          <w:szCs w:val="20"/>
        </w:rPr>
        <w:t>should be reported</w:t>
      </w:r>
      <w:proofErr w:type="gramEnd"/>
      <w:r w:rsidRPr="00954BF2">
        <w:rPr>
          <w:rFonts w:asciiTheme="minorHAnsi" w:hAnsiTheme="minorHAnsi" w:cstheme="minorHAnsi"/>
          <w:szCs w:val="20"/>
        </w:rPr>
        <w:t>.</w:t>
      </w:r>
    </w:p>
    <w:p w14:paraId="0A8CA0CC" w14:textId="77777777" w:rsidR="00DC5449" w:rsidRPr="00954BF2" w:rsidRDefault="00DC5449" w:rsidP="00C748E0">
      <w:pPr>
        <w:pStyle w:val="Normal21"/>
        <w:spacing w:before="60" w:after="60"/>
        <w:rPr>
          <w:rFonts w:asciiTheme="minorHAnsi" w:hAnsiTheme="minorHAnsi" w:cstheme="minorHAnsi"/>
          <w:szCs w:val="20"/>
        </w:rPr>
      </w:pPr>
    </w:p>
    <w:p w14:paraId="5001789E"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637D1C50" w14:textId="77777777" w:rsidR="00E63909" w:rsidRPr="00954BF2" w:rsidRDefault="00E63909" w:rsidP="00C748E0">
      <w:pPr>
        <w:spacing w:before="60" w:after="60"/>
        <w:rPr>
          <w:rFonts w:asciiTheme="minorHAnsi" w:hAnsiTheme="minorHAnsi" w:cstheme="minorHAnsi"/>
          <w:sz w:val="20"/>
          <w:szCs w:val="20"/>
        </w:rPr>
      </w:pPr>
    </w:p>
    <w:p w14:paraId="51B41DE0" w14:textId="26B1A06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5EAFB09" w14:textId="4347D380" w:rsidR="00E63909" w:rsidRPr="00954BF2" w:rsidRDefault="00E63909" w:rsidP="00C748E0">
      <w:pPr>
        <w:spacing w:before="60" w:after="60"/>
        <w:rPr>
          <w:rFonts w:asciiTheme="minorHAnsi" w:hAnsiTheme="minorHAnsi" w:cstheme="minorHAnsi"/>
          <w:sz w:val="20"/>
          <w:szCs w:val="20"/>
        </w:rPr>
      </w:pPr>
    </w:p>
    <w:p w14:paraId="487BFE27" w14:textId="4C5A7285" w:rsidR="007F71C0" w:rsidRPr="00954BF2" w:rsidRDefault="00CC2FF5" w:rsidP="00954BF2">
      <w:pPr>
        <w:pStyle w:val="Heading3"/>
      </w:pPr>
      <w:r>
        <w:t>INPUT PACKETS:</w:t>
      </w:r>
    </w:p>
    <w:p w14:paraId="704F70A2" w14:textId="4ADB31B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(HE) </w:t>
      </w:r>
    </w:p>
    <w:p w14:paraId="3589A6E0" w14:textId="560EC325" w:rsidR="007F71C0" w:rsidRPr="00954BF2" w:rsidRDefault="008C565C" w:rsidP="007F71C0">
      <w:pPr>
        <w:pStyle w:val="ListParagraph"/>
        <w:numPr>
          <w:ilvl w:val="0"/>
          <w:numId w:val="48"/>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(VET)</w:t>
      </w:r>
    </w:p>
    <w:p w14:paraId="3B7F8412" w14:textId="77777777" w:rsidR="007F71C0" w:rsidRPr="00954BF2" w:rsidRDefault="007F71C0" w:rsidP="007F71C0">
      <w:pPr>
        <w:rPr>
          <w:sz w:val="20"/>
          <w:szCs w:val="20"/>
        </w:rPr>
      </w:pPr>
    </w:p>
    <w:p w14:paraId="22AD47E3" w14:textId="77777777" w:rsidR="00DC5449" w:rsidRPr="00954BF2" w:rsidRDefault="00DC5449" w:rsidP="00C748E0">
      <w:pPr>
        <w:spacing w:before="60" w:after="60"/>
        <w:rPr>
          <w:rFonts w:asciiTheme="minorHAnsi" w:hAnsiTheme="minorHAnsi" w:cstheme="minorHAnsi"/>
          <w:sz w:val="20"/>
          <w:szCs w:val="20"/>
        </w:rPr>
      </w:pPr>
    </w:p>
    <w:p w14:paraId="6CAB8B1B" w14:textId="77777777" w:rsidR="00E63909" w:rsidRPr="00954BF2" w:rsidRDefault="00E63909" w:rsidP="00954BF2">
      <w:pPr>
        <w:pStyle w:val="Heading3"/>
      </w:pPr>
      <w:r w:rsidRPr="00954BF2">
        <w:t>Technical notes</w:t>
      </w:r>
    </w:p>
    <w:p w14:paraId="0C047B2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F45F4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F7184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B4991" w14:textId="77777777" w:rsidR="00E63909" w:rsidRPr="00954BF2" w:rsidRDefault="00E63909" w:rsidP="00C748E0">
      <w:pPr>
        <w:spacing w:before="60" w:after="60"/>
        <w:rPr>
          <w:rFonts w:asciiTheme="minorHAnsi" w:hAnsiTheme="minorHAnsi" w:cstheme="minorHAnsi"/>
          <w:sz w:val="20"/>
          <w:szCs w:val="20"/>
        </w:rPr>
      </w:pPr>
    </w:p>
    <w:p w14:paraId="73F1F71F" w14:textId="77777777" w:rsidR="00E63909" w:rsidRPr="00954BF2" w:rsidRDefault="00E63909" w:rsidP="00954BF2">
      <w:pPr>
        <w:pStyle w:val="Heading3"/>
      </w:pPr>
      <w:r w:rsidRPr="00954BF2">
        <w:t>Change history</w:t>
      </w:r>
    </w:p>
    <w:p w14:paraId="24A249FD"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00FD2DC7" w14:textId="77777777" w:rsidR="00E63909" w:rsidRPr="00954BF2" w:rsidRDefault="00E63909" w:rsidP="00954BF2">
      <w:pPr>
        <w:pStyle w:val="Heading1"/>
      </w:pPr>
      <w:bookmarkStart w:id="26" w:name="_Toc20152448"/>
      <w:r w:rsidRPr="00954BF2">
        <w:lastRenderedPageBreak/>
        <w:t>E355:  Unit of study status</w:t>
      </w:r>
      <w:r w:rsidR="00DC5449" w:rsidRPr="00954BF2">
        <w:t xml:space="preserve"> code</w:t>
      </w:r>
      <w:bookmarkEnd w:id="26"/>
    </w:p>
    <w:p w14:paraId="0BD1EDFC" w14:textId="77777777" w:rsidR="00E63909" w:rsidRPr="00954BF2" w:rsidRDefault="00E63909" w:rsidP="00C748E0">
      <w:pPr>
        <w:pStyle w:val="Normal0"/>
        <w:spacing w:before="60" w:after="60"/>
        <w:rPr>
          <w:rFonts w:asciiTheme="minorHAnsi" w:hAnsiTheme="minorHAnsi" w:cstheme="minorHAnsi"/>
          <w:b/>
          <w:bCs/>
          <w:szCs w:val="20"/>
        </w:rPr>
      </w:pPr>
    </w:p>
    <w:p w14:paraId="0FA382FD" w14:textId="77777777" w:rsidR="00E63909" w:rsidRPr="00954BF2" w:rsidRDefault="00E63909" w:rsidP="00954BF2">
      <w:pPr>
        <w:pStyle w:val="Heading3"/>
      </w:pPr>
      <w:r w:rsidRPr="00954BF2">
        <w:t>DESCRIPTION</w:t>
      </w:r>
    </w:p>
    <w:p w14:paraId="0EE4E9D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categorises </w:t>
      </w:r>
      <w:r w:rsidR="00DC5449" w:rsidRPr="00954BF2">
        <w:rPr>
          <w:rFonts w:asciiTheme="minorHAnsi" w:hAnsiTheme="minorHAnsi" w:cstheme="minorHAnsi"/>
          <w:noProof/>
          <w:szCs w:val="20"/>
        </w:rPr>
        <w:t xml:space="preserve">the status of </w:t>
      </w:r>
      <w:r w:rsidRPr="00954BF2">
        <w:rPr>
          <w:rFonts w:asciiTheme="minorHAnsi" w:hAnsiTheme="minorHAnsi" w:cstheme="minorHAnsi"/>
          <w:noProof/>
          <w:szCs w:val="20"/>
        </w:rPr>
        <w:t>a student</w:t>
      </w:r>
      <w:r w:rsidR="00DC5449" w:rsidRPr="00954BF2">
        <w:rPr>
          <w:rFonts w:asciiTheme="minorHAnsi" w:hAnsiTheme="minorHAnsi" w:cstheme="minorHAnsi"/>
          <w:noProof/>
          <w:szCs w:val="20"/>
        </w:rPr>
        <w:t>’</w:t>
      </w:r>
      <w:r w:rsidRPr="00954BF2">
        <w:rPr>
          <w:rFonts w:asciiTheme="minorHAnsi" w:hAnsiTheme="minorHAnsi" w:cstheme="minorHAnsi"/>
          <w:noProof/>
          <w:szCs w:val="20"/>
        </w:rPr>
        <w:t>s unit of study.</w:t>
      </w:r>
    </w:p>
    <w:p w14:paraId="7EEC52C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B48B10B" w14:textId="77777777" w:rsidTr="0065112A">
        <w:tc>
          <w:tcPr>
            <w:tcW w:w="1560" w:type="dxa"/>
            <w:tcBorders>
              <w:right w:val="single" w:sz="6" w:space="0" w:color="BFBFBF" w:themeColor="background1" w:themeShade="BF"/>
            </w:tcBorders>
          </w:tcPr>
          <w:p w14:paraId="4B2FB6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F028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91CBEB"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930225E" w14:textId="77777777" w:rsidTr="0065112A">
        <w:tc>
          <w:tcPr>
            <w:tcW w:w="1560" w:type="dxa"/>
            <w:tcBorders>
              <w:right w:val="single" w:sz="6" w:space="0" w:color="BFBFBF" w:themeColor="background1" w:themeShade="BF"/>
            </w:tcBorders>
          </w:tcPr>
          <w:p w14:paraId="1EBCBA9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4F0E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FBA68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E88CF5E" w14:textId="77777777" w:rsidTr="00FE35D1">
        <w:tc>
          <w:tcPr>
            <w:tcW w:w="1560" w:type="dxa"/>
          </w:tcPr>
          <w:p w14:paraId="76A3594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A4A63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2F9B70" w14:textId="77777777" w:rsidTr="00FE35D1">
        <w:tc>
          <w:tcPr>
            <w:tcW w:w="1560" w:type="dxa"/>
          </w:tcPr>
          <w:p w14:paraId="3187FEB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943D42D" w14:textId="77777777" w:rsidR="00E63909" w:rsidRPr="00954BF2" w:rsidRDefault="00E63909" w:rsidP="00C748E0">
            <w:pPr>
              <w:pStyle w:val="Normal0"/>
              <w:spacing w:before="60" w:after="60"/>
              <w:rPr>
                <w:rFonts w:asciiTheme="minorHAnsi" w:hAnsiTheme="minorHAnsi" w:cstheme="minorHAnsi"/>
                <w:szCs w:val="20"/>
              </w:rPr>
            </w:pPr>
          </w:p>
        </w:tc>
      </w:tr>
    </w:tbl>
    <w:p w14:paraId="1F6AF06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4C1B832"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957BA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5A68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C5449" w:rsidRPr="00954BF2" w14:paraId="7A6E0C1C"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430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0C764"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w:t>
            </w:r>
          </w:p>
        </w:tc>
      </w:tr>
      <w:tr w:rsidR="00DC5449" w:rsidRPr="00954BF2" w14:paraId="7FED506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D384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941B6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Failed</w:t>
            </w:r>
          </w:p>
        </w:tc>
      </w:tr>
      <w:tr w:rsidR="00DC5449" w:rsidRPr="00954BF2" w14:paraId="0B04719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3292E0"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98733"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Successfully completed all the requirements</w:t>
            </w:r>
          </w:p>
        </w:tc>
      </w:tr>
      <w:tr w:rsidR="00DC5449" w:rsidRPr="00954BF2" w14:paraId="23900A29"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8775D1"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BFAE57" w14:textId="0F614CD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Unit of study to be commenced later in the year</w:t>
            </w:r>
            <w:r w:rsidR="00177533">
              <w:rPr>
                <w:rFonts w:asciiTheme="minorHAnsi" w:hAnsiTheme="minorHAnsi" w:cstheme="minorHAnsi"/>
                <w:szCs w:val="20"/>
              </w:rPr>
              <w:t xml:space="preserve">, </w:t>
            </w:r>
            <w:r w:rsidRPr="00954BF2">
              <w:rPr>
                <w:rFonts w:asciiTheme="minorHAnsi" w:hAnsiTheme="minorHAnsi" w:cstheme="minorHAnsi"/>
                <w:szCs w:val="20"/>
              </w:rPr>
              <w:t>still in process of completing or completion status not yet determined</w:t>
            </w:r>
          </w:p>
        </w:tc>
      </w:tr>
      <w:tr w:rsidR="00DC5449" w:rsidRPr="00954BF2" w14:paraId="4C04E17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29677"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B34FA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Recognition of prior learning (VET only)</w:t>
            </w:r>
          </w:p>
        </w:tc>
      </w:tr>
      <w:tr w:rsidR="00DC5449" w:rsidRPr="00954BF2" w14:paraId="3543050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4A537E"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1EA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 due to medical reasons</w:t>
            </w:r>
          </w:p>
        </w:tc>
      </w:tr>
    </w:tbl>
    <w:p w14:paraId="6724652F" w14:textId="77777777" w:rsidR="00E63909" w:rsidRPr="00954BF2" w:rsidRDefault="00E63909" w:rsidP="00C748E0">
      <w:pPr>
        <w:pStyle w:val="Normal0"/>
        <w:spacing w:before="60" w:after="60"/>
        <w:rPr>
          <w:rFonts w:asciiTheme="minorHAnsi" w:hAnsiTheme="minorHAnsi" w:cstheme="minorHAnsi"/>
          <w:b/>
          <w:bCs/>
          <w:caps/>
          <w:szCs w:val="20"/>
        </w:rPr>
      </w:pPr>
    </w:p>
    <w:p w14:paraId="7A4AAA24" w14:textId="77777777" w:rsidR="00E63909" w:rsidRPr="00954BF2" w:rsidRDefault="00E63909" w:rsidP="00954BF2">
      <w:pPr>
        <w:pStyle w:val="Heading3"/>
      </w:pPr>
      <w:r w:rsidRPr="00954BF2">
        <w:t>Additional information to support reporting requirements</w:t>
      </w:r>
    </w:p>
    <w:p w14:paraId="1D6E20C4" w14:textId="4A42086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If the student cites medical issues as the reason for their withdrawal from the unit of study, report ‘6’. This is regardless of the type, nature or severity of the issue reported by the student and irrespective of whether the student has or h</w:t>
      </w:r>
      <w:r w:rsidR="000A1D14">
        <w:rPr>
          <w:rFonts w:asciiTheme="minorHAnsi" w:hAnsiTheme="minorHAnsi" w:cstheme="minorHAnsi"/>
          <w:szCs w:val="20"/>
        </w:rPr>
        <w:t>as not</w:t>
      </w:r>
      <w:r w:rsidRPr="00954BF2">
        <w:rPr>
          <w:rFonts w:asciiTheme="minorHAnsi" w:hAnsiTheme="minorHAnsi" w:cstheme="minorHAnsi"/>
          <w:szCs w:val="20"/>
        </w:rPr>
        <w:t xml:space="preserve"> supplied the </w:t>
      </w:r>
      <w:r w:rsidR="00CC4AA1" w:rsidRPr="00954BF2">
        <w:rPr>
          <w:rFonts w:asciiTheme="minorHAnsi" w:hAnsiTheme="minorHAnsi" w:cstheme="minorHAnsi"/>
          <w:szCs w:val="20"/>
        </w:rPr>
        <w:t>P</w:t>
      </w:r>
      <w:r w:rsidRPr="00954BF2">
        <w:rPr>
          <w:rFonts w:asciiTheme="minorHAnsi" w:hAnsiTheme="minorHAnsi" w:cstheme="minorHAnsi"/>
          <w:szCs w:val="20"/>
        </w:rPr>
        <w:t xml:space="preserve">rovider with evidence of their medical circumstances. </w:t>
      </w:r>
    </w:p>
    <w:p w14:paraId="24EBB215" w14:textId="77777777" w:rsidR="003F3D1B" w:rsidRPr="00954BF2" w:rsidRDefault="003F3D1B" w:rsidP="00C748E0">
      <w:pPr>
        <w:pStyle w:val="Normal22"/>
        <w:spacing w:before="60" w:after="60"/>
        <w:rPr>
          <w:rFonts w:asciiTheme="minorHAnsi" w:hAnsiTheme="minorHAnsi" w:cstheme="minorHAnsi"/>
          <w:szCs w:val="20"/>
        </w:rPr>
      </w:pPr>
    </w:p>
    <w:p w14:paraId="011B8FE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All other withdrawals, including withdrawals before the census date, should be coded as ‘1’. </w:t>
      </w:r>
      <w:r w:rsidR="00CC4AA1" w:rsidRPr="00954BF2">
        <w:rPr>
          <w:rFonts w:asciiTheme="minorHAnsi" w:hAnsiTheme="minorHAnsi" w:cstheme="minorHAnsi"/>
          <w:szCs w:val="20"/>
        </w:rPr>
        <w:t>P</w:t>
      </w:r>
      <w:r w:rsidRPr="00954BF2">
        <w:rPr>
          <w:rFonts w:asciiTheme="minorHAnsi" w:hAnsiTheme="minorHAnsi" w:cstheme="minorHAnsi"/>
          <w:szCs w:val="20"/>
        </w:rPr>
        <w:t>roviders that do not collect reasons for withdrawal from a unit of study should code all withdrawals as ‘1’.</w:t>
      </w:r>
    </w:p>
    <w:p w14:paraId="196CFE5E" w14:textId="77777777" w:rsidR="003F3D1B" w:rsidRPr="00954BF2" w:rsidRDefault="003F3D1B" w:rsidP="00C748E0">
      <w:pPr>
        <w:pStyle w:val="Normal22"/>
        <w:spacing w:before="60" w:after="60"/>
        <w:rPr>
          <w:rFonts w:asciiTheme="minorHAnsi" w:hAnsiTheme="minorHAnsi" w:cstheme="minorHAnsi"/>
          <w:szCs w:val="20"/>
        </w:rPr>
      </w:pPr>
    </w:p>
    <w:p w14:paraId="056727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615E814D"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Code ‘5’ is not applicable.</w:t>
      </w:r>
    </w:p>
    <w:p w14:paraId="01934CFE" w14:textId="77777777" w:rsidR="003F3D1B" w:rsidRPr="00954BF2" w:rsidRDefault="003F3D1B" w:rsidP="00C748E0">
      <w:pPr>
        <w:pStyle w:val="Normal22"/>
        <w:spacing w:before="60" w:after="60"/>
        <w:rPr>
          <w:rFonts w:asciiTheme="minorHAnsi" w:hAnsiTheme="minorHAnsi" w:cstheme="minorHAnsi"/>
          <w:b/>
          <w:bCs/>
          <w:szCs w:val="20"/>
        </w:rPr>
      </w:pPr>
    </w:p>
    <w:p w14:paraId="0AFD582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VET Providers</w:t>
      </w:r>
    </w:p>
    <w:p w14:paraId="342CC77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Refer to the </w:t>
      </w:r>
      <w:r w:rsidRPr="00954BF2">
        <w:rPr>
          <w:rFonts w:asciiTheme="minorHAnsi" w:hAnsiTheme="minorHAnsi" w:cstheme="minorHAnsi"/>
          <w:color w:val="0000FF"/>
          <w:szCs w:val="20"/>
          <w:u w:val="single"/>
        </w:rPr>
        <w:t>Reporting RPL</w:t>
      </w:r>
      <w:r w:rsidRPr="00954BF2">
        <w:rPr>
          <w:rFonts w:asciiTheme="minorHAnsi" w:hAnsiTheme="minorHAnsi" w:cstheme="minorHAnsi"/>
          <w:szCs w:val="20"/>
        </w:rPr>
        <w:t xml:space="preserve"> guide and the Glossary definition of </w:t>
      </w:r>
      <w:r w:rsidRPr="00954BF2">
        <w:rPr>
          <w:rFonts w:asciiTheme="minorHAnsi" w:hAnsiTheme="minorHAnsi" w:cstheme="minorHAnsi"/>
          <w:color w:val="0000FF"/>
          <w:szCs w:val="20"/>
          <w:u w:val="single"/>
        </w:rPr>
        <w:t>Recognition of prior learning</w:t>
      </w:r>
      <w:r w:rsidRPr="00954BF2">
        <w:rPr>
          <w:rFonts w:asciiTheme="minorHAnsi" w:hAnsiTheme="minorHAnsi" w:cstheme="minorHAnsi"/>
          <w:szCs w:val="20"/>
        </w:rPr>
        <w:t xml:space="preserve"> for further details.</w:t>
      </w:r>
    </w:p>
    <w:p w14:paraId="34EDBF2B" w14:textId="77777777" w:rsidR="003F3D1B" w:rsidRPr="00954BF2" w:rsidRDefault="003F3D1B" w:rsidP="00C748E0">
      <w:pPr>
        <w:pStyle w:val="Normal22"/>
        <w:spacing w:before="60" w:after="60"/>
        <w:rPr>
          <w:rFonts w:asciiTheme="minorHAnsi" w:hAnsiTheme="minorHAnsi" w:cstheme="minorHAnsi"/>
          <w:szCs w:val="20"/>
        </w:rPr>
      </w:pPr>
    </w:p>
    <w:p w14:paraId="1FCBB206"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VET students that do not complete the unit of study as the result of a tuition assurance transfer should be coded as ‘1’.</w:t>
      </w:r>
    </w:p>
    <w:p w14:paraId="64794065" w14:textId="77777777" w:rsidR="00E63909" w:rsidRPr="00954BF2" w:rsidRDefault="00E63909" w:rsidP="00C748E0">
      <w:pPr>
        <w:spacing w:before="60" w:after="60"/>
        <w:rPr>
          <w:rFonts w:asciiTheme="minorHAnsi" w:hAnsiTheme="minorHAnsi" w:cstheme="minorHAnsi"/>
          <w:sz w:val="20"/>
          <w:szCs w:val="20"/>
        </w:rPr>
      </w:pPr>
    </w:p>
    <w:p w14:paraId="1AA84B55" w14:textId="5C651A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w:t>
      </w:r>
      <w:r w:rsidRPr="00B33FF1">
        <w:rPr>
          <w:rFonts w:asciiTheme="minorHAnsi" w:hAnsiTheme="minorHAnsi" w:cstheme="minorHAnsi"/>
          <w:sz w:val="20"/>
          <w:szCs w:val="20"/>
        </w:rPr>
        <w:t xml:space="preserve">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07749987" w14:textId="41D773DB" w:rsidR="00D37D08" w:rsidRPr="00954BF2" w:rsidRDefault="00D37D08" w:rsidP="00C748E0">
      <w:pPr>
        <w:spacing w:before="60" w:after="60"/>
        <w:rPr>
          <w:rFonts w:asciiTheme="minorHAnsi" w:hAnsiTheme="minorHAnsi" w:cstheme="minorHAnsi"/>
          <w:sz w:val="20"/>
          <w:szCs w:val="20"/>
        </w:rPr>
      </w:pPr>
    </w:p>
    <w:p w14:paraId="2E35EA9D" w14:textId="18C53222" w:rsidR="00D37D08" w:rsidRPr="00954BF2" w:rsidRDefault="00CC2FF5" w:rsidP="00954BF2">
      <w:pPr>
        <w:pStyle w:val="Heading3"/>
      </w:pPr>
      <w:r>
        <w:t>INPUT PACKETS:</w:t>
      </w:r>
    </w:p>
    <w:p w14:paraId="6B616D20"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13A44EBA"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01845F25" w14:textId="77777777" w:rsidR="00D37D08" w:rsidRPr="00954BF2" w:rsidRDefault="00D37D08" w:rsidP="00C748E0">
      <w:pPr>
        <w:spacing w:before="60" w:after="60"/>
        <w:rPr>
          <w:rFonts w:asciiTheme="minorHAnsi" w:hAnsiTheme="minorHAnsi" w:cstheme="minorHAnsi"/>
          <w:sz w:val="20"/>
          <w:szCs w:val="20"/>
        </w:rPr>
      </w:pPr>
    </w:p>
    <w:p w14:paraId="5D689CFF" w14:textId="70499D48" w:rsidR="003F3D1B" w:rsidRPr="00954BF2" w:rsidRDefault="003F3D1B" w:rsidP="00C748E0">
      <w:pPr>
        <w:spacing w:before="60" w:after="60"/>
        <w:rPr>
          <w:rFonts w:asciiTheme="minorHAnsi" w:hAnsiTheme="minorHAnsi" w:cstheme="minorHAnsi"/>
          <w:sz w:val="20"/>
          <w:szCs w:val="20"/>
        </w:rPr>
      </w:pPr>
    </w:p>
    <w:p w14:paraId="115BBF40" w14:textId="77777777" w:rsidR="00E63909" w:rsidRPr="00954BF2" w:rsidRDefault="00E63909" w:rsidP="00954BF2">
      <w:pPr>
        <w:pStyle w:val="Heading3"/>
      </w:pPr>
      <w:r w:rsidRPr="00954BF2">
        <w:t>Technical notes</w:t>
      </w:r>
    </w:p>
    <w:p w14:paraId="07C4C13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34E89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CCD17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68D64F3" w14:textId="77777777" w:rsidR="00E63909" w:rsidRPr="00954BF2" w:rsidRDefault="00E63909" w:rsidP="00C748E0">
      <w:pPr>
        <w:spacing w:before="60" w:after="60"/>
        <w:rPr>
          <w:rFonts w:asciiTheme="minorHAnsi" w:hAnsiTheme="minorHAnsi" w:cstheme="minorHAnsi"/>
          <w:sz w:val="20"/>
          <w:szCs w:val="20"/>
        </w:rPr>
      </w:pPr>
    </w:p>
    <w:p w14:paraId="5966B57D" w14:textId="77777777" w:rsidR="00E63909" w:rsidRPr="00954BF2" w:rsidRDefault="00E63909" w:rsidP="00954BF2">
      <w:pPr>
        <w:pStyle w:val="Heading3"/>
      </w:pPr>
      <w:r w:rsidRPr="00954BF2">
        <w:lastRenderedPageBreak/>
        <w:t>Change history</w:t>
      </w:r>
    </w:p>
    <w:p w14:paraId="544D55E0"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5E44792" w14:textId="77777777" w:rsidR="00E63909" w:rsidRPr="00954BF2" w:rsidRDefault="00E63909" w:rsidP="00954BF2">
      <w:pPr>
        <w:pStyle w:val="Heading1"/>
      </w:pPr>
      <w:bookmarkStart w:id="27" w:name="_Toc20152449"/>
      <w:r w:rsidRPr="00954BF2">
        <w:lastRenderedPageBreak/>
        <w:t>E358:  Citizen</w:t>
      </w:r>
      <w:r w:rsidR="003F3D1B" w:rsidRPr="00954BF2">
        <w:t xml:space="preserve"> </w:t>
      </w:r>
      <w:r w:rsidRPr="00954BF2">
        <w:t xml:space="preserve">resident </w:t>
      </w:r>
      <w:r w:rsidR="003F3D1B" w:rsidRPr="00954BF2">
        <w:t>code</w:t>
      </w:r>
      <w:bookmarkEnd w:id="27"/>
    </w:p>
    <w:p w14:paraId="119A73AC" w14:textId="77777777" w:rsidR="00E63909" w:rsidRPr="00954BF2" w:rsidRDefault="00E63909" w:rsidP="00C748E0">
      <w:pPr>
        <w:pStyle w:val="Normal0"/>
        <w:spacing w:before="60" w:after="60"/>
        <w:rPr>
          <w:rFonts w:asciiTheme="minorHAnsi" w:hAnsiTheme="minorHAnsi" w:cstheme="minorHAnsi"/>
          <w:b/>
          <w:bCs/>
          <w:szCs w:val="20"/>
        </w:rPr>
      </w:pPr>
    </w:p>
    <w:p w14:paraId="6D5459D5" w14:textId="77777777" w:rsidR="00E63909" w:rsidRPr="00954BF2" w:rsidRDefault="00E63909" w:rsidP="00954BF2">
      <w:pPr>
        <w:pStyle w:val="Heading3"/>
      </w:pPr>
      <w:r w:rsidRPr="00954BF2">
        <w:t>DESCRIPTION</w:t>
      </w:r>
    </w:p>
    <w:p w14:paraId="580744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a student's/applicant's citizenship and residence status</w:t>
      </w:r>
    </w:p>
    <w:p w14:paraId="29CC7F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1CE2249" w14:textId="77777777" w:rsidTr="0065112A">
        <w:tc>
          <w:tcPr>
            <w:tcW w:w="1560" w:type="dxa"/>
            <w:tcBorders>
              <w:right w:val="single" w:sz="6" w:space="0" w:color="BFBFBF" w:themeColor="background1" w:themeShade="BF"/>
            </w:tcBorders>
          </w:tcPr>
          <w:p w14:paraId="2552737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2473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7C2616"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488FB93" w14:textId="77777777" w:rsidTr="0065112A">
        <w:tc>
          <w:tcPr>
            <w:tcW w:w="1560" w:type="dxa"/>
            <w:tcBorders>
              <w:right w:val="single" w:sz="6" w:space="0" w:color="BFBFBF" w:themeColor="background1" w:themeShade="BF"/>
            </w:tcBorders>
          </w:tcPr>
          <w:p w14:paraId="1C0633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03943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590E5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A9F755C" w14:textId="77777777" w:rsidTr="00FE35D1">
        <w:tc>
          <w:tcPr>
            <w:tcW w:w="1560" w:type="dxa"/>
          </w:tcPr>
          <w:p w14:paraId="3627FE8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5D8AB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3ED88E" w14:textId="77777777" w:rsidTr="00FE35D1">
        <w:tc>
          <w:tcPr>
            <w:tcW w:w="1560" w:type="dxa"/>
          </w:tcPr>
          <w:p w14:paraId="72660CF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00BF83B" w14:textId="77777777" w:rsidR="00E63909" w:rsidRPr="00954BF2" w:rsidRDefault="00E63909" w:rsidP="00C748E0">
            <w:pPr>
              <w:pStyle w:val="Normal0"/>
              <w:spacing w:before="60" w:after="60"/>
              <w:rPr>
                <w:rFonts w:asciiTheme="minorHAnsi" w:hAnsiTheme="minorHAnsi" w:cstheme="minorHAnsi"/>
                <w:szCs w:val="20"/>
              </w:rPr>
            </w:pPr>
          </w:p>
        </w:tc>
      </w:tr>
    </w:tbl>
    <w:p w14:paraId="6406B9B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D0A3E0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0FA4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2D831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F3D1B" w:rsidRPr="00954BF2" w14:paraId="303E23D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B63D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334080"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Australian citizen (including Australian citizens with dual citizenship)</w:t>
            </w:r>
          </w:p>
        </w:tc>
      </w:tr>
      <w:tr w:rsidR="003F3D1B" w:rsidRPr="00954BF2" w14:paraId="5D710A8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2242"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19236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3F3D1B" w:rsidRPr="00954BF2" w14:paraId="41683D8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EAA0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D8A1C" w14:textId="22CDAB40"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humanitarian visa</w:t>
            </w:r>
          </w:p>
        </w:tc>
      </w:tr>
      <w:tr w:rsidR="003F3D1B" w:rsidRPr="00954BF2" w14:paraId="3C5653A2"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CFFF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C58399" w14:textId="472F733E"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visa other than permanent humanitarian visa</w:t>
            </w:r>
          </w:p>
        </w:tc>
      </w:tr>
      <w:tr w:rsidR="003F3D1B" w:rsidRPr="00954BF2" w14:paraId="05B8568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D33987"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2DB6B" w14:textId="0264E5D2"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w:t>
            </w:r>
            <w:r w:rsidR="00CD7B23">
              <w:rPr>
                <w:rFonts w:asciiTheme="minorHAnsi" w:hAnsiTheme="minorHAnsi" w:cstheme="minorHAnsi"/>
                <w:szCs w:val="20"/>
              </w:rPr>
              <w:t>a</w:t>
            </w:r>
            <w:r w:rsidRPr="00954BF2">
              <w:rPr>
                <w:rFonts w:asciiTheme="minorHAnsi" w:hAnsiTheme="minorHAnsi" w:cstheme="minorHAnsi"/>
                <w:szCs w:val="20"/>
              </w:rPr>
              <w:t>pplicant has a temporary entry permit or is a diplomat or a dependent of a diplomat (except New Zealand) and resides in Australia during the unit of study</w:t>
            </w:r>
          </w:p>
        </w:tc>
      </w:tr>
      <w:tr w:rsidR="003F3D1B" w:rsidRPr="00954BF2" w14:paraId="219147B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BB3B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8B1AD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Not one of the above categories and student/applicant is residing outside Australia during the unit of study/time of application</w:t>
            </w:r>
          </w:p>
        </w:tc>
      </w:tr>
    </w:tbl>
    <w:p w14:paraId="5D7A047F" w14:textId="77777777" w:rsidR="00E63909" w:rsidRPr="00954BF2" w:rsidRDefault="00E63909" w:rsidP="00C748E0">
      <w:pPr>
        <w:pStyle w:val="Normal0"/>
        <w:spacing w:before="60" w:after="60"/>
        <w:rPr>
          <w:rFonts w:asciiTheme="minorHAnsi" w:hAnsiTheme="minorHAnsi" w:cstheme="minorHAnsi"/>
          <w:b/>
          <w:bCs/>
          <w:caps/>
          <w:szCs w:val="20"/>
        </w:rPr>
      </w:pPr>
    </w:p>
    <w:p w14:paraId="2D0B74BC" w14:textId="77777777" w:rsidR="00E63909" w:rsidRPr="00954BF2" w:rsidRDefault="00E63909" w:rsidP="00954BF2">
      <w:pPr>
        <w:pStyle w:val="Heading3"/>
      </w:pPr>
      <w:r w:rsidRPr="00954BF2">
        <w:t>Additional information to support reporting requirements</w:t>
      </w:r>
    </w:p>
    <w:p w14:paraId="2B8A245E"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Code overseas students residing overseas as “5”</w:t>
      </w:r>
    </w:p>
    <w:p w14:paraId="6DA1FC58" w14:textId="77777777" w:rsidR="003F3D1B" w:rsidRPr="00954BF2" w:rsidRDefault="003F3D1B" w:rsidP="00C748E0">
      <w:pPr>
        <w:pStyle w:val="Normal23"/>
        <w:spacing w:before="60" w:after="60"/>
        <w:rPr>
          <w:rFonts w:asciiTheme="minorHAnsi" w:hAnsiTheme="minorHAnsi" w:cstheme="minorHAnsi"/>
          <w:szCs w:val="20"/>
        </w:rPr>
      </w:pPr>
    </w:p>
    <w:p w14:paraId="7A5A9FC5"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01B046A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29402EF" w14:textId="4A8385FC"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3416B7B" w14:textId="77777777" w:rsidR="003F3D1B" w:rsidRPr="00954BF2" w:rsidRDefault="003F3D1B" w:rsidP="00C748E0">
      <w:pPr>
        <w:pStyle w:val="Normal23"/>
        <w:spacing w:before="60" w:after="60"/>
        <w:rPr>
          <w:rFonts w:asciiTheme="minorHAnsi" w:hAnsiTheme="minorHAnsi" w:cstheme="minorHAnsi"/>
          <w:szCs w:val="20"/>
        </w:rPr>
      </w:pPr>
    </w:p>
    <w:p w14:paraId="5FC54AAA"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2ECE34B3"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VET providers are only to report codes "1", "2" and "8". Students with Australian citizenship, holders of New Zealand Special Category or permanent humanitarian visas are eligible for VET assistance.</w:t>
      </w:r>
    </w:p>
    <w:p w14:paraId="37C881CE" w14:textId="77777777" w:rsidR="00E63909" w:rsidRPr="00954BF2" w:rsidRDefault="00E63909" w:rsidP="00C748E0">
      <w:pPr>
        <w:spacing w:before="60" w:after="60"/>
        <w:rPr>
          <w:rFonts w:asciiTheme="minorHAnsi" w:hAnsiTheme="minorHAnsi" w:cstheme="minorHAnsi"/>
          <w:sz w:val="20"/>
          <w:szCs w:val="20"/>
        </w:rPr>
      </w:pPr>
    </w:p>
    <w:p w14:paraId="5654872E" w14:textId="04AA14B3" w:rsidR="003F3D1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D6E8EF" w14:textId="5E3E8A11" w:rsidR="00D37D08" w:rsidRPr="00954BF2" w:rsidRDefault="00D37D08" w:rsidP="00C748E0">
      <w:pPr>
        <w:spacing w:before="60" w:after="60"/>
        <w:rPr>
          <w:rFonts w:asciiTheme="minorHAnsi" w:hAnsiTheme="minorHAnsi" w:cstheme="minorHAnsi"/>
          <w:sz w:val="20"/>
          <w:szCs w:val="20"/>
        </w:rPr>
      </w:pPr>
    </w:p>
    <w:p w14:paraId="0E2F4AFA" w14:textId="6AB780DE" w:rsidR="00D37D08" w:rsidRPr="00954BF2" w:rsidRDefault="00CC2FF5" w:rsidP="00954BF2">
      <w:pPr>
        <w:pStyle w:val="Heading3"/>
      </w:pPr>
      <w:r>
        <w:t>INPUT PACKETS:</w:t>
      </w:r>
    </w:p>
    <w:p w14:paraId="19C62A22" w14:textId="7777777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BE6305F" w14:textId="647A655F"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8DA9C92" w14:textId="1F8A1FF7"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Student (VET)</w:t>
      </w:r>
    </w:p>
    <w:p w14:paraId="2043A5EA" w14:textId="77777777" w:rsidR="00D37D08" w:rsidRPr="00954BF2" w:rsidRDefault="00D37D08" w:rsidP="00C748E0">
      <w:pPr>
        <w:spacing w:before="60" w:after="60"/>
        <w:rPr>
          <w:rFonts w:asciiTheme="minorHAnsi" w:hAnsiTheme="minorHAnsi" w:cstheme="minorHAnsi"/>
          <w:sz w:val="20"/>
          <w:szCs w:val="20"/>
        </w:rPr>
      </w:pPr>
    </w:p>
    <w:p w14:paraId="34F258EA" w14:textId="77777777" w:rsidR="00D37D08" w:rsidRPr="00954BF2" w:rsidRDefault="00D37D08" w:rsidP="00C748E0">
      <w:pPr>
        <w:spacing w:before="60" w:after="60"/>
        <w:rPr>
          <w:rFonts w:asciiTheme="minorHAnsi" w:hAnsiTheme="minorHAnsi" w:cstheme="minorHAnsi"/>
          <w:sz w:val="20"/>
          <w:szCs w:val="20"/>
        </w:rPr>
      </w:pPr>
    </w:p>
    <w:p w14:paraId="03D2CCC7" w14:textId="77777777" w:rsidR="00E63909" w:rsidRPr="00954BF2" w:rsidRDefault="00E63909" w:rsidP="00954BF2">
      <w:pPr>
        <w:pStyle w:val="Heading3"/>
      </w:pPr>
      <w:r w:rsidRPr="00954BF2">
        <w:t>Technical notes</w:t>
      </w:r>
    </w:p>
    <w:p w14:paraId="49069255"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28AEE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FC9CC1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A6C2AD" w14:textId="77777777" w:rsidR="00E63909" w:rsidRPr="00954BF2" w:rsidRDefault="00E63909" w:rsidP="00C748E0">
      <w:pPr>
        <w:spacing w:before="60" w:after="60"/>
        <w:rPr>
          <w:rFonts w:asciiTheme="minorHAnsi" w:hAnsiTheme="minorHAnsi" w:cstheme="minorHAnsi"/>
          <w:sz w:val="20"/>
          <w:szCs w:val="20"/>
        </w:rPr>
      </w:pPr>
    </w:p>
    <w:p w14:paraId="27875585" w14:textId="77777777" w:rsidR="00E63909" w:rsidRPr="00954BF2" w:rsidRDefault="00E63909" w:rsidP="00954BF2">
      <w:pPr>
        <w:pStyle w:val="Heading3"/>
      </w:pPr>
      <w:r w:rsidRPr="00954BF2">
        <w:lastRenderedPageBreak/>
        <w:t>Change history</w:t>
      </w:r>
    </w:p>
    <w:p w14:paraId="0DE88DA9"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D8F44AB"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C4A1768" w14:textId="77777777" w:rsidR="003F3D1B" w:rsidRPr="00954BF2" w:rsidRDefault="00E63909" w:rsidP="00B33FF1">
      <w:pPr>
        <w:pStyle w:val="Heading1"/>
        <w:rPr>
          <w:rFonts w:asciiTheme="minorHAnsi" w:hAnsiTheme="minorHAnsi" w:cstheme="minorHAnsi"/>
          <w:color w:val="000000" w:themeColor="text1"/>
        </w:rPr>
      </w:pPr>
      <w:bookmarkStart w:id="28" w:name="_Toc20152450"/>
      <w:r w:rsidRPr="00954BF2">
        <w:lastRenderedPageBreak/>
        <w:t xml:space="preserve">E369:  </w:t>
      </w:r>
      <w:r w:rsidR="003F3D1B" w:rsidRPr="00954BF2">
        <w:t>RETIRED</w:t>
      </w:r>
      <w:bookmarkEnd w:id="28"/>
    </w:p>
    <w:p w14:paraId="7170CEF7" w14:textId="77777777" w:rsidR="003F3D1B" w:rsidRPr="00954BF2" w:rsidRDefault="003F3D1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FC0C003" w14:textId="77777777" w:rsidR="00E63909" w:rsidRPr="00954BF2" w:rsidRDefault="00E63909" w:rsidP="00954BF2">
      <w:pPr>
        <w:pStyle w:val="Heading1"/>
      </w:pPr>
      <w:bookmarkStart w:id="29" w:name="_Toc20152451"/>
      <w:r w:rsidRPr="00954BF2">
        <w:lastRenderedPageBreak/>
        <w:t>E381:  Amount paid up front</w:t>
      </w:r>
      <w:bookmarkEnd w:id="29"/>
    </w:p>
    <w:p w14:paraId="7092E451" w14:textId="77777777" w:rsidR="00E63909" w:rsidRPr="00954BF2" w:rsidRDefault="00E63909" w:rsidP="00C748E0">
      <w:pPr>
        <w:pStyle w:val="Normal0"/>
        <w:spacing w:before="60" w:after="60"/>
        <w:rPr>
          <w:rFonts w:asciiTheme="minorHAnsi" w:hAnsiTheme="minorHAnsi" w:cstheme="minorHAnsi"/>
          <w:b/>
          <w:bCs/>
          <w:szCs w:val="20"/>
        </w:rPr>
      </w:pPr>
    </w:p>
    <w:p w14:paraId="4E4DDE3A" w14:textId="77777777" w:rsidR="00E63909" w:rsidRPr="00954BF2" w:rsidRDefault="00E63909" w:rsidP="00954BF2">
      <w:pPr>
        <w:pStyle w:val="Heading3"/>
      </w:pPr>
      <w:r w:rsidRPr="00954BF2">
        <w:t>DESCRIPTION</w:t>
      </w:r>
    </w:p>
    <w:p w14:paraId="1C533901" w14:textId="216C0D65"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925966" w:rsidRPr="00954BF2">
        <w:rPr>
          <w:rFonts w:asciiTheme="minorHAnsi" w:hAnsiTheme="minorHAnsi" w:cstheme="minorHAnsi"/>
          <w:noProof/>
          <w:szCs w:val="20"/>
        </w:rPr>
        <w:t xml:space="preserve">student contribution or tuition fee </w:t>
      </w:r>
      <w:r w:rsidRPr="00954BF2">
        <w:rPr>
          <w:rFonts w:asciiTheme="minorHAnsi" w:hAnsiTheme="minorHAnsi" w:cstheme="minorHAnsi"/>
          <w:noProof/>
          <w:szCs w:val="20"/>
        </w:rPr>
        <w:t xml:space="preserve">amount which </w:t>
      </w:r>
      <w:r w:rsidR="00925966" w:rsidRPr="00954BF2">
        <w:rPr>
          <w:rFonts w:asciiTheme="minorHAnsi" w:hAnsiTheme="minorHAnsi" w:cstheme="minorHAnsi"/>
          <w:noProof/>
          <w:szCs w:val="20"/>
        </w:rPr>
        <w:t xml:space="preserve">will be or </w:t>
      </w:r>
      <w:r w:rsidRPr="00954BF2">
        <w:rPr>
          <w:rFonts w:asciiTheme="minorHAnsi" w:hAnsiTheme="minorHAnsi" w:cstheme="minorHAnsi"/>
          <w:noProof/>
          <w:szCs w:val="20"/>
        </w:rPr>
        <w:t xml:space="preserve">has been paid for a unit of study or </w:t>
      </w:r>
      <w:r w:rsidR="00925966" w:rsidRPr="00954BF2">
        <w:rPr>
          <w:rFonts w:asciiTheme="minorHAnsi" w:hAnsiTheme="minorHAnsi" w:cstheme="minorHAnsi"/>
          <w:noProof/>
          <w:szCs w:val="20"/>
        </w:rPr>
        <w:t xml:space="preserve">the amount of student </w:t>
      </w:r>
      <w:r w:rsidR="00B01925">
        <w:rPr>
          <w:rFonts w:asciiTheme="minorHAnsi" w:hAnsiTheme="minorHAnsi" w:cstheme="minorHAnsi"/>
          <w:noProof/>
          <w:szCs w:val="20"/>
        </w:rPr>
        <w:t xml:space="preserve">services </w:t>
      </w:r>
      <w:r w:rsidR="00925966" w:rsidRPr="00954BF2">
        <w:rPr>
          <w:rFonts w:asciiTheme="minorHAnsi" w:hAnsiTheme="minorHAnsi" w:cstheme="minorHAnsi"/>
          <w:noProof/>
          <w:szCs w:val="20"/>
        </w:rPr>
        <w:t xml:space="preserve">and amenities fees which will be or has been paid by the student. </w:t>
      </w:r>
    </w:p>
    <w:p w14:paraId="3FBE9E5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0CD929D" w14:textId="77777777" w:rsidTr="0065112A">
        <w:tc>
          <w:tcPr>
            <w:tcW w:w="1560" w:type="dxa"/>
            <w:tcBorders>
              <w:right w:val="single" w:sz="6" w:space="0" w:color="BFBFBF" w:themeColor="background1" w:themeShade="BF"/>
            </w:tcBorders>
          </w:tcPr>
          <w:p w14:paraId="0ECDA50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400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67D7C5"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2A15503E" w14:textId="77777777" w:rsidTr="0065112A">
        <w:tc>
          <w:tcPr>
            <w:tcW w:w="1560" w:type="dxa"/>
            <w:tcBorders>
              <w:right w:val="single" w:sz="6" w:space="0" w:color="BFBFBF" w:themeColor="background1" w:themeShade="BF"/>
            </w:tcBorders>
          </w:tcPr>
          <w:p w14:paraId="097E46C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6D636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A7774"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94FADAD" w14:textId="77777777" w:rsidTr="00FE35D1">
        <w:tc>
          <w:tcPr>
            <w:tcW w:w="1560" w:type="dxa"/>
          </w:tcPr>
          <w:p w14:paraId="0EB42F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1976D7A"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C1686E6" w14:textId="77777777" w:rsidTr="00FE35D1">
        <w:tc>
          <w:tcPr>
            <w:tcW w:w="1560" w:type="dxa"/>
          </w:tcPr>
          <w:p w14:paraId="20C67CD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9B050BE" w14:textId="77777777" w:rsidR="00E63909" w:rsidRPr="00954BF2" w:rsidRDefault="00E63909" w:rsidP="00C748E0">
            <w:pPr>
              <w:pStyle w:val="Normal0"/>
              <w:spacing w:before="60" w:after="60"/>
              <w:rPr>
                <w:rFonts w:asciiTheme="minorHAnsi" w:hAnsiTheme="minorHAnsi" w:cstheme="minorHAnsi"/>
                <w:szCs w:val="20"/>
              </w:rPr>
            </w:pPr>
          </w:p>
        </w:tc>
      </w:tr>
    </w:tbl>
    <w:p w14:paraId="07422BC1" w14:textId="77777777" w:rsidR="00E63909" w:rsidRPr="00954BF2" w:rsidRDefault="00E63909" w:rsidP="00954BF2">
      <w:pPr>
        <w:pStyle w:val="Heading3"/>
      </w:pPr>
      <w:r w:rsidRPr="00954BF2">
        <w:t>Additional information to support reporting requirements</w:t>
      </w:r>
    </w:p>
    <w:p w14:paraId="10954AE1"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Amounts for exempt students need to be reported as </w:t>
      </w:r>
      <w:proofErr w:type="gramStart"/>
      <w:r w:rsidRPr="00954BF2">
        <w:rPr>
          <w:rFonts w:asciiTheme="minorHAnsi" w:hAnsiTheme="minorHAnsi" w:cstheme="minorHAnsi"/>
          <w:szCs w:val="20"/>
        </w:rPr>
        <w:t>0</w:t>
      </w:r>
      <w:proofErr w:type="gramEnd"/>
      <w:r w:rsidRPr="00954BF2">
        <w:rPr>
          <w:rFonts w:asciiTheme="minorHAnsi" w:hAnsiTheme="minorHAnsi" w:cstheme="minorHAnsi"/>
          <w:szCs w:val="20"/>
        </w:rPr>
        <w:t>.</w:t>
      </w:r>
    </w:p>
    <w:p w14:paraId="4A666351" w14:textId="77777777" w:rsidR="00EE51E0" w:rsidRPr="00954BF2" w:rsidRDefault="00EE51E0" w:rsidP="00C748E0">
      <w:pPr>
        <w:pStyle w:val="Normal25"/>
        <w:spacing w:before="60" w:after="60"/>
        <w:rPr>
          <w:rFonts w:asciiTheme="minorHAnsi" w:hAnsiTheme="minorHAnsi" w:cstheme="minorHAnsi"/>
          <w:szCs w:val="20"/>
        </w:rPr>
      </w:pPr>
    </w:p>
    <w:p w14:paraId="54FD0280" w14:textId="6DC1CC3B"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The complete amount due to be paid is reported if the student has taken up a payment plan or other payment arrangements with an organisation which allows the student to pay their tuition fees for a unit of study in instalments over a period of time.</w:t>
      </w:r>
    </w:p>
    <w:p w14:paraId="0955CDCF" w14:textId="77777777" w:rsidR="00EE51E0" w:rsidRPr="00954BF2" w:rsidRDefault="00EE51E0" w:rsidP="00C748E0">
      <w:pPr>
        <w:pStyle w:val="Normal25"/>
        <w:spacing w:before="60" w:after="60"/>
        <w:rPr>
          <w:rFonts w:asciiTheme="minorHAnsi" w:hAnsiTheme="minorHAnsi" w:cstheme="minorHAnsi"/>
          <w:szCs w:val="20"/>
        </w:rPr>
      </w:pPr>
    </w:p>
    <w:p w14:paraId="3BC5217E" w14:textId="1CCC68A0"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If the student </w:t>
      </w:r>
      <w:proofErr w:type="gramStart"/>
      <w:r w:rsidRPr="00954BF2">
        <w:rPr>
          <w:rFonts w:asciiTheme="minorHAnsi" w:hAnsiTheme="minorHAnsi" w:cstheme="minorHAnsi"/>
          <w:szCs w:val="20"/>
        </w:rPr>
        <w:t xml:space="preserve">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w:t>
      </w:r>
      <w:proofErr w:type="gramEnd"/>
      <w:r w:rsidRPr="00954BF2">
        <w:rPr>
          <w:rFonts w:asciiTheme="minorHAnsi" w:hAnsiTheme="minorHAnsi" w:cstheme="minorHAnsi"/>
          <w:szCs w:val="20"/>
        </w:rPr>
        <w:t xml:space="preserve"> access place, the amount paid must only be the amount paid by the student. It must not include the employer contribution.</w:t>
      </w:r>
    </w:p>
    <w:p w14:paraId="14A2A775" w14:textId="77777777" w:rsidR="00EE51E0" w:rsidRPr="00954BF2" w:rsidRDefault="00EE51E0" w:rsidP="00C748E0">
      <w:pPr>
        <w:pStyle w:val="Normal25"/>
        <w:spacing w:before="60" w:after="60"/>
        <w:rPr>
          <w:rFonts w:asciiTheme="minorHAnsi" w:hAnsiTheme="minorHAnsi" w:cstheme="minorHAnsi"/>
          <w:szCs w:val="20"/>
        </w:rPr>
      </w:pPr>
    </w:p>
    <w:p w14:paraId="3EFEEE53"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509B02E"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For information on how to calculate element 381 for pre</w:t>
      </w:r>
      <w:r w:rsidRPr="00954BF2">
        <w:rPr>
          <w:rFonts w:ascii="Cambria Math" w:hAnsi="Cambria Math" w:cs="Cambria Math"/>
          <w:szCs w:val="20"/>
        </w:rPr>
        <w:t>‑</w:t>
      </w:r>
      <w:r w:rsidRPr="00954BF2">
        <w:rPr>
          <w:rFonts w:asciiTheme="minorHAnsi" w:hAnsiTheme="minorHAnsi" w:cstheme="minorHAnsi"/>
          <w:szCs w:val="20"/>
        </w:rPr>
        <w:t xml:space="preserve">2017 student data please refer to the glossary - </w:t>
      </w:r>
      <w:r w:rsidRPr="00954BF2">
        <w:rPr>
          <w:rFonts w:asciiTheme="minorHAnsi" w:hAnsiTheme="minorHAnsi" w:cstheme="minorHAnsi"/>
          <w:color w:val="0000FF"/>
          <w:szCs w:val="20"/>
          <w:u w:val="single"/>
        </w:rPr>
        <w:t>Calculating pre</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2017 paid amounts for HECS</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HELP eligible students</w:t>
      </w:r>
      <w:r w:rsidRPr="00954BF2">
        <w:rPr>
          <w:rFonts w:asciiTheme="minorHAnsi" w:hAnsiTheme="minorHAnsi" w:cstheme="minorHAnsi"/>
          <w:szCs w:val="20"/>
        </w:rPr>
        <w:t>.</w:t>
      </w:r>
    </w:p>
    <w:p w14:paraId="6FB8C03B" w14:textId="77777777" w:rsidR="00E63909" w:rsidRPr="00954BF2" w:rsidRDefault="00E63909" w:rsidP="00C748E0">
      <w:pPr>
        <w:spacing w:before="60" w:after="60"/>
        <w:rPr>
          <w:rFonts w:asciiTheme="minorHAnsi" w:hAnsiTheme="minorHAnsi" w:cstheme="minorHAnsi"/>
          <w:sz w:val="20"/>
          <w:szCs w:val="20"/>
        </w:rPr>
      </w:pPr>
    </w:p>
    <w:p w14:paraId="1DB38A60" w14:textId="7425812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D050EE" w14:textId="286B5817" w:rsidR="00E63909" w:rsidRPr="00954BF2" w:rsidRDefault="00E63909" w:rsidP="00C748E0">
      <w:pPr>
        <w:spacing w:before="60" w:after="60"/>
        <w:rPr>
          <w:rFonts w:asciiTheme="minorHAnsi" w:hAnsiTheme="minorHAnsi" w:cstheme="minorHAnsi"/>
          <w:sz w:val="20"/>
          <w:szCs w:val="20"/>
        </w:rPr>
      </w:pPr>
    </w:p>
    <w:p w14:paraId="207DB46F" w14:textId="1A716A59" w:rsidR="00D37D08" w:rsidRPr="00954BF2" w:rsidRDefault="00CC2FF5" w:rsidP="00954BF2">
      <w:pPr>
        <w:pStyle w:val="Heading3"/>
      </w:pPr>
      <w:r>
        <w:t>INPUT PACKETS:</w:t>
      </w:r>
    </w:p>
    <w:p w14:paraId="117FD72D" w14:textId="2E963A70"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SA-HELP Loan</w:t>
      </w:r>
    </w:p>
    <w:p w14:paraId="5C0EECF8" w14:textId="590A92B8"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3A5D42A" w14:textId="3C037313" w:rsidR="00D37D08" w:rsidRPr="00954BF2" w:rsidRDefault="00D37D08" w:rsidP="00D37D08">
      <w:pPr>
        <w:pStyle w:val="ListParagraph"/>
        <w:numPr>
          <w:ilvl w:val="0"/>
          <w:numId w:val="48"/>
        </w:numPr>
        <w:rPr>
          <w:sz w:val="20"/>
          <w:szCs w:val="20"/>
        </w:rPr>
      </w:pPr>
      <w:r w:rsidRPr="00954BF2">
        <w:rPr>
          <w:rFonts w:ascii="Calibri" w:hAnsi="Calibri" w:cs="Calibri"/>
          <w:color w:val="000000"/>
          <w:sz w:val="20"/>
          <w:szCs w:val="20"/>
        </w:rPr>
        <w:t>Unit enrolment (VET)</w:t>
      </w:r>
    </w:p>
    <w:p w14:paraId="391F31C3" w14:textId="77777777" w:rsidR="00D37D08" w:rsidRPr="00954BF2" w:rsidRDefault="00D37D08" w:rsidP="00C748E0">
      <w:pPr>
        <w:spacing w:before="60" w:after="60"/>
        <w:rPr>
          <w:rFonts w:asciiTheme="minorHAnsi" w:hAnsiTheme="minorHAnsi" w:cstheme="minorHAnsi"/>
          <w:sz w:val="20"/>
          <w:szCs w:val="20"/>
        </w:rPr>
      </w:pPr>
    </w:p>
    <w:p w14:paraId="51BD7BF3" w14:textId="77777777" w:rsidR="00EE51E0" w:rsidRPr="00954BF2" w:rsidRDefault="00EE51E0" w:rsidP="00C748E0">
      <w:pPr>
        <w:spacing w:before="60" w:after="60"/>
        <w:rPr>
          <w:rFonts w:asciiTheme="minorHAnsi" w:hAnsiTheme="minorHAnsi" w:cstheme="minorHAnsi"/>
          <w:sz w:val="20"/>
          <w:szCs w:val="20"/>
        </w:rPr>
      </w:pPr>
    </w:p>
    <w:p w14:paraId="6D48E9AC" w14:textId="77777777" w:rsidR="00E63909" w:rsidRPr="00954BF2" w:rsidRDefault="00E63909" w:rsidP="00954BF2">
      <w:pPr>
        <w:pStyle w:val="Heading3"/>
      </w:pPr>
      <w:r w:rsidRPr="00954BF2">
        <w:t>Technical notes</w:t>
      </w:r>
    </w:p>
    <w:p w14:paraId="213967D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25277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B3F1A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9DBB3" w14:textId="77777777" w:rsidR="00E63909" w:rsidRPr="00954BF2" w:rsidRDefault="00E63909" w:rsidP="00C748E0">
      <w:pPr>
        <w:spacing w:before="60" w:after="60"/>
        <w:rPr>
          <w:rFonts w:asciiTheme="minorHAnsi" w:hAnsiTheme="minorHAnsi" w:cstheme="minorHAnsi"/>
          <w:sz w:val="20"/>
          <w:szCs w:val="20"/>
        </w:rPr>
      </w:pPr>
    </w:p>
    <w:p w14:paraId="567E2191" w14:textId="77777777" w:rsidR="00E63909" w:rsidRPr="00954BF2" w:rsidRDefault="00E63909" w:rsidP="00954BF2">
      <w:pPr>
        <w:pStyle w:val="Heading3"/>
      </w:pPr>
      <w:r w:rsidRPr="00954BF2">
        <w:t>Change history</w:t>
      </w:r>
    </w:p>
    <w:p w14:paraId="3FDA92B7"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F3B448E" w14:textId="77777777" w:rsidR="00E63909" w:rsidRPr="00954BF2" w:rsidRDefault="00E63909" w:rsidP="00954BF2">
      <w:pPr>
        <w:pStyle w:val="Heading1"/>
      </w:pPr>
      <w:bookmarkStart w:id="30" w:name="_Toc20152452"/>
      <w:r w:rsidRPr="00954BF2">
        <w:lastRenderedPageBreak/>
        <w:t xml:space="preserve">E384:  </w:t>
      </w:r>
      <w:r w:rsidR="00EE51E0" w:rsidRPr="00954BF2">
        <w:t>A</w:t>
      </w:r>
      <w:r w:rsidRPr="00954BF2">
        <w:t>mount charged</w:t>
      </w:r>
      <w:bookmarkEnd w:id="30"/>
    </w:p>
    <w:p w14:paraId="5FC1DFC3" w14:textId="77777777" w:rsidR="00E63909" w:rsidRPr="00954BF2" w:rsidRDefault="00E63909" w:rsidP="00C748E0">
      <w:pPr>
        <w:pStyle w:val="Normal0"/>
        <w:spacing w:before="60" w:after="60"/>
        <w:rPr>
          <w:rFonts w:asciiTheme="minorHAnsi" w:hAnsiTheme="minorHAnsi" w:cstheme="minorHAnsi"/>
          <w:b/>
          <w:bCs/>
          <w:szCs w:val="20"/>
        </w:rPr>
      </w:pPr>
    </w:p>
    <w:p w14:paraId="2BB2366D" w14:textId="77777777" w:rsidR="00E63909" w:rsidRPr="00954BF2" w:rsidRDefault="00E63909" w:rsidP="00954BF2">
      <w:pPr>
        <w:pStyle w:val="Heading3"/>
      </w:pPr>
      <w:r w:rsidRPr="00954BF2">
        <w:t>DESCRIPTION</w:t>
      </w:r>
    </w:p>
    <w:p w14:paraId="6EDEAD5D" w14:textId="43DD65F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Amount charged for the unit of study or </w:t>
      </w:r>
      <w:r w:rsidR="00B01925">
        <w:rPr>
          <w:rFonts w:asciiTheme="minorHAnsi" w:hAnsiTheme="minorHAnsi" w:cstheme="minorHAnsi"/>
          <w:noProof/>
          <w:szCs w:val="20"/>
        </w:rPr>
        <w:t>s</w:t>
      </w:r>
      <w:r w:rsidRPr="00954BF2">
        <w:rPr>
          <w:rFonts w:asciiTheme="minorHAnsi" w:hAnsiTheme="minorHAnsi" w:cstheme="minorHAnsi"/>
          <w:noProof/>
          <w:szCs w:val="20"/>
        </w:rPr>
        <w:t xml:space="preserve">tudent </w:t>
      </w:r>
      <w:r w:rsidR="00B01925">
        <w:rPr>
          <w:rFonts w:asciiTheme="minorHAnsi" w:hAnsiTheme="minorHAnsi" w:cstheme="minorHAnsi"/>
          <w:noProof/>
          <w:szCs w:val="20"/>
        </w:rPr>
        <w:t>services and a</w:t>
      </w:r>
      <w:r w:rsidRPr="00954BF2">
        <w:rPr>
          <w:rFonts w:asciiTheme="minorHAnsi" w:hAnsiTheme="minorHAnsi" w:cstheme="minorHAnsi"/>
          <w:noProof/>
          <w:szCs w:val="20"/>
        </w:rPr>
        <w:t>menities fee.</w:t>
      </w:r>
    </w:p>
    <w:p w14:paraId="6FADCAB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8873E8" w14:textId="77777777" w:rsidTr="0065112A">
        <w:tc>
          <w:tcPr>
            <w:tcW w:w="1560" w:type="dxa"/>
            <w:tcBorders>
              <w:right w:val="single" w:sz="6" w:space="0" w:color="BFBFBF" w:themeColor="background1" w:themeShade="BF"/>
            </w:tcBorders>
          </w:tcPr>
          <w:p w14:paraId="794680C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C667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9B8E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5F6C4646" w14:textId="77777777" w:rsidTr="0065112A">
        <w:tc>
          <w:tcPr>
            <w:tcW w:w="1560" w:type="dxa"/>
            <w:tcBorders>
              <w:right w:val="single" w:sz="6" w:space="0" w:color="BFBFBF" w:themeColor="background1" w:themeShade="BF"/>
            </w:tcBorders>
          </w:tcPr>
          <w:p w14:paraId="39D33F0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26E9A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DDB4C3"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6DB1A04" w14:textId="77777777" w:rsidTr="00FE35D1">
        <w:tc>
          <w:tcPr>
            <w:tcW w:w="1560" w:type="dxa"/>
          </w:tcPr>
          <w:p w14:paraId="57D0D66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BEFC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B5393D4" w14:textId="77777777" w:rsidTr="00FE35D1">
        <w:tc>
          <w:tcPr>
            <w:tcW w:w="1560" w:type="dxa"/>
          </w:tcPr>
          <w:p w14:paraId="6E81BC6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24DD89" w14:textId="77777777" w:rsidR="00E63909" w:rsidRPr="00954BF2" w:rsidRDefault="00E63909" w:rsidP="00C748E0">
            <w:pPr>
              <w:pStyle w:val="Normal0"/>
              <w:spacing w:before="60" w:after="60"/>
              <w:rPr>
                <w:rFonts w:asciiTheme="minorHAnsi" w:hAnsiTheme="minorHAnsi" w:cstheme="minorHAnsi"/>
                <w:szCs w:val="20"/>
              </w:rPr>
            </w:pPr>
          </w:p>
        </w:tc>
      </w:tr>
    </w:tbl>
    <w:p w14:paraId="305B1BAA" w14:textId="77777777" w:rsidR="00E63909" w:rsidRPr="00954BF2" w:rsidRDefault="00E63909" w:rsidP="00954BF2">
      <w:pPr>
        <w:pStyle w:val="Heading3"/>
      </w:pPr>
      <w:r w:rsidRPr="00954BF2">
        <w:t>Additional information to support reporting requirements</w:t>
      </w:r>
    </w:p>
    <w:p w14:paraId="2AD2AF24" w14:textId="77777777" w:rsidR="00DF5568"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Amounts for exempt students need to be reported as </w:t>
      </w:r>
      <w:proofErr w:type="gramStart"/>
      <w:r w:rsidRPr="00954BF2">
        <w:rPr>
          <w:rFonts w:asciiTheme="minorHAnsi" w:hAnsiTheme="minorHAnsi" w:cstheme="minorHAnsi"/>
          <w:szCs w:val="20"/>
        </w:rPr>
        <w:t>0</w:t>
      </w:r>
      <w:proofErr w:type="gramEnd"/>
      <w:r w:rsidRPr="00954BF2">
        <w:rPr>
          <w:rFonts w:asciiTheme="minorHAnsi" w:hAnsiTheme="minorHAnsi" w:cstheme="minorHAnsi"/>
          <w:szCs w:val="20"/>
        </w:rPr>
        <w:t>.</w:t>
      </w:r>
    </w:p>
    <w:p w14:paraId="553A9495" w14:textId="77777777" w:rsidR="00DF5568" w:rsidRDefault="00DF5568" w:rsidP="00C748E0">
      <w:pPr>
        <w:pStyle w:val="Normal26"/>
        <w:spacing w:before="60" w:after="60"/>
        <w:rPr>
          <w:rFonts w:asciiTheme="minorHAnsi" w:hAnsiTheme="minorHAnsi" w:cstheme="minorHAnsi"/>
          <w:szCs w:val="20"/>
        </w:rPr>
      </w:pPr>
    </w:p>
    <w:p w14:paraId="3241059A" w14:textId="18EBB774" w:rsidR="00EE51E0" w:rsidRPr="00954BF2" w:rsidRDefault="00DF5568" w:rsidP="00C748E0">
      <w:pPr>
        <w:pStyle w:val="Normal26"/>
        <w:spacing w:before="60" w:after="60"/>
        <w:rPr>
          <w:rFonts w:asciiTheme="minorHAnsi" w:hAnsiTheme="minorHAnsi" w:cstheme="minorHAnsi"/>
          <w:szCs w:val="20"/>
        </w:rPr>
      </w:pPr>
      <w:r>
        <w:rPr>
          <w:rFonts w:cs="Arial"/>
        </w:rPr>
        <w:t>O</w:t>
      </w:r>
      <w:r w:rsidRPr="00962F25">
        <w:rPr>
          <w:rFonts w:cs="Arial"/>
        </w:rPr>
        <w:t>verseas students who are not subject to the minimum indicative fee requirements</w:t>
      </w:r>
      <w:r>
        <w:rPr>
          <w:rFonts w:cs="Arial"/>
        </w:rPr>
        <w:t xml:space="preserve"> can be reported as </w:t>
      </w:r>
      <w:proofErr w:type="gramStart"/>
      <w:r>
        <w:rPr>
          <w:rFonts w:cs="Arial"/>
        </w:rPr>
        <w:t>0</w:t>
      </w:r>
      <w:proofErr w:type="gramEnd"/>
      <w:r>
        <w:rPr>
          <w:rFonts w:cs="Arial"/>
        </w:rPr>
        <w:t>.</w:t>
      </w:r>
    </w:p>
    <w:p w14:paraId="0380AB4F" w14:textId="77777777" w:rsidR="00EE51E0" w:rsidRPr="00954BF2" w:rsidRDefault="00EE51E0" w:rsidP="00C748E0">
      <w:pPr>
        <w:pStyle w:val="Normal26"/>
        <w:spacing w:before="60" w:after="60"/>
        <w:rPr>
          <w:rFonts w:asciiTheme="minorHAnsi" w:hAnsiTheme="minorHAnsi" w:cstheme="minorHAnsi"/>
          <w:szCs w:val="20"/>
        </w:rPr>
      </w:pPr>
    </w:p>
    <w:p w14:paraId="7A389850" w14:textId="68D6716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If the student </w:t>
      </w:r>
      <w:proofErr w:type="gramStart"/>
      <w:r w:rsidRPr="00954BF2">
        <w:rPr>
          <w:rFonts w:asciiTheme="minorHAnsi" w:hAnsiTheme="minorHAnsi" w:cstheme="minorHAnsi"/>
          <w:szCs w:val="20"/>
        </w:rPr>
        <w:t xml:space="preserve">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w:t>
      </w:r>
      <w:proofErr w:type="gramEnd"/>
      <w:r w:rsidRPr="00954BF2">
        <w:rPr>
          <w:rFonts w:asciiTheme="minorHAnsi" w:hAnsiTheme="minorHAnsi" w:cstheme="minorHAnsi"/>
          <w:szCs w:val="20"/>
        </w:rPr>
        <w:t xml:space="preserve"> access place, the amount charged must only be the amount charged of the student. It must not include the employer contribution amount or loan fee.</w:t>
      </w:r>
    </w:p>
    <w:p w14:paraId="6838321E" w14:textId="77777777" w:rsidR="00EE51E0" w:rsidRPr="00954BF2" w:rsidRDefault="00EE51E0" w:rsidP="00C748E0">
      <w:pPr>
        <w:pStyle w:val="Normal26"/>
        <w:spacing w:before="60" w:after="60"/>
        <w:rPr>
          <w:rFonts w:asciiTheme="minorHAnsi" w:hAnsiTheme="minorHAnsi" w:cstheme="minorHAnsi"/>
          <w:szCs w:val="20"/>
        </w:rPr>
      </w:pPr>
    </w:p>
    <w:p w14:paraId="4EE788E2"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237B13BB"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w:t>
      </w:r>
      <w:proofErr w:type="gramStart"/>
      <w:r w:rsidRPr="00954BF2">
        <w:rPr>
          <w:rFonts w:asciiTheme="minorHAnsi" w:hAnsiTheme="minorHAnsi" w:cstheme="minorHAnsi"/>
          <w:szCs w:val="20"/>
        </w:rPr>
        <w:t>calculate</w:t>
      </w:r>
      <w:proofErr w:type="gramEnd"/>
      <w:r w:rsidRPr="00954BF2">
        <w:rPr>
          <w:rFonts w:asciiTheme="minorHAnsi" w:hAnsiTheme="minorHAnsi" w:cstheme="minorHAnsi"/>
          <w:szCs w:val="20"/>
        </w:rPr>
        <w:t xml:space="preserve"> </w:t>
      </w:r>
      <w:r w:rsidR="00322E65" w:rsidRPr="00954BF2">
        <w:rPr>
          <w:rFonts w:asciiTheme="minorHAnsi" w:hAnsiTheme="minorHAnsi" w:cstheme="minorHAnsi"/>
          <w:szCs w:val="20"/>
        </w:rPr>
        <w:t xml:space="preserve">the amount charged </w:t>
      </w:r>
      <w:r w:rsidRPr="00954BF2">
        <w:rPr>
          <w:rFonts w:asciiTheme="minorHAnsi" w:hAnsiTheme="minorHAnsi" w:cstheme="minorHAnsi"/>
          <w:szCs w:val="20"/>
        </w:rPr>
        <w:t>for pre</w:t>
      </w:r>
      <w:r w:rsidRPr="00954BF2">
        <w:rPr>
          <w:rFonts w:ascii="Cambria Math" w:hAnsi="Cambria Math" w:cs="Cambria Math"/>
          <w:szCs w:val="20"/>
        </w:rPr>
        <w:t>‑</w:t>
      </w:r>
      <w:r w:rsidRPr="00954BF2">
        <w:rPr>
          <w:rFonts w:asciiTheme="minorHAnsi" w:hAnsiTheme="minorHAnsi" w:cstheme="minorHAnsi"/>
          <w:szCs w:val="20"/>
        </w:rPr>
        <w:t>2017 HECS</w:t>
      </w:r>
      <w:r w:rsidRPr="00954BF2">
        <w:rPr>
          <w:rFonts w:ascii="Cambria Math" w:hAnsi="Cambria Math" w:cs="Cambria Math"/>
          <w:szCs w:val="20"/>
        </w:rPr>
        <w:t>‑</w:t>
      </w:r>
      <w:r w:rsidRPr="00954BF2">
        <w:rPr>
          <w:rFonts w:asciiTheme="minorHAnsi" w:hAnsiTheme="minorHAnsi" w:cstheme="minorHAnsi"/>
          <w:szCs w:val="20"/>
        </w:rPr>
        <w:t xml:space="preserve">HELP student data please refer to the glossary - </w:t>
      </w:r>
      <w:r w:rsidRPr="00954BF2">
        <w:rPr>
          <w:rFonts w:asciiTheme="minorHAnsi" w:hAnsiTheme="minorHAnsi" w:cstheme="minorHAnsi"/>
          <w:color w:val="0000FF"/>
          <w:szCs w:val="20"/>
          <w:u w:val="single"/>
        </w:rPr>
        <w:t>Calculating pre-2017 charged amounts for HECS-HELP eligible students</w:t>
      </w:r>
      <w:r w:rsidRPr="00954BF2">
        <w:rPr>
          <w:rFonts w:asciiTheme="minorHAnsi" w:hAnsiTheme="minorHAnsi" w:cstheme="minorHAnsi"/>
          <w:szCs w:val="20"/>
        </w:rPr>
        <w:t>.</w:t>
      </w:r>
    </w:p>
    <w:p w14:paraId="43B0A74E" w14:textId="77777777" w:rsidR="00E63909" w:rsidRPr="00954BF2" w:rsidRDefault="00E63909" w:rsidP="00C748E0">
      <w:pPr>
        <w:spacing w:before="60" w:after="60"/>
        <w:rPr>
          <w:rFonts w:asciiTheme="minorHAnsi" w:hAnsiTheme="minorHAnsi" w:cstheme="minorHAnsi"/>
          <w:sz w:val="20"/>
          <w:szCs w:val="20"/>
        </w:rPr>
      </w:pPr>
    </w:p>
    <w:p w14:paraId="6B0F21EB" w14:textId="0ECB80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E951242" w14:textId="60B587C6" w:rsidR="00E63909" w:rsidRPr="00954BF2" w:rsidRDefault="00E63909" w:rsidP="00C748E0">
      <w:pPr>
        <w:spacing w:before="60" w:after="60"/>
        <w:rPr>
          <w:rFonts w:asciiTheme="minorHAnsi" w:hAnsiTheme="minorHAnsi" w:cstheme="minorHAnsi"/>
          <w:sz w:val="20"/>
          <w:szCs w:val="20"/>
        </w:rPr>
      </w:pPr>
    </w:p>
    <w:p w14:paraId="4D1B7980" w14:textId="6622ABE9" w:rsidR="00C9719A" w:rsidRPr="00954BF2" w:rsidRDefault="00CC2FF5" w:rsidP="00954BF2">
      <w:pPr>
        <w:pStyle w:val="Heading3"/>
      </w:pPr>
      <w:r>
        <w:t>INPUT PACKETS:</w:t>
      </w:r>
    </w:p>
    <w:p w14:paraId="3210F792"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SA-HELP Loan</w:t>
      </w:r>
    </w:p>
    <w:p w14:paraId="4FF66E3C"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3BEFD79A" w14:textId="77777777"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Unit enrolment (VET)</w:t>
      </w:r>
    </w:p>
    <w:p w14:paraId="2F26A6F3" w14:textId="77777777" w:rsidR="00C9719A" w:rsidRPr="00954BF2" w:rsidRDefault="00C9719A" w:rsidP="00C748E0">
      <w:pPr>
        <w:spacing w:before="60" w:after="60"/>
        <w:rPr>
          <w:rFonts w:asciiTheme="minorHAnsi" w:hAnsiTheme="minorHAnsi" w:cstheme="minorHAnsi"/>
          <w:sz w:val="20"/>
          <w:szCs w:val="20"/>
        </w:rPr>
      </w:pPr>
    </w:p>
    <w:p w14:paraId="77EA3861" w14:textId="77777777" w:rsidR="00EE51E0" w:rsidRPr="00954BF2" w:rsidRDefault="00EE51E0" w:rsidP="00C748E0">
      <w:pPr>
        <w:spacing w:before="60" w:after="60"/>
        <w:rPr>
          <w:rFonts w:asciiTheme="minorHAnsi" w:hAnsiTheme="minorHAnsi" w:cstheme="minorHAnsi"/>
          <w:sz w:val="20"/>
          <w:szCs w:val="20"/>
        </w:rPr>
      </w:pPr>
    </w:p>
    <w:p w14:paraId="6F81C93C" w14:textId="77777777" w:rsidR="00E63909" w:rsidRPr="00954BF2" w:rsidRDefault="00E63909" w:rsidP="00954BF2">
      <w:pPr>
        <w:pStyle w:val="Heading3"/>
      </w:pPr>
      <w:r w:rsidRPr="00954BF2">
        <w:t>Technical notes</w:t>
      </w:r>
    </w:p>
    <w:p w14:paraId="6112077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B660F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B3992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0880A7" w14:textId="77777777" w:rsidR="00E63909" w:rsidRPr="00954BF2" w:rsidRDefault="00E63909" w:rsidP="00C748E0">
      <w:pPr>
        <w:spacing w:before="60" w:after="60"/>
        <w:rPr>
          <w:rFonts w:asciiTheme="minorHAnsi" w:hAnsiTheme="minorHAnsi" w:cstheme="minorHAnsi"/>
          <w:sz w:val="20"/>
          <w:szCs w:val="20"/>
        </w:rPr>
      </w:pPr>
    </w:p>
    <w:p w14:paraId="103C8C1E" w14:textId="77777777" w:rsidR="00E63909" w:rsidRPr="00954BF2" w:rsidRDefault="00E63909" w:rsidP="00954BF2">
      <w:pPr>
        <w:pStyle w:val="Heading3"/>
      </w:pPr>
      <w:r w:rsidRPr="00954BF2">
        <w:t>Change history</w:t>
      </w:r>
    </w:p>
    <w:p w14:paraId="7DD821B4"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791E92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3AB6E0A" w14:textId="77777777" w:rsidR="00EE51E0" w:rsidRPr="00954BF2" w:rsidRDefault="00E63909" w:rsidP="00B33FF1">
      <w:pPr>
        <w:pStyle w:val="Heading1"/>
        <w:rPr>
          <w:rFonts w:asciiTheme="minorHAnsi" w:hAnsiTheme="minorHAnsi" w:cstheme="minorHAnsi"/>
          <w:color w:val="000000" w:themeColor="text1"/>
        </w:rPr>
      </w:pPr>
      <w:bookmarkStart w:id="31" w:name="_Toc20152453"/>
      <w:r w:rsidRPr="00954BF2">
        <w:lastRenderedPageBreak/>
        <w:t xml:space="preserve">E385:  </w:t>
      </w:r>
      <w:r w:rsidR="00EE51E0" w:rsidRPr="00954BF2">
        <w:t>RETIRED</w:t>
      </w:r>
      <w:bookmarkEnd w:id="31"/>
    </w:p>
    <w:p w14:paraId="42A957CA"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599B845" w14:textId="77777777" w:rsidR="00EE51E0" w:rsidRPr="00954BF2" w:rsidRDefault="00E63909" w:rsidP="00B33FF1">
      <w:pPr>
        <w:pStyle w:val="Heading1"/>
        <w:rPr>
          <w:rFonts w:asciiTheme="minorHAnsi" w:hAnsiTheme="minorHAnsi" w:cstheme="minorHAnsi"/>
          <w:color w:val="000000" w:themeColor="text1"/>
        </w:rPr>
      </w:pPr>
      <w:bookmarkStart w:id="32" w:name="_Toc20152454"/>
      <w:r w:rsidRPr="00954BF2">
        <w:lastRenderedPageBreak/>
        <w:t xml:space="preserve">E386:  </w:t>
      </w:r>
      <w:r w:rsidR="00EE51E0" w:rsidRPr="00954BF2">
        <w:t>RETIRED</w:t>
      </w:r>
      <w:bookmarkEnd w:id="32"/>
    </w:p>
    <w:p w14:paraId="253F31B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4641779" w14:textId="77777777" w:rsidR="00EE51E0" w:rsidRPr="00954BF2" w:rsidRDefault="00E63909" w:rsidP="00B33FF1">
      <w:pPr>
        <w:pStyle w:val="Heading1"/>
        <w:rPr>
          <w:rFonts w:asciiTheme="minorHAnsi" w:hAnsiTheme="minorHAnsi" w:cstheme="minorHAnsi"/>
        </w:rPr>
      </w:pPr>
      <w:bookmarkStart w:id="33" w:name="_Toc20152455"/>
      <w:r w:rsidRPr="00954BF2">
        <w:lastRenderedPageBreak/>
        <w:t xml:space="preserve">E390:  </w:t>
      </w:r>
      <w:r w:rsidR="00EE51E0" w:rsidRPr="00954BF2">
        <w:t>RETIRED</w:t>
      </w:r>
      <w:bookmarkEnd w:id="33"/>
      <w:r w:rsidR="00EE51E0" w:rsidRPr="00954BF2">
        <w:rPr>
          <w:rFonts w:asciiTheme="minorHAnsi" w:hAnsiTheme="minorHAnsi" w:cstheme="minorHAnsi"/>
        </w:rPr>
        <w:br w:type="page"/>
      </w:r>
    </w:p>
    <w:p w14:paraId="0EE54172" w14:textId="77777777" w:rsidR="00E63909" w:rsidRPr="00954BF2" w:rsidRDefault="00E63909" w:rsidP="00954BF2">
      <w:pPr>
        <w:pStyle w:val="Heading1"/>
      </w:pPr>
      <w:bookmarkStart w:id="34" w:name="_Toc20152456"/>
      <w:r w:rsidRPr="00954BF2">
        <w:lastRenderedPageBreak/>
        <w:t xml:space="preserve">E392:  Maximum student contribution </w:t>
      </w:r>
      <w:r w:rsidR="00EE51E0" w:rsidRPr="00954BF2">
        <w:t>code</w:t>
      </w:r>
      <w:bookmarkEnd w:id="34"/>
    </w:p>
    <w:p w14:paraId="0C0C66A5" w14:textId="77777777" w:rsidR="00E63909" w:rsidRPr="00954BF2" w:rsidRDefault="00E63909" w:rsidP="00C748E0">
      <w:pPr>
        <w:pStyle w:val="Normal0"/>
        <w:spacing w:before="60" w:after="60"/>
        <w:rPr>
          <w:rFonts w:asciiTheme="minorHAnsi" w:hAnsiTheme="minorHAnsi" w:cstheme="minorHAnsi"/>
          <w:b/>
          <w:bCs/>
          <w:szCs w:val="20"/>
        </w:rPr>
      </w:pPr>
    </w:p>
    <w:p w14:paraId="52CA6C35" w14:textId="77777777" w:rsidR="00E63909" w:rsidRPr="00954BF2" w:rsidRDefault="00E63909" w:rsidP="00954BF2">
      <w:pPr>
        <w:pStyle w:val="Heading3"/>
      </w:pPr>
      <w:r w:rsidRPr="00954BF2">
        <w:t>DESCRIPTION</w:t>
      </w:r>
    </w:p>
    <w:p w14:paraId="3AA603C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indicates which maximum student contribution was used in calculating the student contribution amount</w:t>
      </w:r>
    </w:p>
    <w:p w14:paraId="0DEC7B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F02A658" w14:textId="77777777" w:rsidTr="0065112A">
        <w:tc>
          <w:tcPr>
            <w:tcW w:w="1560" w:type="dxa"/>
            <w:tcBorders>
              <w:right w:val="single" w:sz="6" w:space="0" w:color="BFBFBF" w:themeColor="background1" w:themeShade="BF"/>
            </w:tcBorders>
          </w:tcPr>
          <w:p w14:paraId="443AA3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A056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15BD0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3A6E67A" w14:textId="77777777" w:rsidTr="0065112A">
        <w:tc>
          <w:tcPr>
            <w:tcW w:w="1560" w:type="dxa"/>
            <w:tcBorders>
              <w:right w:val="single" w:sz="6" w:space="0" w:color="BFBFBF" w:themeColor="background1" w:themeShade="BF"/>
            </w:tcBorders>
          </w:tcPr>
          <w:p w14:paraId="73B432C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0D71C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D1FB6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047FF29" w14:textId="77777777" w:rsidTr="00FE35D1">
        <w:tc>
          <w:tcPr>
            <w:tcW w:w="1560" w:type="dxa"/>
          </w:tcPr>
          <w:p w14:paraId="24E4AF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2A27D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596F3CA" w14:textId="77777777" w:rsidTr="00FE35D1">
        <w:tc>
          <w:tcPr>
            <w:tcW w:w="1560" w:type="dxa"/>
          </w:tcPr>
          <w:p w14:paraId="35149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1431559" w14:textId="77777777" w:rsidR="00E63909" w:rsidRPr="00954BF2" w:rsidRDefault="00E63909" w:rsidP="00C748E0">
            <w:pPr>
              <w:pStyle w:val="Normal0"/>
              <w:spacing w:before="60" w:after="60"/>
              <w:rPr>
                <w:rFonts w:asciiTheme="minorHAnsi" w:hAnsiTheme="minorHAnsi" w:cstheme="minorHAnsi"/>
                <w:szCs w:val="20"/>
              </w:rPr>
            </w:pPr>
          </w:p>
        </w:tc>
      </w:tr>
    </w:tbl>
    <w:p w14:paraId="7B135AF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3AEC44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0963DC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CCD90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E51E0" w:rsidRPr="00954BF2" w14:paraId="5D3ABCA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AD80E2"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363FD0"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 is student contribution exempt</w:t>
            </w:r>
          </w:p>
        </w:tc>
      </w:tr>
      <w:tr w:rsidR="00EE51E0" w:rsidRPr="00954BF2" w14:paraId="08B2473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D49E"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E08099"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w:t>
            </w:r>
          </w:p>
        </w:tc>
      </w:tr>
      <w:tr w:rsidR="00EE51E0" w:rsidRPr="00954BF2" w14:paraId="2D94101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22C4B"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A1EFF"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Maximum student contribution for Commonwealth supported students in teaching or nursing units of study, who began their course of study prior to 1 January 2010</w:t>
            </w:r>
          </w:p>
        </w:tc>
      </w:tr>
    </w:tbl>
    <w:p w14:paraId="243A8BC4" w14:textId="77777777" w:rsidR="00E63909" w:rsidRPr="00954BF2" w:rsidRDefault="00E63909" w:rsidP="00C748E0">
      <w:pPr>
        <w:pStyle w:val="Normal0"/>
        <w:spacing w:before="60" w:after="60"/>
        <w:rPr>
          <w:rFonts w:asciiTheme="minorHAnsi" w:hAnsiTheme="minorHAnsi" w:cstheme="minorHAnsi"/>
          <w:b/>
          <w:bCs/>
          <w:caps/>
          <w:szCs w:val="20"/>
        </w:rPr>
      </w:pPr>
    </w:p>
    <w:p w14:paraId="75109B44" w14:textId="77777777" w:rsidR="00E63909" w:rsidRPr="00954BF2" w:rsidRDefault="00E63909" w:rsidP="00954BF2">
      <w:pPr>
        <w:pStyle w:val="Heading3"/>
      </w:pPr>
      <w:r w:rsidRPr="00954BF2">
        <w:t>Additional information to support reporting requirements</w:t>
      </w:r>
    </w:p>
    <w:p w14:paraId="19218155"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 xml:space="preserve">Students who commenced their course of study prior to 2010 and are </w:t>
      </w:r>
      <w:proofErr w:type="gramStart"/>
      <w:r w:rsidRPr="00954BF2">
        <w:rPr>
          <w:rFonts w:asciiTheme="minorHAnsi" w:hAnsiTheme="minorHAnsi" w:cstheme="minorHAnsi"/>
          <w:szCs w:val="20"/>
        </w:rPr>
        <w:t>undertaking a unit of study</w:t>
      </w:r>
      <w:proofErr w:type="gramEnd"/>
      <w:r w:rsidRPr="00954BF2">
        <w:rPr>
          <w:rFonts w:asciiTheme="minorHAnsi" w:hAnsiTheme="minorHAnsi" w:cstheme="minorHAnsi"/>
          <w:szCs w:val="20"/>
        </w:rPr>
        <w:t xml:space="preserve"> in the discipline of nursing or teaching are to be coded 5.</w:t>
      </w:r>
    </w:p>
    <w:p w14:paraId="356B56A6" w14:textId="77777777" w:rsidR="00EE51E0" w:rsidRPr="00954BF2" w:rsidRDefault="00EE51E0" w:rsidP="00C748E0">
      <w:pPr>
        <w:pStyle w:val="Normal30"/>
        <w:spacing w:before="60" w:after="60"/>
        <w:rPr>
          <w:rFonts w:asciiTheme="minorHAnsi" w:hAnsiTheme="minorHAnsi" w:cstheme="minorHAnsi"/>
          <w:szCs w:val="20"/>
        </w:rPr>
      </w:pPr>
    </w:p>
    <w:p w14:paraId="71E7DDB1"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 xml:space="preserve">All other Commonwealth supported students commencing or continuing a course of study are to be coded </w:t>
      </w:r>
      <w:proofErr w:type="gramStart"/>
      <w:r w:rsidRPr="00954BF2">
        <w:rPr>
          <w:rFonts w:asciiTheme="minorHAnsi" w:hAnsiTheme="minorHAnsi" w:cstheme="minorHAnsi"/>
          <w:szCs w:val="20"/>
        </w:rPr>
        <w:t>7</w:t>
      </w:r>
      <w:proofErr w:type="gramEnd"/>
      <w:r w:rsidRPr="00954BF2">
        <w:rPr>
          <w:rFonts w:asciiTheme="minorHAnsi" w:hAnsiTheme="minorHAnsi" w:cstheme="minorHAnsi"/>
          <w:szCs w:val="20"/>
        </w:rPr>
        <w:t xml:space="preserve"> (unless they are exempt).</w:t>
      </w:r>
    </w:p>
    <w:p w14:paraId="6730C2C3" w14:textId="77777777" w:rsidR="00EE51E0" w:rsidRPr="00954BF2" w:rsidRDefault="00EE51E0" w:rsidP="00C748E0">
      <w:pPr>
        <w:pStyle w:val="Normal30"/>
        <w:spacing w:before="60" w:after="60"/>
        <w:rPr>
          <w:rFonts w:asciiTheme="minorHAnsi" w:hAnsiTheme="minorHAnsi" w:cstheme="minorHAnsi"/>
          <w:szCs w:val="20"/>
        </w:rPr>
      </w:pPr>
    </w:p>
    <w:p w14:paraId="54ACAF98"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report element 392 for revisions to pre-2013 student data please refer to the glossary - </w:t>
      </w:r>
      <w:r w:rsidRPr="00954BF2">
        <w:rPr>
          <w:rFonts w:asciiTheme="minorHAnsi" w:hAnsiTheme="minorHAnsi" w:cstheme="minorHAnsi"/>
          <w:color w:val="0000FF"/>
          <w:szCs w:val="20"/>
          <w:u w:val="single"/>
        </w:rPr>
        <w:t>Maximum Student Contribution Indicator</w:t>
      </w:r>
      <w:r w:rsidRPr="00954BF2">
        <w:rPr>
          <w:rFonts w:asciiTheme="minorHAnsi" w:hAnsiTheme="minorHAnsi" w:cstheme="minorHAnsi"/>
          <w:szCs w:val="20"/>
        </w:rPr>
        <w:t>.</w:t>
      </w:r>
    </w:p>
    <w:p w14:paraId="7FD9449D" w14:textId="77777777" w:rsidR="00E63909" w:rsidRPr="00954BF2" w:rsidRDefault="00E63909" w:rsidP="00C748E0">
      <w:pPr>
        <w:spacing w:before="60" w:after="60"/>
        <w:rPr>
          <w:rFonts w:asciiTheme="minorHAnsi" w:hAnsiTheme="minorHAnsi" w:cstheme="minorHAnsi"/>
          <w:sz w:val="20"/>
          <w:szCs w:val="20"/>
        </w:rPr>
      </w:pPr>
    </w:p>
    <w:p w14:paraId="4D2A388A" w14:textId="2ABC158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7C7E990" w14:textId="4A3E20F0" w:rsidR="00E63909" w:rsidRPr="00954BF2" w:rsidRDefault="00E63909" w:rsidP="00C748E0">
      <w:pPr>
        <w:spacing w:before="60" w:after="60"/>
        <w:rPr>
          <w:rFonts w:asciiTheme="minorHAnsi" w:hAnsiTheme="minorHAnsi" w:cstheme="minorHAnsi"/>
          <w:sz w:val="20"/>
          <w:szCs w:val="20"/>
        </w:rPr>
      </w:pPr>
    </w:p>
    <w:p w14:paraId="6030F5BA" w14:textId="7527CE41" w:rsidR="00C9719A" w:rsidRPr="00954BF2" w:rsidRDefault="00CC2FF5" w:rsidP="00954BF2">
      <w:pPr>
        <w:pStyle w:val="Heading3"/>
      </w:pPr>
      <w:r>
        <w:t>INPUT PACKETS:</w:t>
      </w:r>
    </w:p>
    <w:p w14:paraId="05EB40EE" w14:textId="1B1813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Unit enrolment (HE) </w:t>
      </w:r>
    </w:p>
    <w:p w14:paraId="4C82620A" w14:textId="77777777" w:rsidR="00C9719A" w:rsidRPr="00954BF2" w:rsidRDefault="00C9719A" w:rsidP="00C748E0">
      <w:pPr>
        <w:spacing w:before="60" w:after="60"/>
        <w:rPr>
          <w:rFonts w:asciiTheme="minorHAnsi" w:hAnsiTheme="minorHAnsi" w:cstheme="minorHAnsi"/>
          <w:sz w:val="20"/>
          <w:szCs w:val="20"/>
        </w:rPr>
      </w:pPr>
    </w:p>
    <w:p w14:paraId="7B581492" w14:textId="77777777" w:rsidR="00EE51E0" w:rsidRPr="00954BF2" w:rsidRDefault="00EE51E0" w:rsidP="00C748E0">
      <w:pPr>
        <w:spacing w:before="60" w:after="60"/>
        <w:rPr>
          <w:rFonts w:asciiTheme="minorHAnsi" w:hAnsiTheme="minorHAnsi" w:cstheme="minorHAnsi"/>
          <w:sz w:val="20"/>
          <w:szCs w:val="20"/>
        </w:rPr>
      </w:pPr>
    </w:p>
    <w:p w14:paraId="7D1A2E61" w14:textId="77777777" w:rsidR="00E63909" w:rsidRPr="00954BF2" w:rsidRDefault="00E63909" w:rsidP="00954BF2">
      <w:pPr>
        <w:pStyle w:val="Heading3"/>
      </w:pPr>
      <w:r w:rsidRPr="00954BF2">
        <w:t>Technical notes</w:t>
      </w:r>
    </w:p>
    <w:p w14:paraId="70723D7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DE72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89E86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A4E54B" w14:textId="77777777" w:rsidR="00E63909" w:rsidRPr="00954BF2" w:rsidRDefault="00E63909" w:rsidP="00C748E0">
      <w:pPr>
        <w:spacing w:before="60" w:after="60"/>
        <w:rPr>
          <w:rFonts w:asciiTheme="minorHAnsi" w:hAnsiTheme="minorHAnsi" w:cstheme="minorHAnsi"/>
          <w:sz w:val="20"/>
          <w:szCs w:val="20"/>
        </w:rPr>
      </w:pPr>
    </w:p>
    <w:p w14:paraId="68FD6B73" w14:textId="77777777" w:rsidR="00E63909" w:rsidRPr="00954BF2" w:rsidRDefault="00E63909" w:rsidP="00954BF2">
      <w:pPr>
        <w:pStyle w:val="Heading3"/>
      </w:pPr>
      <w:r w:rsidRPr="00954BF2">
        <w:t>Change history</w:t>
      </w:r>
    </w:p>
    <w:p w14:paraId="5D1008B2"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B2A8069"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88D1DA1" w14:textId="77777777" w:rsidR="00E63909" w:rsidRPr="00954BF2" w:rsidRDefault="00E63909" w:rsidP="00954BF2">
      <w:pPr>
        <w:pStyle w:val="Heading1"/>
      </w:pPr>
      <w:bookmarkStart w:id="35" w:name="_Toc20152457"/>
      <w:r w:rsidRPr="00954BF2">
        <w:lastRenderedPageBreak/>
        <w:t>E394:  Course of study name</w:t>
      </w:r>
      <w:bookmarkEnd w:id="35"/>
    </w:p>
    <w:p w14:paraId="18B66908" w14:textId="77777777" w:rsidR="00E63909" w:rsidRPr="00954BF2" w:rsidRDefault="00E63909" w:rsidP="00C748E0">
      <w:pPr>
        <w:pStyle w:val="Normal0"/>
        <w:spacing w:before="60" w:after="60"/>
        <w:rPr>
          <w:rFonts w:asciiTheme="minorHAnsi" w:hAnsiTheme="minorHAnsi" w:cstheme="minorHAnsi"/>
          <w:b/>
          <w:bCs/>
          <w:szCs w:val="20"/>
        </w:rPr>
      </w:pPr>
    </w:p>
    <w:p w14:paraId="28E80C95" w14:textId="77777777" w:rsidR="00E63909" w:rsidRPr="00954BF2" w:rsidRDefault="00E63909" w:rsidP="00954BF2">
      <w:pPr>
        <w:pStyle w:val="Heading3"/>
      </w:pPr>
      <w:r w:rsidRPr="00954BF2">
        <w:t>DESCRIPTION</w:t>
      </w:r>
    </w:p>
    <w:p w14:paraId="69377E3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a course of study</w:t>
      </w:r>
    </w:p>
    <w:p w14:paraId="10F1751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6F1C749" w14:textId="77777777" w:rsidTr="0065112A">
        <w:tc>
          <w:tcPr>
            <w:tcW w:w="1560" w:type="dxa"/>
            <w:tcBorders>
              <w:right w:val="single" w:sz="6" w:space="0" w:color="BFBFBF" w:themeColor="background1" w:themeShade="BF"/>
            </w:tcBorders>
          </w:tcPr>
          <w:p w14:paraId="1A2507C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A77D9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AA53C"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A038C22" w14:textId="77777777" w:rsidTr="0065112A">
        <w:tc>
          <w:tcPr>
            <w:tcW w:w="1560" w:type="dxa"/>
            <w:tcBorders>
              <w:right w:val="single" w:sz="6" w:space="0" w:color="BFBFBF" w:themeColor="background1" w:themeShade="BF"/>
            </w:tcBorders>
          </w:tcPr>
          <w:p w14:paraId="6477293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A74F9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0DB23"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0E15C72A" w14:textId="77777777" w:rsidTr="00FE35D1">
        <w:tc>
          <w:tcPr>
            <w:tcW w:w="1560" w:type="dxa"/>
          </w:tcPr>
          <w:p w14:paraId="6523B39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AD8D6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6D0C94" w14:textId="77777777" w:rsidTr="00FE35D1">
        <w:tc>
          <w:tcPr>
            <w:tcW w:w="1560" w:type="dxa"/>
          </w:tcPr>
          <w:p w14:paraId="7486529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1AB3B5" w14:textId="77777777" w:rsidR="00E63909" w:rsidRPr="00954BF2" w:rsidRDefault="00E63909" w:rsidP="00C748E0">
            <w:pPr>
              <w:pStyle w:val="Normal0"/>
              <w:spacing w:before="60" w:after="60"/>
              <w:rPr>
                <w:rFonts w:asciiTheme="minorHAnsi" w:hAnsiTheme="minorHAnsi" w:cstheme="minorHAnsi"/>
                <w:szCs w:val="20"/>
              </w:rPr>
            </w:pPr>
          </w:p>
        </w:tc>
      </w:tr>
    </w:tbl>
    <w:p w14:paraId="21888433" w14:textId="77777777" w:rsidR="00E63909" w:rsidRPr="00954BF2" w:rsidRDefault="00E63909" w:rsidP="00954BF2">
      <w:pPr>
        <w:pStyle w:val="Heading3"/>
      </w:pPr>
      <w:r w:rsidRPr="00954BF2">
        <w:t>Additional information to support reporting requirements</w:t>
      </w:r>
    </w:p>
    <w:p w14:paraId="0D446AE1"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 xml:space="preserve">The name </w:t>
      </w:r>
      <w:proofErr w:type="gramStart"/>
      <w:r w:rsidRPr="00954BF2">
        <w:rPr>
          <w:rFonts w:asciiTheme="minorHAnsi" w:hAnsiTheme="minorHAnsi" w:cstheme="minorHAnsi"/>
          <w:szCs w:val="20"/>
        </w:rPr>
        <w:t>is assigned</w:t>
      </w:r>
      <w:proofErr w:type="gramEnd"/>
      <w:r w:rsidRPr="00954BF2">
        <w:rPr>
          <w:rFonts w:asciiTheme="minorHAnsi" w:hAnsiTheme="minorHAnsi" w:cstheme="minorHAnsi"/>
          <w:szCs w:val="20"/>
        </w:rPr>
        <w:t xml:space="preserve"> by the Provider and may be changed.</w:t>
      </w:r>
    </w:p>
    <w:p w14:paraId="14C4DEC1" w14:textId="77777777" w:rsidR="00873C0D" w:rsidRPr="00954BF2" w:rsidRDefault="00873C0D" w:rsidP="00C748E0">
      <w:pPr>
        <w:pStyle w:val="Normal31"/>
        <w:spacing w:before="60" w:after="60"/>
        <w:rPr>
          <w:rFonts w:asciiTheme="minorHAnsi" w:hAnsiTheme="minorHAnsi" w:cstheme="minorHAnsi"/>
          <w:szCs w:val="20"/>
        </w:rPr>
      </w:pPr>
    </w:p>
    <w:p w14:paraId="5FA2619C"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 xml:space="preserve">The name is to </w:t>
      </w:r>
      <w:proofErr w:type="gramStart"/>
      <w:r w:rsidRPr="00954BF2">
        <w:rPr>
          <w:rFonts w:asciiTheme="minorHAnsi" w:hAnsiTheme="minorHAnsi" w:cstheme="minorHAnsi"/>
          <w:szCs w:val="20"/>
        </w:rPr>
        <w:t>be used</w:t>
      </w:r>
      <w:proofErr w:type="gramEnd"/>
      <w:r w:rsidRPr="00954BF2">
        <w:rPr>
          <w:rFonts w:asciiTheme="minorHAnsi" w:hAnsiTheme="minorHAnsi" w:cstheme="minorHAnsi"/>
          <w:szCs w:val="20"/>
        </w:rPr>
        <w:t xml:space="preserve"> in the generation of reports and must be as meaningful as possible and not include abbreviations.</w:t>
      </w:r>
    </w:p>
    <w:p w14:paraId="73879328" w14:textId="77777777" w:rsidR="00873C0D" w:rsidRPr="00954BF2" w:rsidRDefault="00873C0D" w:rsidP="00C748E0">
      <w:pPr>
        <w:pStyle w:val="Normal31"/>
        <w:spacing w:before="60" w:after="60"/>
        <w:rPr>
          <w:rFonts w:asciiTheme="minorHAnsi" w:hAnsiTheme="minorHAnsi" w:cstheme="minorHAnsi"/>
          <w:b/>
          <w:bCs/>
          <w:szCs w:val="20"/>
        </w:rPr>
      </w:pPr>
    </w:p>
    <w:p w14:paraId="3BA8BB76"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 xml:space="preserve">The same name </w:t>
      </w:r>
      <w:proofErr w:type="gramStart"/>
      <w:r w:rsidRPr="00954BF2">
        <w:rPr>
          <w:rFonts w:asciiTheme="minorHAnsi" w:hAnsiTheme="minorHAnsi" w:cstheme="minorHAnsi"/>
          <w:szCs w:val="20"/>
        </w:rPr>
        <w:t>may be used</w:t>
      </w:r>
      <w:proofErr w:type="gramEnd"/>
      <w:r w:rsidRPr="00954BF2">
        <w:rPr>
          <w:rFonts w:asciiTheme="minorHAnsi" w:hAnsiTheme="minorHAnsi" w:cstheme="minorHAnsi"/>
          <w:szCs w:val="20"/>
        </w:rPr>
        <w:t xml:space="preserve"> for multiple Courses of Study.</w:t>
      </w:r>
    </w:p>
    <w:p w14:paraId="532C63D9" w14:textId="213B0FDC" w:rsidR="00E63909" w:rsidRPr="00954BF2" w:rsidRDefault="00E63909" w:rsidP="00B33FF1">
      <w:pPr>
        <w:tabs>
          <w:tab w:val="left" w:pos="6000"/>
        </w:tabs>
        <w:spacing w:before="60" w:after="60"/>
        <w:rPr>
          <w:rFonts w:asciiTheme="minorHAnsi" w:hAnsiTheme="minorHAnsi" w:cstheme="minorHAnsi"/>
          <w:sz w:val="20"/>
          <w:szCs w:val="20"/>
        </w:rPr>
      </w:pPr>
    </w:p>
    <w:p w14:paraId="68FF6EB2" w14:textId="2596841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A468DF7" w14:textId="20E8A574" w:rsidR="00E63909" w:rsidRPr="00954BF2" w:rsidRDefault="00E63909" w:rsidP="00C748E0">
      <w:pPr>
        <w:spacing w:before="60" w:after="60"/>
        <w:rPr>
          <w:rFonts w:asciiTheme="minorHAnsi" w:hAnsiTheme="minorHAnsi" w:cstheme="minorHAnsi"/>
          <w:sz w:val="20"/>
          <w:szCs w:val="20"/>
        </w:rPr>
      </w:pPr>
    </w:p>
    <w:p w14:paraId="03E94779" w14:textId="61528770" w:rsidR="00C9719A" w:rsidRPr="00954BF2" w:rsidRDefault="00CC2FF5" w:rsidP="00954BF2">
      <w:pPr>
        <w:pStyle w:val="Heading3"/>
      </w:pPr>
      <w:r>
        <w:t>INPUT PACKETS:</w:t>
      </w:r>
    </w:p>
    <w:p w14:paraId="1195C2A4" w14:textId="315371FE"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of study name</w:t>
      </w:r>
    </w:p>
    <w:p w14:paraId="18201D2C" w14:textId="77777777" w:rsidR="00C9719A" w:rsidRPr="00954BF2" w:rsidRDefault="00C9719A" w:rsidP="00C748E0">
      <w:pPr>
        <w:spacing w:before="60" w:after="60"/>
        <w:rPr>
          <w:rFonts w:asciiTheme="minorHAnsi" w:hAnsiTheme="minorHAnsi" w:cstheme="minorHAnsi"/>
          <w:sz w:val="20"/>
          <w:szCs w:val="20"/>
        </w:rPr>
      </w:pPr>
    </w:p>
    <w:p w14:paraId="6FC0F466" w14:textId="77777777" w:rsidR="00873C0D" w:rsidRPr="00954BF2" w:rsidRDefault="00873C0D" w:rsidP="00C748E0">
      <w:pPr>
        <w:spacing w:before="60" w:after="60"/>
        <w:rPr>
          <w:rFonts w:asciiTheme="minorHAnsi" w:hAnsiTheme="minorHAnsi" w:cstheme="minorHAnsi"/>
          <w:sz w:val="20"/>
          <w:szCs w:val="20"/>
        </w:rPr>
      </w:pPr>
    </w:p>
    <w:p w14:paraId="586CEBAF" w14:textId="77777777" w:rsidR="00E63909" w:rsidRPr="00954BF2" w:rsidRDefault="00E63909" w:rsidP="00954BF2">
      <w:pPr>
        <w:pStyle w:val="Heading3"/>
      </w:pPr>
      <w:r w:rsidRPr="00954BF2">
        <w:t>Technical notes</w:t>
      </w:r>
    </w:p>
    <w:p w14:paraId="659A7183"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019FB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659AD6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95E8551" w14:textId="77777777" w:rsidR="00E63909" w:rsidRPr="00954BF2" w:rsidRDefault="00E63909" w:rsidP="00C748E0">
      <w:pPr>
        <w:spacing w:before="60" w:after="60"/>
        <w:rPr>
          <w:rFonts w:asciiTheme="minorHAnsi" w:hAnsiTheme="minorHAnsi" w:cstheme="minorHAnsi"/>
          <w:sz w:val="20"/>
          <w:szCs w:val="20"/>
        </w:rPr>
      </w:pPr>
    </w:p>
    <w:p w14:paraId="5A2D24AE" w14:textId="77777777" w:rsidR="00E63909" w:rsidRPr="00954BF2" w:rsidRDefault="00E63909" w:rsidP="00954BF2">
      <w:pPr>
        <w:pStyle w:val="Heading3"/>
      </w:pPr>
      <w:r w:rsidRPr="00954BF2">
        <w:t>Change history</w:t>
      </w:r>
    </w:p>
    <w:p w14:paraId="10E50027"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C43A2F2"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CF0266" w14:textId="77777777" w:rsidR="00E63909" w:rsidRPr="00954BF2" w:rsidRDefault="00E63909" w:rsidP="00954BF2">
      <w:pPr>
        <w:pStyle w:val="Heading1"/>
      </w:pPr>
      <w:bookmarkStart w:id="36" w:name="_Toc20152458"/>
      <w:r w:rsidRPr="00954BF2">
        <w:lastRenderedPageBreak/>
        <w:t>E401:  Person identification code</w:t>
      </w:r>
      <w:bookmarkEnd w:id="36"/>
    </w:p>
    <w:p w14:paraId="659BA66B" w14:textId="77777777" w:rsidR="00E63909" w:rsidRPr="00954BF2" w:rsidRDefault="00E63909" w:rsidP="00C748E0">
      <w:pPr>
        <w:pStyle w:val="Normal0"/>
        <w:spacing w:before="60" w:after="60"/>
        <w:rPr>
          <w:rFonts w:asciiTheme="minorHAnsi" w:hAnsiTheme="minorHAnsi" w:cstheme="minorHAnsi"/>
          <w:b/>
          <w:bCs/>
          <w:szCs w:val="20"/>
        </w:rPr>
      </w:pPr>
    </w:p>
    <w:p w14:paraId="1F4C4CE3" w14:textId="77777777" w:rsidR="00E63909" w:rsidRPr="00954BF2" w:rsidRDefault="00E63909" w:rsidP="00954BF2">
      <w:pPr>
        <w:pStyle w:val="Heading3"/>
      </w:pPr>
      <w:r w:rsidRPr="00954BF2">
        <w:t>DESCRIPTION</w:t>
      </w:r>
    </w:p>
    <w:p w14:paraId="4D2E572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w:t>
      </w:r>
      <w:r w:rsidR="00CC4AA1" w:rsidRPr="00954BF2">
        <w:rPr>
          <w:rFonts w:asciiTheme="minorHAnsi" w:hAnsiTheme="minorHAnsi" w:cstheme="minorHAnsi"/>
          <w:noProof/>
          <w:szCs w:val="20"/>
        </w:rPr>
        <w:t>s a member of staff within the H</w:t>
      </w:r>
      <w:r w:rsidRPr="00954BF2">
        <w:rPr>
          <w:rFonts w:asciiTheme="minorHAnsi" w:hAnsiTheme="minorHAnsi" w:cstheme="minorHAnsi"/>
          <w:noProof/>
          <w:szCs w:val="20"/>
        </w:rPr>
        <w:t xml:space="preserve">igher </w:t>
      </w:r>
      <w:r w:rsidR="00CC4AA1" w:rsidRPr="00954BF2">
        <w:rPr>
          <w:rFonts w:asciiTheme="minorHAnsi" w:hAnsiTheme="minorHAnsi" w:cstheme="minorHAnsi"/>
          <w:noProof/>
          <w:szCs w:val="20"/>
        </w:rPr>
        <w:t>E</w:t>
      </w:r>
      <w:r w:rsidRPr="00954BF2">
        <w:rPr>
          <w:rFonts w:asciiTheme="minorHAnsi" w:hAnsiTheme="minorHAnsi" w:cstheme="minorHAnsi"/>
          <w:noProof/>
          <w:szCs w:val="20"/>
        </w:rPr>
        <w:t>ducation provider.</w:t>
      </w:r>
    </w:p>
    <w:p w14:paraId="05D2B0A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E2C3F7" w14:textId="77777777" w:rsidTr="0065112A">
        <w:tc>
          <w:tcPr>
            <w:tcW w:w="1560" w:type="dxa"/>
            <w:tcBorders>
              <w:right w:val="single" w:sz="6" w:space="0" w:color="BFBFBF" w:themeColor="background1" w:themeShade="BF"/>
            </w:tcBorders>
          </w:tcPr>
          <w:p w14:paraId="7ED02B6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1DA0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0FA6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D99A51B" w14:textId="77777777" w:rsidTr="0065112A">
        <w:tc>
          <w:tcPr>
            <w:tcW w:w="1560" w:type="dxa"/>
            <w:tcBorders>
              <w:right w:val="single" w:sz="6" w:space="0" w:color="BFBFBF" w:themeColor="background1" w:themeShade="BF"/>
            </w:tcBorders>
          </w:tcPr>
          <w:p w14:paraId="1C84BB7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188AD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922B7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20</w:t>
            </w:r>
          </w:p>
        </w:tc>
      </w:tr>
      <w:tr w:rsidR="00E63909" w:rsidRPr="00954BF2" w14:paraId="2AD13896" w14:textId="77777777" w:rsidTr="00FE35D1">
        <w:tc>
          <w:tcPr>
            <w:tcW w:w="1560" w:type="dxa"/>
          </w:tcPr>
          <w:p w14:paraId="3A5FDDD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CE63A4"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1858313" w14:textId="77777777" w:rsidTr="00FE35D1">
        <w:tc>
          <w:tcPr>
            <w:tcW w:w="1560" w:type="dxa"/>
          </w:tcPr>
          <w:p w14:paraId="37749A3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F4C69DA" w14:textId="77777777" w:rsidR="00E63909" w:rsidRPr="00954BF2" w:rsidRDefault="00E63909" w:rsidP="00C748E0">
            <w:pPr>
              <w:pStyle w:val="Normal0"/>
              <w:spacing w:before="60" w:after="60"/>
              <w:rPr>
                <w:rFonts w:asciiTheme="minorHAnsi" w:hAnsiTheme="minorHAnsi" w:cstheme="minorHAnsi"/>
                <w:szCs w:val="20"/>
              </w:rPr>
            </w:pPr>
          </w:p>
        </w:tc>
      </w:tr>
    </w:tbl>
    <w:p w14:paraId="7A023030" w14:textId="77777777" w:rsidR="00E63909" w:rsidRPr="00954BF2" w:rsidRDefault="00E63909" w:rsidP="00954BF2">
      <w:pPr>
        <w:pStyle w:val="Heading3"/>
      </w:pPr>
      <w:r w:rsidRPr="00954BF2">
        <w:t>Additional information to support reporting requirements</w:t>
      </w:r>
    </w:p>
    <w:p w14:paraId="40FF9BCC"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 xml:space="preserve">Code generated by the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w:t>
      </w:r>
    </w:p>
    <w:p w14:paraId="2908B7F4" w14:textId="77777777" w:rsidR="00873C0D" w:rsidRPr="00954BF2" w:rsidRDefault="00873C0D" w:rsidP="00C748E0">
      <w:pPr>
        <w:pStyle w:val="Normal32"/>
        <w:spacing w:before="60" w:after="60"/>
        <w:rPr>
          <w:rFonts w:asciiTheme="minorHAnsi" w:hAnsiTheme="minorHAnsi" w:cstheme="minorHAnsi"/>
          <w:szCs w:val="20"/>
        </w:rPr>
      </w:pPr>
    </w:p>
    <w:p w14:paraId="4E85D31F"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The code for each individual must uni</w:t>
      </w:r>
      <w:r w:rsidR="00CC4AA1" w:rsidRPr="00954BF2">
        <w:rPr>
          <w:rFonts w:asciiTheme="minorHAnsi" w:hAnsiTheme="minorHAnsi" w:cstheme="minorHAnsi"/>
          <w:szCs w:val="20"/>
        </w:rPr>
        <w:t>quely identify them within the 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 in the reference year and remain constant from year to year.</w:t>
      </w:r>
    </w:p>
    <w:p w14:paraId="7F013109" w14:textId="77777777" w:rsidR="00E63909" w:rsidRPr="00954BF2" w:rsidRDefault="00E63909" w:rsidP="00C748E0">
      <w:pPr>
        <w:spacing w:before="60" w:after="60"/>
        <w:rPr>
          <w:rFonts w:asciiTheme="minorHAnsi" w:hAnsiTheme="minorHAnsi" w:cstheme="minorHAnsi"/>
          <w:sz w:val="20"/>
          <w:szCs w:val="20"/>
        </w:rPr>
      </w:pPr>
    </w:p>
    <w:p w14:paraId="6BC3323C" w14:textId="01A1CCF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462A714" w14:textId="77777777" w:rsidR="00C9719A" w:rsidRPr="00954BF2" w:rsidRDefault="00C9719A" w:rsidP="00954BF2">
      <w:pPr>
        <w:pStyle w:val="Heading3"/>
      </w:pPr>
    </w:p>
    <w:p w14:paraId="3A5631E8" w14:textId="6B148977" w:rsidR="00C9719A" w:rsidRPr="00954BF2" w:rsidRDefault="00CC2FF5" w:rsidP="00954BF2">
      <w:pPr>
        <w:pStyle w:val="Heading3"/>
      </w:pPr>
      <w:r>
        <w:t>INPUT PACKETS:</w:t>
      </w:r>
    </w:p>
    <w:p w14:paraId="127B5A6C" w14:textId="3FC9543D"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Full-time Staff</w:t>
      </w:r>
    </w:p>
    <w:p w14:paraId="3A6B0D53" w14:textId="77777777" w:rsidR="00E63909" w:rsidRPr="00954BF2" w:rsidRDefault="00E63909" w:rsidP="00C748E0">
      <w:pPr>
        <w:spacing w:before="60" w:after="60"/>
        <w:rPr>
          <w:rFonts w:asciiTheme="minorHAnsi" w:hAnsiTheme="minorHAnsi" w:cstheme="minorHAnsi"/>
          <w:sz w:val="20"/>
          <w:szCs w:val="20"/>
        </w:rPr>
      </w:pPr>
    </w:p>
    <w:p w14:paraId="37EB07CA" w14:textId="77777777" w:rsidR="00873C0D" w:rsidRPr="00954BF2" w:rsidRDefault="00873C0D" w:rsidP="00C748E0">
      <w:pPr>
        <w:spacing w:before="60" w:after="60"/>
        <w:rPr>
          <w:rFonts w:asciiTheme="minorHAnsi" w:hAnsiTheme="minorHAnsi" w:cstheme="minorHAnsi"/>
          <w:sz w:val="20"/>
          <w:szCs w:val="20"/>
        </w:rPr>
      </w:pPr>
    </w:p>
    <w:p w14:paraId="4E9693AB" w14:textId="77777777" w:rsidR="00E63909" w:rsidRPr="00954BF2" w:rsidRDefault="00E63909" w:rsidP="00954BF2">
      <w:pPr>
        <w:pStyle w:val="Heading3"/>
      </w:pPr>
      <w:r w:rsidRPr="00954BF2">
        <w:t>Technical notes</w:t>
      </w:r>
    </w:p>
    <w:p w14:paraId="01ABE54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88C78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C5BC9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55132B" w14:textId="77777777" w:rsidR="00E63909" w:rsidRPr="00954BF2" w:rsidRDefault="00E63909" w:rsidP="00C748E0">
      <w:pPr>
        <w:spacing w:before="60" w:after="60"/>
        <w:rPr>
          <w:rFonts w:asciiTheme="minorHAnsi" w:hAnsiTheme="minorHAnsi" w:cstheme="minorHAnsi"/>
          <w:sz w:val="20"/>
          <w:szCs w:val="20"/>
        </w:rPr>
      </w:pPr>
    </w:p>
    <w:p w14:paraId="52CD353B" w14:textId="77777777" w:rsidR="00E63909" w:rsidRPr="00954BF2" w:rsidRDefault="00E63909" w:rsidP="00954BF2">
      <w:pPr>
        <w:pStyle w:val="Heading3"/>
      </w:pPr>
      <w:r w:rsidRPr="00954BF2">
        <w:t>Change history</w:t>
      </w:r>
    </w:p>
    <w:p w14:paraId="258005C2"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B69977A"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E4FF68" w14:textId="77777777" w:rsidR="00E63909" w:rsidRPr="00954BF2" w:rsidRDefault="00E63909" w:rsidP="00954BF2">
      <w:pPr>
        <w:pStyle w:val="Heading1"/>
      </w:pPr>
      <w:bookmarkStart w:id="37" w:name="_Toc20152459"/>
      <w:r w:rsidRPr="00954BF2">
        <w:lastRenderedPageBreak/>
        <w:t xml:space="preserve">E402:  Student </w:t>
      </w:r>
      <w:r w:rsidR="00873C0D" w:rsidRPr="00954BF2">
        <w:t>family name</w:t>
      </w:r>
      <w:bookmarkEnd w:id="37"/>
    </w:p>
    <w:p w14:paraId="58271BAF" w14:textId="77777777" w:rsidR="00E63909" w:rsidRPr="00954BF2" w:rsidRDefault="00E63909" w:rsidP="00C748E0">
      <w:pPr>
        <w:pStyle w:val="Normal0"/>
        <w:spacing w:before="60" w:after="60"/>
        <w:rPr>
          <w:rFonts w:asciiTheme="minorHAnsi" w:hAnsiTheme="minorHAnsi" w:cstheme="minorHAnsi"/>
          <w:b/>
          <w:bCs/>
          <w:szCs w:val="20"/>
        </w:rPr>
      </w:pPr>
    </w:p>
    <w:p w14:paraId="6F5DFFC8" w14:textId="77777777" w:rsidR="00E63909" w:rsidRPr="00954BF2" w:rsidRDefault="00E63909" w:rsidP="00954BF2">
      <w:pPr>
        <w:pStyle w:val="Heading3"/>
      </w:pPr>
      <w:r w:rsidRPr="00954BF2">
        <w:t>DESCRIPTION</w:t>
      </w:r>
    </w:p>
    <w:p w14:paraId="042A9B7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873C0D" w:rsidRPr="00954BF2">
        <w:rPr>
          <w:rFonts w:asciiTheme="minorHAnsi" w:hAnsiTheme="minorHAnsi" w:cstheme="minorHAnsi"/>
          <w:noProof/>
          <w:szCs w:val="20"/>
        </w:rPr>
        <w:t>family name</w:t>
      </w:r>
      <w:r w:rsidRPr="00954BF2">
        <w:rPr>
          <w:rFonts w:asciiTheme="minorHAnsi" w:hAnsiTheme="minorHAnsi" w:cstheme="minorHAnsi"/>
          <w:noProof/>
          <w:szCs w:val="20"/>
        </w:rPr>
        <w:t xml:space="preserve"> of the student/applicant.</w:t>
      </w:r>
    </w:p>
    <w:p w14:paraId="719BB96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9DE389" w14:textId="77777777" w:rsidTr="0065112A">
        <w:tc>
          <w:tcPr>
            <w:tcW w:w="1560" w:type="dxa"/>
            <w:tcBorders>
              <w:right w:val="single" w:sz="6" w:space="0" w:color="BFBFBF" w:themeColor="background1" w:themeShade="BF"/>
            </w:tcBorders>
          </w:tcPr>
          <w:p w14:paraId="7E2406E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2969D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D3CB0"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2E99F88" w14:textId="77777777" w:rsidTr="0065112A">
        <w:tc>
          <w:tcPr>
            <w:tcW w:w="1560" w:type="dxa"/>
            <w:tcBorders>
              <w:right w:val="single" w:sz="6" w:space="0" w:color="BFBFBF" w:themeColor="background1" w:themeShade="BF"/>
            </w:tcBorders>
          </w:tcPr>
          <w:p w14:paraId="1A2ED0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0F9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90A3D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54335DDF" w14:textId="77777777" w:rsidTr="00FE35D1">
        <w:tc>
          <w:tcPr>
            <w:tcW w:w="1560" w:type="dxa"/>
          </w:tcPr>
          <w:p w14:paraId="679A01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A4B421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F6DAAA6" w14:textId="77777777" w:rsidTr="00FE35D1">
        <w:tc>
          <w:tcPr>
            <w:tcW w:w="1560" w:type="dxa"/>
          </w:tcPr>
          <w:p w14:paraId="51A514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5224995" w14:textId="77777777" w:rsidR="00E63909" w:rsidRPr="00954BF2" w:rsidRDefault="00E63909" w:rsidP="00C748E0">
            <w:pPr>
              <w:pStyle w:val="Normal0"/>
              <w:spacing w:before="60" w:after="60"/>
              <w:rPr>
                <w:rFonts w:asciiTheme="minorHAnsi" w:hAnsiTheme="minorHAnsi" w:cstheme="minorHAnsi"/>
                <w:szCs w:val="20"/>
              </w:rPr>
            </w:pPr>
          </w:p>
        </w:tc>
      </w:tr>
    </w:tbl>
    <w:p w14:paraId="3D38941F"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27D13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973FB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4B3F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605E694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91C1F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CBB152" w14:textId="77777777" w:rsidR="00E63909"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student/applicant</w:t>
            </w:r>
          </w:p>
        </w:tc>
      </w:tr>
      <w:tr w:rsidR="005F7A17" w:rsidRPr="00954BF2" w14:paraId="1D7F82E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F9EED6" w14:textId="77777777" w:rsidR="005F7A17"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4C4F0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Family name cannot be provided (course applicants only)</w:t>
            </w:r>
          </w:p>
        </w:tc>
      </w:tr>
    </w:tbl>
    <w:p w14:paraId="3FCC96FA" w14:textId="77777777" w:rsidR="00E63909" w:rsidRPr="00954BF2" w:rsidRDefault="00E63909" w:rsidP="00C748E0">
      <w:pPr>
        <w:pStyle w:val="Normal0"/>
        <w:spacing w:before="60" w:after="60"/>
        <w:rPr>
          <w:rFonts w:asciiTheme="minorHAnsi" w:hAnsiTheme="minorHAnsi" w:cstheme="minorHAnsi"/>
          <w:b/>
          <w:bCs/>
          <w:caps/>
          <w:szCs w:val="20"/>
        </w:rPr>
      </w:pPr>
    </w:p>
    <w:p w14:paraId="26C8D93A" w14:textId="77777777" w:rsidR="00E63909" w:rsidRPr="00954BF2" w:rsidRDefault="00E63909" w:rsidP="00954BF2">
      <w:pPr>
        <w:pStyle w:val="Heading3"/>
      </w:pPr>
      <w:r w:rsidRPr="00954BF2">
        <w:t>Additional information to support reporting requirements</w:t>
      </w:r>
    </w:p>
    <w:p w14:paraId="024248D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3F0E726" w14:textId="77777777" w:rsidR="00873C0D" w:rsidRPr="00954BF2" w:rsidRDefault="00873C0D" w:rsidP="00C748E0">
      <w:pPr>
        <w:pStyle w:val="Normal33"/>
        <w:spacing w:before="60" w:after="60"/>
        <w:rPr>
          <w:rFonts w:asciiTheme="minorHAnsi" w:hAnsiTheme="minorHAnsi" w:cstheme="minorHAnsi"/>
          <w:szCs w:val="20"/>
        </w:rPr>
      </w:pPr>
    </w:p>
    <w:p w14:paraId="0BE0797F"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w:t>
      </w:r>
    </w:p>
    <w:p w14:paraId="3DA1BBB4" w14:textId="77777777" w:rsidR="00873C0D" w:rsidRPr="00954BF2" w:rsidRDefault="00873C0D" w:rsidP="00C748E0">
      <w:pPr>
        <w:pStyle w:val="Normal33"/>
        <w:spacing w:before="60" w:after="60"/>
        <w:rPr>
          <w:rFonts w:asciiTheme="minorHAnsi" w:hAnsiTheme="minorHAnsi" w:cstheme="minorHAnsi"/>
          <w:b/>
          <w:bCs/>
          <w:szCs w:val="20"/>
        </w:rPr>
      </w:pPr>
    </w:p>
    <w:p w14:paraId="00AAB592" w14:textId="77777777" w:rsidR="00873C0D" w:rsidRPr="00954BF2" w:rsidRDefault="00873C0D" w:rsidP="00C748E0">
      <w:pPr>
        <w:pStyle w:val="Normal3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00458F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1D5B4AE" w14:textId="1DEA1D0D"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E8137FC"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Where family name cannot be provided, report ‘</w:t>
      </w:r>
      <w:r w:rsidR="0039409B" w:rsidRPr="00954BF2">
        <w:rPr>
          <w:rFonts w:asciiTheme="minorHAnsi" w:hAnsiTheme="minorHAnsi" w:cstheme="minorHAnsi"/>
          <w:szCs w:val="20"/>
        </w:rPr>
        <w:t>9999’</w:t>
      </w:r>
      <w:r w:rsidRPr="00954BF2">
        <w:rPr>
          <w:rFonts w:asciiTheme="minorHAnsi" w:hAnsiTheme="minorHAnsi" w:cstheme="minorHAnsi"/>
          <w:szCs w:val="20"/>
        </w:rPr>
        <w:t>.</w:t>
      </w:r>
    </w:p>
    <w:p w14:paraId="6E4DACA7" w14:textId="77777777" w:rsidR="00E63909" w:rsidRPr="00954BF2" w:rsidRDefault="00E63909" w:rsidP="00C748E0">
      <w:pPr>
        <w:spacing w:before="60" w:after="60"/>
        <w:rPr>
          <w:rFonts w:asciiTheme="minorHAnsi" w:hAnsiTheme="minorHAnsi" w:cstheme="minorHAnsi"/>
          <w:sz w:val="20"/>
          <w:szCs w:val="20"/>
        </w:rPr>
      </w:pPr>
    </w:p>
    <w:p w14:paraId="34E56CB1" w14:textId="595C65B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0879D0A" w14:textId="7BAEA0EA" w:rsidR="00E63909" w:rsidRPr="00954BF2" w:rsidRDefault="00E63909" w:rsidP="00C748E0">
      <w:pPr>
        <w:spacing w:before="60" w:after="60"/>
        <w:rPr>
          <w:rFonts w:asciiTheme="minorHAnsi" w:hAnsiTheme="minorHAnsi" w:cstheme="minorHAnsi"/>
          <w:sz w:val="20"/>
          <w:szCs w:val="20"/>
        </w:rPr>
      </w:pPr>
    </w:p>
    <w:p w14:paraId="3275CADA" w14:textId="770C015B" w:rsidR="00C9719A" w:rsidRPr="00954BF2" w:rsidRDefault="00CC2FF5" w:rsidP="00954BF2">
      <w:pPr>
        <w:pStyle w:val="Heading3"/>
      </w:pPr>
      <w:r>
        <w:t>INPUT PACKETS:</w:t>
      </w:r>
    </w:p>
    <w:p w14:paraId="6BF3D174" w14:textId="7027DD62"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03B73B31" w14:textId="157B751C"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27667795" w14:textId="164D2D80"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5603DCC" w14:textId="77777777" w:rsidR="00C9719A" w:rsidRPr="00954BF2" w:rsidRDefault="00C9719A" w:rsidP="00C748E0">
      <w:pPr>
        <w:spacing w:before="60" w:after="60"/>
        <w:rPr>
          <w:rFonts w:asciiTheme="minorHAnsi" w:hAnsiTheme="minorHAnsi" w:cstheme="minorHAnsi"/>
          <w:sz w:val="20"/>
          <w:szCs w:val="20"/>
        </w:rPr>
      </w:pPr>
    </w:p>
    <w:p w14:paraId="4DA06133" w14:textId="77777777" w:rsidR="00873C0D" w:rsidRPr="00954BF2" w:rsidRDefault="00873C0D" w:rsidP="00C748E0">
      <w:pPr>
        <w:spacing w:before="60" w:after="60"/>
        <w:rPr>
          <w:rFonts w:asciiTheme="minorHAnsi" w:hAnsiTheme="minorHAnsi" w:cstheme="minorHAnsi"/>
          <w:sz w:val="20"/>
          <w:szCs w:val="20"/>
        </w:rPr>
      </w:pPr>
    </w:p>
    <w:p w14:paraId="1CBDAFD4" w14:textId="77777777" w:rsidR="00E63909" w:rsidRPr="00954BF2" w:rsidRDefault="00E63909" w:rsidP="00954BF2">
      <w:pPr>
        <w:pStyle w:val="Heading3"/>
      </w:pPr>
      <w:r w:rsidRPr="00954BF2">
        <w:t>Technical notes</w:t>
      </w:r>
    </w:p>
    <w:p w14:paraId="340F2AB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4E75C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D5153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9B899D" w14:textId="77777777" w:rsidR="00E63909" w:rsidRPr="00954BF2" w:rsidRDefault="00E63909" w:rsidP="00C748E0">
      <w:pPr>
        <w:spacing w:before="60" w:after="60"/>
        <w:rPr>
          <w:rFonts w:asciiTheme="minorHAnsi" w:hAnsiTheme="minorHAnsi" w:cstheme="minorHAnsi"/>
          <w:sz w:val="20"/>
          <w:szCs w:val="20"/>
        </w:rPr>
      </w:pPr>
    </w:p>
    <w:p w14:paraId="78FB3382" w14:textId="77777777" w:rsidR="00E63909" w:rsidRPr="00954BF2" w:rsidRDefault="00E63909" w:rsidP="00954BF2">
      <w:pPr>
        <w:pStyle w:val="Heading3"/>
      </w:pPr>
      <w:r w:rsidRPr="00954BF2">
        <w:t>Change history</w:t>
      </w:r>
    </w:p>
    <w:p w14:paraId="57F3FC82"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2AF1D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8CFDE0" w14:textId="1590E879" w:rsidR="00E63909" w:rsidRPr="00954BF2" w:rsidRDefault="00E63909" w:rsidP="00954BF2">
      <w:pPr>
        <w:pStyle w:val="Heading1"/>
      </w:pPr>
      <w:bookmarkStart w:id="38" w:name="_Toc20152460"/>
      <w:r w:rsidRPr="00954BF2">
        <w:lastRenderedPageBreak/>
        <w:t>E403:  Student given name first</w:t>
      </w:r>
      <w:bookmarkEnd w:id="38"/>
    </w:p>
    <w:p w14:paraId="53F477BB" w14:textId="77777777" w:rsidR="00E63909" w:rsidRPr="00954BF2" w:rsidRDefault="00E63909" w:rsidP="00C748E0">
      <w:pPr>
        <w:pStyle w:val="Normal0"/>
        <w:spacing w:before="60" w:after="60"/>
        <w:rPr>
          <w:rFonts w:asciiTheme="minorHAnsi" w:hAnsiTheme="minorHAnsi" w:cstheme="minorHAnsi"/>
          <w:b/>
          <w:bCs/>
          <w:szCs w:val="20"/>
        </w:rPr>
      </w:pPr>
    </w:p>
    <w:p w14:paraId="64A2166D" w14:textId="77777777" w:rsidR="00E63909" w:rsidRPr="00954BF2" w:rsidRDefault="00E63909" w:rsidP="00954BF2">
      <w:pPr>
        <w:pStyle w:val="Heading3"/>
      </w:pPr>
      <w:r w:rsidRPr="00954BF2">
        <w:t>DESCRIPTION</w:t>
      </w:r>
    </w:p>
    <w:p w14:paraId="394337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given name of the student/applicant</w:t>
      </w:r>
    </w:p>
    <w:p w14:paraId="62A5C2A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92FCA1" w14:textId="77777777" w:rsidTr="0065112A">
        <w:tc>
          <w:tcPr>
            <w:tcW w:w="1560" w:type="dxa"/>
            <w:tcBorders>
              <w:right w:val="single" w:sz="6" w:space="0" w:color="BFBFBF" w:themeColor="background1" w:themeShade="BF"/>
            </w:tcBorders>
          </w:tcPr>
          <w:p w14:paraId="0C2A45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C108F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0FDBD"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0780DB2" w14:textId="77777777" w:rsidTr="0065112A">
        <w:tc>
          <w:tcPr>
            <w:tcW w:w="1560" w:type="dxa"/>
            <w:tcBorders>
              <w:right w:val="single" w:sz="6" w:space="0" w:color="BFBFBF" w:themeColor="background1" w:themeShade="BF"/>
            </w:tcBorders>
          </w:tcPr>
          <w:p w14:paraId="38F24C1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5E9A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0A3C8"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704F2E6F" w14:textId="77777777" w:rsidTr="00FE35D1">
        <w:tc>
          <w:tcPr>
            <w:tcW w:w="1560" w:type="dxa"/>
          </w:tcPr>
          <w:p w14:paraId="68B2179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33EEE7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ECB0E2B" w14:textId="77777777" w:rsidTr="00FE35D1">
        <w:tc>
          <w:tcPr>
            <w:tcW w:w="1560" w:type="dxa"/>
          </w:tcPr>
          <w:p w14:paraId="28B5450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D26A66A" w14:textId="77777777" w:rsidR="00E63909" w:rsidRPr="00954BF2" w:rsidRDefault="00E63909" w:rsidP="00C748E0">
            <w:pPr>
              <w:pStyle w:val="Normal0"/>
              <w:spacing w:before="60" w:after="60"/>
              <w:rPr>
                <w:rFonts w:asciiTheme="minorHAnsi" w:hAnsiTheme="minorHAnsi" w:cstheme="minorHAnsi"/>
                <w:szCs w:val="20"/>
              </w:rPr>
            </w:pPr>
          </w:p>
        </w:tc>
      </w:tr>
    </w:tbl>
    <w:p w14:paraId="2EEB63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6EC782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517A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BC8F1A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A68F0C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CB39A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EA2D1" w14:textId="77777777" w:rsidR="00E63909" w:rsidRPr="00954BF2" w:rsidRDefault="00685368"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0BCFBFA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EA2617"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C3F66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Student only has one name</w:t>
            </w:r>
          </w:p>
        </w:tc>
      </w:tr>
    </w:tbl>
    <w:p w14:paraId="3BF85065" w14:textId="77777777" w:rsidR="00E63909" w:rsidRPr="00954BF2" w:rsidRDefault="00E63909" w:rsidP="00C748E0">
      <w:pPr>
        <w:pStyle w:val="Normal0"/>
        <w:spacing w:before="60" w:after="60"/>
        <w:rPr>
          <w:rFonts w:asciiTheme="minorHAnsi" w:hAnsiTheme="minorHAnsi" w:cstheme="minorHAnsi"/>
          <w:b/>
          <w:bCs/>
          <w:caps/>
          <w:szCs w:val="20"/>
        </w:rPr>
      </w:pPr>
    </w:p>
    <w:p w14:paraId="40310DA8" w14:textId="77777777" w:rsidR="00E63909" w:rsidRPr="00954BF2" w:rsidRDefault="00E63909" w:rsidP="00954BF2">
      <w:pPr>
        <w:pStyle w:val="Heading3"/>
      </w:pPr>
      <w:r w:rsidRPr="00954BF2">
        <w:t>Additional information to support reporting requirements</w:t>
      </w:r>
    </w:p>
    <w:p w14:paraId="34E5AD24"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6A300003" w14:textId="77777777" w:rsidR="005F7A17" w:rsidRPr="00954BF2" w:rsidRDefault="005F7A17" w:rsidP="00C748E0">
      <w:pPr>
        <w:pStyle w:val="Normal33"/>
        <w:spacing w:before="60" w:after="60"/>
        <w:rPr>
          <w:rFonts w:asciiTheme="minorHAnsi" w:hAnsiTheme="minorHAnsi" w:cstheme="minorHAnsi"/>
          <w:szCs w:val="20"/>
        </w:rPr>
      </w:pPr>
    </w:p>
    <w:p w14:paraId="4E7D6D4C" w14:textId="05C96DDD"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 (element 402) and report</w:t>
      </w:r>
      <w:r w:rsidR="00F80FF2" w:rsidRPr="00954BF2">
        <w:rPr>
          <w:rFonts w:asciiTheme="minorHAnsi" w:hAnsiTheme="minorHAnsi" w:cstheme="minorHAnsi"/>
          <w:szCs w:val="20"/>
        </w:rPr>
        <w:t xml:space="preserve"> ‘9999’ for</w:t>
      </w:r>
      <w:r w:rsidRPr="00954BF2">
        <w:rPr>
          <w:rFonts w:asciiTheme="minorHAnsi" w:hAnsiTheme="minorHAnsi" w:cstheme="minorHAnsi"/>
          <w:szCs w:val="20"/>
        </w:rPr>
        <w:t xml:space="preserve"> element 403 Student given name first.</w:t>
      </w:r>
    </w:p>
    <w:p w14:paraId="3CD6E044" w14:textId="77777777" w:rsidR="005F7A17" w:rsidRPr="00954BF2" w:rsidRDefault="005F7A17" w:rsidP="00C748E0">
      <w:pPr>
        <w:pStyle w:val="Normal33"/>
        <w:spacing w:before="60" w:after="60"/>
        <w:rPr>
          <w:rFonts w:asciiTheme="minorHAnsi" w:hAnsiTheme="minorHAnsi" w:cstheme="minorHAnsi"/>
          <w:b/>
          <w:bCs/>
          <w:szCs w:val="20"/>
        </w:rPr>
      </w:pPr>
    </w:p>
    <w:p w14:paraId="1A665A83" w14:textId="1D061E9B" w:rsidR="005F7A17" w:rsidRPr="00954BF2" w:rsidRDefault="005F7A17" w:rsidP="00C748E0">
      <w:pPr>
        <w:pStyle w:val="Normal34"/>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32BF4E69" w14:textId="77777777" w:rsidR="00E63909" w:rsidRPr="00954BF2" w:rsidRDefault="00E63909" w:rsidP="00C748E0">
      <w:pPr>
        <w:spacing w:before="60" w:after="60"/>
        <w:rPr>
          <w:rFonts w:asciiTheme="minorHAnsi" w:hAnsiTheme="minorHAnsi" w:cstheme="minorHAnsi"/>
          <w:sz w:val="20"/>
          <w:szCs w:val="20"/>
        </w:rPr>
      </w:pPr>
    </w:p>
    <w:p w14:paraId="702FDCEC" w14:textId="4463EE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73B2E36" w14:textId="70BEDC90" w:rsidR="00E63909" w:rsidRPr="00954BF2" w:rsidRDefault="00E63909" w:rsidP="00C748E0">
      <w:pPr>
        <w:spacing w:before="60" w:after="60"/>
        <w:rPr>
          <w:rFonts w:asciiTheme="minorHAnsi" w:hAnsiTheme="minorHAnsi" w:cstheme="minorHAnsi"/>
          <w:sz w:val="20"/>
          <w:szCs w:val="20"/>
        </w:rPr>
      </w:pPr>
    </w:p>
    <w:p w14:paraId="198B99A7" w14:textId="78122AD8" w:rsidR="00C9719A" w:rsidRPr="00954BF2" w:rsidRDefault="00CC2FF5" w:rsidP="00954BF2">
      <w:pPr>
        <w:pStyle w:val="Heading3"/>
      </w:pPr>
      <w:r>
        <w:t>INPUT PACKETS:</w:t>
      </w:r>
    </w:p>
    <w:p w14:paraId="1B924867" w14:textId="08F0C41A"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55F05BC0" w14:textId="19D9A923"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0FCC7C5" w14:textId="564147E5"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65206371" w14:textId="77777777" w:rsidR="00C9719A" w:rsidRPr="00954BF2" w:rsidRDefault="00C9719A" w:rsidP="00C748E0">
      <w:pPr>
        <w:spacing w:before="60" w:after="60"/>
        <w:rPr>
          <w:rFonts w:asciiTheme="minorHAnsi" w:hAnsiTheme="minorHAnsi" w:cstheme="minorHAnsi"/>
          <w:sz w:val="20"/>
          <w:szCs w:val="20"/>
        </w:rPr>
      </w:pPr>
    </w:p>
    <w:p w14:paraId="0C703638" w14:textId="77777777" w:rsidR="00C9719A" w:rsidRPr="00954BF2" w:rsidRDefault="00C9719A" w:rsidP="00C748E0">
      <w:pPr>
        <w:spacing w:before="60" w:after="60"/>
        <w:rPr>
          <w:rFonts w:asciiTheme="minorHAnsi" w:hAnsiTheme="minorHAnsi" w:cstheme="minorHAnsi"/>
          <w:sz w:val="20"/>
          <w:szCs w:val="20"/>
        </w:rPr>
      </w:pPr>
    </w:p>
    <w:p w14:paraId="3468BDC9" w14:textId="77777777" w:rsidR="00E63909" w:rsidRPr="00954BF2" w:rsidRDefault="00E63909" w:rsidP="00954BF2">
      <w:pPr>
        <w:pStyle w:val="Heading3"/>
      </w:pPr>
      <w:r w:rsidRPr="00954BF2">
        <w:t>Technical notes</w:t>
      </w:r>
    </w:p>
    <w:p w14:paraId="31459E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E68C0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96AF3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CC1C61" w14:textId="77777777" w:rsidR="00E63909" w:rsidRPr="00954BF2" w:rsidRDefault="00E63909" w:rsidP="00C748E0">
      <w:pPr>
        <w:spacing w:before="60" w:after="60"/>
        <w:rPr>
          <w:rFonts w:asciiTheme="minorHAnsi" w:hAnsiTheme="minorHAnsi" w:cstheme="minorHAnsi"/>
          <w:sz w:val="20"/>
          <w:szCs w:val="20"/>
        </w:rPr>
      </w:pPr>
    </w:p>
    <w:p w14:paraId="1169A1D0" w14:textId="77777777" w:rsidR="00E63909" w:rsidRPr="00954BF2" w:rsidRDefault="00E63909" w:rsidP="00954BF2">
      <w:pPr>
        <w:pStyle w:val="Heading3"/>
      </w:pPr>
      <w:r w:rsidRPr="00954BF2">
        <w:t>Change history</w:t>
      </w:r>
    </w:p>
    <w:p w14:paraId="1C71639C"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507103E"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B06F9AF" w14:textId="77777777" w:rsidR="00E63909" w:rsidRPr="00954BF2" w:rsidRDefault="00E63909" w:rsidP="00954BF2">
      <w:pPr>
        <w:pStyle w:val="Heading1"/>
      </w:pPr>
      <w:bookmarkStart w:id="39" w:name="_Toc20152461"/>
      <w:r w:rsidRPr="00954BF2">
        <w:lastRenderedPageBreak/>
        <w:t>E404:  Student given name - others</w:t>
      </w:r>
      <w:bookmarkEnd w:id="39"/>
    </w:p>
    <w:p w14:paraId="15A57C47" w14:textId="77777777" w:rsidR="00E63909" w:rsidRPr="00954BF2" w:rsidRDefault="00E63909" w:rsidP="00C748E0">
      <w:pPr>
        <w:pStyle w:val="Normal0"/>
        <w:spacing w:before="60" w:after="60"/>
        <w:rPr>
          <w:rFonts w:asciiTheme="minorHAnsi" w:hAnsiTheme="minorHAnsi" w:cstheme="minorHAnsi"/>
          <w:b/>
          <w:bCs/>
          <w:szCs w:val="20"/>
        </w:rPr>
      </w:pPr>
    </w:p>
    <w:p w14:paraId="089D7122" w14:textId="77777777" w:rsidR="00E63909" w:rsidRPr="00954BF2" w:rsidRDefault="00E63909" w:rsidP="00954BF2">
      <w:pPr>
        <w:pStyle w:val="Heading3"/>
      </w:pPr>
      <w:r w:rsidRPr="00954BF2">
        <w:t>DESCRIPTION</w:t>
      </w:r>
    </w:p>
    <w:p w14:paraId="1B09E7D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other given name or names of the student/applicant</w:t>
      </w:r>
    </w:p>
    <w:p w14:paraId="660EF4D2"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4B1A68E" w14:textId="77777777" w:rsidTr="0065112A">
        <w:tc>
          <w:tcPr>
            <w:tcW w:w="1560" w:type="dxa"/>
            <w:tcBorders>
              <w:right w:val="single" w:sz="6" w:space="0" w:color="BFBFBF" w:themeColor="background1" w:themeShade="BF"/>
            </w:tcBorders>
          </w:tcPr>
          <w:p w14:paraId="66D3097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1EC04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C3E193"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27ED346" w14:textId="77777777" w:rsidTr="0065112A">
        <w:tc>
          <w:tcPr>
            <w:tcW w:w="1560" w:type="dxa"/>
            <w:tcBorders>
              <w:right w:val="single" w:sz="6" w:space="0" w:color="BFBFBF" w:themeColor="background1" w:themeShade="BF"/>
            </w:tcBorders>
          </w:tcPr>
          <w:p w14:paraId="0E4F93D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77B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768951"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052344F6" w14:textId="77777777" w:rsidTr="00FE35D1">
        <w:tc>
          <w:tcPr>
            <w:tcW w:w="1560" w:type="dxa"/>
          </w:tcPr>
          <w:p w14:paraId="367BFF0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F32D7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8C5A3F4" w14:textId="77777777" w:rsidTr="00FE35D1">
        <w:tc>
          <w:tcPr>
            <w:tcW w:w="1560" w:type="dxa"/>
          </w:tcPr>
          <w:p w14:paraId="35193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4511B9" w14:textId="77777777" w:rsidR="00E63909" w:rsidRPr="00954BF2" w:rsidRDefault="00E63909" w:rsidP="00C748E0">
            <w:pPr>
              <w:pStyle w:val="Normal0"/>
              <w:spacing w:before="60" w:after="60"/>
              <w:rPr>
                <w:rFonts w:asciiTheme="minorHAnsi" w:hAnsiTheme="minorHAnsi" w:cstheme="minorHAnsi"/>
                <w:szCs w:val="20"/>
              </w:rPr>
            </w:pPr>
          </w:p>
        </w:tc>
      </w:tr>
    </w:tbl>
    <w:p w14:paraId="212F6E8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BEF711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B015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2DDF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F7A17" w:rsidRPr="00954BF2" w14:paraId="1676543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D38E33"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030F7F"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59F31274"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8A0DC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3FB441" w14:textId="4B44109C" w:rsidR="005F7A17" w:rsidRPr="00954BF2" w:rsidRDefault="005F7A17" w:rsidP="003359ED">
            <w:pPr>
              <w:spacing w:before="60" w:after="60"/>
              <w:rPr>
                <w:rFonts w:asciiTheme="minorHAnsi" w:hAnsiTheme="minorHAnsi" w:cstheme="minorHAnsi"/>
                <w:sz w:val="20"/>
                <w:szCs w:val="20"/>
              </w:rPr>
            </w:pPr>
            <w:r w:rsidRPr="00954BF2">
              <w:rPr>
                <w:rFonts w:asciiTheme="minorHAnsi" w:hAnsiTheme="minorHAnsi" w:cstheme="minorHAnsi"/>
                <w:sz w:val="20"/>
                <w:szCs w:val="20"/>
              </w:rPr>
              <w:t>Student has no other given names</w:t>
            </w:r>
          </w:p>
        </w:tc>
      </w:tr>
    </w:tbl>
    <w:p w14:paraId="5D17DB1C" w14:textId="77777777" w:rsidR="00E63909" w:rsidRPr="00954BF2" w:rsidRDefault="00E63909" w:rsidP="00C748E0">
      <w:pPr>
        <w:pStyle w:val="Normal0"/>
        <w:spacing w:before="60" w:after="60"/>
        <w:rPr>
          <w:rFonts w:asciiTheme="minorHAnsi" w:hAnsiTheme="minorHAnsi" w:cstheme="minorHAnsi"/>
          <w:b/>
          <w:bCs/>
          <w:caps/>
          <w:szCs w:val="20"/>
        </w:rPr>
      </w:pPr>
    </w:p>
    <w:p w14:paraId="773D9B62" w14:textId="77777777" w:rsidR="00E63909" w:rsidRPr="00954BF2" w:rsidRDefault="00E63909" w:rsidP="00954BF2">
      <w:pPr>
        <w:pStyle w:val="Heading3"/>
      </w:pPr>
      <w:r w:rsidRPr="00954BF2">
        <w:t>Additional information to support reporting requirements</w:t>
      </w:r>
    </w:p>
    <w:p w14:paraId="117EF31E"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E418AC2" w14:textId="77777777" w:rsidR="005F7A17" w:rsidRPr="00954BF2" w:rsidRDefault="005F7A17" w:rsidP="00C748E0">
      <w:pPr>
        <w:pStyle w:val="Normal33"/>
        <w:spacing w:before="60" w:after="60"/>
        <w:rPr>
          <w:rFonts w:asciiTheme="minorHAnsi" w:hAnsiTheme="minorHAnsi" w:cstheme="minorHAnsi"/>
          <w:b/>
          <w:bCs/>
          <w:szCs w:val="20"/>
        </w:rPr>
      </w:pPr>
    </w:p>
    <w:p w14:paraId="43750B8B" w14:textId="46086033" w:rsidR="005F7A17" w:rsidRPr="00954BF2" w:rsidRDefault="005F7A17" w:rsidP="00C748E0">
      <w:pPr>
        <w:pStyle w:val="Normal35"/>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HEPs / TACs - Data is optional.</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C48AFE1" w14:textId="77777777" w:rsidR="00E63909" w:rsidRPr="00954BF2" w:rsidRDefault="00E63909" w:rsidP="00C748E0">
      <w:pPr>
        <w:spacing w:before="60" w:after="60"/>
        <w:rPr>
          <w:rFonts w:asciiTheme="minorHAnsi" w:hAnsiTheme="minorHAnsi" w:cstheme="minorHAnsi"/>
          <w:sz w:val="20"/>
          <w:szCs w:val="20"/>
        </w:rPr>
      </w:pPr>
    </w:p>
    <w:p w14:paraId="0B904985" w14:textId="58F8A67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96133AE" w14:textId="5E97B697" w:rsidR="00E63909" w:rsidRPr="00954BF2" w:rsidRDefault="00E63909" w:rsidP="00C748E0">
      <w:pPr>
        <w:spacing w:before="60" w:after="60"/>
        <w:rPr>
          <w:rFonts w:asciiTheme="minorHAnsi" w:hAnsiTheme="minorHAnsi" w:cstheme="minorHAnsi"/>
          <w:sz w:val="20"/>
          <w:szCs w:val="20"/>
        </w:rPr>
      </w:pPr>
    </w:p>
    <w:p w14:paraId="7924BAA1" w14:textId="3C9B4FA4" w:rsidR="00C9719A" w:rsidRPr="00954BF2" w:rsidRDefault="00CC2FF5" w:rsidP="00954BF2">
      <w:pPr>
        <w:pStyle w:val="Heading3"/>
      </w:pPr>
      <w:r>
        <w:t>INPUT PACKETS:</w:t>
      </w:r>
    </w:p>
    <w:p w14:paraId="11189E17" w14:textId="75836E84"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Course application</w:t>
      </w:r>
    </w:p>
    <w:p w14:paraId="78758589" w14:textId="7E57CDBB"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4F90C6EA" w14:textId="4E0ABECF" w:rsidR="00C9719A" w:rsidRPr="00954BF2" w:rsidRDefault="00C9719A" w:rsidP="00C9719A">
      <w:pPr>
        <w:pStyle w:val="ListParagraph"/>
        <w:numPr>
          <w:ilvl w:val="0"/>
          <w:numId w:val="48"/>
        </w:numPr>
        <w:rPr>
          <w:sz w:val="20"/>
          <w:szCs w:val="20"/>
        </w:rPr>
      </w:pPr>
      <w:r w:rsidRPr="00954BF2">
        <w:rPr>
          <w:rFonts w:ascii="Calibri" w:hAnsi="Calibri" w:cs="Calibri"/>
          <w:color w:val="000000"/>
          <w:sz w:val="20"/>
          <w:szCs w:val="20"/>
        </w:rPr>
        <w:t>Student (VET)</w:t>
      </w:r>
    </w:p>
    <w:p w14:paraId="7D44A3C8" w14:textId="77777777" w:rsidR="00C9719A" w:rsidRPr="00954BF2" w:rsidRDefault="00C9719A" w:rsidP="00C748E0">
      <w:pPr>
        <w:spacing w:before="60" w:after="60"/>
        <w:rPr>
          <w:rFonts w:asciiTheme="minorHAnsi" w:hAnsiTheme="minorHAnsi" w:cstheme="minorHAnsi"/>
          <w:sz w:val="20"/>
          <w:szCs w:val="20"/>
        </w:rPr>
      </w:pPr>
    </w:p>
    <w:p w14:paraId="6108752C" w14:textId="77777777" w:rsidR="005F7A17" w:rsidRPr="00954BF2" w:rsidRDefault="005F7A17" w:rsidP="00C748E0">
      <w:pPr>
        <w:spacing w:before="60" w:after="60"/>
        <w:rPr>
          <w:rFonts w:asciiTheme="minorHAnsi" w:hAnsiTheme="minorHAnsi" w:cstheme="minorHAnsi"/>
          <w:sz w:val="20"/>
          <w:szCs w:val="20"/>
        </w:rPr>
      </w:pPr>
    </w:p>
    <w:p w14:paraId="1C840675" w14:textId="77777777" w:rsidR="00E63909" w:rsidRPr="00954BF2" w:rsidRDefault="00E63909" w:rsidP="00954BF2">
      <w:pPr>
        <w:pStyle w:val="Heading3"/>
      </w:pPr>
      <w:r w:rsidRPr="00954BF2">
        <w:t>Technical notes</w:t>
      </w:r>
    </w:p>
    <w:p w14:paraId="0FF878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A315AE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78E6D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3CDCA3" w14:textId="77777777" w:rsidR="00E63909" w:rsidRPr="00954BF2" w:rsidRDefault="00E63909" w:rsidP="00C748E0">
      <w:pPr>
        <w:spacing w:before="60" w:after="60"/>
        <w:rPr>
          <w:rFonts w:asciiTheme="minorHAnsi" w:hAnsiTheme="minorHAnsi" w:cstheme="minorHAnsi"/>
          <w:sz w:val="20"/>
          <w:szCs w:val="20"/>
        </w:rPr>
      </w:pPr>
    </w:p>
    <w:p w14:paraId="60E92FD5" w14:textId="77777777" w:rsidR="00E63909" w:rsidRPr="00954BF2" w:rsidRDefault="00E63909" w:rsidP="00954BF2">
      <w:pPr>
        <w:pStyle w:val="Heading3"/>
      </w:pPr>
      <w:r w:rsidRPr="00954BF2">
        <w:t>Change history</w:t>
      </w:r>
    </w:p>
    <w:p w14:paraId="6CDCD751"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F3D2F9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956B24F" w14:textId="77777777" w:rsidR="00E63909" w:rsidRPr="00954BF2" w:rsidRDefault="00E63909" w:rsidP="00954BF2">
      <w:pPr>
        <w:pStyle w:val="Heading1"/>
      </w:pPr>
      <w:bookmarkStart w:id="40" w:name="_Toc20152462"/>
      <w:r w:rsidRPr="00954BF2">
        <w:lastRenderedPageBreak/>
        <w:t xml:space="preserve">E405:  </w:t>
      </w:r>
      <w:r w:rsidR="005F7A17" w:rsidRPr="00954BF2">
        <w:t>RETIRED</w:t>
      </w:r>
      <w:bookmarkEnd w:id="40"/>
    </w:p>
    <w:p w14:paraId="2E033214" w14:textId="77777777" w:rsidR="00E63909" w:rsidRPr="00954BF2" w:rsidRDefault="00E63909" w:rsidP="00C748E0">
      <w:pPr>
        <w:pStyle w:val="Normal0"/>
        <w:spacing w:before="60" w:after="60"/>
        <w:rPr>
          <w:rFonts w:asciiTheme="minorHAnsi" w:hAnsiTheme="minorHAnsi" w:cstheme="minorHAnsi"/>
          <w:b/>
          <w:bCs/>
          <w:szCs w:val="20"/>
        </w:rPr>
      </w:pPr>
    </w:p>
    <w:p w14:paraId="4BA4F7A4"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12BD2845"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DBEA2CC" w14:textId="77777777" w:rsidR="00E63909" w:rsidRPr="00954BF2" w:rsidRDefault="00E63909" w:rsidP="00954BF2">
      <w:pPr>
        <w:pStyle w:val="Heading1"/>
      </w:pPr>
      <w:bookmarkStart w:id="41" w:name="_Toc20152463"/>
      <w:r w:rsidRPr="00954BF2">
        <w:lastRenderedPageBreak/>
        <w:t xml:space="preserve">E406:  </w:t>
      </w:r>
      <w:r w:rsidR="005F7A17" w:rsidRPr="00954BF2">
        <w:t>RETIRED</w:t>
      </w:r>
      <w:bookmarkEnd w:id="41"/>
    </w:p>
    <w:p w14:paraId="1578741B" w14:textId="77777777" w:rsidR="00E63909" w:rsidRPr="00954BF2" w:rsidRDefault="00E63909" w:rsidP="00C748E0">
      <w:pPr>
        <w:pStyle w:val="Normal0"/>
        <w:spacing w:before="60" w:after="60"/>
        <w:rPr>
          <w:rFonts w:asciiTheme="minorHAnsi" w:hAnsiTheme="minorHAnsi" w:cstheme="minorHAnsi"/>
          <w:b/>
          <w:bCs/>
          <w:szCs w:val="20"/>
        </w:rPr>
      </w:pPr>
    </w:p>
    <w:p w14:paraId="490AFD5C"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45A68C3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15CD825" w14:textId="77777777" w:rsidR="00E63909" w:rsidRPr="00954BF2" w:rsidRDefault="00E63909" w:rsidP="00954BF2">
      <w:pPr>
        <w:pStyle w:val="Heading1"/>
      </w:pPr>
      <w:bookmarkStart w:id="42" w:name="_Toc20152464"/>
      <w:r w:rsidRPr="00954BF2">
        <w:lastRenderedPageBreak/>
        <w:t xml:space="preserve">E407:  </w:t>
      </w:r>
      <w:r w:rsidR="005F7A17" w:rsidRPr="00954BF2">
        <w:t>RETIRED</w:t>
      </w:r>
      <w:bookmarkEnd w:id="42"/>
    </w:p>
    <w:p w14:paraId="01DCBA98"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0BEF00B6"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AFAEF07" w14:textId="77777777" w:rsidR="00E63909" w:rsidRPr="00954BF2" w:rsidRDefault="00E63909" w:rsidP="00954BF2">
      <w:pPr>
        <w:pStyle w:val="Heading1"/>
      </w:pPr>
      <w:bookmarkStart w:id="43" w:name="_Toc20152465"/>
      <w:r w:rsidRPr="00954BF2">
        <w:lastRenderedPageBreak/>
        <w:t xml:space="preserve">E408:  </w:t>
      </w:r>
      <w:r w:rsidR="004A003F" w:rsidRPr="00954BF2">
        <w:t>Staff work level</w:t>
      </w:r>
      <w:r w:rsidRPr="00954BF2">
        <w:t xml:space="preserve"> code</w:t>
      </w:r>
      <w:bookmarkEnd w:id="43"/>
    </w:p>
    <w:p w14:paraId="37B0D71F" w14:textId="77777777" w:rsidR="00E63909" w:rsidRPr="00954BF2" w:rsidRDefault="00E63909" w:rsidP="00C748E0">
      <w:pPr>
        <w:pStyle w:val="Normal0"/>
        <w:spacing w:before="60" w:after="60"/>
        <w:rPr>
          <w:rFonts w:asciiTheme="minorHAnsi" w:hAnsiTheme="minorHAnsi" w:cstheme="minorHAnsi"/>
          <w:b/>
          <w:bCs/>
          <w:szCs w:val="20"/>
        </w:rPr>
      </w:pPr>
    </w:p>
    <w:p w14:paraId="16398712" w14:textId="77777777" w:rsidR="00E63909" w:rsidRPr="00954BF2" w:rsidRDefault="00E63909" w:rsidP="00954BF2">
      <w:pPr>
        <w:pStyle w:val="Heading3"/>
      </w:pPr>
      <w:r w:rsidRPr="00954BF2">
        <w:t>DESCRIPTION</w:t>
      </w:r>
    </w:p>
    <w:p w14:paraId="37FF89F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classification type and level in respect of the current duties of a member of staff at the reference date</w:t>
      </w:r>
    </w:p>
    <w:p w14:paraId="615CAD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938D8D" w14:textId="77777777" w:rsidTr="0065112A">
        <w:tc>
          <w:tcPr>
            <w:tcW w:w="1560" w:type="dxa"/>
            <w:tcBorders>
              <w:right w:val="single" w:sz="6" w:space="0" w:color="BFBFBF" w:themeColor="background1" w:themeShade="BF"/>
            </w:tcBorders>
          </w:tcPr>
          <w:p w14:paraId="3B67FA9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5E43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054D7"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807DDF1" w14:textId="77777777" w:rsidTr="0065112A">
        <w:tc>
          <w:tcPr>
            <w:tcW w:w="1560" w:type="dxa"/>
            <w:tcBorders>
              <w:right w:val="single" w:sz="6" w:space="0" w:color="BFBFBF" w:themeColor="background1" w:themeShade="BF"/>
            </w:tcBorders>
          </w:tcPr>
          <w:p w14:paraId="30AA45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89E2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47229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267580DF" w14:textId="77777777" w:rsidTr="00FE35D1">
        <w:tc>
          <w:tcPr>
            <w:tcW w:w="1560" w:type="dxa"/>
          </w:tcPr>
          <w:p w14:paraId="40DA388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EB73B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B99069" w14:textId="77777777" w:rsidTr="00FE35D1">
        <w:tc>
          <w:tcPr>
            <w:tcW w:w="1560" w:type="dxa"/>
          </w:tcPr>
          <w:p w14:paraId="04DDB84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8F2C698" w14:textId="77777777" w:rsidR="00E63909" w:rsidRPr="00954BF2" w:rsidRDefault="00E63909" w:rsidP="00C748E0">
            <w:pPr>
              <w:pStyle w:val="Normal0"/>
              <w:spacing w:before="60" w:after="60"/>
              <w:rPr>
                <w:rFonts w:asciiTheme="minorHAnsi" w:hAnsiTheme="minorHAnsi" w:cstheme="minorHAnsi"/>
                <w:szCs w:val="20"/>
              </w:rPr>
            </w:pPr>
          </w:p>
        </w:tc>
      </w:tr>
    </w:tbl>
    <w:p w14:paraId="7DE5C1CA" w14:textId="77777777" w:rsidR="00E63909" w:rsidRPr="00954BF2" w:rsidRDefault="00E63909" w:rsidP="00954BF2">
      <w:pPr>
        <w:pStyle w:val="Heading3"/>
      </w:pPr>
      <w:r w:rsidRPr="00954BF2">
        <w:t>ALLOWABLE VALUES:</w:t>
      </w:r>
    </w:p>
    <w:p w14:paraId="724864AE" w14:textId="77777777" w:rsidR="00E63909"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b/>
          <w:bCs/>
          <w:szCs w:val="20"/>
        </w:rPr>
        <w:t>Academic Classification level and increment</w:t>
      </w:r>
    </w:p>
    <w:tbl>
      <w:tblPr>
        <w:tblStyle w:val="TableGrid"/>
        <w:tblW w:w="10065" w:type="dxa"/>
        <w:tblInd w:w="-8" w:type="dxa"/>
        <w:tblLook w:val="04A0" w:firstRow="1" w:lastRow="0" w:firstColumn="1" w:lastColumn="0" w:noHBand="0" w:noVBand="1"/>
      </w:tblPr>
      <w:tblGrid>
        <w:gridCol w:w="2410"/>
        <w:gridCol w:w="7655"/>
      </w:tblGrid>
      <w:tr w:rsidR="004A003F" w:rsidRPr="00954BF2" w14:paraId="32E067F8"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4B62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132789"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2A38A7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16D9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5DA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Vice Chancellor</w:t>
            </w:r>
          </w:p>
        </w:tc>
      </w:tr>
      <w:tr w:rsidR="004A003F" w:rsidRPr="00954BF2" w14:paraId="586877F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7E7A9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2E42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Deputy Vice-Chancellor</w:t>
            </w:r>
          </w:p>
        </w:tc>
      </w:tr>
      <w:tr w:rsidR="004A003F" w:rsidRPr="00954BF2" w14:paraId="161A08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CE8AC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FDF66"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E</w:t>
            </w:r>
          </w:p>
        </w:tc>
      </w:tr>
      <w:tr w:rsidR="004A003F" w:rsidRPr="00954BF2" w14:paraId="1696714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006D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D265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D</w:t>
            </w:r>
          </w:p>
        </w:tc>
      </w:tr>
      <w:tr w:rsidR="004A003F" w:rsidRPr="00954BF2" w14:paraId="54805EF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3CA2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EA6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C</w:t>
            </w:r>
          </w:p>
        </w:tc>
      </w:tr>
      <w:tr w:rsidR="004A003F" w:rsidRPr="00954BF2" w14:paraId="53C5DA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C7A7D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066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F680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B</w:t>
            </w:r>
          </w:p>
        </w:tc>
      </w:tr>
      <w:tr w:rsidR="004A003F" w:rsidRPr="00954BF2" w14:paraId="0E7295B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55E54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493B3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A</w:t>
            </w:r>
          </w:p>
        </w:tc>
      </w:tr>
    </w:tbl>
    <w:p w14:paraId="24C31D10" w14:textId="77777777" w:rsidR="004A003F" w:rsidRPr="00954BF2" w:rsidRDefault="004A003F" w:rsidP="00C748E0">
      <w:pPr>
        <w:pStyle w:val="Normal0"/>
        <w:spacing w:before="60" w:after="60"/>
        <w:rPr>
          <w:rFonts w:asciiTheme="minorHAnsi" w:hAnsiTheme="minorHAnsi" w:cstheme="minorHAnsi"/>
          <w:b/>
          <w:bCs/>
          <w:szCs w:val="20"/>
        </w:rPr>
      </w:pPr>
    </w:p>
    <w:p w14:paraId="6C3EC833"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Non-academic classification level</w:t>
      </w:r>
    </w:p>
    <w:tbl>
      <w:tblPr>
        <w:tblStyle w:val="TableGrid"/>
        <w:tblW w:w="10065" w:type="dxa"/>
        <w:tblInd w:w="-8" w:type="dxa"/>
        <w:tblLook w:val="04A0" w:firstRow="1" w:lastRow="0" w:firstColumn="1" w:lastColumn="0" w:noHBand="0" w:noVBand="1"/>
      </w:tblPr>
      <w:tblGrid>
        <w:gridCol w:w="2410"/>
        <w:gridCol w:w="7655"/>
      </w:tblGrid>
      <w:tr w:rsidR="004A003F" w:rsidRPr="00954BF2" w14:paraId="2204BDA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93411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35E7A7"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142CFA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EC43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F2CA2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junior, trainee or apprentice staff whose remuneration package is below level 1</w:t>
            </w:r>
          </w:p>
        </w:tc>
      </w:tr>
      <w:tr w:rsidR="004A003F" w:rsidRPr="00954BF2" w14:paraId="442FAB7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1E9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57AAA"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senior executives whose remuneration package exceeds level 10</w:t>
            </w:r>
          </w:p>
        </w:tc>
      </w:tr>
    </w:tbl>
    <w:p w14:paraId="73D0E62A" w14:textId="77777777" w:rsidR="004A003F" w:rsidRPr="00954BF2" w:rsidRDefault="004A003F" w:rsidP="00C748E0">
      <w:pPr>
        <w:pStyle w:val="Normal0"/>
        <w:spacing w:before="60" w:after="60"/>
        <w:rPr>
          <w:rFonts w:asciiTheme="minorHAnsi" w:hAnsiTheme="minorHAnsi" w:cstheme="minorHAnsi"/>
          <w:b/>
          <w:bCs/>
          <w:caps/>
          <w:szCs w:val="20"/>
        </w:rPr>
      </w:pPr>
    </w:p>
    <w:p w14:paraId="301ACA7A"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Higher Education Worker</w:t>
      </w:r>
    </w:p>
    <w:tbl>
      <w:tblPr>
        <w:tblStyle w:val="TableGrid"/>
        <w:tblW w:w="10065" w:type="dxa"/>
        <w:tblInd w:w="-8" w:type="dxa"/>
        <w:tblLook w:val="04A0" w:firstRow="1" w:lastRow="0" w:firstColumn="1" w:lastColumn="0" w:noHBand="0" w:noVBand="1"/>
      </w:tblPr>
      <w:tblGrid>
        <w:gridCol w:w="2410"/>
        <w:gridCol w:w="7655"/>
      </w:tblGrid>
      <w:tr w:rsidR="004A003F" w:rsidRPr="00954BF2" w14:paraId="5F816C3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D66F7C"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7F8E42"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51A048C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22607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DA8154"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w:t>
            </w:r>
          </w:p>
        </w:tc>
      </w:tr>
      <w:tr w:rsidR="004A003F" w:rsidRPr="00954BF2" w14:paraId="2600B67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152CA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DB54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2</w:t>
            </w:r>
          </w:p>
        </w:tc>
      </w:tr>
      <w:tr w:rsidR="004A003F" w:rsidRPr="00954BF2" w14:paraId="1873E0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3EFB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F0C9A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3</w:t>
            </w:r>
          </w:p>
        </w:tc>
      </w:tr>
      <w:tr w:rsidR="004A003F" w:rsidRPr="00954BF2" w14:paraId="762483E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B40F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8F75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4</w:t>
            </w:r>
          </w:p>
        </w:tc>
      </w:tr>
      <w:tr w:rsidR="004A003F" w:rsidRPr="00954BF2" w14:paraId="6389D72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494C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2C4CC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5</w:t>
            </w:r>
          </w:p>
        </w:tc>
      </w:tr>
      <w:tr w:rsidR="004A003F" w:rsidRPr="00954BF2" w14:paraId="6EB8C27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F550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E867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6</w:t>
            </w:r>
          </w:p>
        </w:tc>
      </w:tr>
      <w:tr w:rsidR="004A003F" w:rsidRPr="00954BF2" w14:paraId="4A60AA8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A380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395A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7</w:t>
            </w:r>
          </w:p>
        </w:tc>
      </w:tr>
      <w:tr w:rsidR="004A003F" w:rsidRPr="00954BF2" w14:paraId="744E17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7A600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C37AE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8</w:t>
            </w:r>
          </w:p>
        </w:tc>
      </w:tr>
      <w:tr w:rsidR="004A003F" w:rsidRPr="00954BF2" w14:paraId="6FFA1A6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11C6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DC642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9</w:t>
            </w:r>
          </w:p>
        </w:tc>
      </w:tr>
      <w:tr w:rsidR="004A003F" w:rsidRPr="00954BF2" w14:paraId="2D38ABE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4E2FF"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465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10</w:t>
            </w:r>
          </w:p>
        </w:tc>
      </w:tr>
    </w:tbl>
    <w:p w14:paraId="7226D7FD" w14:textId="77777777" w:rsidR="004A003F" w:rsidRPr="00954BF2" w:rsidRDefault="004A003F" w:rsidP="00C748E0">
      <w:pPr>
        <w:pStyle w:val="Normal0"/>
        <w:spacing w:before="60" w:after="60"/>
        <w:rPr>
          <w:rFonts w:asciiTheme="minorHAnsi" w:hAnsiTheme="minorHAnsi" w:cstheme="minorHAnsi"/>
          <w:b/>
          <w:bCs/>
          <w:caps/>
          <w:szCs w:val="20"/>
        </w:rPr>
      </w:pPr>
    </w:p>
    <w:p w14:paraId="1C9AF42B" w14:textId="77777777" w:rsidR="000A1D14" w:rsidRDefault="000A1D14" w:rsidP="00954BF2">
      <w:pPr>
        <w:pStyle w:val="Heading3"/>
      </w:pPr>
    </w:p>
    <w:p w14:paraId="5738EB69" w14:textId="3537112E" w:rsidR="00E63909" w:rsidRPr="00954BF2" w:rsidRDefault="00E63909" w:rsidP="00954BF2">
      <w:pPr>
        <w:pStyle w:val="Heading3"/>
      </w:pPr>
      <w:r w:rsidRPr="00954BF2">
        <w:lastRenderedPageBreak/>
        <w:t>Additional information to support reporting requirements</w:t>
      </w:r>
    </w:p>
    <w:p w14:paraId="3DAC079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w:t>
      </w:r>
      <w:r w:rsidR="004C513B" w:rsidRPr="00954BF2">
        <w:rPr>
          <w:rFonts w:asciiTheme="minorHAnsi" w:hAnsiTheme="minorHAnsi" w:cstheme="minorHAnsi"/>
          <w:szCs w:val="20"/>
        </w:rPr>
        <w:t xml:space="preserve">reported </w:t>
      </w:r>
      <w:r w:rsidRPr="00954BF2">
        <w:rPr>
          <w:rFonts w:asciiTheme="minorHAnsi" w:hAnsiTheme="minorHAnsi" w:cstheme="minorHAnsi"/>
          <w:szCs w:val="20"/>
        </w:rPr>
        <w:t xml:space="preserve">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A003F" w:rsidRPr="00954BF2" w14:paraId="4F8F96C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AB1926"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F087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BB0DB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9957F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A31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AD48F03" w14:textId="77777777" w:rsidR="00E63909" w:rsidRPr="00954BF2" w:rsidRDefault="00E63909" w:rsidP="00C748E0">
      <w:pPr>
        <w:spacing w:before="60" w:after="60"/>
        <w:rPr>
          <w:rFonts w:asciiTheme="minorHAnsi" w:hAnsiTheme="minorHAnsi" w:cstheme="minorHAnsi"/>
          <w:sz w:val="20"/>
          <w:szCs w:val="20"/>
        </w:rPr>
      </w:pPr>
    </w:p>
    <w:p w14:paraId="177F14C6" w14:textId="0926A7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14CA9A1" w14:textId="5AE907E6" w:rsidR="004A003F" w:rsidRPr="00954BF2" w:rsidRDefault="004A003F" w:rsidP="00C748E0">
      <w:pPr>
        <w:spacing w:before="60" w:after="60"/>
        <w:rPr>
          <w:rFonts w:asciiTheme="minorHAnsi" w:hAnsiTheme="minorHAnsi" w:cstheme="minorHAnsi"/>
          <w:sz w:val="20"/>
          <w:szCs w:val="20"/>
        </w:rPr>
      </w:pPr>
    </w:p>
    <w:p w14:paraId="38261A82" w14:textId="370D7033" w:rsidR="001A1EF0" w:rsidRPr="00954BF2" w:rsidRDefault="00CC2FF5" w:rsidP="00954BF2">
      <w:pPr>
        <w:pStyle w:val="Heading3"/>
      </w:pPr>
      <w:r>
        <w:t>INPUT PACKETS:</w:t>
      </w:r>
    </w:p>
    <w:p w14:paraId="6F5C5398" w14:textId="3C7F925A"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Full-time staff</w:t>
      </w:r>
    </w:p>
    <w:p w14:paraId="38E0F02D" w14:textId="77777777" w:rsidR="001A1EF0" w:rsidRPr="00954BF2" w:rsidRDefault="001A1EF0" w:rsidP="00C748E0">
      <w:pPr>
        <w:spacing w:before="60" w:after="60"/>
        <w:rPr>
          <w:rFonts w:asciiTheme="minorHAnsi" w:hAnsiTheme="minorHAnsi" w:cstheme="minorHAnsi"/>
          <w:sz w:val="20"/>
          <w:szCs w:val="20"/>
        </w:rPr>
      </w:pPr>
    </w:p>
    <w:p w14:paraId="751433B7" w14:textId="77777777" w:rsidR="00E63909" w:rsidRPr="00954BF2" w:rsidRDefault="00E63909" w:rsidP="00C748E0">
      <w:pPr>
        <w:spacing w:before="60" w:after="60"/>
        <w:rPr>
          <w:rFonts w:asciiTheme="minorHAnsi" w:hAnsiTheme="minorHAnsi" w:cstheme="minorHAnsi"/>
          <w:sz w:val="20"/>
          <w:szCs w:val="20"/>
        </w:rPr>
      </w:pPr>
    </w:p>
    <w:p w14:paraId="2310F675" w14:textId="77777777" w:rsidR="00E63909" w:rsidRPr="00954BF2" w:rsidRDefault="00E63909" w:rsidP="00954BF2">
      <w:pPr>
        <w:pStyle w:val="Heading3"/>
      </w:pPr>
      <w:r w:rsidRPr="00954BF2">
        <w:t>Technical notes</w:t>
      </w:r>
    </w:p>
    <w:p w14:paraId="5CCBB90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850E5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8300AF"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BE0973" w14:textId="77777777" w:rsidR="00E63909" w:rsidRPr="00954BF2" w:rsidRDefault="00E63909" w:rsidP="00C748E0">
      <w:pPr>
        <w:spacing w:before="60" w:after="60"/>
        <w:rPr>
          <w:rFonts w:asciiTheme="minorHAnsi" w:hAnsiTheme="minorHAnsi" w:cstheme="minorHAnsi"/>
          <w:sz w:val="20"/>
          <w:szCs w:val="20"/>
        </w:rPr>
      </w:pPr>
    </w:p>
    <w:p w14:paraId="4A7D4C61" w14:textId="77777777" w:rsidR="00E63909" w:rsidRPr="00954BF2" w:rsidRDefault="00E63909" w:rsidP="00954BF2">
      <w:pPr>
        <w:pStyle w:val="Heading3"/>
      </w:pPr>
      <w:r w:rsidRPr="00954BF2">
        <w:t>Change history</w:t>
      </w:r>
    </w:p>
    <w:p w14:paraId="43E809A4" w14:textId="77777777" w:rsidR="004A003F"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7C6C1B4"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F01EA29" w14:textId="77777777" w:rsidR="00E63909" w:rsidRPr="00954BF2" w:rsidRDefault="00E63909" w:rsidP="00954BF2">
      <w:pPr>
        <w:pStyle w:val="Heading1"/>
      </w:pPr>
      <w:bookmarkStart w:id="44" w:name="_Toc20152466"/>
      <w:r w:rsidRPr="00954BF2">
        <w:lastRenderedPageBreak/>
        <w:t xml:space="preserve">E409:  </w:t>
      </w:r>
      <w:r w:rsidR="004A003F" w:rsidRPr="00954BF2">
        <w:t>RETIRED</w:t>
      </w:r>
      <w:bookmarkEnd w:id="44"/>
    </w:p>
    <w:p w14:paraId="67810394" w14:textId="77777777" w:rsidR="004A003F" w:rsidRPr="00954BF2" w:rsidRDefault="004A003F" w:rsidP="00C748E0">
      <w:pPr>
        <w:pStyle w:val="NormalWeb"/>
        <w:spacing w:before="60" w:beforeAutospacing="0" w:after="60" w:afterAutospacing="0"/>
        <w:rPr>
          <w:rFonts w:asciiTheme="minorHAnsi" w:hAnsiTheme="minorHAnsi" w:cstheme="minorHAnsi"/>
          <w:color w:val="000000" w:themeColor="text1"/>
          <w:sz w:val="20"/>
          <w:szCs w:val="20"/>
        </w:rPr>
      </w:pPr>
    </w:p>
    <w:p w14:paraId="5B73390E"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E60A453" w14:textId="77777777" w:rsidR="00E63909" w:rsidRPr="00954BF2" w:rsidRDefault="00E63909" w:rsidP="00954BF2">
      <w:pPr>
        <w:pStyle w:val="Heading1"/>
      </w:pPr>
      <w:bookmarkStart w:id="45" w:name="_Toc20152467"/>
      <w:r w:rsidRPr="00954BF2">
        <w:lastRenderedPageBreak/>
        <w:t xml:space="preserve">E410:  </w:t>
      </w:r>
      <w:r w:rsidR="004A003F" w:rsidRPr="00954BF2">
        <w:t>Residential a</w:t>
      </w:r>
      <w:r w:rsidRPr="00954BF2">
        <w:t xml:space="preserve">ddress </w:t>
      </w:r>
      <w:r w:rsidR="00FA0CDA" w:rsidRPr="00954BF2">
        <w:t>s</w:t>
      </w:r>
      <w:r w:rsidR="004A003F" w:rsidRPr="00954BF2">
        <w:t>treet</w:t>
      </w:r>
      <w:bookmarkEnd w:id="45"/>
    </w:p>
    <w:p w14:paraId="0C8D06FB" w14:textId="77777777" w:rsidR="00E63909" w:rsidRPr="00954BF2" w:rsidRDefault="00E63909" w:rsidP="00C748E0">
      <w:pPr>
        <w:pStyle w:val="Normal0"/>
        <w:spacing w:before="60" w:after="60"/>
        <w:rPr>
          <w:rFonts w:asciiTheme="minorHAnsi" w:hAnsiTheme="minorHAnsi" w:cstheme="minorHAnsi"/>
          <w:b/>
          <w:bCs/>
          <w:szCs w:val="20"/>
        </w:rPr>
      </w:pPr>
    </w:p>
    <w:p w14:paraId="1951845B" w14:textId="77777777" w:rsidR="00E63909" w:rsidRPr="00954BF2" w:rsidRDefault="00E63909" w:rsidP="00954BF2">
      <w:pPr>
        <w:pStyle w:val="Heading3"/>
      </w:pPr>
      <w:r w:rsidRPr="00954BF2">
        <w:t>DESCRIPTION</w:t>
      </w:r>
    </w:p>
    <w:p w14:paraId="674F613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4A003F" w:rsidRPr="00954BF2">
        <w:rPr>
          <w:rFonts w:asciiTheme="minorHAnsi" w:hAnsiTheme="minorHAnsi" w:cstheme="minorHAnsi"/>
          <w:noProof/>
          <w:szCs w:val="20"/>
        </w:rPr>
        <w:t>street</w:t>
      </w:r>
      <w:r w:rsidRPr="00954BF2">
        <w:rPr>
          <w:rFonts w:asciiTheme="minorHAnsi" w:hAnsiTheme="minorHAnsi" w:cstheme="minorHAnsi"/>
          <w:noProof/>
          <w:szCs w:val="20"/>
        </w:rPr>
        <w:t xml:space="preserve"> address </w:t>
      </w:r>
      <w:r w:rsidR="004A003F" w:rsidRPr="00954BF2">
        <w:rPr>
          <w:rFonts w:asciiTheme="minorHAnsi" w:hAnsiTheme="minorHAnsi" w:cstheme="minorHAnsi"/>
          <w:noProof/>
          <w:szCs w:val="20"/>
        </w:rPr>
        <w:t>of</w:t>
      </w:r>
      <w:r w:rsidRPr="00954BF2">
        <w:rPr>
          <w:rFonts w:asciiTheme="minorHAnsi" w:hAnsiTheme="minorHAnsi" w:cstheme="minorHAnsi"/>
          <w:noProof/>
          <w:szCs w:val="20"/>
        </w:rPr>
        <w:t xml:space="preserve"> the student's residence</w:t>
      </w:r>
    </w:p>
    <w:p w14:paraId="6B5234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FA7C27D" w14:textId="77777777" w:rsidTr="0065112A">
        <w:tc>
          <w:tcPr>
            <w:tcW w:w="1560" w:type="dxa"/>
            <w:tcBorders>
              <w:right w:val="single" w:sz="6" w:space="0" w:color="BFBFBF" w:themeColor="background1" w:themeShade="BF"/>
            </w:tcBorders>
          </w:tcPr>
          <w:p w14:paraId="4BAB8C5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32A5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0C305A"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0E1159F" w14:textId="77777777" w:rsidTr="0065112A">
        <w:tc>
          <w:tcPr>
            <w:tcW w:w="1560" w:type="dxa"/>
            <w:tcBorders>
              <w:right w:val="single" w:sz="6" w:space="0" w:color="BFBFBF" w:themeColor="background1" w:themeShade="BF"/>
            </w:tcBorders>
          </w:tcPr>
          <w:p w14:paraId="41DD0E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7F3D5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613954" w14:textId="1B886AEA" w:rsidR="00E63909" w:rsidRPr="00954BF2" w:rsidRDefault="00ED07AA"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E63909" w:rsidRPr="00954BF2" w14:paraId="592943CC" w14:textId="77777777" w:rsidTr="00FE35D1">
        <w:tc>
          <w:tcPr>
            <w:tcW w:w="1560" w:type="dxa"/>
          </w:tcPr>
          <w:p w14:paraId="160740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51334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56AFDB2" w14:textId="77777777" w:rsidTr="00FE35D1">
        <w:tc>
          <w:tcPr>
            <w:tcW w:w="1560" w:type="dxa"/>
          </w:tcPr>
          <w:p w14:paraId="1F1ABF8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317BE6" w14:textId="77777777" w:rsidR="00E63909" w:rsidRPr="00954BF2" w:rsidRDefault="00E63909" w:rsidP="00C748E0">
            <w:pPr>
              <w:pStyle w:val="Normal0"/>
              <w:spacing w:before="60" w:after="60"/>
              <w:rPr>
                <w:rFonts w:asciiTheme="minorHAnsi" w:hAnsiTheme="minorHAnsi" w:cstheme="minorHAnsi"/>
                <w:szCs w:val="20"/>
              </w:rPr>
            </w:pPr>
          </w:p>
        </w:tc>
      </w:tr>
    </w:tbl>
    <w:p w14:paraId="54937905" w14:textId="77777777" w:rsidR="00E63909" w:rsidRPr="00954BF2" w:rsidRDefault="00E63909" w:rsidP="00954BF2">
      <w:pPr>
        <w:pStyle w:val="Heading3"/>
      </w:pPr>
      <w:r w:rsidRPr="00954BF2">
        <w:t>Additional information to support reporting requirements</w:t>
      </w:r>
    </w:p>
    <w:p w14:paraId="3896891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This code must reflect the street number and/or name of the student’s residential address.</w:t>
      </w:r>
    </w:p>
    <w:p w14:paraId="0216DE47" w14:textId="77777777" w:rsidR="004A003F" w:rsidRPr="00954BF2" w:rsidRDefault="004A003F" w:rsidP="00C748E0">
      <w:pPr>
        <w:pStyle w:val="Normal41"/>
        <w:spacing w:before="60" w:after="60"/>
        <w:rPr>
          <w:rFonts w:asciiTheme="minorHAnsi" w:hAnsiTheme="minorHAnsi" w:cstheme="minorHAnsi"/>
          <w:szCs w:val="20"/>
        </w:rPr>
      </w:pPr>
    </w:p>
    <w:p w14:paraId="4259FADF"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 xml:space="preserve">The residential address is </w:t>
      </w:r>
      <w:proofErr w:type="gramStart"/>
      <w:r w:rsidRPr="00954BF2">
        <w:rPr>
          <w:rFonts w:asciiTheme="minorHAnsi" w:hAnsiTheme="minorHAnsi" w:cstheme="minorHAnsi"/>
          <w:szCs w:val="20"/>
        </w:rPr>
        <w:t>where a student/applicant comes from, and not a temporary semester/term address</w:t>
      </w:r>
      <w:proofErr w:type="gramEnd"/>
      <w:r w:rsidRPr="00954BF2">
        <w:rPr>
          <w:rFonts w:asciiTheme="minorHAnsi" w:hAnsiTheme="minorHAnsi" w:cstheme="minorHAnsi"/>
          <w:szCs w:val="20"/>
        </w:rPr>
        <w:t>.</w:t>
      </w:r>
    </w:p>
    <w:p w14:paraId="10FA15E2" w14:textId="77777777" w:rsidR="004A003F" w:rsidRPr="00954BF2" w:rsidRDefault="004A003F" w:rsidP="00C748E0">
      <w:pPr>
        <w:pStyle w:val="Normal41"/>
        <w:spacing w:before="60" w:after="60"/>
        <w:rPr>
          <w:rFonts w:asciiTheme="minorHAnsi" w:hAnsiTheme="minorHAnsi" w:cstheme="minorHAnsi"/>
          <w:szCs w:val="20"/>
        </w:rPr>
      </w:pPr>
    </w:p>
    <w:p w14:paraId="6526338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Wherever possible, this must be the physical address of the student and should not be their postal address.</w:t>
      </w:r>
    </w:p>
    <w:p w14:paraId="2E28E7A8" w14:textId="7266B1C9" w:rsidR="00E63909" w:rsidRPr="00954BF2" w:rsidRDefault="00E63909" w:rsidP="00C748E0">
      <w:pPr>
        <w:spacing w:before="60" w:after="60"/>
        <w:rPr>
          <w:rFonts w:asciiTheme="minorHAnsi" w:hAnsiTheme="minorHAnsi" w:cstheme="minorHAnsi"/>
          <w:sz w:val="20"/>
          <w:szCs w:val="20"/>
        </w:rPr>
      </w:pPr>
    </w:p>
    <w:p w14:paraId="724BEB20" w14:textId="559F6C1E"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5881552" w14:textId="491F378F" w:rsidR="00E63909" w:rsidRPr="00954BF2" w:rsidRDefault="00E63909" w:rsidP="00C748E0">
      <w:pPr>
        <w:spacing w:before="60" w:after="60"/>
        <w:rPr>
          <w:rFonts w:asciiTheme="minorHAnsi" w:hAnsiTheme="minorHAnsi" w:cstheme="minorHAnsi"/>
          <w:sz w:val="20"/>
          <w:szCs w:val="20"/>
        </w:rPr>
      </w:pPr>
    </w:p>
    <w:p w14:paraId="5FD47956" w14:textId="2E0285EA" w:rsidR="001A1EF0" w:rsidRPr="00954BF2" w:rsidRDefault="00CC2FF5" w:rsidP="00954BF2">
      <w:pPr>
        <w:pStyle w:val="Heading3"/>
      </w:pPr>
      <w:r>
        <w:t>INPUT PACKETS:</w:t>
      </w:r>
    </w:p>
    <w:p w14:paraId="753FBAEB" w14:textId="5AE233D3"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28F2D20B" w14:textId="41E434A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670AF77" w14:textId="3F92132C"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4DA33214" w14:textId="77777777" w:rsidR="001A1EF0" w:rsidRPr="00954BF2" w:rsidRDefault="001A1EF0" w:rsidP="00C748E0">
      <w:pPr>
        <w:spacing w:before="60" w:after="60"/>
        <w:rPr>
          <w:rFonts w:asciiTheme="minorHAnsi" w:hAnsiTheme="minorHAnsi" w:cstheme="minorHAnsi"/>
          <w:sz w:val="20"/>
          <w:szCs w:val="20"/>
        </w:rPr>
      </w:pPr>
    </w:p>
    <w:p w14:paraId="30A6DDCE" w14:textId="77777777" w:rsidR="004A003F" w:rsidRPr="00954BF2" w:rsidRDefault="004A003F" w:rsidP="00C748E0">
      <w:pPr>
        <w:spacing w:before="60" w:after="60"/>
        <w:rPr>
          <w:rFonts w:asciiTheme="minorHAnsi" w:hAnsiTheme="minorHAnsi" w:cstheme="minorHAnsi"/>
          <w:sz w:val="20"/>
          <w:szCs w:val="20"/>
        </w:rPr>
      </w:pPr>
    </w:p>
    <w:p w14:paraId="0C97FAB6" w14:textId="77777777" w:rsidR="00E63909" w:rsidRPr="00954BF2" w:rsidRDefault="00E63909" w:rsidP="00954BF2">
      <w:pPr>
        <w:pStyle w:val="Heading3"/>
      </w:pPr>
      <w:r w:rsidRPr="00954BF2">
        <w:t>Technical notes</w:t>
      </w:r>
    </w:p>
    <w:p w14:paraId="3D79C7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E91EE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524920"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CC0A9E" w14:textId="77777777" w:rsidR="00E63909" w:rsidRPr="00954BF2" w:rsidRDefault="00E63909" w:rsidP="00C748E0">
      <w:pPr>
        <w:spacing w:before="60" w:after="60"/>
        <w:rPr>
          <w:rFonts w:asciiTheme="minorHAnsi" w:hAnsiTheme="minorHAnsi" w:cstheme="minorHAnsi"/>
          <w:sz w:val="20"/>
          <w:szCs w:val="20"/>
        </w:rPr>
      </w:pPr>
    </w:p>
    <w:p w14:paraId="6AC03FDD" w14:textId="77777777" w:rsidR="00E63909" w:rsidRPr="00954BF2" w:rsidRDefault="00E63909" w:rsidP="00954BF2">
      <w:pPr>
        <w:pStyle w:val="Heading3"/>
      </w:pPr>
      <w:r w:rsidRPr="00954BF2">
        <w:t>Change history</w:t>
      </w:r>
    </w:p>
    <w:p w14:paraId="6C5EF3D9"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1BDC19F"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7B9B8EB" w14:textId="77777777" w:rsidR="00E63909" w:rsidRPr="00954BF2" w:rsidRDefault="00E63909" w:rsidP="00954BF2">
      <w:pPr>
        <w:pStyle w:val="Heading1"/>
      </w:pPr>
      <w:bookmarkStart w:id="46" w:name="_Toc20152468"/>
      <w:r w:rsidRPr="00954BF2">
        <w:lastRenderedPageBreak/>
        <w:t xml:space="preserve">E411:  </w:t>
      </w:r>
      <w:r w:rsidR="004C513B" w:rsidRPr="00954BF2">
        <w:t>RETIRED</w:t>
      </w:r>
      <w:bookmarkEnd w:id="46"/>
    </w:p>
    <w:p w14:paraId="6AF7E623"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44B397" w14:textId="77777777" w:rsidR="00E63909" w:rsidRPr="00954BF2" w:rsidRDefault="00E63909" w:rsidP="00954BF2">
      <w:pPr>
        <w:pStyle w:val="Heading1"/>
      </w:pPr>
      <w:bookmarkStart w:id="47" w:name="_Toc20152469"/>
      <w:r w:rsidRPr="00954BF2">
        <w:lastRenderedPageBreak/>
        <w:t>E412:  Function code</w:t>
      </w:r>
      <w:bookmarkEnd w:id="47"/>
    </w:p>
    <w:p w14:paraId="3DAA90D5" w14:textId="77777777" w:rsidR="00E63909" w:rsidRPr="00954BF2" w:rsidRDefault="00E63909" w:rsidP="00C748E0">
      <w:pPr>
        <w:pStyle w:val="Normal0"/>
        <w:spacing w:before="60" w:after="60"/>
        <w:rPr>
          <w:rFonts w:asciiTheme="minorHAnsi" w:hAnsiTheme="minorHAnsi" w:cstheme="minorHAnsi"/>
          <w:b/>
          <w:bCs/>
          <w:szCs w:val="20"/>
        </w:rPr>
      </w:pPr>
    </w:p>
    <w:p w14:paraId="53830136" w14:textId="77777777" w:rsidR="00E63909" w:rsidRPr="00954BF2" w:rsidRDefault="00E63909" w:rsidP="00954BF2">
      <w:pPr>
        <w:pStyle w:val="Heading3"/>
      </w:pPr>
      <w:r w:rsidRPr="00954BF2">
        <w:t>DESCRIPTION</w:t>
      </w:r>
    </w:p>
    <w:p w14:paraId="63D2598B" w14:textId="694BFC4A"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function being performed in the one work sector and one organisational unit by a member of staff in respect of their current duties</w:t>
      </w:r>
    </w:p>
    <w:p w14:paraId="17C21D0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51317A" w14:textId="77777777" w:rsidTr="0065112A">
        <w:tc>
          <w:tcPr>
            <w:tcW w:w="1560" w:type="dxa"/>
            <w:tcBorders>
              <w:right w:val="single" w:sz="6" w:space="0" w:color="BFBFBF" w:themeColor="background1" w:themeShade="BF"/>
            </w:tcBorders>
          </w:tcPr>
          <w:p w14:paraId="0CE0BF8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2189E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B3F1D5" w14:textId="77777777" w:rsidR="00E63909" w:rsidRPr="00954BF2" w:rsidRDefault="004C513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93D522A" w14:textId="77777777" w:rsidTr="0065112A">
        <w:tc>
          <w:tcPr>
            <w:tcW w:w="1560" w:type="dxa"/>
            <w:tcBorders>
              <w:right w:val="single" w:sz="6" w:space="0" w:color="BFBFBF" w:themeColor="background1" w:themeShade="BF"/>
            </w:tcBorders>
          </w:tcPr>
          <w:p w14:paraId="71E3D8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F6B09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E2AE1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739049B" w14:textId="77777777" w:rsidTr="00FE35D1">
        <w:tc>
          <w:tcPr>
            <w:tcW w:w="1560" w:type="dxa"/>
          </w:tcPr>
          <w:p w14:paraId="5085FCB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F3D8C3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A23C20" w14:textId="77777777" w:rsidTr="00FE35D1">
        <w:tc>
          <w:tcPr>
            <w:tcW w:w="1560" w:type="dxa"/>
          </w:tcPr>
          <w:p w14:paraId="217273F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D8AE44" w14:textId="77777777" w:rsidR="00E63909" w:rsidRPr="00954BF2" w:rsidRDefault="00E63909" w:rsidP="00C748E0">
            <w:pPr>
              <w:pStyle w:val="Normal0"/>
              <w:spacing w:before="60" w:after="60"/>
              <w:rPr>
                <w:rFonts w:asciiTheme="minorHAnsi" w:hAnsiTheme="minorHAnsi" w:cstheme="minorHAnsi"/>
                <w:szCs w:val="20"/>
              </w:rPr>
            </w:pPr>
          </w:p>
        </w:tc>
      </w:tr>
    </w:tbl>
    <w:p w14:paraId="7FE94DC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D970A2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5A717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BF9A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4F4F321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6D31FE"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39D1C"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 only function</w:t>
            </w:r>
          </w:p>
        </w:tc>
      </w:tr>
      <w:tr w:rsidR="004C513B" w:rsidRPr="00954BF2" w14:paraId="0E8BF53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4133A9"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0AD" w14:textId="77777777" w:rsidR="004C513B" w:rsidRPr="00954BF2" w:rsidRDefault="00F12CBD"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Research only function</w:t>
            </w:r>
          </w:p>
        </w:tc>
      </w:tr>
      <w:tr w:rsidR="004C513B" w:rsidRPr="00954BF2" w14:paraId="4E0704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B6686"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A8DBD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Teaching-an</w:t>
            </w:r>
            <w:r w:rsidR="00F12CBD" w:rsidRPr="00954BF2">
              <w:rPr>
                <w:rFonts w:asciiTheme="minorHAnsi" w:hAnsiTheme="minorHAnsi" w:cstheme="minorHAnsi"/>
                <w:szCs w:val="20"/>
              </w:rPr>
              <w:t>d-research function</w:t>
            </w:r>
          </w:p>
        </w:tc>
      </w:tr>
      <w:tr w:rsidR="004C513B" w:rsidRPr="00954BF2" w14:paraId="22152D6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FA9F8"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6879C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Other function</w:t>
            </w:r>
          </w:p>
        </w:tc>
      </w:tr>
    </w:tbl>
    <w:p w14:paraId="217B7501" w14:textId="77777777" w:rsidR="00E63909" w:rsidRPr="00954BF2" w:rsidRDefault="00E63909" w:rsidP="00C748E0">
      <w:pPr>
        <w:pStyle w:val="Normal0"/>
        <w:spacing w:before="60" w:after="60"/>
        <w:rPr>
          <w:rFonts w:asciiTheme="minorHAnsi" w:hAnsiTheme="minorHAnsi" w:cstheme="minorHAnsi"/>
          <w:b/>
          <w:bCs/>
          <w:caps/>
          <w:szCs w:val="20"/>
        </w:rPr>
      </w:pPr>
    </w:p>
    <w:p w14:paraId="18445DC4" w14:textId="77777777" w:rsidR="00E63909" w:rsidRPr="00954BF2" w:rsidRDefault="00E63909" w:rsidP="00954BF2">
      <w:pPr>
        <w:pStyle w:val="Heading3"/>
      </w:pPr>
      <w:r w:rsidRPr="00954BF2">
        <w:t>Additional information to support reporting requirements</w:t>
      </w:r>
    </w:p>
    <w:p w14:paraId="11CDD6BD"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reported 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C513B" w:rsidRPr="00954BF2" w14:paraId="618FC8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3BC6C"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5031B5"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3977520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102366"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2ADD44"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1934FC1" w14:textId="77777777" w:rsidR="004C513B" w:rsidRPr="00954BF2" w:rsidRDefault="004C513B" w:rsidP="00C748E0">
      <w:pPr>
        <w:spacing w:before="60" w:after="60"/>
        <w:rPr>
          <w:rFonts w:asciiTheme="minorHAnsi" w:hAnsiTheme="minorHAnsi" w:cstheme="minorHAnsi"/>
          <w:sz w:val="20"/>
          <w:szCs w:val="20"/>
        </w:rPr>
      </w:pPr>
    </w:p>
    <w:p w14:paraId="7B677E32" w14:textId="7DB0EE4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C613142" w14:textId="5364C21D" w:rsidR="00E63909" w:rsidRPr="00954BF2" w:rsidRDefault="00E63909" w:rsidP="00C748E0">
      <w:pPr>
        <w:spacing w:before="60" w:after="60"/>
        <w:rPr>
          <w:rFonts w:asciiTheme="minorHAnsi" w:hAnsiTheme="minorHAnsi" w:cstheme="minorHAnsi"/>
          <w:sz w:val="20"/>
          <w:szCs w:val="20"/>
        </w:rPr>
      </w:pPr>
    </w:p>
    <w:p w14:paraId="6C655DFD" w14:textId="4B667494" w:rsidR="001A1EF0" w:rsidRPr="00954BF2" w:rsidRDefault="00CC2FF5" w:rsidP="00954BF2">
      <w:pPr>
        <w:pStyle w:val="Heading3"/>
      </w:pPr>
      <w:r>
        <w:t>INPUT PACKETS:</w:t>
      </w:r>
    </w:p>
    <w:p w14:paraId="17A0ECED"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2A297D2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Full-time staff </w:t>
      </w:r>
    </w:p>
    <w:p w14:paraId="5B77AED8" w14:textId="77777777" w:rsidR="001A1EF0" w:rsidRPr="00954BF2" w:rsidRDefault="001A1EF0" w:rsidP="00C748E0">
      <w:pPr>
        <w:spacing w:before="60" w:after="60"/>
        <w:rPr>
          <w:rFonts w:asciiTheme="minorHAnsi" w:hAnsiTheme="minorHAnsi" w:cstheme="minorHAnsi"/>
          <w:sz w:val="20"/>
          <w:szCs w:val="20"/>
        </w:rPr>
      </w:pPr>
    </w:p>
    <w:p w14:paraId="47AB9CCC" w14:textId="77777777" w:rsidR="004C513B" w:rsidRPr="00954BF2" w:rsidRDefault="004C513B" w:rsidP="00C748E0">
      <w:pPr>
        <w:spacing w:before="60" w:after="60"/>
        <w:rPr>
          <w:rFonts w:asciiTheme="minorHAnsi" w:hAnsiTheme="minorHAnsi" w:cstheme="minorHAnsi"/>
          <w:sz w:val="20"/>
          <w:szCs w:val="20"/>
        </w:rPr>
      </w:pPr>
    </w:p>
    <w:p w14:paraId="1DAB2690" w14:textId="77777777" w:rsidR="00E63909" w:rsidRPr="00954BF2" w:rsidRDefault="00E63909" w:rsidP="00954BF2">
      <w:pPr>
        <w:pStyle w:val="Heading3"/>
      </w:pPr>
      <w:r w:rsidRPr="00954BF2">
        <w:t>Technical notes</w:t>
      </w:r>
    </w:p>
    <w:p w14:paraId="49F31DB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C86A5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A4A2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09AE09" w14:textId="77777777" w:rsidR="00E63909" w:rsidRPr="00954BF2" w:rsidRDefault="00E63909" w:rsidP="00C748E0">
      <w:pPr>
        <w:spacing w:before="60" w:after="60"/>
        <w:rPr>
          <w:rFonts w:asciiTheme="minorHAnsi" w:hAnsiTheme="minorHAnsi" w:cstheme="minorHAnsi"/>
          <w:sz w:val="20"/>
          <w:szCs w:val="20"/>
        </w:rPr>
      </w:pPr>
    </w:p>
    <w:p w14:paraId="1A668BBA" w14:textId="77777777" w:rsidR="00E63909" w:rsidRPr="00954BF2" w:rsidRDefault="00E63909" w:rsidP="00954BF2">
      <w:pPr>
        <w:pStyle w:val="Heading3"/>
      </w:pPr>
      <w:r w:rsidRPr="00954BF2">
        <w:t>Change history</w:t>
      </w:r>
    </w:p>
    <w:p w14:paraId="6B0B2D2B"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D0B938"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5E50B8" w14:textId="77777777" w:rsidR="00E63909" w:rsidRPr="00954BF2" w:rsidRDefault="00E63909" w:rsidP="00954BF2">
      <w:pPr>
        <w:pStyle w:val="Heading1"/>
      </w:pPr>
      <w:bookmarkStart w:id="48" w:name="_Toc20152470"/>
      <w:r w:rsidRPr="00954BF2">
        <w:lastRenderedPageBreak/>
        <w:t xml:space="preserve">E413:  </w:t>
      </w:r>
      <w:r w:rsidR="00F12CBD" w:rsidRPr="00954BF2">
        <w:t>RETIRED</w:t>
      </w:r>
      <w:bookmarkEnd w:id="48"/>
    </w:p>
    <w:p w14:paraId="2D4B5F3D"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3F916A12"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9F163F" w14:textId="77777777" w:rsidR="00E63909" w:rsidRPr="00954BF2" w:rsidRDefault="00E63909" w:rsidP="00954BF2">
      <w:pPr>
        <w:pStyle w:val="Heading1"/>
      </w:pPr>
      <w:bookmarkStart w:id="49" w:name="_Toc20152471"/>
      <w:r w:rsidRPr="00954BF2">
        <w:lastRenderedPageBreak/>
        <w:t xml:space="preserve">E414:  </w:t>
      </w:r>
      <w:r w:rsidR="00F12CBD" w:rsidRPr="00954BF2">
        <w:t>RETIRED</w:t>
      </w:r>
      <w:bookmarkEnd w:id="49"/>
    </w:p>
    <w:p w14:paraId="1A254355"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2294E28E"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4C430C9" w14:textId="77777777" w:rsidR="00E63909" w:rsidRPr="00954BF2" w:rsidRDefault="00E63909" w:rsidP="00954BF2">
      <w:pPr>
        <w:pStyle w:val="Heading1"/>
      </w:pPr>
      <w:bookmarkStart w:id="50" w:name="_Toc20152472"/>
      <w:r w:rsidRPr="00954BF2">
        <w:lastRenderedPageBreak/>
        <w:t>E415:  Reporting Year</w:t>
      </w:r>
      <w:bookmarkEnd w:id="50"/>
    </w:p>
    <w:p w14:paraId="359068A2" w14:textId="77777777" w:rsidR="00E63909" w:rsidRPr="00954BF2" w:rsidRDefault="00E63909" w:rsidP="00C748E0">
      <w:pPr>
        <w:pStyle w:val="Normal0"/>
        <w:spacing w:before="60" w:after="60"/>
        <w:rPr>
          <w:rFonts w:asciiTheme="minorHAnsi" w:hAnsiTheme="minorHAnsi" w:cstheme="minorHAnsi"/>
          <w:b/>
          <w:bCs/>
          <w:szCs w:val="20"/>
        </w:rPr>
      </w:pPr>
    </w:p>
    <w:p w14:paraId="000AF1FC" w14:textId="77777777" w:rsidR="00E63909" w:rsidRPr="00954BF2" w:rsidRDefault="00E63909" w:rsidP="00954BF2">
      <w:pPr>
        <w:pStyle w:val="Heading3"/>
      </w:pPr>
      <w:r w:rsidRPr="00954BF2">
        <w:t>DESCRIPTION</w:t>
      </w:r>
    </w:p>
    <w:p w14:paraId="3EF20FF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year to which the individual data record relates</w:t>
      </w:r>
    </w:p>
    <w:p w14:paraId="675A374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036A996" w14:textId="77777777" w:rsidTr="0065112A">
        <w:tc>
          <w:tcPr>
            <w:tcW w:w="1560" w:type="dxa"/>
            <w:tcBorders>
              <w:right w:val="single" w:sz="6" w:space="0" w:color="BFBFBF" w:themeColor="background1" w:themeShade="BF"/>
            </w:tcBorders>
          </w:tcPr>
          <w:p w14:paraId="0B07F5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6EF8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D0D5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37AE652A" w14:textId="77777777" w:rsidTr="0065112A">
        <w:tc>
          <w:tcPr>
            <w:tcW w:w="1560" w:type="dxa"/>
            <w:tcBorders>
              <w:right w:val="single" w:sz="6" w:space="0" w:color="BFBFBF" w:themeColor="background1" w:themeShade="BF"/>
            </w:tcBorders>
          </w:tcPr>
          <w:p w14:paraId="7C14C29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7B339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76FBFF"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12AB5EFA" w14:textId="77777777" w:rsidTr="00FE35D1">
        <w:tc>
          <w:tcPr>
            <w:tcW w:w="1560" w:type="dxa"/>
          </w:tcPr>
          <w:p w14:paraId="386BDB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E184A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91E8DA" w14:textId="77777777" w:rsidTr="00FE35D1">
        <w:tc>
          <w:tcPr>
            <w:tcW w:w="1560" w:type="dxa"/>
          </w:tcPr>
          <w:p w14:paraId="536761E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023C6E4" w14:textId="77777777" w:rsidR="00E63909" w:rsidRPr="00954BF2" w:rsidRDefault="00E63909" w:rsidP="00C748E0">
            <w:pPr>
              <w:pStyle w:val="Normal0"/>
              <w:spacing w:before="60" w:after="60"/>
              <w:rPr>
                <w:rFonts w:asciiTheme="minorHAnsi" w:hAnsiTheme="minorHAnsi" w:cstheme="minorHAnsi"/>
                <w:szCs w:val="20"/>
              </w:rPr>
            </w:pPr>
          </w:p>
        </w:tc>
      </w:tr>
    </w:tbl>
    <w:p w14:paraId="739ECCBB" w14:textId="77777777" w:rsidR="00E63909" w:rsidRPr="00954BF2" w:rsidRDefault="00E63909" w:rsidP="00954BF2">
      <w:pPr>
        <w:pStyle w:val="Heading3"/>
      </w:pPr>
      <w:r w:rsidRPr="00954BF2">
        <w:t>Additional information to support reporting requirements</w:t>
      </w:r>
    </w:p>
    <w:p w14:paraId="2E212476" w14:textId="77777777" w:rsidR="00F12CBD" w:rsidRPr="00954BF2" w:rsidRDefault="00F12CBD"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This element describes the Reporting Year to which this record relates in the format YYYY.</w:t>
      </w:r>
    </w:p>
    <w:p w14:paraId="48808687" w14:textId="77777777" w:rsidR="00E63909" w:rsidRPr="00954BF2" w:rsidRDefault="00E63909" w:rsidP="00C748E0">
      <w:pPr>
        <w:spacing w:before="60" w:after="60"/>
        <w:rPr>
          <w:rFonts w:asciiTheme="minorHAnsi" w:hAnsiTheme="minorHAnsi" w:cstheme="minorHAnsi"/>
          <w:sz w:val="20"/>
          <w:szCs w:val="20"/>
        </w:rPr>
      </w:pPr>
    </w:p>
    <w:p w14:paraId="05B5C3B6" w14:textId="3A4A56B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921C85A" w14:textId="2AEE969A" w:rsidR="00E63909" w:rsidRPr="00954BF2" w:rsidRDefault="00E63909" w:rsidP="00C748E0">
      <w:pPr>
        <w:spacing w:before="60" w:after="60"/>
        <w:rPr>
          <w:rFonts w:asciiTheme="minorHAnsi" w:hAnsiTheme="minorHAnsi" w:cstheme="minorHAnsi"/>
          <w:sz w:val="20"/>
          <w:szCs w:val="20"/>
        </w:rPr>
      </w:pPr>
    </w:p>
    <w:p w14:paraId="0F14EE12" w14:textId="0D80E509" w:rsidR="001A1EF0" w:rsidRPr="00954BF2" w:rsidRDefault="00CC2FF5" w:rsidP="00954BF2">
      <w:pPr>
        <w:pStyle w:val="Heading3"/>
      </w:pPr>
      <w:r>
        <w:t>INPUT PACKETS:</w:t>
      </w:r>
    </w:p>
    <w:p w14:paraId="22080705"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8EE6077"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Casual staff estimates</w:t>
      </w:r>
    </w:p>
    <w:p w14:paraId="2C86E9F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 xml:space="preserve">Commonwealth scholarship </w:t>
      </w:r>
    </w:p>
    <w:p w14:paraId="595A2951"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admission (HE)</w:t>
      </w:r>
    </w:p>
    <w:p w14:paraId="28B91A7F" w14:textId="77777777"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Course application</w:t>
      </w:r>
    </w:p>
    <w:p w14:paraId="1E145A8E" w14:textId="203401FA"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00FF71F" w14:textId="13F10396" w:rsidR="00F12CBD" w:rsidRPr="00954BF2" w:rsidRDefault="00F12CBD" w:rsidP="00C748E0">
      <w:pPr>
        <w:spacing w:before="60" w:after="60"/>
        <w:rPr>
          <w:rFonts w:asciiTheme="minorHAnsi" w:hAnsiTheme="minorHAnsi" w:cstheme="minorHAnsi"/>
          <w:sz w:val="20"/>
          <w:szCs w:val="20"/>
        </w:rPr>
      </w:pPr>
    </w:p>
    <w:p w14:paraId="2023571A" w14:textId="77777777" w:rsidR="001A1EF0" w:rsidRPr="00954BF2" w:rsidRDefault="001A1EF0" w:rsidP="00C748E0">
      <w:pPr>
        <w:spacing w:before="60" w:after="60"/>
        <w:rPr>
          <w:rFonts w:asciiTheme="minorHAnsi" w:hAnsiTheme="minorHAnsi" w:cstheme="minorHAnsi"/>
          <w:sz w:val="20"/>
          <w:szCs w:val="20"/>
        </w:rPr>
      </w:pPr>
    </w:p>
    <w:p w14:paraId="4F880C3E" w14:textId="77777777" w:rsidR="00E63909" w:rsidRPr="00954BF2" w:rsidRDefault="00E63909" w:rsidP="00954BF2">
      <w:pPr>
        <w:pStyle w:val="Heading3"/>
      </w:pPr>
      <w:r w:rsidRPr="00954BF2">
        <w:t>Technical notes</w:t>
      </w:r>
    </w:p>
    <w:p w14:paraId="314A984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C038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38F20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5A95619" w14:textId="77777777" w:rsidR="00E63909" w:rsidRPr="00954BF2" w:rsidRDefault="00E63909" w:rsidP="00C748E0">
      <w:pPr>
        <w:spacing w:before="60" w:after="60"/>
        <w:rPr>
          <w:rFonts w:asciiTheme="minorHAnsi" w:hAnsiTheme="minorHAnsi" w:cstheme="minorHAnsi"/>
          <w:sz w:val="20"/>
          <w:szCs w:val="20"/>
        </w:rPr>
      </w:pPr>
    </w:p>
    <w:p w14:paraId="0C58E456" w14:textId="77777777" w:rsidR="00E63909" w:rsidRPr="00954BF2" w:rsidRDefault="00E63909" w:rsidP="00954BF2">
      <w:pPr>
        <w:pStyle w:val="Heading3"/>
      </w:pPr>
      <w:r w:rsidRPr="00954BF2">
        <w:t>Change history</w:t>
      </w:r>
    </w:p>
    <w:p w14:paraId="493C7642"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91929A"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EB1E280" w14:textId="77777777" w:rsidR="00E63909" w:rsidRPr="00954BF2" w:rsidRDefault="00E63909" w:rsidP="00954BF2">
      <w:pPr>
        <w:pStyle w:val="Heading1"/>
      </w:pPr>
      <w:bookmarkStart w:id="51" w:name="_Toc20152473"/>
      <w:r w:rsidRPr="00954BF2">
        <w:lastRenderedPageBreak/>
        <w:t>E416:  Tax file number</w:t>
      </w:r>
      <w:bookmarkEnd w:id="51"/>
    </w:p>
    <w:p w14:paraId="094B506C" w14:textId="77777777" w:rsidR="00E63909" w:rsidRPr="00954BF2" w:rsidRDefault="00E63909" w:rsidP="00C748E0">
      <w:pPr>
        <w:pStyle w:val="Normal0"/>
        <w:spacing w:before="60" w:after="60"/>
        <w:rPr>
          <w:rFonts w:asciiTheme="minorHAnsi" w:hAnsiTheme="minorHAnsi" w:cstheme="minorHAnsi"/>
          <w:b/>
          <w:bCs/>
          <w:szCs w:val="20"/>
        </w:rPr>
      </w:pPr>
    </w:p>
    <w:p w14:paraId="295905E5" w14:textId="77777777" w:rsidR="00E63909" w:rsidRPr="00954BF2" w:rsidRDefault="00E63909" w:rsidP="00954BF2">
      <w:pPr>
        <w:pStyle w:val="Heading3"/>
      </w:pPr>
      <w:r w:rsidRPr="00954BF2">
        <w:t>DESCRIPTION</w:t>
      </w:r>
    </w:p>
    <w:p w14:paraId="5743E0A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tax file number for a student</w:t>
      </w:r>
    </w:p>
    <w:p w14:paraId="620F5FC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04DA90" w14:textId="77777777" w:rsidTr="0065112A">
        <w:tc>
          <w:tcPr>
            <w:tcW w:w="1560" w:type="dxa"/>
            <w:tcBorders>
              <w:right w:val="single" w:sz="6" w:space="0" w:color="BFBFBF" w:themeColor="background1" w:themeShade="BF"/>
            </w:tcBorders>
          </w:tcPr>
          <w:p w14:paraId="02DA5D1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310DC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E9378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CCCE158" w14:textId="77777777" w:rsidTr="0065112A">
        <w:tc>
          <w:tcPr>
            <w:tcW w:w="1560" w:type="dxa"/>
            <w:tcBorders>
              <w:right w:val="single" w:sz="6" w:space="0" w:color="BFBFBF" w:themeColor="background1" w:themeShade="BF"/>
            </w:tcBorders>
          </w:tcPr>
          <w:p w14:paraId="4541A4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61C19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B8F7E"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w:t>
            </w:r>
          </w:p>
        </w:tc>
      </w:tr>
      <w:tr w:rsidR="00E63909" w:rsidRPr="00954BF2" w14:paraId="7B85CC69" w14:textId="77777777" w:rsidTr="00FE35D1">
        <w:tc>
          <w:tcPr>
            <w:tcW w:w="1560" w:type="dxa"/>
          </w:tcPr>
          <w:p w14:paraId="7AEDAE3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B41EF4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CC7AD7A" w14:textId="77777777" w:rsidTr="00FE35D1">
        <w:tc>
          <w:tcPr>
            <w:tcW w:w="1560" w:type="dxa"/>
          </w:tcPr>
          <w:p w14:paraId="56FFD2E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49C999" w14:textId="77777777" w:rsidR="00E63909" w:rsidRPr="00954BF2" w:rsidRDefault="00E63909" w:rsidP="00C748E0">
            <w:pPr>
              <w:pStyle w:val="Normal0"/>
              <w:spacing w:before="60" w:after="60"/>
              <w:rPr>
                <w:rFonts w:asciiTheme="minorHAnsi" w:hAnsiTheme="minorHAnsi" w:cstheme="minorHAnsi"/>
                <w:szCs w:val="20"/>
              </w:rPr>
            </w:pPr>
          </w:p>
        </w:tc>
      </w:tr>
    </w:tbl>
    <w:p w14:paraId="5356F251" w14:textId="77777777" w:rsidR="00E63909" w:rsidRPr="00954BF2" w:rsidRDefault="00E63909" w:rsidP="00954BF2">
      <w:pPr>
        <w:pStyle w:val="Heading3"/>
      </w:pPr>
      <w:r w:rsidRPr="00954BF2">
        <w:t>Additional information to support reporting requirements</w:t>
      </w:r>
    </w:p>
    <w:p w14:paraId="499AF4D4" w14:textId="18B9CB76"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A06D36">
        <w:rPr>
          <w:rFonts w:asciiTheme="minorHAnsi" w:hAnsiTheme="minorHAnsi" w:cstheme="minorHAnsi"/>
          <w:szCs w:val="20"/>
        </w:rPr>
        <w:t>t</w:t>
      </w:r>
      <w:r w:rsidRPr="00954BF2">
        <w:rPr>
          <w:rFonts w:asciiTheme="minorHAnsi" w:hAnsiTheme="minorHAnsi" w:cstheme="minorHAnsi"/>
          <w:szCs w:val="20"/>
        </w:rPr>
        <w:t xml:space="preserve">ax </w:t>
      </w:r>
      <w:r w:rsidR="00A06D36">
        <w:rPr>
          <w:rFonts w:asciiTheme="minorHAnsi" w:hAnsiTheme="minorHAnsi" w:cstheme="minorHAnsi"/>
          <w:szCs w:val="20"/>
        </w:rPr>
        <w:t>f</w:t>
      </w:r>
      <w:r w:rsidRPr="00954BF2">
        <w:rPr>
          <w:rFonts w:asciiTheme="minorHAnsi" w:hAnsiTheme="minorHAnsi" w:cstheme="minorHAnsi"/>
          <w:szCs w:val="20"/>
        </w:rPr>
        <w:t xml:space="preserve">ile </w:t>
      </w:r>
      <w:r w:rsidR="00A06D36">
        <w:rPr>
          <w:rFonts w:asciiTheme="minorHAnsi" w:hAnsiTheme="minorHAnsi" w:cstheme="minorHAnsi"/>
          <w:szCs w:val="20"/>
        </w:rPr>
        <w:t>n</w:t>
      </w:r>
      <w:r w:rsidRPr="00954BF2">
        <w:rPr>
          <w:rFonts w:asciiTheme="minorHAnsi" w:hAnsiTheme="minorHAnsi" w:cstheme="minorHAnsi"/>
          <w:szCs w:val="20"/>
        </w:rPr>
        <w:t>umber</w:t>
      </w:r>
      <w:r w:rsidR="00A06D36">
        <w:rPr>
          <w:rFonts w:asciiTheme="minorHAnsi" w:hAnsiTheme="minorHAnsi" w:cstheme="minorHAnsi"/>
          <w:szCs w:val="20"/>
        </w:rPr>
        <w:t xml:space="preserve"> (TFN)</w:t>
      </w:r>
      <w:r w:rsidRPr="00954BF2">
        <w:rPr>
          <w:rFonts w:asciiTheme="minorHAnsi" w:hAnsiTheme="minorHAnsi" w:cstheme="minorHAnsi"/>
          <w:szCs w:val="20"/>
        </w:rPr>
        <w:t xml:space="preserve"> provided by the student.</w:t>
      </w:r>
    </w:p>
    <w:p w14:paraId="58AF35F7" w14:textId="77777777" w:rsidR="00F12CBD" w:rsidRPr="00954BF2" w:rsidRDefault="00F12CBD" w:rsidP="00C748E0">
      <w:pPr>
        <w:pStyle w:val="Normal46"/>
        <w:spacing w:before="60" w:after="60"/>
        <w:rPr>
          <w:rFonts w:asciiTheme="minorHAnsi" w:hAnsiTheme="minorHAnsi" w:cstheme="minorHAnsi"/>
          <w:szCs w:val="20"/>
        </w:rPr>
      </w:pPr>
    </w:p>
    <w:p w14:paraId="54B63379" w14:textId="77777777"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A TFN </w:t>
      </w:r>
      <w:proofErr w:type="gramStart"/>
      <w:r w:rsidRPr="00954BF2">
        <w:rPr>
          <w:rFonts w:asciiTheme="minorHAnsi" w:hAnsiTheme="minorHAnsi" w:cstheme="minorHAnsi"/>
          <w:szCs w:val="20"/>
        </w:rPr>
        <w:t>must be provided</w:t>
      </w:r>
      <w:proofErr w:type="gramEnd"/>
      <w:r w:rsidRPr="00954BF2">
        <w:rPr>
          <w:rFonts w:asciiTheme="minorHAnsi" w:hAnsiTheme="minorHAnsi" w:cstheme="minorHAnsi"/>
          <w:szCs w:val="20"/>
        </w:rPr>
        <w:t xml:space="preserve"> for every student with a HELP debt.</w:t>
      </w:r>
    </w:p>
    <w:p w14:paraId="6CE194A0" w14:textId="77777777" w:rsidR="00F12CBD" w:rsidRPr="00954BF2" w:rsidRDefault="00F12CBD" w:rsidP="00C748E0">
      <w:pPr>
        <w:pStyle w:val="Normal46"/>
        <w:spacing w:before="60" w:after="60"/>
        <w:rPr>
          <w:rFonts w:asciiTheme="minorHAnsi" w:hAnsiTheme="minorHAnsi" w:cstheme="minorHAnsi"/>
          <w:szCs w:val="20"/>
        </w:rPr>
      </w:pPr>
    </w:p>
    <w:p w14:paraId="250FBF01" w14:textId="41CAD3E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9A8169" w14:textId="77777777" w:rsidR="001A1EF0" w:rsidRPr="00954BF2" w:rsidRDefault="001A1EF0" w:rsidP="00954BF2">
      <w:pPr>
        <w:pStyle w:val="Heading3"/>
      </w:pPr>
    </w:p>
    <w:p w14:paraId="256BEE08" w14:textId="239596F5" w:rsidR="001A1EF0" w:rsidRPr="00954BF2" w:rsidRDefault="00CC2FF5" w:rsidP="00954BF2">
      <w:pPr>
        <w:pStyle w:val="Heading3"/>
      </w:pPr>
      <w:r>
        <w:t>INPUT PACKETS:</w:t>
      </w:r>
    </w:p>
    <w:p w14:paraId="22832B6F" w14:textId="4B93BCC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(HE)</w:t>
      </w:r>
    </w:p>
    <w:p w14:paraId="7DBDC16E" w14:textId="7F45C15E"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Student (VET)</w:t>
      </w:r>
    </w:p>
    <w:p w14:paraId="681F4D05" w14:textId="77777777" w:rsidR="00E63909" w:rsidRPr="00954BF2" w:rsidRDefault="00E63909" w:rsidP="00C748E0">
      <w:pPr>
        <w:spacing w:before="60" w:after="60"/>
        <w:rPr>
          <w:rFonts w:asciiTheme="minorHAnsi" w:hAnsiTheme="minorHAnsi" w:cstheme="minorHAnsi"/>
          <w:sz w:val="20"/>
          <w:szCs w:val="20"/>
        </w:rPr>
      </w:pPr>
    </w:p>
    <w:p w14:paraId="13DAB9D9" w14:textId="77777777" w:rsidR="00F12CBD" w:rsidRPr="00954BF2" w:rsidRDefault="00F12CBD" w:rsidP="00C748E0">
      <w:pPr>
        <w:spacing w:before="60" w:after="60"/>
        <w:rPr>
          <w:rFonts w:asciiTheme="minorHAnsi" w:hAnsiTheme="minorHAnsi" w:cstheme="minorHAnsi"/>
          <w:sz w:val="20"/>
          <w:szCs w:val="20"/>
        </w:rPr>
      </w:pPr>
    </w:p>
    <w:p w14:paraId="49186511" w14:textId="77777777" w:rsidR="00E63909" w:rsidRPr="00954BF2" w:rsidRDefault="00E63909" w:rsidP="00954BF2">
      <w:pPr>
        <w:pStyle w:val="Heading3"/>
      </w:pPr>
      <w:r w:rsidRPr="00954BF2">
        <w:t>Technical notes</w:t>
      </w:r>
    </w:p>
    <w:p w14:paraId="47EA0F9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532E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A5F9FD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183CAC2" w14:textId="77777777" w:rsidR="00E63909" w:rsidRPr="00954BF2" w:rsidRDefault="00E63909" w:rsidP="00C748E0">
      <w:pPr>
        <w:spacing w:before="60" w:after="60"/>
        <w:rPr>
          <w:rFonts w:asciiTheme="minorHAnsi" w:hAnsiTheme="minorHAnsi" w:cstheme="minorHAnsi"/>
          <w:sz w:val="20"/>
          <w:szCs w:val="20"/>
        </w:rPr>
      </w:pPr>
    </w:p>
    <w:p w14:paraId="38062B2D" w14:textId="77777777" w:rsidR="00E63909" w:rsidRPr="00954BF2" w:rsidRDefault="00E63909" w:rsidP="00954BF2">
      <w:pPr>
        <w:pStyle w:val="Heading3"/>
      </w:pPr>
      <w:r w:rsidRPr="00954BF2">
        <w:t>Change history</w:t>
      </w:r>
    </w:p>
    <w:p w14:paraId="5FB327C0"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708E436"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B27E84D" w14:textId="77777777" w:rsidR="00E63909" w:rsidRPr="00954BF2" w:rsidRDefault="00E63909" w:rsidP="00954BF2">
      <w:pPr>
        <w:pStyle w:val="Heading1"/>
      </w:pPr>
      <w:bookmarkStart w:id="52" w:name="_Toc20152474"/>
      <w:r w:rsidRPr="00954BF2">
        <w:lastRenderedPageBreak/>
        <w:t xml:space="preserve">E423:  </w:t>
      </w:r>
      <w:r w:rsidR="0020149B" w:rsidRPr="00954BF2">
        <w:t>Full-time e</w:t>
      </w:r>
      <w:r w:rsidRPr="00954BF2">
        <w:t>quivalent annual salary current duties</w:t>
      </w:r>
      <w:bookmarkEnd w:id="52"/>
    </w:p>
    <w:p w14:paraId="35078F0A" w14:textId="77777777" w:rsidR="00E63909" w:rsidRPr="00954BF2" w:rsidRDefault="00E63909" w:rsidP="00C748E0">
      <w:pPr>
        <w:pStyle w:val="Normal0"/>
        <w:spacing w:before="60" w:after="60"/>
        <w:rPr>
          <w:rFonts w:asciiTheme="minorHAnsi" w:hAnsiTheme="minorHAnsi" w:cstheme="minorHAnsi"/>
          <w:b/>
          <w:bCs/>
          <w:szCs w:val="20"/>
        </w:rPr>
      </w:pPr>
    </w:p>
    <w:p w14:paraId="7E074DE4" w14:textId="77777777" w:rsidR="00E63909" w:rsidRPr="00954BF2" w:rsidRDefault="00E63909" w:rsidP="00954BF2">
      <w:pPr>
        <w:pStyle w:val="Heading3"/>
      </w:pPr>
      <w:r w:rsidRPr="00954BF2">
        <w:t>DESCRIPTION</w:t>
      </w:r>
    </w:p>
    <w:p w14:paraId="79442D2B" w14:textId="3DAD66D0"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salary level of a member of staff at the reference date, expressed in terms of the annual amount which would be paid to a person performing on a full-time basis</w:t>
      </w:r>
      <w:r w:rsidR="00A06D36">
        <w:rPr>
          <w:rFonts w:asciiTheme="minorHAnsi" w:hAnsiTheme="minorHAnsi" w:cstheme="minorHAnsi"/>
          <w:noProof/>
          <w:szCs w:val="20"/>
        </w:rPr>
        <w:t>,</w:t>
      </w:r>
      <w:r w:rsidRPr="00954BF2">
        <w:rPr>
          <w:rFonts w:asciiTheme="minorHAnsi" w:hAnsiTheme="minorHAnsi" w:cstheme="minorHAnsi"/>
          <w:noProof/>
          <w:szCs w:val="20"/>
        </w:rPr>
        <w:t xml:space="preserve"> the same type of duties as the member of staff and in respect of their current duties.</w:t>
      </w:r>
    </w:p>
    <w:p w14:paraId="4785C8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C003A92" w14:textId="77777777" w:rsidTr="0065112A">
        <w:tc>
          <w:tcPr>
            <w:tcW w:w="1560" w:type="dxa"/>
            <w:tcBorders>
              <w:right w:val="single" w:sz="6" w:space="0" w:color="BFBFBF" w:themeColor="background1" w:themeShade="BF"/>
            </w:tcBorders>
          </w:tcPr>
          <w:p w14:paraId="727815C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E7B24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AE4E56" w14:textId="5B7A4C40" w:rsidR="00E63909" w:rsidRPr="00954BF2" w:rsidRDefault="00F80FF2"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2E4CB14E" w14:textId="77777777" w:rsidTr="0065112A">
        <w:tc>
          <w:tcPr>
            <w:tcW w:w="1560" w:type="dxa"/>
            <w:tcBorders>
              <w:right w:val="single" w:sz="6" w:space="0" w:color="BFBFBF" w:themeColor="background1" w:themeShade="BF"/>
            </w:tcBorders>
          </w:tcPr>
          <w:p w14:paraId="6FD3BA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905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7E1DD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89A339B" w14:textId="77777777" w:rsidTr="00FE35D1">
        <w:tc>
          <w:tcPr>
            <w:tcW w:w="1560" w:type="dxa"/>
          </w:tcPr>
          <w:p w14:paraId="4F3AC72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F686B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F447B0" w14:textId="77777777" w:rsidTr="00FE35D1">
        <w:tc>
          <w:tcPr>
            <w:tcW w:w="1560" w:type="dxa"/>
          </w:tcPr>
          <w:p w14:paraId="0EBA8C1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D0C79" w14:textId="77777777" w:rsidR="00E63909" w:rsidRPr="00954BF2" w:rsidRDefault="00E63909" w:rsidP="00C748E0">
            <w:pPr>
              <w:pStyle w:val="Normal0"/>
              <w:spacing w:before="60" w:after="60"/>
              <w:rPr>
                <w:rFonts w:asciiTheme="minorHAnsi" w:hAnsiTheme="minorHAnsi" w:cstheme="minorHAnsi"/>
                <w:szCs w:val="20"/>
              </w:rPr>
            </w:pPr>
          </w:p>
        </w:tc>
      </w:tr>
    </w:tbl>
    <w:p w14:paraId="7A6EFA95" w14:textId="77777777" w:rsidR="00E63909" w:rsidRPr="00954BF2" w:rsidRDefault="00E63909" w:rsidP="00954BF2">
      <w:pPr>
        <w:pStyle w:val="Heading3"/>
      </w:pPr>
      <w:r w:rsidRPr="00954BF2">
        <w:t>Additional information to support reporting requirements</w:t>
      </w:r>
    </w:p>
    <w:p w14:paraId="0E90298E"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The dollar amount of equivalent full-time annual salary at the reference date for members of staff whose current duties classification type and level is in a non-academic classification, reported in dollars.</w:t>
      </w:r>
    </w:p>
    <w:p w14:paraId="4B96F724" w14:textId="77777777" w:rsidR="00F12CBD" w:rsidRPr="00954BF2" w:rsidRDefault="00F12CBD" w:rsidP="00C748E0">
      <w:pPr>
        <w:pStyle w:val="Normal47"/>
        <w:spacing w:before="60" w:after="60"/>
        <w:rPr>
          <w:rFonts w:asciiTheme="minorHAnsi" w:hAnsiTheme="minorHAnsi" w:cstheme="minorHAnsi"/>
          <w:szCs w:val="20"/>
        </w:rPr>
      </w:pPr>
    </w:p>
    <w:p w14:paraId="7993EFA6"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 xml:space="preserve">Report “0” in cases where: </w:t>
      </w:r>
    </w:p>
    <w:p w14:paraId="3B5DAFC3"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an academic classification; or</w:t>
      </w:r>
    </w:p>
    <w:p w14:paraId="142C9A71" w14:textId="77777777" w:rsidR="00F12CBD" w:rsidRPr="00954BF2" w:rsidRDefault="00F12CBD" w:rsidP="006A3326">
      <w:pPr>
        <w:pStyle w:val="Normal47"/>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 non-academic classification but they are not paid a salary</w:t>
      </w:r>
    </w:p>
    <w:p w14:paraId="0E2DA949" w14:textId="77777777" w:rsidR="00E63909" w:rsidRPr="00954BF2" w:rsidRDefault="00E63909" w:rsidP="00C748E0">
      <w:pPr>
        <w:spacing w:before="60" w:after="60"/>
        <w:rPr>
          <w:rFonts w:asciiTheme="minorHAnsi" w:hAnsiTheme="minorHAnsi" w:cstheme="minorHAnsi"/>
          <w:sz w:val="20"/>
          <w:szCs w:val="20"/>
        </w:rPr>
      </w:pPr>
    </w:p>
    <w:p w14:paraId="08C40CE5"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reported by </w:t>
      </w:r>
      <w:r w:rsidR="00CC4AA1"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F12CBD" w:rsidRPr="00954BF2" w14:paraId="32B5EB2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2F6995"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F26268"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12CBD" w:rsidRPr="00954BF2" w14:paraId="2EF9212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9FF13"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8B2438"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67ABB54" w14:textId="77777777" w:rsidR="00E63909" w:rsidRPr="00954BF2" w:rsidRDefault="00E63909" w:rsidP="00C748E0">
      <w:pPr>
        <w:spacing w:before="60" w:after="60"/>
        <w:rPr>
          <w:rFonts w:asciiTheme="minorHAnsi" w:hAnsiTheme="minorHAnsi" w:cstheme="minorHAnsi"/>
          <w:sz w:val="20"/>
          <w:szCs w:val="20"/>
        </w:rPr>
      </w:pPr>
    </w:p>
    <w:p w14:paraId="4D715949" w14:textId="0113521B"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07B2236" w14:textId="74E53D20" w:rsidR="00E63909" w:rsidRPr="00954BF2" w:rsidRDefault="00E63909" w:rsidP="00C748E0">
      <w:pPr>
        <w:spacing w:before="60" w:after="60"/>
        <w:rPr>
          <w:rFonts w:asciiTheme="minorHAnsi" w:hAnsiTheme="minorHAnsi" w:cstheme="minorHAnsi"/>
          <w:sz w:val="20"/>
          <w:szCs w:val="20"/>
        </w:rPr>
      </w:pPr>
    </w:p>
    <w:p w14:paraId="21F51E1F" w14:textId="1E5B2D33" w:rsidR="001A1EF0" w:rsidRPr="00954BF2" w:rsidRDefault="00CC2FF5" w:rsidP="00954BF2">
      <w:pPr>
        <w:pStyle w:val="Heading3"/>
      </w:pPr>
      <w:r>
        <w:t>INPUT PACKETS:</w:t>
      </w:r>
    </w:p>
    <w:p w14:paraId="22C395D2" w14:textId="77777777" w:rsidR="001A1EF0" w:rsidRPr="00954BF2" w:rsidRDefault="001A1EF0" w:rsidP="001A1EF0">
      <w:pPr>
        <w:pStyle w:val="ListParagraph"/>
        <w:numPr>
          <w:ilvl w:val="0"/>
          <w:numId w:val="48"/>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966EC83" w14:textId="77777777" w:rsidR="001A1EF0" w:rsidRPr="00954BF2" w:rsidRDefault="001A1EF0" w:rsidP="00C748E0">
      <w:pPr>
        <w:spacing w:before="60" w:after="60"/>
        <w:rPr>
          <w:rFonts w:asciiTheme="minorHAnsi" w:hAnsiTheme="minorHAnsi" w:cstheme="minorHAnsi"/>
          <w:sz w:val="20"/>
          <w:szCs w:val="20"/>
        </w:rPr>
      </w:pPr>
    </w:p>
    <w:p w14:paraId="5EDC192E" w14:textId="77777777" w:rsidR="00F12CBD" w:rsidRPr="00954BF2" w:rsidRDefault="00F12CBD" w:rsidP="00C748E0">
      <w:pPr>
        <w:spacing w:before="60" w:after="60"/>
        <w:rPr>
          <w:rFonts w:asciiTheme="minorHAnsi" w:hAnsiTheme="minorHAnsi" w:cstheme="minorHAnsi"/>
          <w:sz w:val="20"/>
          <w:szCs w:val="20"/>
        </w:rPr>
      </w:pPr>
    </w:p>
    <w:p w14:paraId="3CBECFF4" w14:textId="77777777" w:rsidR="00E63909" w:rsidRPr="00954BF2" w:rsidRDefault="00E63909" w:rsidP="00954BF2">
      <w:pPr>
        <w:pStyle w:val="Heading3"/>
      </w:pPr>
      <w:r w:rsidRPr="00954BF2">
        <w:t>Technical notes</w:t>
      </w:r>
    </w:p>
    <w:p w14:paraId="7F3CA01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3D6E4D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157BB1"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3DF9" w14:textId="77777777" w:rsidR="00E63909" w:rsidRPr="00954BF2" w:rsidRDefault="00E63909" w:rsidP="00C748E0">
      <w:pPr>
        <w:spacing w:before="60" w:after="60"/>
        <w:rPr>
          <w:rFonts w:asciiTheme="minorHAnsi" w:hAnsiTheme="minorHAnsi" w:cstheme="minorHAnsi"/>
          <w:sz w:val="20"/>
          <w:szCs w:val="20"/>
        </w:rPr>
      </w:pPr>
    </w:p>
    <w:p w14:paraId="2F5138EC" w14:textId="77777777" w:rsidR="00E63909" w:rsidRPr="00954BF2" w:rsidRDefault="00E63909" w:rsidP="00954BF2">
      <w:pPr>
        <w:pStyle w:val="Heading3"/>
      </w:pPr>
      <w:r w:rsidRPr="00954BF2">
        <w:t>Change history</w:t>
      </w:r>
    </w:p>
    <w:p w14:paraId="5A0189CD" w14:textId="77777777" w:rsidR="00F12CBD"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F12CBD" w:rsidRPr="00954BF2">
        <w:rPr>
          <w:rFonts w:asciiTheme="minorHAnsi" w:hAnsiTheme="minorHAnsi" w:cstheme="minorHAnsi"/>
          <w:sz w:val="20"/>
          <w:szCs w:val="20"/>
        </w:rPr>
        <w:br w:type="page"/>
      </w:r>
    </w:p>
    <w:p w14:paraId="08107609" w14:textId="77777777" w:rsidR="00E63909" w:rsidRPr="00954BF2" w:rsidRDefault="00E63909" w:rsidP="00954BF2">
      <w:pPr>
        <w:pStyle w:val="Heading1"/>
      </w:pPr>
      <w:bookmarkStart w:id="53" w:name="_Toc20152475"/>
      <w:r w:rsidRPr="00954BF2">
        <w:lastRenderedPageBreak/>
        <w:t xml:space="preserve">E446:  </w:t>
      </w:r>
      <w:r w:rsidR="0020149B" w:rsidRPr="00954BF2">
        <w:t>Remission</w:t>
      </w:r>
      <w:r w:rsidRPr="00954BF2">
        <w:t xml:space="preserve"> reason code</w:t>
      </w:r>
      <w:bookmarkEnd w:id="53"/>
    </w:p>
    <w:p w14:paraId="7A8CF4B5" w14:textId="77777777" w:rsidR="00E63909" w:rsidRPr="00954BF2" w:rsidRDefault="00E63909" w:rsidP="00C748E0">
      <w:pPr>
        <w:pStyle w:val="Normal0"/>
        <w:spacing w:before="60" w:after="60"/>
        <w:rPr>
          <w:rFonts w:asciiTheme="minorHAnsi" w:hAnsiTheme="minorHAnsi" w:cstheme="minorHAnsi"/>
          <w:b/>
          <w:bCs/>
          <w:szCs w:val="20"/>
        </w:rPr>
      </w:pPr>
    </w:p>
    <w:p w14:paraId="0C94C1DD" w14:textId="77777777" w:rsidR="00E63909" w:rsidRPr="00954BF2" w:rsidRDefault="00E63909" w:rsidP="00954BF2">
      <w:pPr>
        <w:pStyle w:val="Heading3"/>
      </w:pPr>
      <w:r w:rsidRPr="00954BF2">
        <w:t>DESCRIPTION</w:t>
      </w:r>
    </w:p>
    <w:p w14:paraId="41DDE35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reason for a </w:t>
      </w:r>
      <w:r w:rsidR="0020149B" w:rsidRPr="00954BF2">
        <w:rPr>
          <w:rFonts w:asciiTheme="minorHAnsi" w:hAnsiTheme="minorHAnsi" w:cstheme="minorHAnsi"/>
          <w:noProof/>
          <w:szCs w:val="20"/>
        </w:rPr>
        <w:t>remission</w:t>
      </w:r>
    </w:p>
    <w:p w14:paraId="7868942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041E3A6" w14:textId="77777777" w:rsidTr="0065112A">
        <w:tc>
          <w:tcPr>
            <w:tcW w:w="1560" w:type="dxa"/>
            <w:tcBorders>
              <w:right w:val="single" w:sz="6" w:space="0" w:color="BFBFBF" w:themeColor="background1" w:themeShade="BF"/>
            </w:tcBorders>
          </w:tcPr>
          <w:p w14:paraId="5F091B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749E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7B0AE"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7409C9" w14:textId="77777777" w:rsidTr="0065112A">
        <w:tc>
          <w:tcPr>
            <w:tcW w:w="1560" w:type="dxa"/>
            <w:tcBorders>
              <w:right w:val="single" w:sz="6" w:space="0" w:color="BFBFBF" w:themeColor="background1" w:themeShade="BF"/>
            </w:tcBorders>
          </w:tcPr>
          <w:p w14:paraId="4AC7020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A51B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B46B3"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B71C3B4" w14:textId="77777777" w:rsidTr="00FE35D1">
        <w:tc>
          <w:tcPr>
            <w:tcW w:w="1560" w:type="dxa"/>
          </w:tcPr>
          <w:p w14:paraId="37A825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BF3C1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0DBC495" w14:textId="77777777" w:rsidTr="00FE35D1">
        <w:tc>
          <w:tcPr>
            <w:tcW w:w="1560" w:type="dxa"/>
          </w:tcPr>
          <w:p w14:paraId="066DBFD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B6445EF" w14:textId="77777777" w:rsidR="00E63909" w:rsidRPr="00954BF2" w:rsidRDefault="00E63909" w:rsidP="00C748E0">
            <w:pPr>
              <w:pStyle w:val="Normal0"/>
              <w:spacing w:before="60" w:after="60"/>
              <w:rPr>
                <w:rFonts w:asciiTheme="minorHAnsi" w:hAnsiTheme="minorHAnsi" w:cstheme="minorHAnsi"/>
                <w:szCs w:val="20"/>
              </w:rPr>
            </w:pPr>
          </w:p>
        </w:tc>
      </w:tr>
    </w:tbl>
    <w:p w14:paraId="5A114B0A"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B3E076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8A05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ABF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0149B" w:rsidRPr="00954BF2" w14:paraId="019BE28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AEA34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E53C"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due to special circumstances</w:t>
            </w:r>
          </w:p>
        </w:tc>
      </w:tr>
      <w:tr w:rsidR="0020149B" w:rsidRPr="00954BF2" w14:paraId="7896530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4D08B6"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54218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under an approved tuition assurance arrangement</w:t>
            </w:r>
          </w:p>
        </w:tc>
      </w:tr>
      <w:tr w:rsidR="00352ED1" w:rsidRPr="00954BF2" w14:paraId="608F1E4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758DD2" w14:textId="0AFCA149" w:rsidR="00352ED1" w:rsidRPr="00954BF2" w:rsidRDefault="00B81D6C"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CE6896" w14:textId="616D86D9" w:rsidR="00352ED1" w:rsidRPr="00954BF2" w:rsidRDefault="00352ED1"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Remission/Re-credit of HELP due to no tax file number</w:t>
            </w:r>
          </w:p>
        </w:tc>
      </w:tr>
      <w:tr w:rsidR="00F070E7" w:rsidRPr="00954BF2" w14:paraId="11B175E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EB99" w14:textId="16EF9FFE"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3934F5" w14:textId="4A62AEA2"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Not a genuine student</w:t>
            </w:r>
          </w:p>
        </w:tc>
      </w:tr>
      <w:tr w:rsidR="00F070E7" w:rsidRPr="00954BF2" w14:paraId="278C035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A28F" w14:textId="3F6F2F22"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F3DC" w14:textId="0C9DBFFF"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 xml:space="preserve">Provider completes </w:t>
            </w:r>
            <w:r w:rsidR="00F97A4B">
              <w:rPr>
                <w:rFonts w:asciiTheme="minorHAnsi" w:hAnsiTheme="minorHAnsi" w:cstheme="minorHAnsi"/>
                <w:szCs w:val="20"/>
              </w:rPr>
              <w:t>R</w:t>
            </w:r>
            <w:r w:rsidR="0017571E">
              <w:rPr>
                <w:rFonts w:asciiTheme="minorHAnsi" w:hAnsiTheme="minorHAnsi" w:cstheme="minorHAnsi"/>
                <w:szCs w:val="20"/>
              </w:rPr>
              <w:t xml:space="preserve">equest for Commonwealth </w:t>
            </w:r>
            <w:r w:rsidR="00F97A4B">
              <w:rPr>
                <w:rFonts w:asciiTheme="minorHAnsi" w:hAnsiTheme="minorHAnsi" w:cstheme="minorHAnsi"/>
                <w:szCs w:val="20"/>
              </w:rPr>
              <w:t>a</w:t>
            </w:r>
            <w:r w:rsidR="0017571E">
              <w:rPr>
                <w:rFonts w:asciiTheme="minorHAnsi" w:hAnsiTheme="minorHAnsi" w:cstheme="minorHAnsi"/>
                <w:szCs w:val="20"/>
              </w:rPr>
              <w:t>ssistance</w:t>
            </w:r>
            <w:r w:rsidRPr="00954BF2">
              <w:rPr>
                <w:rFonts w:asciiTheme="minorHAnsi" w:hAnsiTheme="minorHAnsi" w:cstheme="minorHAnsi"/>
                <w:szCs w:val="20"/>
              </w:rPr>
              <w:t xml:space="preserve"> form</w:t>
            </w:r>
            <w:r w:rsidR="003E4DD6" w:rsidRPr="00954BF2">
              <w:rPr>
                <w:rFonts w:asciiTheme="minorHAnsi" w:hAnsiTheme="minorHAnsi" w:cstheme="minorHAnsi"/>
                <w:szCs w:val="20"/>
              </w:rPr>
              <w:t xml:space="preserve"> </w:t>
            </w:r>
          </w:p>
        </w:tc>
      </w:tr>
      <w:tr w:rsidR="00F070E7" w:rsidRPr="00954BF2" w14:paraId="1A9A596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B8045" w14:textId="42531DEB"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84B82C" w14:textId="048FE2BA"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entitled/eligible</w:t>
            </w:r>
            <w:r w:rsidR="003E4DD6" w:rsidRPr="00954BF2">
              <w:rPr>
                <w:rFonts w:asciiTheme="minorHAnsi" w:hAnsiTheme="minorHAnsi" w:cstheme="minorHAnsi"/>
                <w:szCs w:val="20"/>
              </w:rPr>
              <w:t xml:space="preserve"> </w:t>
            </w:r>
          </w:p>
        </w:tc>
      </w:tr>
      <w:tr w:rsidR="00F070E7" w:rsidRPr="00954BF2" w14:paraId="084A82E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D5F16" w14:textId="0A4F6AA7"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E5CF32" w14:textId="569C8090"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academically suited</w:t>
            </w:r>
            <w:r w:rsidR="003E4DD6" w:rsidRPr="00954BF2">
              <w:rPr>
                <w:rFonts w:asciiTheme="minorHAnsi" w:hAnsiTheme="minorHAnsi" w:cstheme="minorHAnsi"/>
                <w:szCs w:val="20"/>
              </w:rPr>
              <w:t xml:space="preserve"> </w:t>
            </w:r>
          </w:p>
        </w:tc>
      </w:tr>
    </w:tbl>
    <w:p w14:paraId="35237F44" w14:textId="77777777" w:rsidR="00E63909" w:rsidRPr="00954BF2" w:rsidRDefault="00E63909" w:rsidP="00C748E0">
      <w:pPr>
        <w:pStyle w:val="Normal0"/>
        <w:spacing w:before="60" w:after="60"/>
        <w:rPr>
          <w:rFonts w:asciiTheme="minorHAnsi" w:hAnsiTheme="minorHAnsi" w:cstheme="minorHAnsi"/>
          <w:b/>
          <w:bCs/>
          <w:caps/>
          <w:szCs w:val="20"/>
        </w:rPr>
      </w:pPr>
    </w:p>
    <w:p w14:paraId="2DD620BB" w14:textId="77777777" w:rsidR="00E63909" w:rsidRPr="00954BF2" w:rsidRDefault="00E63909" w:rsidP="00954BF2">
      <w:pPr>
        <w:pStyle w:val="Heading3"/>
      </w:pPr>
      <w:r w:rsidRPr="00954BF2">
        <w:t>Additional information to support reporting requirements</w:t>
      </w:r>
    </w:p>
    <w:p w14:paraId="11A526C8" w14:textId="774324C0" w:rsidR="00C7113E" w:rsidRPr="00954BF2" w:rsidRDefault="00C7113E" w:rsidP="00C7113E">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C9D91EE" w14:textId="5D75F163" w:rsidR="00C7113E" w:rsidRPr="00954BF2" w:rsidRDefault="00352ED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Use code ‘</w:t>
      </w:r>
      <w:r w:rsidR="00B81D6C" w:rsidRPr="00954BF2">
        <w:rPr>
          <w:rFonts w:asciiTheme="minorHAnsi" w:hAnsiTheme="minorHAnsi" w:cstheme="minorHAnsi"/>
          <w:sz w:val="20"/>
          <w:szCs w:val="20"/>
        </w:rPr>
        <w:t>12</w:t>
      </w:r>
      <w:r w:rsidRPr="00954BF2">
        <w:rPr>
          <w:rFonts w:asciiTheme="minorHAnsi" w:hAnsiTheme="minorHAnsi" w:cstheme="minorHAnsi"/>
          <w:sz w:val="20"/>
          <w:szCs w:val="20"/>
        </w:rPr>
        <w:t xml:space="preserve">’ when a student receives a repayment and/or re-credit of </w:t>
      </w:r>
      <w:r w:rsidR="005966FF">
        <w:rPr>
          <w:rFonts w:asciiTheme="minorHAnsi" w:hAnsiTheme="minorHAnsi" w:cstheme="minorHAnsi"/>
          <w:sz w:val="20"/>
          <w:szCs w:val="20"/>
        </w:rPr>
        <w:t xml:space="preserve">their </w:t>
      </w:r>
      <w:r w:rsidRPr="00954BF2">
        <w:rPr>
          <w:rFonts w:asciiTheme="minorHAnsi" w:hAnsiTheme="minorHAnsi" w:cstheme="minorHAnsi"/>
          <w:sz w:val="20"/>
          <w:szCs w:val="20"/>
        </w:rPr>
        <w:t xml:space="preserve">HELP balance as a result of determining, after the census date, that the student does not have a valid tax file number </w:t>
      </w:r>
    </w:p>
    <w:p w14:paraId="3EB0744C" w14:textId="7E5A8856" w:rsidR="00F070E7" w:rsidRPr="00954BF2" w:rsidRDefault="00F070E7" w:rsidP="00C748E0">
      <w:pPr>
        <w:spacing w:before="60" w:after="60"/>
        <w:rPr>
          <w:rFonts w:asciiTheme="minorHAnsi" w:hAnsiTheme="minorHAnsi" w:cstheme="minorHAnsi"/>
          <w:sz w:val="20"/>
          <w:szCs w:val="20"/>
        </w:rPr>
      </w:pPr>
    </w:p>
    <w:p w14:paraId="74684D0B" w14:textId="147A48FB" w:rsidR="00760BB8" w:rsidRPr="00954BF2" w:rsidRDefault="00760BB8" w:rsidP="00760BB8">
      <w:pPr>
        <w:pStyle w:val="Normal25"/>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790EAED8" w14:textId="1B2B87EF" w:rsidR="00760BB8" w:rsidRPr="00954BF2" w:rsidRDefault="00760BB8" w:rsidP="00760BB8">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Codes used by the department for </w:t>
      </w:r>
      <w:r w:rsidR="003E4DD6" w:rsidRPr="00954BF2">
        <w:rPr>
          <w:rFonts w:asciiTheme="minorHAnsi" w:hAnsiTheme="minorHAnsi" w:cstheme="minorHAnsi"/>
          <w:sz w:val="20"/>
          <w:szCs w:val="20"/>
        </w:rPr>
        <w:t xml:space="preserve">re-crediting </w:t>
      </w:r>
      <w:r w:rsidRPr="00954BF2">
        <w:rPr>
          <w:rFonts w:asciiTheme="minorHAnsi" w:hAnsiTheme="minorHAnsi" w:cstheme="minorHAnsi"/>
          <w:sz w:val="20"/>
          <w:szCs w:val="20"/>
        </w:rPr>
        <w:t>purposes and are not reportable by VET providers</w:t>
      </w:r>
      <w:r w:rsidR="003E4DD6" w:rsidRPr="00954BF2">
        <w:rPr>
          <w:rFonts w:asciiTheme="minorHAnsi" w:hAnsiTheme="minorHAnsi" w:cstheme="minorHAnsi"/>
          <w:sz w:val="20"/>
          <w:szCs w:val="20"/>
        </w:rPr>
        <w:t xml:space="preserve"> </w:t>
      </w:r>
      <w:proofErr w:type="gramStart"/>
      <w:r w:rsidR="003E4DD6" w:rsidRPr="00954BF2">
        <w:rPr>
          <w:rFonts w:asciiTheme="minorHAnsi" w:hAnsiTheme="minorHAnsi" w:cstheme="minorHAnsi"/>
          <w:sz w:val="20"/>
          <w:szCs w:val="20"/>
        </w:rPr>
        <w:t>are listed</w:t>
      </w:r>
      <w:proofErr w:type="gramEnd"/>
      <w:r w:rsidR="003E4DD6" w:rsidRPr="00954BF2">
        <w:rPr>
          <w:rFonts w:asciiTheme="minorHAnsi" w:hAnsiTheme="minorHAnsi" w:cstheme="minorHAnsi"/>
          <w:sz w:val="20"/>
          <w:szCs w:val="20"/>
        </w:rPr>
        <w:t xml:space="preserve"> under the term Remission in the Glossary</w:t>
      </w:r>
      <w:r w:rsidRPr="00954BF2">
        <w:rPr>
          <w:rFonts w:asciiTheme="minorHAnsi" w:hAnsiTheme="minorHAnsi" w:cstheme="minorHAnsi"/>
          <w:sz w:val="20"/>
          <w:szCs w:val="20"/>
        </w:rPr>
        <w:t xml:space="preserve">. </w:t>
      </w:r>
    </w:p>
    <w:p w14:paraId="21D16B25" w14:textId="77777777" w:rsidR="00760BB8" w:rsidRPr="00954BF2" w:rsidRDefault="00760BB8" w:rsidP="00C748E0">
      <w:pPr>
        <w:spacing w:before="60" w:after="60"/>
        <w:rPr>
          <w:rFonts w:asciiTheme="minorHAnsi" w:hAnsiTheme="minorHAnsi" w:cstheme="minorHAnsi"/>
          <w:sz w:val="20"/>
          <w:szCs w:val="20"/>
        </w:rPr>
      </w:pPr>
    </w:p>
    <w:p w14:paraId="582413DA" w14:textId="240E47F0" w:rsidR="00440494"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w:t>
      </w:r>
      <w:r w:rsidR="003E4DD6" w:rsidRPr="00954BF2">
        <w:rPr>
          <w:rFonts w:asciiTheme="minorHAnsi" w:hAnsiTheme="minorHAnsi" w:cstheme="minorHAnsi"/>
          <w:sz w:val="20"/>
          <w:szCs w:val="20"/>
        </w:rPr>
        <w:t xml:space="preserve">other </w:t>
      </w:r>
      <w:r w:rsidRPr="00954BF2">
        <w:rPr>
          <w:rFonts w:asciiTheme="minorHAnsi" w:hAnsiTheme="minorHAnsi" w:cstheme="minorHAnsi"/>
          <w:sz w:val="20"/>
          <w:szCs w:val="20"/>
        </w:rPr>
        <w:t xml:space="preserve">terms used in these </w:t>
      </w:r>
      <w:proofErr w:type="gramStart"/>
      <w:r w:rsidRPr="00954BF2">
        <w:rPr>
          <w:rFonts w:asciiTheme="minorHAnsi" w:hAnsiTheme="minorHAnsi" w:cstheme="minorHAnsi"/>
          <w:sz w:val="20"/>
          <w:szCs w:val="20"/>
        </w:rPr>
        <w:t>guidelines</w:t>
      </w:r>
      <w:proofErr w:type="gramEnd"/>
      <w:r w:rsidRPr="00954BF2">
        <w:rPr>
          <w:rFonts w:asciiTheme="minorHAnsi" w:hAnsiTheme="minorHAnsi" w:cstheme="minorHAnsi"/>
          <w:sz w:val="20"/>
          <w:szCs w:val="20"/>
        </w:rPr>
        <w:t xml:space="preserve"> see the </w:t>
      </w:r>
      <w:r w:rsidR="00B33FF1"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41FD346" w14:textId="31C8A896" w:rsidR="001A1EF0" w:rsidRPr="00954BF2" w:rsidRDefault="00CC2FF5" w:rsidP="00954BF2">
      <w:pPr>
        <w:pStyle w:val="Heading3"/>
      </w:pPr>
      <w:r>
        <w:t>INPUT PACKETS:</w:t>
      </w:r>
    </w:p>
    <w:p w14:paraId="6F3CC298" w14:textId="33E51AC8"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(HE)</w:t>
      </w:r>
    </w:p>
    <w:p w14:paraId="3FDD9598" w14:textId="730E65B5" w:rsidR="001A1EF0" w:rsidRPr="00954BF2" w:rsidRDefault="001A1EF0" w:rsidP="001A1EF0">
      <w:pPr>
        <w:pStyle w:val="ListParagraph"/>
        <w:numPr>
          <w:ilvl w:val="0"/>
          <w:numId w:val="48"/>
        </w:numPr>
        <w:rPr>
          <w:sz w:val="20"/>
          <w:szCs w:val="20"/>
        </w:rPr>
      </w:pPr>
      <w:r w:rsidRPr="00954BF2">
        <w:rPr>
          <w:rFonts w:ascii="Calibri" w:hAnsi="Calibri" w:cs="Calibri"/>
          <w:color w:val="000000"/>
          <w:sz w:val="20"/>
          <w:szCs w:val="20"/>
        </w:rPr>
        <w:t>Unit enrolment (VET)</w:t>
      </w:r>
    </w:p>
    <w:p w14:paraId="6A4128CB" w14:textId="77777777" w:rsidR="001A1EF0" w:rsidRPr="00954BF2" w:rsidRDefault="001A1EF0" w:rsidP="00C748E0">
      <w:pPr>
        <w:spacing w:before="60" w:after="60"/>
        <w:rPr>
          <w:rFonts w:asciiTheme="minorHAnsi" w:hAnsiTheme="minorHAnsi" w:cstheme="minorHAnsi"/>
          <w:sz w:val="20"/>
          <w:szCs w:val="20"/>
        </w:rPr>
      </w:pPr>
    </w:p>
    <w:p w14:paraId="7944618E" w14:textId="77777777" w:rsidR="0020149B" w:rsidRPr="00954BF2" w:rsidRDefault="0020149B" w:rsidP="00C748E0">
      <w:pPr>
        <w:spacing w:before="60" w:after="60"/>
        <w:rPr>
          <w:rFonts w:asciiTheme="minorHAnsi" w:hAnsiTheme="minorHAnsi" w:cstheme="minorHAnsi"/>
          <w:sz w:val="20"/>
          <w:szCs w:val="20"/>
        </w:rPr>
      </w:pPr>
    </w:p>
    <w:p w14:paraId="4F5F7A4C" w14:textId="77777777" w:rsidR="00E63909" w:rsidRPr="00954BF2" w:rsidRDefault="00E63909" w:rsidP="00954BF2">
      <w:pPr>
        <w:pStyle w:val="Heading3"/>
      </w:pPr>
      <w:r w:rsidRPr="00954BF2">
        <w:t>Technical notes</w:t>
      </w:r>
    </w:p>
    <w:p w14:paraId="1CE39D3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313E8A7"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1310D"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D538628" w14:textId="77777777" w:rsidR="00E63909" w:rsidRPr="00954BF2" w:rsidRDefault="00E63909" w:rsidP="00C748E0">
      <w:pPr>
        <w:spacing w:before="60" w:after="60"/>
        <w:rPr>
          <w:rFonts w:asciiTheme="minorHAnsi" w:hAnsiTheme="minorHAnsi" w:cstheme="minorHAnsi"/>
          <w:sz w:val="20"/>
          <w:szCs w:val="20"/>
        </w:rPr>
      </w:pPr>
    </w:p>
    <w:p w14:paraId="784E7C7A" w14:textId="77777777" w:rsidR="00E63909" w:rsidRPr="00954BF2" w:rsidRDefault="00E63909" w:rsidP="00954BF2">
      <w:pPr>
        <w:pStyle w:val="Heading3"/>
      </w:pPr>
      <w:r w:rsidRPr="00954BF2">
        <w:t>Change history</w:t>
      </w:r>
    </w:p>
    <w:p w14:paraId="760A4D40"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442970D"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A97883" w14:textId="77777777" w:rsidR="00E63909" w:rsidRPr="00954BF2" w:rsidRDefault="00E63909" w:rsidP="00954BF2">
      <w:pPr>
        <w:pStyle w:val="Heading1"/>
      </w:pPr>
      <w:bookmarkStart w:id="54" w:name="_Toc20152476"/>
      <w:r w:rsidRPr="00954BF2">
        <w:lastRenderedPageBreak/>
        <w:t>E455:  Combined course of study indicator</w:t>
      </w:r>
      <w:bookmarkEnd w:id="54"/>
    </w:p>
    <w:p w14:paraId="4580E233" w14:textId="77777777" w:rsidR="00E63909" w:rsidRPr="00954BF2" w:rsidRDefault="00E63909" w:rsidP="00C748E0">
      <w:pPr>
        <w:pStyle w:val="Normal0"/>
        <w:spacing w:before="60" w:after="60"/>
        <w:rPr>
          <w:rFonts w:asciiTheme="minorHAnsi" w:hAnsiTheme="minorHAnsi" w:cstheme="minorHAnsi"/>
          <w:b/>
          <w:bCs/>
          <w:szCs w:val="20"/>
        </w:rPr>
      </w:pPr>
    </w:p>
    <w:p w14:paraId="7C72A999" w14:textId="77777777" w:rsidR="00E63909" w:rsidRPr="00954BF2" w:rsidRDefault="00E63909" w:rsidP="00954BF2">
      <w:pPr>
        <w:pStyle w:val="Heading3"/>
      </w:pPr>
      <w:r w:rsidRPr="00954BF2">
        <w:t>DESCRIPTION</w:t>
      </w:r>
    </w:p>
    <w:p w14:paraId="55E14213"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905AB5" w:rsidRPr="00954BF2">
        <w:rPr>
          <w:rFonts w:asciiTheme="minorHAnsi" w:hAnsiTheme="minorHAnsi" w:cstheme="minorHAnsi"/>
          <w:noProof/>
          <w:szCs w:val="20"/>
        </w:rPr>
        <w:t>n</w:t>
      </w:r>
      <w:r w:rsidRPr="00954BF2">
        <w:rPr>
          <w:rFonts w:asciiTheme="minorHAnsi" w:hAnsiTheme="minorHAnsi" w:cstheme="minorHAnsi"/>
          <w:noProof/>
          <w:szCs w:val="20"/>
        </w:rPr>
        <w:t xml:space="preserve"> indicat</w:t>
      </w:r>
      <w:r w:rsidR="00905AB5" w:rsidRPr="00954BF2">
        <w:rPr>
          <w:rFonts w:asciiTheme="minorHAnsi" w:hAnsiTheme="minorHAnsi" w:cstheme="minorHAnsi"/>
          <w:noProof/>
          <w:szCs w:val="20"/>
        </w:rPr>
        <w:t>or</w:t>
      </w:r>
      <w:r w:rsidRPr="00954BF2">
        <w:rPr>
          <w:rFonts w:asciiTheme="minorHAnsi" w:hAnsiTheme="minorHAnsi" w:cstheme="minorHAnsi"/>
          <w:noProof/>
          <w:szCs w:val="20"/>
        </w:rPr>
        <w:t xml:space="preserve"> </w:t>
      </w:r>
      <w:r w:rsidR="00905AB5" w:rsidRPr="00954BF2">
        <w:rPr>
          <w:rFonts w:asciiTheme="minorHAnsi" w:hAnsiTheme="minorHAnsi" w:cstheme="minorHAnsi"/>
          <w:noProof/>
          <w:szCs w:val="20"/>
        </w:rPr>
        <w:t>o</w:t>
      </w:r>
      <w:r w:rsidRPr="00954BF2">
        <w:rPr>
          <w:rFonts w:asciiTheme="minorHAnsi" w:hAnsiTheme="minorHAnsi" w:cstheme="minorHAnsi"/>
          <w:noProof/>
          <w:szCs w:val="20"/>
        </w:rPr>
        <w:t xml:space="preserve">f </w:t>
      </w:r>
      <w:r w:rsidR="00905AB5" w:rsidRPr="00954BF2">
        <w:rPr>
          <w:rFonts w:asciiTheme="minorHAnsi" w:hAnsiTheme="minorHAnsi" w:cstheme="minorHAnsi"/>
          <w:noProof/>
          <w:szCs w:val="20"/>
        </w:rPr>
        <w:t xml:space="preserve">whether </w:t>
      </w:r>
      <w:r w:rsidRPr="00954BF2">
        <w:rPr>
          <w:rFonts w:asciiTheme="minorHAnsi" w:hAnsiTheme="minorHAnsi" w:cstheme="minorHAnsi"/>
          <w:noProof/>
          <w:szCs w:val="20"/>
        </w:rPr>
        <w:t>a course of study is a combined course of study</w:t>
      </w:r>
    </w:p>
    <w:p w14:paraId="3DB0B78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44AECF4" w14:textId="77777777" w:rsidTr="0065112A">
        <w:tc>
          <w:tcPr>
            <w:tcW w:w="1560" w:type="dxa"/>
            <w:tcBorders>
              <w:right w:val="single" w:sz="6" w:space="0" w:color="BFBFBF" w:themeColor="background1" w:themeShade="BF"/>
            </w:tcBorders>
          </w:tcPr>
          <w:p w14:paraId="3F7DB41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72044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C2883"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Boolean</w:t>
            </w:r>
          </w:p>
        </w:tc>
      </w:tr>
      <w:tr w:rsidR="00E63909" w:rsidRPr="00954BF2" w14:paraId="1036FACF" w14:textId="77777777" w:rsidTr="0065112A">
        <w:tc>
          <w:tcPr>
            <w:tcW w:w="1560" w:type="dxa"/>
            <w:tcBorders>
              <w:right w:val="single" w:sz="6" w:space="0" w:color="BFBFBF" w:themeColor="background1" w:themeShade="BF"/>
            </w:tcBorders>
          </w:tcPr>
          <w:p w14:paraId="19710B6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D05D0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E3FEA"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5</w:t>
            </w:r>
          </w:p>
        </w:tc>
      </w:tr>
      <w:tr w:rsidR="00E63909" w:rsidRPr="00954BF2" w14:paraId="770E2C63" w14:textId="77777777" w:rsidTr="00FE35D1">
        <w:tc>
          <w:tcPr>
            <w:tcW w:w="1560" w:type="dxa"/>
          </w:tcPr>
          <w:p w14:paraId="284081F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76F8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7331217" w14:textId="77777777" w:rsidTr="00FE35D1">
        <w:tc>
          <w:tcPr>
            <w:tcW w:w="1560" w:type="dxa"/>
          </w:tcPr>
          <w:p w14:paraId="75C9C17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80F8A22" w14:textId="77777777" w:rsidR="00E63909" w:rsidRPr="00954BF2" w:rsidRDefault="00E63909" w:rsidP="00C748E0">
            <w:pPr>
              <w:pStyle w:val="Normal0"/>
              <w:spacing w:before="60" w:after="60"/>
              <w:rPr>
                <w:rFonts w:asciiTheme="minorHAnsi" w:hAnsiTheme="minorHAnsi" w:cstheme="minorHAnsi"/>
                <w:szCs w:val="20"/>
              </w:rPr>
            </w:pPr>
          </w:p>
        </w:tc>
      </w:tr>
    </w:tbl>
    <w:p w14:paraId="2D49F11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B2FF35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B2FF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FD22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502ACA5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9850FD"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7CCDB"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Cours</w:t>
            </w:r>
            <w:r w:rsidR="00D75D44" w:rsidRPr="00954BF2">
              <w:rPr>
                <w:rFonts w:asciiTheme="minorHAnsi" w:hAnsiTheme="minorHAnsi" w:cstheme="minorHAnsi"/>
                <w:szCs w:val="20"/>
              </w:rPr>
              <w:t>e is a combined course of study</w:t>
            </w:r>
          </w:p>
        </w:tc>
      </w:tr>
      <w:tr w:rsidR="00D75D44" w:rsidRPr="00954BF2" w14:paraId="747D08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A080B0"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758BB1"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Course is not a combined course of study</w:t>
            </w:r>
          </w:p>
        </w:tc>
      </w:tr>
    </w:tbl>
    <w:p w14:paraId="7BBBF26F" w14:textId="77777777" w:rsidR="00E63909" w:rsidRPr="00954BF2" w:rsidRDefault="00E63909" w:rsidP="00C748E0">
      <w:pPr>
        <w:pStyle w:val="Normal0"/>
        <w:spacing w:before="60" w:after="60"/>
        <w:rPr>
          <w:rFonts w:asciiTheme="minorHAnsi" w:hAnsiTheme="minorHAnsi" w:cstheme="minorHAnsi"/>
          <w:b/>
          <w:bCs/>
          <w:caps/>
          <w:szCs w:val="20"/>
        </w:rPr>
      </w:pPr>
    </w:p>
    <w:p w14:paraId="745087BA" w14:textId="77777777" w:rsidR="00E63909" w:rsidRPr="00954BF2" w:rsidRDefault="00E63909" w:rsidP="00954BF2">
      <w:pPr>
        <w:pStyle w:val="Heading3"/>
      </w:pPr>
      <w:r w:rsidRPr="00954BF2">
        <w:t>Additional information to support reporting requirements</w:t>
      </w:r>
    </w:p>
    <w:p w14:paraId="5073F111" w14:textId="7D1CD21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3DC845" w14:textId="3F565DB6" w:rsidR="004D2E99" w:rsidRPr="00954BF2" w:rsidRDefault="004D2E99" w:rsidP="00C748E0">
      <w:pPr>
        <w:spacing w:before="60" w:after="60"/>
        <w:rPr>
          <w:rFonts w:asciiTheme="minorHAnsi" w:hAnsiTheme="minorHAnsi" w:cstheme="minorHAnsi"/>
          <w:sz w:val="20"/>
          <w:szCs w:val="20"/>
        </w:rPr>
      </w:pPr>
    </w:p>
    <w:p w14:paraId="4E5E044F" w14:textId="4446653A" w:rsidR="004D2E99" w:rsidRPr="00954BF2" w:rsidRDefault="00CC2FF5" w:rsidP="00954BF2">
      <w:pPr>
        <w:pStyle w:val="Heading3"/>
      </w:pPr>
      <w:r>
        <w:t>INPUT PACKETS:</w:t>
      </w:r>
    </w:p>
    <w:p w14:paraId="07D81E9F" w14:textId="6B7619F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 study</w:t>
      </w:r>
    </w:p>
    <w:p w14:paraId="6F55E223" w14:textId="77777777" w:rsidR="004D2E99" w:rsidRPr="00954BF2" w:rsidRDefault="004D2E99" w:rsidP="00C748E0">
      <w:pPr>
        <w:spacing w:before="60" w:after="60"/>
        <w:rPr>
          <w:rFonts w:asciiTheme="minorHAnsi" w:hAnsiTheme="minorHAnsi" w:cstheme="minorHAnsi"/>
          <w:sz w:val="20"/>
          <w:szCs w:val="20"/>
        </w:rPr>
      </w:pPr>
    </w:p>
    <w:p w14:paraId="3B70B1B9" w14:textId="77777777" w:rsidR="004D2E99" w:rsidRPr="00954BF2" w:rsidRDefault="004D2E99" w:rsidP="00C748E0">
      <w:pPr>
        <w:spacing w:before="60" w:after="60"/>
        <w:rPr>
          <w:rFonts w:asciiTheme="minorHAnsi" w:hAnsiTheme="minorHAnsi" w:cstheme="minorHAnsi"/>
          <w:sz w:val="20"/>
          <w:szCs w:val="20"/>
        </w:rPr>
      </w:pPr>
    </w:p>
    <w:p w14:paraId="4C03AF05" w14:textId="77777777" w:rsidR="00E63909" w:rsidRPr="00954BF2" w:rsidRDefault="00E63909" w:rsidP="00954BF2">
      <w:pPr>
        <w:pStyle w:val="Heading3"/>
      </w:pPr>
      <w:r w:rsidRPr="00954BF2">
        <w:t>Technical notes</w:t>
      </w:r>
    </w:p>
    <w:p w14:paraId="445E3C6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3F9F8B"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D881D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1F9258A" w14:textId="77777777" w:rsidR="00E63909" w:rsidRPr="00954BF2" w:rsidRDefault="00E63909" w:rsidP="00C748E0">
      <w:pPr>
        <w:spacing w:before="60" w:after="60"/>
        <w:rPr>
          <w:rFonts w:asciiTheme="minorHAnsi" w:hAnsiTheme="minorHAnsi" w:cstheme="minorHAnsi"/>
          <w:sz w:val="20"/>
          <w:szCs w:val="20"/>
        </w:rPr>
      </w:pPr>
    </w:p>
    <w:p w14:paraId="6E21E736" w14:textId="77777777" w:rsidR="00E63909" w:rsidRPr="00954BF2" w:rsidRDefault="00E63909" w:rsidP="00954BF2">
      <w:pPr>
        <w:pStyle w:val="Heading3"/>
      </w:pPr>
      <w:r w:rsidRPr="00954BF2">
        <w:t>Change history</w:t>
      </w:r>
    </w:p>
    <w:p w14:paraId="25AFF8C8" w14:textId="77777777" w:rsidR="00905AB5"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AE7D55D"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AF14047" w14:textId="77777777" w:rsidR="00E63909" w:rsidRPr="00954BF2" w:rsidRDefault="00E63909" w:rsidP="00954BF2">
      <w:pPr>
        <w:pStyle w:val="Heading1"/>
      </w:pPr>
      <w:bookmarkStart w:id="55" w:name="_Toc20152477"/>
      <w:r w:rsidRPr="00954BF2">
        <w:lastRenderedPageBreak/>
        <w:t xml:space="preserve">E460:  </w:t>
      </w:r>
      <w:r w:rsidR="00905AB5" w:rsidRPr="00954BF2">
        <w:t>RETIRED</w:t>
      </w:r>
      <w:bookmarkEnd w:id="55"/>
    </w:p>
    <w:p w14:paraId="743BC86B" w14:textId="77777777" w:rsidR="00905AB5" w:rsidRPr="00954BF2" w:rsidRDefault="00905AB5" w:rsidP="00C748E0">
      <w:pPr>
        <w:pStyle w:val="NormalWeb"/>
        <w:spacing w:before="60" w:beforeAutospacing="0" w:after="60" w:afterAutospacing="0"/>
        <w:rPr>
          <w:rFonts w:asciiTheme="minorHAnsi" w:hAnsiTheme="minorHAnsi" w:cstheme="minorHAnsi"/>
          <w:color w:val="000000" w:themeColor="text1"/>
          <w:sz w:val="20"/>
          <w:szCs w:val="20"/>
        </w:rPr>
      </w:pPr>
    </w:p>
    <w:p w14:paraId="3484AEE7"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369B79" w14:textId="77777777" w:rsidR="00E63909" w:rsidRPr="00954BF2" w:rsidRDefault="00E63909" w:rsidP="00954BF2">
      <w:pPr>
        <w:pStyle w:val="Heading1"/>
      </w:pPr>
      <w:bookmarkStart w:id="56" w:name="_Toc20152478"/>
      <w:r w:rsidRPr="00954BF2">
        <w:lastRenderedPageBreak/>
        <w:t>E461:  Field of education code</w:t>
      </w:r>
      <w:bookmarkEnd w:id="56"/>
    </w:p>
    <w:p w14:paraId="06F75CB5" w14:textId="77777777" w:rsidR="00E63909" w:rsidRPr="00954BF2" w:rsidRDefault="00E63909" w:rsidP="00C748E0">
      <w:pPr>
        <w:pStyle w:val="Normal0"/>
        <w:spacing w:before="60" w:after="60"/>
        <w:rPr>
          <w:rFonts w:asciiTheme="minorHAnsi" w:hAnsiTheme="minorHAnsi" w:cstheme="minorHAnsi"/>
          <w:b/>
          <w:bCs/>
          <w:szCs w:val="20"/>
        </w:rPr>
      </w:pPr>
    </w:p>
    <w:p w14:paraId="5AAC46DF" w14:textId="77777777" w:rsidR="00E63909" w:rsidRPr="00954BF2" w:rsidRDefault="00E63909" w:rsidP="00954BF2">
      <w:pPr>
        <w:pStyle w:val="Heading3"/>
      </w:pPr>
      <w:r w:rsidRPr="00954BF2">
        <w:t>DESCRIPTION</w:t>
      </w:r>
    </w:p>
    <w:p w14:paraId="1E27BEE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field of education to which the course is classified</w:t>
      </w:r>
    </w:p>
    <w:p w14:paraId="75D3F20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7D888B" w14:textId="77777777" w:rsidTr="0065112A">
        <w:tc>
          <w:tcPr>
            <w:tcW w:w="1560" w:type="dxa"/>
            <w:tcBorders>
              <w:right w:val="single" w:sz="6" w:space="0" w:color="BFBFBF" w:themeColor="background1" w:themeShade="BF"/>
            </w:tcBorders>
          </w:tcPr>
          <w:p w14:paraId="5EF9846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5A7AA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203AD4"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9F811D7" w14:textId="77777777" w:rsidTr="0065112A">
        <w:tc>
          <w:tcPr>
            <w:tcW w:w="1560" w:type="dxa"/>
            <w:tcBorders>
              <w:right w:val="single" w:sz="6" w:space="0" w:color="BFBFBF" w:themeColor="background1" w:themeShade="BF"/>
            </w:tcBorders>
          </w:tcPr>
          <w:p w14:paraId="70EC18C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08E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ED3AD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0C02B31D" w14:textId="77777777" w:rsidTr="00FE35D1">
        <w:tc>
          <w:tcPr>
            <w:tcW w:w="1560" w:type="dxa"/>
          </w:tcPr>
          <w:p w14:paraId="1CD151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42BA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F5548" w14:textId="77777777" w:rsidTr="00FE35D1">
        <w:tc>
          <w:tcPr>
            <w:tcW w:w="1560" w:type="dxa"/>
          </w:tcPr>
          <w:p w14:paraId="5E9E19D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51BFFE" w14:textId="77777777" w:rsidR="00E63909" w:rsidRPr="00954BF2" w:rsidRDefault="00E63909" w:rsidP="00C748E0">
            <w:pPr>
              <w:pStyle w:val="Normal0"/>
              <w:spacing w:before="60" w:after="60"/>
              <w:rPr>
                <w:rFonts w:asciiTheme="minorHAnsi" w:hAnsiTheme="minorHAnsi" w:cstheme="minorHAnsi"/>
                <w:szCs w:val="20"/>
              </w:rPr>
            </w:pPr>
          </w:p>
        </w:tc>
      </w:tr>
    </w:tbl>
    <w:p w14:paraId="29B7751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DA4A1A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1497B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0D8B4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2BACCE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DB019A"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93AAC"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Non-award course , BOTP, or OUA unit​</w:t>
            </w:r>
          </w:p>
        </w:tc>
      </w:tr>
      <w:tr w:rsidR="00905AB5" w:rsidRPr="00954BF2" w14:paraId="525C5B7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7ABB33"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C5DEE"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3C2D9C34" w14:textId="77777777" w:rsidR="00E63909" w:rsidRPr="00954BF2" w:rsidRDefault="00E63909" w:rsidP="00C748E0">
      <w:pPr>
        <w:pStyle w:val="Normal0"/>
        <w:spacing w:before="60" w:after="60"/>
        <w:rPr>
          <w:rFonts w:asciiTheme="minorHAnsi" w:hAnsiTheme="minorHAnsi" w:cstheme="minorHAnsi"/>
          <w:b/>
          <w:bCs/>
          <w:caps/>
          <w:szCs w:val="20"/>
        </w:rPr>
      </w:pPr>
    </w:p>
    <w:p w14:paraId="3CCE44AB" w14:textId="77777777" w:rsidR="00E63909" w:rsidRPr="00954BF2" w:rsidRDefault="00E63909" w:rsidP="00954BF2">
      <w:pPr>
        <w:pStyle w:val="Heading3"/>
      </w:pPr>
      <w:r w:rsidRPr="00954BF2">
        <w:t>Additional information to support reporting requirements</w:t>
      </w:r>
    </w:p>
    <w:p w14:paraId="502D1C6D"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 xml:space="preserve">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6DA8664C" w14:textId="77777777" w:rsidR="00905AB5" w:rsidRPr="00954BF2" w:rsidRDefault="00905AB5" w:rsidP="00C748E0">
      <w:pPr>
        <w:pStyle w:val="Normal51"/>
        <w:spacing w:before="60" w:after="60"/>
        <w:rPr>
          <w:rFonts w:asciiTheme="minorHAnsi" w:hAnsiTheme="minorHAnsi" w:cstheme="minorHAnsi"/>
          <w:szCs w:val="20"/>
        </w:rPr>
      </w:pPr>
    </w:p>
    <w:p w14:paraId="7069769B" w14:textId="77777777" w:rsidR="00905AB5" w:rsidRPr="00954BF2" w:rsidRDefault="00905AB5" w:rsidP="00C748E0">
      <w:pPr>
        <w:pStyle w:val="Normal51"/>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F80209"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Offers</w:t>
      </w:r>
    </w:p>
    <w:p w14:paraId="7D72D222"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8F44B67" w14:textId="77777777" w:rsidR="00905AB5" w:rsidRPr="00954BF2" w:rsidRDefault="00905AB5" w:rsidP="00C748E0">
      <w:pPr>
        <w:pStyle w:val="Normal51"/>
        <w:spacing w:before="60" w:after="60"/>
        <w:rPr>
          <w:rFonts w:asciiTheme="minorHAnsi" w:hAnsiTheme="minorHAnsi" w:cstheme="minorHAnsi"/>
          <w:szCs w:val="20"/>
        </w:rPr>
      </w:pPr>
    </w:p>
    <w:p w14:paraId="0EFD7B5F"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2D72B3E5"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data is required.</w:t>
      </w:r>
    </w:p>
    <w:p w14:paraId="246C1D81" w14:textId="637288C0"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TACs - data is required in detailed submissions but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preliminary submission.</w:t>
      </w:r>
    </w:p>
    <w:p w14:paraId="62B49203" w14:textId="4C127E7E"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452671D" w14:textId="77777777" w:rsidR="00E63909" w:rsidRPr="00954BF2" w:rsidRDefault="00E63909" w:rsidP="00C748E0">
      <w:pPr>
        <w:spacing w:before="60" w:after="60"/>
        <w:rPr>
          <w:rFonts w:asciiTheme="minorHAnsi" w:hAnsiTheme="minorHAnsi" w:cstheme="minorHAnsi"/>
          <w:sz w:val="20"/>
          <w:szCs w:val="20"/>
        </w:rPr>
      </w:pPr>
    </w:p>
    <w:p w14:paraId="284A9E33" w14:textId="03D68F85"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51A3DC20" w14:textId="5E9CD1A4" w:rsidR="00E63909" w:rsidRPr="00954BF2" w:rsidRDefault="00E63909" w:rsidP="00C748E0">
      <w:pPr>
        <w:spacing w:before="60" w:after="60"/>
        <w:rPr>
          <w:rFonts w:asciiTheme="minorHAnsi" w:hAnsiTheme="minorHAnsi" w:cstheme="minorHAnsi"/>
          <w:sz w:val="20"/>
          <w:szCs w:val="20"/>
        </w:rPr>
      </w:pPr>
    </w:p>
    <w:p w14:paraId="5BB6A21C" w14:textId="15D90E5A" w:rsidR="004D2E99" w:rsidRPr="00954BF2" w:rsidRDefault="00CC2FF5" w:rsidP="00954BF2">
      <w:pPr>
        <w:pStyle w:val="Heading3"/>
      </w:pPr>
      <w:r>
        <w:t>INPUT PACKETS:</w:t>
      </w:r>
    </w:p>
    <w:p w14:paraId="0875E411" w14:textId="1A5B87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4458C74D" w14:textId="0E94BCB8"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7B189DB5" w14:textId="73F8A30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1235FD0" w14:textId="77777777" w:rsidR="004D2E99" w:rsidRPr="00954BF2" w:rsidRDefault="004D2E99" w:rsidP="00C748E0">
      <w:pPr>
        <w:spacing w:before="60" w:after="60"/>
        <w:rPr>
          <w:rFonts w:asciiTheme="minorHAnsi" w:hAnsiTheme="minorHAnsi" w:cstheme="minorHAnsi"/>
          <w:sz w:val="20"/>
          <w:szCs w:val="20"/>
        </w:rPr>
      </w:pPr>
    </w:p>
    <w:p w14:paraId="16408A0D" w14:textId="77777777" w:rsidR="00B74EAC" w:rsidRPr="00954BF2" w:rsidRDefault="00B74EAC" w:rsidP="00C748E0">
      <w:pPr>
        <w:spacing w:before="60" w:after="60"/>
        <w:rPr>
          <w:rFonts w:asciiTheme="minorHAnsi" w:hAnsiTheme="minorHAnsi" w:cstheme="minorHAnsi"/>
          <w:sz w:val="20"/>
          <w:szCs w:val="20"/>
        </w:rPr>
      </w:pPr>
    </w:p>
    <w:p w14:paraId="44FCC0B5" w14:textId="77777777" w:rsidR="00E63909" w:rsidRPr="00954BF2" w:rsidRDefault="00E63909" w:rsidP="00954BF2">
      <w:pPr>
        <w:pStyle w:val="Heading3"/>
      </w:pPr>
      <w:r w:rsidRPr="00954BF2">
        <w:t>Technical notes</w:t>
      </w:r>
    </w:p>
    <w:p w14:paraId="2F79AB2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706D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7BEA852"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4C246F" w14:textId="77777777" w:rsidR="00E63909" w:rsidRPr="00954BF2" w:rsidRDefault="00E63909" w:rsidP="00C748E0">
      <w:pPr>
        <w:spacing w:before="60" w:after="60"/>
        <w:rPr>
          <w:rFonts w:asciiTheme="minorHAnsi" w:hAnsiTheme="minorHAnsi" w:cstheme="minorHAnsi"/>
          <w:sz w:val="20"/>
          <w:szCs w:val="20"/>
        </w:rPr>
      </w:pPr>
    </w:p>
    <w:p w14:paraId="1C1E9D94" w14:textId="77777777" w:rsidR="00E63909" w:rsidRPr="00954BF2" w:rsidRDefault="00E63909" w:rsidP="00954BF2">
      <w:pPr>
        <w:pStyle w:val="Heading3"/>
      </w:pPr>
      <w:r w:rsidRPr="00954BF2">
        <w:t>Change history</w:t>
      </w:r>
    </w:p>
    <w:p w14:paraId="5D8FF5EE"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6DA8A04" w14:textId="77777777" w:rsidR="00E63909" w:rsidRPr="00954BF2" w:rsidRDefault="00E63909" w:rsidP="00954BF2">
      <w:pPr>
        <w:pStyle w:val="Heading1"/>
      </w:pPr>
      <w:bookmarkStart w:id="57" w:name="_Toc20152479"/>
      <w:r w:rsidRPr="00954BF2">
        <w:lastRenderedPageBreak/>
        <w:t>E462:  Field of education supplementary code</w:t>
      </w:r>
      <w:bookmarkEnd w:id="57"/>
    </w:p>
    <w:p w14:paraId="38EDC47F" w14:textId="77777777" w:rsidR="00E63909" w:rsidRPr="00954BF2" w:rsidRDefault="00E63909" w:rsidP="00C748E0">
      <w:pPr>
        <w:pStyle w:val="Normal0"/>
        <w:spacing w:before="60" w:after="60"/>
        <w:rPr>
          <w:rFonts w:asciiTheme="minorHAnsi" w:hAnsiTheme="minorHAnsi" w:cstheme="minorHAnsi"/>
          <w:b/>
          <w:bCs/>
          <w:szCs w:val="20"/>
        </w:rPr>
      </w:pPr>
    </w:p>
    <w:p w14:paraId="14981E85" w14:textId="77777777" w:rsidR="00E63909" w:rsidRPr="00954BF2" w:rsidRDefault="00E63909" w:rsidP="00954BF2">
      <w:pPr>
        <w:pStyle w:val="Heading3"/>
      </w:pPr>
      <w:r w:rsidRPr="00954BF2">
        <w:t>DESCRIPTION</w:t>
      </w:r>
    </w:p>
    <w:p w14:paraId="2AD79AC0" w14:textId="6D29A0A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supplementary field of education to which a </w:t>
      </w:r>
      <w:r w:rsidR="00AB65CB">
        <w:rPr>
          <w:rFonts w:asciiTheme="minorHAnsi" w:hAnsiTheme="minorHAnsi" w:cstheme="minorHAnsi"/>
          <w:noProof/>
          <w:szCs w:val="20"/>
        </w:rPr>
        <w:t>c</w:t>
      </w:r>
      <w:r w:rsidRPr="00954BF2">
        <w:rPr>
          <w:rFonts w:asciiTheme="minorHAnsi" w:hAnsiTheme="minorHAnsi" w:cstheme="minorHAnsi"/>
          <w:noProof/>
          <w:szCs w:val="20"/>
        </w:rPr>
        <w:t xml:space="preserve">ombined </w:t>
      </w:r>
      <w:r w:rsidR="00AB65CB">
        <w:rPr>
          <w:rFonts w:asciiTheme="minorHAnsi" w:hAnsiTheme="minorHAnsi" w:cstheme="minorHAnsi"/>
          <w:noProof/>
          <w:szCs w:val="20"/>
        </w:rPr>
        <w:t>c</w:t>
      </w:r>
      <w:r w:rsidRPr="00954BF2">
        <w:rPr>
          <w:rFonts w:asciiTheme="minorHAnsi" w:hAnsiTheme="minorHAnsi" w:cstheme="minorHAnsi"/>
          <w:noProof/>
          <w:szCs w:val="20"/>
        </w:rPr>
        <w:t>ourse is classified</w:t>
      </w:r>
    </w:p>
    <w:p w14:paraId="2C5887B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A7DF45" w14:textId="77777777" w:rsidTr="0065112A">
        <w:tc>
          <w:tcPr>
            <w:tcW w:w="1560" w:type="dxa"/>
            <w:tcBorders>
              <w:right w:val="single" w:sz="6" w:space="0" w:color="BFBFBF" w:themeColor="background1" w:themeShade="BF"/>
            </w:tcBorders>
          </w:tcPr>
          <w:p w14:paraId="5B5AB0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35BD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C1B0C9"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311F05" w14:textId="77777777" w:rsidTr="0065112A">
        <w:tc>
          <w:tcPr>
            <w:tcW w:w="1560" w:type="dxa"/>
            <w:tcBorders>
              <w:right w:val="single" w:sz="6" w:space="0" w:color="BFBFBF" w:themeColor="background1" w:themeShade="BF"/>
            </w:tcBorders>
          </w:tcPr>
          <w:p w14:paraId="6D2D22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83DB9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8C8E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7EA8DCF0" w14:textId="77777777" w:rsidTr="00FE35D1">
        <w:tc>
          <w:tcPr>
            <w:tcW w:w="1560" w:type="dxa"/>
          </w:tcPr>
          <w:p w14:paraId="6E7FEE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CEA2C0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BF49D4F" w14:textId="77777777" w:rsidTr="00FE35D1">
        <w:tc>
          <w:tcPr>
            <w:tcW w:w="1560" w:type="dxa"/>
          </w:tcPr>
          <w:p w14:paraId="2F30EA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ACD85A" w14:textId="77777777" w:rsidR="00E63909" w:rsidRPr="00954BF2" w:rsidRDefault="00E63909" w:rsidP="00C748E0">
            <w:pPr>
              <w:pStyle w:val="Normal0"/>
              <w:spacing w:before="60" w:after="60"/>
              <w:rPr>
                <w:rFonts w:asciiTheme="minorHAnsi" w:hAnsiTheme="minorHAnsi" w:cstheme="minorHAnsi"/>
                <w:szCs w:val="20"/>
              </w:rPr>
            </w:pPr>
          </w:p>
        </w:tc>
      </w:tr>
    </w:tbl>
    <w:p w14:paraId="3243A4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B924E8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7304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D3EF5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3EF41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C3EA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5B844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is not a combined course or is a non-award course, BOTP, or OUA unit​</w:t>
            </w:r>
          </w:p>
        </w:tc>
      </w:tr>
      <w:tr w:rsidR="00B74EAC" w:rsidRPr="00954BF2" w14:paraId="37BCDF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A3F1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3D7D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63DF9D03" w14:textId="77777777" w:rsidR="00E63909" w:rsidRPr="00954BF2" w:rsidRDefault="00E63909" w:rsidP="00C748E0">
      <w:pPr>
        <w:pStyle w:val="Normal0"/>
        <w:spacing w:before="60" w:after="60"/>
        <w:rPr>
          <w:rFonts w:asciiTheme="minorHAnsi" w:hAnsiTheme="minorHAnsi" w:cstheme="minorHAnsi"/>
          <w:b/>
          <w:bCs/>
          <w:caps/>
          <w:szCs w:val="20"/>
        </w:rPr>
      </w:pPr>
    </w:p>
    <w:p w14:paraId="14977002" w14:textId="77777777" w:rsidR="00E63909" w:rsidRPr="00954BF2" w:rsidRDefault="00E63909" w:rsidP="00954BF2">
      <w:pPr>
        <w:pStyle w:val="Heading3"/>
      </w:pPr>
      <w:r w:rsidRPr="00954BF2">
        <w:t>Additional information to support reporting requirements</w:t>
      </w:r>
    </w:p>
    <w:p w14:paraId="10B0B021"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Combined courses must be assigned a substantive field of education (i.e. spaces or all zeros are not valid).</w:t>
      </w:r>
    </w:p>
    <w:p w14:paraId="6561ACB1" w14:textId="77777777" w:rsidR="00B74EAC" w:rsidRPr="00954BF2" w:rsidRDefault="00B74EAC" w:rsidP="00C748E0">
      <w:pPr>
        <w:pStyle w:val="Normal52"/>
        <w:spacing w:before="60" w:after="60"/>
        <w:rPr>
          <w:rFonts w:asciiTheme="minorHAnsi" w:hAnsiTheme="minorHAnsi" w:cstheme="minorHAnsi"/>
          <w:szCs w:val="20"/>
        </w:rPr>
      </w:pPr>
    </w:p>
    <w:p w14:paraId="6F2ADFCF" w14:textId="77777777" w:rsidR="00B74EAC" w:rsidRPr="00954BF2" w:rsidRDefault="0039409B"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Report </w:t>
      </w:r>
      <w:proofErr w:type="gramStart"/>
      <w:r w:rsidRPr="00954BF2">
        <w:rPr>
          <w:rFonts w:asciiTheme="minorHAnsi" w:hAnsiTheme="minorHAnsi" w:cstheme="minorHAnsi"/>
          <w:szCs w:val="20"/>
        </w:rPr>
        <w:t>six</w:t>
      </w:r>
      <w:proofErr w:type="gramEnd"/>
      <w:r w:rsidR="00B74EAC" w:rsidRPr="00954BF2">
        <w:rPr>
          <w:rFonts w:asciiTheme="minorHAnsi" w:hAnsiTheme="minorHAnsi" w:cstheme="minorHAnsi"/>
          <w:szCs w:val="20"/>
        </w:rPr>
        <w:t xml:space="preserve"> zeroes for courses other than combined courses, even though some single-award courses may have dual strands.</w:t>
      </w:r>
    </w:p>
    <w:p w14:paraId="5AD8FC69" w14:textId="77777777" w:rsidR="00B74EAC" w:rsidRPr="00954BF2" w:rsidRDefault="00B74EAC" w:rsidP="00C748E0">
      <w:pPr>
        <w:pStyle w:val="Normal52"/>
        <w:spacing w:before="60" w:after="60"/>
        <w:rPr>
          <w:rFonts w:asciiTheme="minorHAnsi" w:hAnsiTheme="minorHAnsi" w:cstheme="minorHAnsi"/>
          <w:szCs w:val="20"/>
        </w:rPr>
      </w:pPr>
    </w:p>
    <w:p w14:paraId="51583DD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Element 461 (Field of education code) is to be used to indicate the primary field of education for the course and will be the element used in tables where continuity of statistical reporting is essential.</w:t>
      </w:r>
    </w:p>
    <w:p w14:paraId="4149E21C" w14:textId="77777777" w:rsidR="00B74EAC" w:rsidRPr="00954BF2" w:rsidRDefault="00B74EAC" w:rsidP="00C748E0">
      <w:pPr>
        <w:pStyle w:val="Normal52"/>
        <w:spacing w:before="60" w:after="60"/>
        <w:rPr>
          <w:rFonts w:asciiTheme="minorHAnsi" w:hAnsiTheme="minorHAnsi" w:cstheme="minorHAnsi"/>
          <w:szCs w:val="20"/>
        </w:rPr>
      </w:pPr>
    </w:p>
    <w:p w14:paraId="4A74270F" w14:textId="77777777" w:rsidR="00B74EAC" w:rsidRPr="00954BF2" w:rsidRDefault="00B74EAC" w:rsidP="00C748E0">
      <w:pPr>
        <w:pStyle w:val="Normal5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50B50F3"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The substantive field assigned by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xml:space="preserve">s is to </w:t>
      </w:r>
      <w:proofErr w:type="gramStart"/>
      <w:r w:rsidRPr="00954BF2">
        <w:rPr>
          <w:rFonts w:asciiTheme="minorHAnsi" w:hAnsiTheme="minorHAnsi" w:cstheme="minorHAnsi"/>
          <w:szCs w:val="20"/>
        </w:rPr>
        <w:t>be provided</w:t>
      </w:r>
      <w:proofErr w:type="gramEnd"/>
      <w:r w:rsidRPr="00954BF2">
        <w:rPr>
          <w:rFonts w:asciiTheme="minorHAnsi" w:hAnsiTheme="minorHAnsi" w:cstheme="minorHAnsi"/>
          <w:szCs w:val="20"/>
        </w:rPr>
        <w:t xml:space="preserve"> to TACs.</w:t>
      </w:r>
    </w:p>
    <w:p w14:paraId="7E2D66B2" w14:textId="77777777" w:rsidR="00B74EAC" w:rsidRPr="00954BF2" w:rsidRDefault="00B74EAC" w:rsidP="00C748E0">
      <w:pPr>
        <w:pStyle w:val="Normal52"/>
        <w:spacing w:before="60" w:after="60"/>
        <w:rPr>
          <w:rFonts w:asciiTheme="minorHAnsi" w:hAnsiTheme="minorHAnsi" w:cstheme="minorHAnsi"/>
          <w:szCs w:val="20"/>
        </w:rPr>
      </w:pPr>
    </w:p>
    <w:p w14:paraId="2EC9B48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Offers:</w:t>
      </w:r>
    </w:p>
    <w:p w14:paraId="0B1E5377"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2574C237" w14:textId="77777777" w:rsidR="00B74EAC" w:rsidRPr="00954BF2" w:rsidRDefault="00B74EAC" w:rsidP="00C748E0">
      <w:pPr>
        <w:pStyle w:val="Normal52"/>
        <w:spacing w:before="60" w:after="60"/>
        <w:rPr>
          <w:rFonts w:asciiTheme="minorHAnsi" w:hAnsiTheme="minorHAnsi" w:cstheme="minorHAnsi"/>
          <w:szCs w:val="20"/>
        </w:rPr>
      </w:pPr>
    </w:p>
    <w:p w14:paraId="0B4B847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6B264DF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data is required. </w:t>
      </w:r>
    </w:p>
    <w:p w14:paraId="378A7438" w14:textId="7105F273"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TACs - data is required in detailed submissions but discretionary in preliminary submissions. </w:t>
      </w:r>
    </w:p>
    <w:p w14:paraId="559960AF" w14:textId="77777777" w:rsidR="00E63909"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81EF954" w14:textId="77777777" w:rsidR="00E63909" w:rsidRPr="00954BF2" w:rsidRDefault="00E63909" w:rsidP="00C748E0">
      <w:pPr>
        <w:spacing w:before="60" w:after="60"/>
        <w:rPr>
          <w:rFonts w:asciiTheme="minorHAnsi" w:hAnsiTheme="minorHAnsi" w:cstheme="minorHAnsi"/>
          <w:sz w:val="20"/>
          <w:szCs w:val="20"/>
        </w:rPr>
      </w:pPr>
    </w:p>
    <w:p w14:paraId="575010F6" w14:textId="1AEF40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5A79A8A" w14:textId="6AB4ECB8" w:rsidR="00E63909" w:rsidRPr="00954BF2" w:rsidRDefault="00E63909" w:rsidP="00C748E0">
      <w:pPr>
        <w:spacing w:before="60" w:after="60"/>
        <w:rPr>
          <w:rFonts w:asciiTheme="minorHAnsi" w:hAnsiTheme="minorHAnsi" w:cstheme="minorHAnsi"/>
          <w:sz w:val="20"/>
          <w:szCs w:val="20"/>
        </w:rPr>
      </w:pPr>
    </w:p>
    <w:p w14:paraId="14072902" w14:textId="2F0B9C92" w:rsidR="004D2E99" w:rsidRPr="00954BF2" w:rsidRDefault="00CC2FF5" w:rsidP="00954BF2">
      <w:pPr>
        <w:pStyle w:val="Heading3"/>
      </w:pPr>
      <w:r>
        <w:t>INPUT PACKETS:</w:t>
      </w:r>
    </w:p>
    <w:p w14:paraId="71BCFD67"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(HE)</w:t>
      </w:r>
    </w:p>
    <w:p w14:paraId="7A5243C9"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offers</w:t>
      </w:r>
    </w:p>
    <w:p w14:paraId="40FF8176"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39EA30A0" w14:textId="77777777" w:rsidR="004D2E99" w:rsidRPr="00954BF2" w:rsidRDefault="004D2E99" w:rsidP="00C748E0">
      <w:pPr>
        <w:spacing w:before="60" w:after="60"/>
        <w:rPr>
          <w:rFonts w:asciiTheme="minorHAnsi" w:hAnsiTheme="minorHAnsi" w:cstheme="minorHAnsi"/>
          <w:sz w:val="20"/>
          <w:szCs w:val="20"/>
        </w:rPr>
      </w:pPr>
    </w:p>
    <w:p w14:paraId="79E06C8E" w14:textId="77777777" w:rsidR="00B74EAC" w:rsidRPr="00954BF2" w:rsidRDefault="00B74EAC" w:rsidP="00C748E0">
      <w:pPr>
        <w:spacing w:before="60" w:after="60"/>
        <w:rPr>
          <w:rFonts w:asciiTheme="minorHAnsi" w:hAnsiTheme="minorHAnsi" w:cstheme="minorHAnsi"/>
          <w:sz w:val="20"/>
          <w:szCs w:val="20"/>
        </w:rPr>
      </w:pPr>
    </w:p>
    <w:p w14:paraId="31B18E48" w14:textId="77777777" w:rsidR="00E63909" w:rsidRPr="00954BF2" w:rsidRDefault="00E63909" w:rsidP="00954BF2">
      <w:pPr>
        <w:pStyle w:val="Heading3"/>
      </w:pPr>
      <w:r w:rsidRPr="00954BF2">
        <w:t>Technical notes</w:t>
      </w:r>
    </w:p>
    <w:p w14:paraId="03AC1C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CBBF10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11AE4D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C9448D" w14:textId="77777777" w:rsidR="00E63909" w:rsidRPr="00954BF2" w:rsidRDefault="00E63909" w:rsidP="00C748E0">
      <w:pPr>
        <w:spacing w:before="60" w:after="60"/>
        <w:rPr>
          <w:rFonts w:asciiTheme="minorHAnsi" w:hAnsiTheme="minorHAnsi" w:cstheme="minorHAnsi"/>
          <w:sz w:val="20"/>
          <w:szCs w:val="20"/>
        </w:rPr>
      </w:pPr>
    </w:p>
    <w:p w14:paraId="37579D28" w14:textId="77777777" w:rsidR="00E63909" w:rsidRPr="00954BF2" w:rsidRDefault="00E63909" w:rsidP="00954BF2">
      <w:pPr>
        <w:pStyle w:val="Heading3"/>
      </w:pPr>
      <w:r w:rsidRPr="00954BF2">
        <w:lastRenderedPageBreak/>
        <w:t>Change history</w:t>
      </w:r>
    </w:p>
    <w:p w14:paraId="3734C965"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F1EF490" w14:textId="77777777" w:rsidR="00E63909" w:rsidRPr="00954BF2" w:rsidRDefault="00E63909" w:rsidP="00954BF2">
      <w:pPr>
        <w:pStyle w:val="Heading1"/>
      </w:pPr>
      <w:bookmarkStart w:id="58" w:name="_Toc20152480"/>
      <w:r w:rsidRPr="00954BF2">
        <w:lastRenderedPageBreak/>
        <w:t>E463:  Specialisation code</w:t>
      </w:r>
      <w:bookmarkEnd w:id="58"/>
    </w:p>
    <w:p w14:paraId="61994673" w14:textId="77777777" w:rsidR="00E63909" w:rsidRPr="00954BF2" w:rsidRDefault="00E63909" w:rsidP="00C748E0">
      <w:pPr>
        <w:pStyle w:val="Normal0"/>
        <w:spacing w:before="60" w:after="60"/>
        <w:rPr>
          <w:rFonts w:asciiTheme="minorHAnsi" w:hAnsiTheme="minorHAnsi" w:cstheme="minorHAnsi"/>
          <w:b/>
          <w:bCs/>
          <w:szCs w:val="20"/>
        </w:rPr>
      </w:pPr>
    </w:p>
    <w:p w14:paraId="503099A5" w14:textId="77777777" w:rsidR="00E63909" w:rsidRPr="00954BF2" w:rsidRDefault="00E63909" w:rsidP="00954BF2">
      <w:pPr>
        <w:pStyle w:val="Heading3"/>
      </w:pPr>
      <w:r w:rsidRPr="00954BF2">
        <w:t>DESCRIPTION</w:t>
      </w:r>
    </w:p>
    <w:p w14:paraId="7383300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a specialisation within a course for which the academic requirements have or will be completed by a student or a group of students.</w:t>
      </w:r>
    </w:p>
    <w:p w14:paraId="0AD725C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1BD0008" w14:textId="77777777" w:rsidTr="0065112A">
        <w:tc>
          <w:tcPr>
            <w:tcW w:w="1560" w:type="dxa"/>
            <w:tcBorders>
              <w:right w:val="single" w:sz="6" w:space="0" w:color="BFBFBF" w:themeColor="background1" w:themeShade="BF"/>
            </w:tcBorders>
          </w:tcPr>
          <w:p w14:paraId="7AD1595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5E8B0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916CF"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61CAB42" w14:textId="77777777" w:rsidTr="0065112A">
        <w:tc>
          <w:tcPr>
            <w:tcW w:w="1560" w:type="dxa"/>
            <w:tcBorders>
              <w:right w:val="single" w:sz="6" w:space="0" w:color="BFBFBF" w:themeColor="background1" w:themeShade="BF"/>
            </w:tcBorders>
          </w:tcPr>
          <w:p w14:paraId="1AB6FDE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37A6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1AB7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26892885" w14:textId="77777777" w:rsidTr="00FE35D1">
        <w:tc>
          <w:tcPr>
            <w:tcW w:w="1560" w:type="dxa"/>
          </w:tcPr>
          <w:p w14:paraId="54E2DC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B03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9A901C" w14:textId="77777777" w:rsidTr="00FE35D1">
        <w:tc>
          <w:tcPr>
            <w:tcW w:w="1560" w:type="dxa"/>
          </w:tcPr>
          <w:p w14:paraId="76E442A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DDE777C" w14:textId="77777777" w:rsidR="00E63909" w:rsidRPr="00954BF2" w:rsidRDefault="00E63909" w:rsidP="00C748E0">
            <w:pPr>
              <w:pStyle w:val="Normal0"/>
              <w:spacing w:before="60" w:after="60"/>
              <w:rPr>
                <w:rFonts w:asciiTheme="minorHAnsi" w:hAnsiTheme="minorHAnsi" w:cstheme="minorHAnsi"/>
                <w:szCs w:val="20"/>
              </w:rPr>
            </w:pPr>
          </w:p>
        </w:tc>
      </w:tr>
    </w:tbl>
    <w:p w14:paraId="269767A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B1EF1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6F3C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791F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27CCC7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2E085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2DA4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Specialisation code​</w:t>
            </w:r>
          </w:p>
        </w:tc>
      </w:tr>
    </w:tbl>
    <w:p w14:paraId="28BD59BC" w14:textId="77777777" w:rsidR="00E63909" w:rsidRPr="00954BF2" w:rsidRDefault="00E63909" w:rsidP="00C748E0">
      <w:pPr>
        <w:pStyle w:val="Normal0"/>
        <w:spacing w:before="60" w:after="60"/>
        <w:rPr>
          <w:rFonts w:asciiTheme="minorHAnsi" w:hAnsiTheme="minorHAnsi" w:cstheme="minorHAnsi"/>
          <w:b/>
          <w:bCs/>
          <w:caps/>
          <w:szCs w:val="20"/>
        </w:rPr>
      </w:pPr>
    </w:p>
    <w:p w14:paraId="03284CFA" w14:textId="77777777" w:rsidR="00E63909" w:rsidRPr="00954BF2" w:rsidRDefault="00E63909" w:rsidP="00954BF2">
      <w:pPr>
        <w:pStyle w:val="Heading3"/>
      </w:pPr>
      <w:r w:rsidRPr="00954BF2">
        <w:t>Additional information to support reporting requirements</w:t>
      </w:r>
    </w:p>
    <w:p w14:paraId="3C1DD7D4"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The code to </w:t>
      </w:r>
      <w:proofErr w:type="gramStart"/>
      <w:r w:rsidRPr="00954BF2">
        <w:rPr>
          <w:rFonts w:asciiTheme="minorHAnsi" w:hAnsiTheme="minorHAnsi" w:cstheme="minorHAnsi"/>
          <w:szCs w:val="20"/>
        </w:rPr>
        <w:t>be assigned</w:t>
      </w:r>
      <w:proofErr w:type="gramEnd"/>
      <w:r w:rsidRPr="00954BF2">
        <w:rPr>
          <w:rFonts w:asciiTheme="minorHAnsi" w:hAnsiTheme="minorHAnsi" w:cstheme="minorHAnsi"/>
          <w:szCs w:val="20"/>
        </w:rPr>
        <w:t xml:space="preserve"> to a specialisation is to be selected from the field of education classification.</w:t>
      </w:r>
    </w:p>
    <w:p w14:paraId="5FEDC505" w14:textId="77777777" w:rsidR="00B74EAC" w:rsidRPr="00954BF2" w:rsidRDefault="00B74EAC" w:rsidP="00C748E0">
      <w:pPr>
        <w:pStyle w:val="Normal53"/>
        <w:spacing w:before="60" w:after="60"/>
        <w:rPr>
          <w:rFonts w:asciiTheme="minorHAnsi" w:hAnsiTheme="minorHAnsi" w:cstheme="minorHAnsi"/>
          <w:szCs w:val="20"/>
        </w:rPr>
      </w:pPr>
    </w:p>
    <w:p w14:paraId="3FAC3BF7" w14:textId="0C330B4F"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Up to </w:t>
      </w:r>
      <w:r w:rsidR="00D81CAF">
        <w:rPr>
          <w:rFonts w:asciiTheme="minorHAnsi" w:hAnsiTheme="minorHAnsi" w:cstheme="minorHAnsi"/>
          <w:szCs w:val="20"/>
        </w:rPr>
        <w:t>four</w:t>
      </w:r>
      <w:r w:rsidRPr="00954BF2">
        <w:rPr>
          <w:rFonts w:asciiTheme="minorHAnsi" w:hAnsiTheme="minorHAnsi" w:cstheme="minorHAnsi"/>
          <w:szCs w:val="20"/>
        </w:rPr>
        <w:t xml:space="preserve"> specialisation codes </w:t>
      </w:r>
      <w:proofErr w:type="gramStart"/>
      <w:r w:rsidRPr="00954BF2">
        <w:rPr>
          <w:rFonts w:asciiTheme="minorHAnsi" w:hAnsiTheme="minorHAnsi" w:cstheme="minorHAnsi"/>
          <w:szCs w:val="20"/>
        </w:rPr>
        <w:t>may be reported</w:t>
      </w:r>
      <w:proofErr w:type="gramEnd"/>
      <w:r w:rsidRPr="00954BF2">
        <w:rPr>
          <w:rFonts w:asciiTheme="minorHAnsi" w:hAnsiTheme="minorHAnsi" w:cstheme="minorHAnsi"/>
          <w:szCs w:val="20"/>
        </w:rPr>
        <w:t xml:space="preserve"> for a student’s course.</w:t>
      </w:r>
    </w:p>
    <w:p w14:paraId="4D8542D4" w14:textId="77777777" w:rsidR="00B74EAC" w:rsidRPr="00954BF2" w:rsidRDefault="00B74EAC" w:rsidP="00C748E0">
      <w:pPr>
        <w:pStyle w:val="Normal53"/>
        <w:spacing w:before="60" w:after="60"/>
        <w:rPr>
          <w:rFonts w:asciiTheme="minorHAnsi" w:hAnsiTheme="minorHAnsi" w:cstheme="minorHAnsi"/>
          <w:szCs w:val="20"/>
        </w:rPr>
      </w:pPr>
    </w:p>
    <w:p w14:paraId="0C619F8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1831AFB9" w14:textId="77777777" w:rsidR="00B74EAC" w:rsidRPr="00954BF2" w:rsidRDefault="00B74EAC" w:rsidP="00C748E0">
      <w:pPr>
        <w:pStyle w:val="Normal53"/>
        <w:spacing w:before="60" w:after="60"/>
        <w:rPr>
          <w:rFonts w:asciiTheme="minorHAnsi" w:hAnsiTheme="minorHAnsi" w:cstheme="minorHAnsi"/>
          <w:szCs w:val="20"/>
        </w:rPr>
      </w:pPr>
    </w:p>
    <w:p w14:paraId="452F1018"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specialisation code would normally be different to the code assigned to indicate the field of education for a course, because the specialisation code will reflect the majors undertaken by a student.</w:t>
      </w:r>
    </w:p>
    <w:p w14:paraId="398931ED" w14:textId="77777777" w:rsidR="00E63909" w:rsidRPr="00954BF2" w:rsidRDefault="00E63909" w:rsidP="00C748E0">
      <w:pPr>
        <w:spacing w:before="60" w:after="60"/>
        <w:rPr>
          <w:rFonts w:asciiTheme="minorHAnsi" w:hAnsiTheme="minorHAnsi" w:cstheme="minorHAnsi"/>
          <w:sz w:val="20"/>
          <w:szCs w:val="20"/>
        </w:rPr>
      </w:pPr>
    </w:p>
    <w:p w14:paraId="5F4D1654" w14:textId="600EB10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B5E8E6D" w14:textId="70360E33" w:rsidR="00E63909" w:rsidRPr="00954BF2" w:rsidRDefault="00E63909" w:rsidP="00C748E0">
      <w:pPr>
        <w:spacing w:before="60" w:after="60"/>
        <w:rPr>
          <w:rFonts w:asciiTheme="minorHAnsi" w:hAnsiTheme="minorHAnsi" w:cstheme="minorHAnsi"/>
          <w:sz w:val="20"/>
          <w:szCs w:val="20"/>
        </w:rPr>
      </w:pPr>
    </w:p>
    <w:p w14:paraId="6302B0F2" w14:textId="051912C2" w:rsidR="004D2E99" w:rsidRPr="00954BF2" w:rsidRDefault="00CC2FF5" w:rsidP="00954BF2">
      <w:pPr>
        <w:pStyle w:val="Heading3"/>
      </w:pPr>
      <w:r>
        <w:t>INPUT PACKETS:</w:t>
      </w:r>
    </w:p>
    <w:p w14:paraId="2F875FC3" w14:textId="042BDBC8" w:rsidR="004D2E99" w:rsidRPr="00954BF2" w:rsidRDefault="004D2E99" w:rsidP="004D2E99">
      <w:pPr>
        <w:pStyle w:val="ListParagraph"/>
        <w:numPr>
          <w:ilvl w:val="0"/>
          <w:numId w:val="49"/>
        </w:numPr>
        <w:rPr>
          <w:sz w:val="20"/>
          <w:szCs w:val="20"/>
        </w:rPr>
      </w:pPr>
      <w:r w:rsidRPr="00954BF2">
        <w:rPr>
          <w:rFonts w:ascii="Calibri" w:hAnsi="Calibri" w:cs="Calibri"/>
          <w:color w:val="000000"/>
          <w:sz w:val="20"/>
          <w:szCs w:val="20"/>
        </w:rPr>
        <w:t xml:space="preserve">Aggregated awards </w:t>
      </w:r>
    </w:p>
    <w:p w14:paraId="794B164B" w14:textId="1B7340BD"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64CBA97F" w14:textId="77777777" w:rsidR="004D2E99" w:rsidRPr="00954BF2" w:rsidRDefault="004D2E99" w:rsidP="00C748E0">
      <w:pPr>
        <w:spacing w:before="60" w:after="60"/>
        <w:rPr>
          <w:rFonts w:asciiTheme="minorHAnsi" w:hAnsiTheme="minorHAnsi" w:cstheme="minorHAnsi"/>
          <w:sz w:val="20"/>
          <w:szCs w:val="20"/>
        </w:rPr>
      </w:pPr>
    </w:p>
    <w:p w14:paraId="658AB361" w14:textId="77777777" w:rsidR="00B74EAC" w:rsidRPr="00954BF2" w:rsidRDefault="00B74EAC" w:rsidP="00C748E0">
      <w:pPr>
        <w:spacing w:before="60" w:after="60"/>
        <w:rPr>
          <w:rFonts w:asciiTheme="minorHAnsi" w:hAnsiTheme="minorHAnsi" w:cstheme="minorHAnsi"/>
          <w:sz w:val="20"/>
          <w:szCs w:val="20"/>
        </w:rPr>
      </w:pPr>
    </w:p>
    <w:p w14:paraId="15106A88" w14:textId="77777777" w:rsidR="00E63909" w:rsidRPr="00954BF2" w:rsidRDefault="00E63909" w:rsidP="00954BF2">
      <w:pPr>
        <w:pStyle w:val="Heading3"/>
      </w:pPr>
      <w:r w:rsidRPr="00954BF2">
        <w:t>Technical notes</w:t>
      </w:r>
    </w:p>
    <w:p w14:paraId="31D3922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9B15E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4A4CF36"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1AE013D" w14:textId="77777777" w:rsidR="00E63909" w:rsidRPr="00954BF2" w:rsidRDefault="00E63909" w:rsidP="00C748E0">
      <w:pPr>
        <w:spacing w:before="60" w:after="60"/>
        <w:rPr>
          <w:rFonts w:asciiTheme="minorHAnsi" w:hAnsiTheme="minorHAnsi" w:cstheme="minorHAnsi"/>
          <w:sz w:val="20"/>
          <w:szCs w:val="20"/>
        </w:rPr>
      </w:pPr>
    </w:p>
    <w:p w14:paraId="4B726AF5" w14:textId="77777777" w:rsidR="00E63909" w:rsidRPr="00954BF2" w:rsidRDefault="00E63909" w:rsidP="00954BF2">
      <w:pPr>
        <w:pStyle w:val="Heading3"/>
      </w:pPr>
      <w:r w:rsidRPr="00954BF2">
        <w:t>Change history</w:t>
      </w:r>
    </w:p>
    <w:p w14:paraId="7F7E251F"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5631A96"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5FFBDF0" w14:textId="77777777" w:rsidR="00E63909" w:rsidRPr="00954BF2" w:rsidRDefault="00E63909" w:rsidP="00954BF2">
      <w:pPr>
        <w:pStyle w:val="Heading1"/>
      </w:pPr>
      <w:bookmarkStart w:id="59" w:name="_Toc20152481"/>
      <w:r w:rsidRPr="00954BF2">
        <w:lastRenderedPageBreak/>
        <w:t>E464:  Discipline code</w:t>
      </w:r>
      <w:bookmarkEnd w:id="59"/>
    </w:p>
    <w:p w14:paraId="1F268B0A" w14:textId="77777777" w:rsidR="00E63909" w:rsidRPr="00954BF2" w:rsidRDefault="00E63909" w:rsidP="00C748E0">
      <w:pPr>
        <w:pStyle w:val="Normal0"/>
        <w:spacing w:before="60" w:after="60"/>
        <w:rPr>
          <w:rFonts w:asciiTheme="minorHAnsi" w:hAnsiTheme="minorHAnsi" w:cstheme="minorHAnsi"/>
          <w:b/>
          <w:bCs/>
          <w:szCs w:val="20"/>
        </w:rPr>
      </w:pPr>
    </w:p>
    <w:p w14:paraId="24B0B2DC" w14:textId="77777777" w:rsidR="00E63909" w:rsidRPr="00954BF2" w:rsidRDefault="00E63909" w:rsidP="00954BF2">
      <w:pPr>
        <w:pStyle w:val="Heading3"/>
      </w:pPr>
      <w:r w:rsidRPr="00954BF2">
        <w:t>DESCRIPTION</w:t>
      </w:r>
    </w:p>
    <w:p w14:paraId="29CA6C8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discipline to which a unit of study is classified by the Provider</w:t>
      </w:r>
    </w:p>
    <w:p w14:paraId="55B333C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926AE85" w14:textId="77777777" w:rsidTr="0065112A">
        <w:tc>
          <w:tcPr>
            <w:tcW w:w="1560" w:type="dxa"/>
            <w:tcBorders>
              <w:right w:val="single" w:sz="6" w:space="0" w:color="BFBFBF" w:themeColor="background1" w:themeShade="BF"/>
            </w:tcBorders>
          </w:tcPr>
          <w:p w14:paraId="56D5B82C"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0076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405FE"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B5B3A2A" w14:textId="77777777" w:rsidTr="0065112A">
        <w:tc>
          <w:tcPr>
            <w:tcW w:w="1560" w:type="dxa"/>
            <w:tcBorders>
              <w:right w:val="single" w:sz="6" w:space="0" w:color="BFBFBF" w:themeColor="background1" w:themeShade="BF"/>
            </w:tcBorders>
          </w:tcPr>
          <w:p w14:paraId="5C022EE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ACF62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F5A8D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FDE8484" w14:textId="77777777" w:rsidTr="00FE35D1">
        <w:tc>
          <w:tcPr>
            <w:tcW w:w="1560" w:type="dxa"/>
          </w:tcPr>
          <w:p w14:paraId="05D332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5772D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C61F34C" w14:textId="77777777" w:rsidTr="00FE35D1">
        <w:tc>
          <w:tcPr>
            <w:tcW w:w="1560" w:type="dxa"/>
          </w:tcPr>
          <w:p w14:paraId="568E9BE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0113D0" w14:textId="77777777" w:rsidR="00E63909" w:rsidRPr="00954BF2" w:rsidRDefault="00E63909" w:rsidP="00C748E0">
            <w:pPr>
              <w:pStyle w:val="Normal0"/>
              <w:spacing w:before="60" w:after="60"/>
              <w:rPr>
                <w:rFonts w:asciiTheme="minorHAnsi" w:hAnsiTheme="minorHAnsi" w:cstheme="minorHAnsi"/>
                <w:szCs w:val="20"/>
              </w:rPr>
            </w:pPr>
          </w:p>
        </w:tc>
      </w:tr>
    </w:tbl>
    <w:p w14:paraId="74BF71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C9405A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6642A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19245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1BFBA75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AAC983" w14:textId="1D458DF9"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w:t>
            </w:r>
            <w:r w:rsidR="00F61A49">
              <w:rPr>
                <w:rFonts w:asciiTheme="minorHAnsi" w:hAnsiTheme="minorHAnsi" w:cstheme="minorHAnsi"/>
                <w:color w:val="000000" w:themeColor="text1"/>
                <w:szCs w:val="20"/>
              </w:rPr>
              <w:t>01</w:t>
            </w:r>
            <w:r w:rsidRPr="00954BF2">
              <w:rPr>
                <w:rFonts w:asciiTheme="minorHAnsi" w:hAnsiTheme="minorHAnsi" w:cstheme="minorHAnsi"/>
                <w:color w:val="000000" w:themeColor="text1"/>
                <w:szCs w:val="20"/>
              </w:rPr>
              <w:t>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1969C"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Discipline code</w:t>
            </w:r>
          </w:p>
        </w:tc>
      </w:tr>
    </w:tbl>
    <w:p w14:paraId="205008E1" w14:textId="77777777" w:rsidR="00E63909" w:rsidRPr="00954BF2" w:rsidRDefault="00E63909" w:rsidP="00C748E0">
      <w:pPr>
        <w:pStyle w:val="Normal0"/>
        <w:spacing w:before="60" w:after="60"/>
        <w:rPr>
          <w:rFonts w:asciiTheme="minorHAnsi" w:hAnsiTheme="minorHAnsi" w:cstheme="minorHAnsi"/>
          <w:b/>
          <w:bCs/>
          <w:caps/>
          <w:szCs w:val="20"/>
        </w:rPr>
      </w:pPr>
    </w:p>
    <w:p w14:paraId="397169C5" w14:textId="77777777" w:rsidR="00E63909" w:rsidRPr="00954BF2" w:rsidRDefault="00E63909" w:rsidP="00954BF2">
      <w:pPr>
        <w:pStyle w:val="Heading3"/>
      </w:pPr>
      <w:r w:rsidRPr="00954BF2">
        <w:t>Additional information to support reporting requirements</w:t>
      </w:r>
    </w:p>
    <w:p w14:paraId="4EF36FBA"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Refer to </w:t>
      </w:r>
      <w:r w:rsidRPr="00954BF2">
        <w:rPr>
          <w:rFonts w:asciiTheme="minorHAnsi" w:hAnsiTheme="minorHAnsi" w:cstheme="minorHAnsi"/>
          <w:color w:val="000000" w:themeColor="text1"/>
          <w:szCs w:val="20"/>
          <w:u w:val="single"/>
        </w:rPr>
        <w:t>Appendix E – Field of Education Classification</w:t>
      </w:r>
      <w:r w:rsidRPr="00954BF2">
        <w:rPr>
          <w:rFonts w:asciiTheme="minorHAnsi" w:hAnsiTheme="minorHAnsi" w:cstheme="minorHAnsi"/>
          <w:color w:val="000000" w:themeColor="text1"/>
          <w:szCs w:val="20"/>
        </w:rPr>
        <w:t>.</w:t>
      </w:r>
    </w:p>
    <w:p w14:paraId="6C11FF25" w14:textId="77777777" w:rsidR="00B74EAC" w:rsidRPr="00954BF2" w:rsidRDefault="00B74EAC" w:rsidP="00C748E0">
      <w:pPr>
        <w:pStyle w:val="Normal54"/>
        <w:spacing w:before="60" w:after="60"/>
        <w:rPr>
          <w:rFonts w:asciiTheme="minorHAnsi" w:hAnsiTheme="minorHAnsi" w:cstheme="minorHAnsi"/>
          <w:color w:val="000000" w:themeColor="text1"/>
          <w:szCs w:val="20"/>
        </w:rPr>
      </w:pPr>
    </w:p>
    <w:p w14:paraId="097620B6" w14:textId="77777777" w:rsidR="00B74EAC" w:rsidRPr="00954BF2" w:rsidRDefault="00B74EAC" w:rsidP="00C748E0">
      <w:pPr>
        <w:pStyle w:val="Normal54"/>
        <w:spacing w:before="60" w:after="60"/>
        <w:rPr>
          <w:rFonts w:asciiTheme="minorHAnsi" w:hAnsiTheme="minorHAnsi" w:cstheme="minorHAnsi"/>
          <w:b/>
          <w:color w:val="000000" w:themeColor="text1"/>
          <w:szCs w:val="20"/>
        </w:rPr>
      </w:pPr>
      <w:r w:rsidRPr="00954BF2">
        <w:rPr>
          <w:rFonts w:asciiTheme="minorHAnsi" w:hAnsiTheme="minorHAnsi" w:cstheme="minorHAnsi"/>
          <w:b/>
          <w:color w:val="000000" w:themeColor="text1"/>
          <w:szCs w:val="20"/>
        </w:rPr>
        <w:t>VET</w:t>
      </w:r>
    </w:p>
    <w:p w14:paraId="6B03EDA1" w14:textId="10644CBF"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Fields of Education for VET courses of study </w:t>
      </w:r>
      <w:proofErr w:type="gramStart"/>
      <w:r w:rsidRPr="00954BF2">
        <w:rPr>
          <w:rFonts w:asciiTheme="minorHAnsi" w:hAnsiTheme="minorHAnsi" w:cstheme="minorHAnsi"/>
          <w:color w:val="000000" w:themeColor="text1"/>
          <w:szCs w:val="20"/>
        </w:rPr>
        <w:t>are published</w:t>
      </w:r>
      <w:proofErr w:type="gramEnd"/>
      <w:r w:rsidRPr="00954BF2">
        <w:rPr>
          <w:rFonts w:asciiTheme="minorHAnsi" w:hAnsiTheme="minorHAnsi" w:cstheme="minorHAnsi"/>
          <w:color w:val="000000" w:themeColor="text1"/>
          <w:szCs w:val="20"/>
        </w:rPr>
        <w:t xml:space="preserve"> in Training.gov.au</w:t>
      </w:r>
      <w:r w:rsidR="000A1D14">
        <w:rPr>
          <w:rFonts w:asciiTheme="minorHAnsi" w:hAnsiTheme="minorHAnsi" w:cstheme="minorHAnsi"/>
          <w:color w:val="000000" w:themeColor="text1"/>
          <w:szCs w:val="20"/>
        </w:rPr>
        <w:t>,</w:t>
      </w:r>
      <w:r w:rsidRPr="00954BF2">
        <w:rPr>
          <w:rFonts w:asciiTheme="minorHAnsi" w:hAnsiTheme="minorHAnsi" w:cstheme="minorHAnsi"/>
          <w:color w:val="000000" w:themeColor="text1"/>
          <w:szCs w:val="20"/>
        </w:rPr>
        <w:t xml:space="preserve"> which is the official National Register on VET in Australia.</w:t>
      </w:r>
    </w:p>
    <w:p w14:paraId="10C03101" w14:textId="77777777" w:rsidR="00E63909" w:rsidRPr="00954BF2" w:rsidRDefault="00E63909" w:rsidP="00C748E0">
      <w:pPr>
        <w:spacing w:before="60" w:after="60"/>
        <w:rPr>
          <w:rFonts w:asciiTheme="minorHAnsi" w:hAnsiTheme="minorHAnsi" w:cstheme="minorHAnsi"/>
          <w:sz w:val="20"/>
          <w:szCs w:val="20"/>
        </w:rPr>
      </w:pPr>
    </w:p>
    <w:p w14:paraId="38249C0D" w14:textId="6871BD18"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F836A66" w14:textId="690DCF8A" w:rsidR="00E63909" w:rsidRPr="00954BF2" w:rsidRDefault="00E63909" w:rsidP="00C748E0">
      <w:pPr>
        <w:spacing w:before="60" w:after="60"/>
        <w:rPr>
          <w:rFonts w:asciiTheme="minorHAnsi" w:hAnsiTheme="minorHAnsi" w:cstheme="minorHAnsi"/>
          <w:sz w:val="20"/>
          <w:szCs w:val="20"/>
        </w:rPr>
      </w:pPr>
    </w:p>
    <w:p w14:paraId="1428DC9F" w14:textId="1E4D0D0A" w:rsidR="004D2E99" w:rsidRPr="00954BF2" w:rsidRDefault="00CC2FF5" w:rsidP="00954BF2">
      <w:pPr>
        <w:pStyle w:val="Heading3"/>
      </w:pPr>
      <w:r>
        <w:t>INPUT PACKETS:</w:t>
      </w:r>
    </w:p>
    <w:p w14:paraId="7EA48A3D" w14:textId="72E0F33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(HE)</w:t>
      </w:r>
    </w:p>
    <w:p w14:paraId="51DFDF89" w14:textId="3ADF1E75" w:rsidR="004D2E99" w:rsidRPr="00954BF2" w:rsidRDefault="008C565C" w:rsidP="004D2E99">
      <w:pPr>
        <w:pStyle w:val="ListParagraph"/>
        <w:numPr>
          <w:ilvl w:val="0"/>
          <w:numId w:val="48"/>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(VET)</w:t>
      </w:r>
    </w:p>
    <w:p w14:paraId="3CD766C0" w14:textId="4834F573" w:rsidR="004D2E99" w:rsidRDefault="004D2E99" w:rsidP="00C748E0">
      <w:pPr>
        <w:spacing w:before="60" w:after="60"/>
        <w:rPr>
          <w:rFonts w:asciiTheme="minorHAnsi" w:hAnsiTheme="minorHAnsi" w:cstheme="minorHAnsi"/>
          <w:sz w:val="20"/>
          <w:szCs w:val="20"/>
        </w:rPr>
      </w:pPr>
    </w:p>
    <w:p w14:paraId="32B91B7D" w14:textId="77777777" w:rsidR="00AB65CB" w:rsidRPr="00954BF2" w:rsidRDefault="00AB65CB" w:rsidP="00C748E0">
      <w:pPr>
        <w:spacing w:before="60" w:after="60"/>
        <w:rPr>
          <w:rFonts w:asciiTheme="minorHAnsi" w:hAnsiTheme="minorHAnsi" w:cstheme="minorHAnsi"/>
          <w:sz w:val="20"/>
          <w:szCs w:val="20"/>
        </w:rPr>
      </w:pPr>
    </w:p>
    <w:p w14:paraId="1F95B66E" w14:textId="77777777" w:rsidR="00E63909" w:rsidRPr="00954BF2" w:rsidRDefault="00E63909" w:rsidP="00954BF2">
      <w:pPr>
        <w:pStyle w:val="Heading3"/>
      </w:pPr>
      <w:r w:rsidRPr="00954BF2">
        <w:t>Technical notes</w:t>
      </w:r>
    </w:p>
    <w:p w14:paraId="4D8458A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4ABFF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B3156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8493D34" w14:textId="77777777" w:rsidR="00E63909" w:rsidRPr="00954BF2" w:rsidRDefault="00E63909" w:rsidP="00C748E0">
      <w:pPr>
        <w:spacing w:before="60" w:after="60"/>
        <w:rPr>
          <w:rFonts w:asciiTheme="minorHAnsi" w:hAnsiTheme="minorHAnsi" w:cstheme="minorHAnsi"/>
          <w:sz w:val="20"/>
          <w:szCs w:val="20"/>
        </w:rPr>
      </w:pPr>
    </w:p>
    <w:p w14:paraId="6CBDC8A2" w14:textId="77777777" w:rsidR="00E63909" w:rsidRPr="00954BF2" w:rsidRDefault="00E63909" w:rsidP="00954BF2">
      <w:pPr>
        <w:pStyle w:val="Heading3"/>
      </w:pPr>
      <w:r w:rsidRPr="00954BF2">
        <w:t>Change history</w:t>
      </w:r>
    </w:p>
    <w:p w14:paraId="47C6D966"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28F034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37DCA35" w14:textId="77777777" w:rsidR="00E63909" w:rsidRPr="00954BF2" w:rsidRDefault="00E63909" w:rsidP="00954BF2">
      <w:pPr>
        <w:pStyle w:val="Heading1"/>
      </w:pPr>
      <w:bookmarkStart w:id="60" w:name="_Toc20152482"/>
      <w:r w:rsidRPr="00954BF2">
        <w:lastRenderedPageBreak/>
        <w:t xml:space="preserve">E465:  </w:t>
      </w:r>
      <w:r w:rsidR="00BA7F36" w:rsidRPr="00954BF2">
        <w:t>RETIRED</w:t>
      </w:r>
      <w:bookmarkEnd w:id="60"/>
    </w:p>
    <w:p w14:paraId="7BC3200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07B199E6"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69B3BE" w14:textId="77777777" w:rsidR="00E63909" w:rsidRPr="00954BF2" w:rsidRDefault="00E63909" w:rsidP="00954BF2">
      <w:pPr>
        <w:pStyle w:val="Heading1"/>
      </w:pPr>
      <w:bookmarkStart w:id="61" w:name="_Toc20152483"/>
      <w:r w:rsidRPr="00954BF2">
        <w:lastRenderedPageBreak/>
        <w:t xml:space="preserve">E466:  </w:t>
      </w:r>
      <w:r w:rsidR="00BA7F36" w:rsidRPr="00954BF2">
        <w:t>RETIRED</w:t>
      </w:r>
      <w:bookmarkEnd w:id="61"/>
    </w:p>
    <w:p w14:paraId="492159CA"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F7E651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EF8DA81" w14:textId="77777777" w:rsidR="00E63909" w:rsidRPr="00954BF2" w:rsidRDefault="00E63909" w:rsidP="00954BF2">
      <w:pPr>
        <w:pStyle w:val="Heading1"/>
      </w:pPr>
      <w:bookmarkStart w:id="62" w:name="_Toc20152484"/>
      <w:r w:rsidRPr="00954BF2">
        <w:lastRenderedPageBreak/>
        <w:t xml:space="preserve">E467:  </w:t>
      </w:r>
      <w:r w:rsidR="00BA7F36" w:rsidRPr="00954BF2">
        <w:t>RETIRED</w:t>
      </w:r>
      <w:bookmarkEnd w:id="62"/>
    </w:p>
    <w:p w14:paraId="3BE354B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B35BFC2"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0A2FB1" w14:textId="77777777" w:rsidR="00E63909" w:rsidRPr="00954BF2" w:rsidRDefault="00E63909" w:rsidP="00954BF2">
      <w:pPr>
        <w:pStyle w:val="Heading1"/>
      </w:pPr>
      <w:bookmarkStart w:id="63" w:name="_Toc20152485"/>
      <w:r w:rsidRPr="00954BF2">
        <w:lastRenderedPageBreak/>
        <w:t xml:space="preserve">E468:  </w:t>
      </w:r>
      <w:r w:rsidR="00BA7F36" w:rsidRPr="00954BF2">
        <w:t>RETIRED</w:t>
      </w:r>
      <w:bookmarkEnd w:id="63"/>
    </w:p>
    <w:p w14:paraId="39D49EA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CD8129D"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4EDA9D" w14:textId="77777777" w:rsidR="00E63909" w:rsidRPr="00954BF2" w:rsidRDefault="00E63909" w:rsidP="00954BF2">
      <w:pPr>
        <w:pStyle w:val="Heading1"/>
      </w:pPr>
      <w:bookmarkStart w:id="64" w:name="_Toc20152486"/>
      <w:r w:rsidRPr="00954BF2">
        <w:lastRenderedPageBreak/>
        <w:t>E469:  Residential address suburb</w:t>
      </w:r>
      <w:bookmarkEnd w:id="64"/>
    </w:p>
    <w:p w14:paraId="0425A11D" w14:textId="77777777" w:rsidR="00E63909" w:rsidRPr="00954BF2" w:rsidRDefault="00E63909" w:rsidP="00C748E0">
      <w:pPr>
        <w:pStyle w:val="Normal0"/>
        <w:spacing w:before="60" w:after="60"/>
        <w:rPr>
          <w:rFonts w:asciiTheme="minorHAnsi" w:hAnsiTheme="minorHAnsi" w:cstheme="minorHAnsi"/>
          <w:b/>
          <w:bCs/>
          <w:szCs w:val="20"/>
        </w:rPr>
      </w:pPr>
    </w:p>
    <w:p w14:paraId="32A2948D" w14:textId="77777777" w:rsidR="00E63909" w:rsidRPr="00954BF2" w:rsidRDefault="00E63909" w:rsidP="00954BF2">
      <w:pPr>
        <w:pStyle w:val="Heading3"/>
      </w:pPr>
      <w:r w:rsidRPr="00954BF2">
        <w:t>DESCRIPTION</w:t>
      </w:r>
    </w:p>
    <w:p w14:paraId="2229B5D9"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w:t>
      </w:r>
      <w:r w:rsidR="00E63909" w:rsidRPr="00954BF2">
        <w:rPr>
          <w:rFonts w:asciiTheme="minorHAnsi" w:hAnsiTheme="minorHAnsi" w:cstheme="minorHAnsi"/>
          <w:noProof/>
          <w:szCs w:val="20"/>
        </w:rPr>
        <w:t xml:space="preserve"> suburb </w:t>
      </w:r>
      <w:r w:rsidRPr="00954BF2">
        <w:rPr>
          <w:rFonts w:asciiTheme="minorHAnsi" w:hAnsiTheme="minorHAnsi" w:cstheme="minorHAnsi"/>
          <w:noProof/>
          <w:szCs w:val="20"/>
        </w:rPr>
        <w:t>of</w:t>
      </w:r>
      <w:r w:rsidR="00E63909" w:rsidRPr="00954BF2">
        <w:rPr>
          <w:rFonts w:asciiTheme="minorHAnsi" w:hAnsiTheme="minorHAnsi" w:cstheme="minorHAnsi"/>
          <w:noProof/>
          <w:szCs w:val="20"/>
        </w:rPr>
        <w:t xml:space="preserve"> the student</w:t>
      </w:r>
      <w:r w:rsidRPr="00954BF2">
        <w:rPr>
          <w:rFonts w:asciiTheme="minorHAnsi" w:hAnsiTheme="minorHAnsi" w:cstheme="minorHAnsi"/>
          <w:noProof/>
          <w:szCs w:val="20"/>
        </w:rPr>
        <w:t>’s/applicant’s residence</w:t>
      </w:r>
    </w:p>
    <w:p w14:paraId="35320A6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A0F7153" w14:textId="77777777" w:rsidTr="0065112A">
        <w:tc>
          <w:tcPr>
            <w:tcW w:w="1560" w:type="dxa"/>
            <w:tcBorders>
              <w:right w:val="single" w:sz="6" w:space="0" w:color="BFBFBF" w:themeColor="background1" w:themeShade="BF"/>
            </w:tcBorders>
          </w:tcPr>
          <w:p w14:paraId="5BC57FE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C7EDF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14061"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D06E102" w14:textId="77777777" w:rsidTr="0065112A">
        <w:tc>
          <w:tcPr>
            <w:tcW w:w="1560" w:type="dxa"/>
            <w:tcBorders>
              <w:right w:val="single" w:sz="6" w:space="0" w:color="BFBFBF" w:themeColor="background1" w:themeShade="BF"/>
            </w:tcBorders>
          </w:tcPr>
          <w:p w14:paraId="4D7B5DC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CAB4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F045A"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E63909" w:rsidRPr="00954BF2" w14:paraId="4DE8F4D9" w14:textId="77777777" w:rsidTr="00FE35D1">
        <w:tc>
          <w:tcPr>
            <w:tcW w:w="1560" w:type="dxa"/>
          </w:tcPr>
          <w:p w14:paraId="0BF314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6BCEC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CBFCB4" w14:textId="77777777" w:rsidTr="00FE35D1">
        <w:tc>
          <w:tcPr>
            <w:tcW w:w="1560" w:type="dxa"/>
          </w:tcPr>
          <w:p w14:paraId="7D05FE0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9EF1A2C" w14:textId="77777777" w:rsidR="00E63909" w:rsidRPr="00954BF2" w:rsidRDefault="00E63909" w:rsidP="00C748E0">
            <w:pPr>
              <w:pStyle w:val="Normal0"/>
              <w:spacing w:before="60" w:after="60"/>
              <w:rPr>
                <w:rFonts w:asciiTheme="minorHAnsi" w:hAnsiTheme="minorHAnsi" w:cstheme="minorHAnsi"/>
                <w:szCs w:val="20"/>
              </w:rPr>
            </w:pPr>
          </w:p>
        </w:tc>
      </w:tr>
    </w:tbl>
    <w:p w14:paraId="70AA3C63" w14:textId="77777777" w:rsidR="00E63909" w:rsidRPr="00954BF2" w:rsidRDefault="00E63909" w:rsidP="00954BF2">
      <w:pPr>
        <w:pStyle w:val="Heading3"/>
      </w:pPr>
      <w:r w:rsidRPr="00954BF2">
        <w:t>Additional information to support reporting requirements</w:t>
      </w:r>
    </w:p>
    <w:p w14:paraId="4DDB883E"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residential address is </w:t>
      </w:r>
      <w:proofErr w:type="gramStart"/>
      <w:r w:rsidRPr="00954BF2">
        <w:rPr>
          <w:rFonts w:asciiTheme="minorHAnsi" w:hAnsiTheme="minorHAnsi" w:cstheme="minorHAnsi"/>
          <w:szCs w:val="20"/>
        </w:rPr>
        <w:t>where a student/applicant comes from, and not a temporary semester/term address</w:t>
      </w:r>
      <w:proofErr w:type="gramEnd"/>
      <w:r w:rsidRPr="00954BF2">
        <w:rPr>
          <w:rFonts w:asciiTheme="minorHAnsi" w:hAnsiTheme="minorHAnsi" w:cstheme="minorHAnsi"/>
          <w:szCs w:val="20"/>
        </w:rPr>
        <w:t>.</w:t>
      </w:r>
    </w:p>
    <w:p w14:paraId="7A068A1D"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Report text provided by the student.</w:t>
      </w:r>
    </w:p>
    <w:p w14:paraId="67ED6156" w14:textId="77777777" w:rsidR="00E63909" w:rsidRPr="00954BF2" w:rsidRDefault="00E63909" w:rsidP="00C748E0">
      <w:pPr>
        <w:spacing w:before="60" w:after="60"/>
        <w:rPr>
          <w:rFonts w:asciiTheme="minorHAnsi" w:hAnsiTheme="minorHAnsi" w:cstheme="minorHAnsi"/>
          <w:sz w:val="20"/>
          <w:szCs w:val="20"/>
        </w:rPr>
      </w:pPr>
    </w:p>
    <w:p w14:paraId="18BC022D" w14:textId="58B94F4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FAC3B54" w14:textId="1CD6F08F" w:rsidR="00E63909" w:rsidRPr="00954BF2" w:rsidRDefault="00E63909" w:rsidP="00C748E0">
      <w:pPr>
        <w:spacing w:before="60" w:after="60"/>
        <w:rPr>
          <w:rFonts w:asciiTheme="minorHAnsi" w:hAnsiTheme="minorHAnsi" w:cstheme="minorHAnsi"/>
          <w:sz w:val="20"/>
          <w:szCs w:val="20"/>
        </w:rPr>
      </w:pPr>
    </w:p>
    <w:p w14:paraId="12443228" w14:textId="6B8A7857" w:rsidR="004D2E99" w:rsidRPr="00954BF2" w:rsidRDefault="00CC2FF5" w:rsidP="00954BF2">
      <w:pPr>
        <w:pStyle w:val="Heading3"/>
      </w:pPr>
      <w:r>
        <w:t>INPUT PACKETS:</w:t>
      </w:r>
    </w:p>
    <w:p w14:paraId="4266AE6F"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44D51D" w14:textId="59CDACAF"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4B0964C" w14:textId="253EDFE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7CD75E4F" w14:textId="77777777" w:rsidR="004D2E99" w:rsidRPr="00954BF2" w:rsidRDefault="004D2E99" w:rsidP="00C748E0">
      <w:pPr>
        <w:spacing w:before="60" w:after="60"/>
        <w:rPr>
          <w:rFonts w:asciiTheme="minorHAnsi" w:hAnsiTheme="minorHAnsi" w:cstheme="minorHAnsi"/>
          <w:sz w:val="20"/>
          <w:szCs w:val="20"/>
        </w:rPr>
      </w:pPr>
    </w:p>
    <w:p w14:paraId="0D6D148F" w14:textId="77777777" w:rsidR="00BA7F36" w:rsidRPr="00954BF2" w:rsidRDefault="00BA7F36" w:rsidP="00C748E0">
      <w:pPr>
        <w:spacing w:before="60" w:after="60"/>
        <w:rPr>
          <w:rFonts w:asciiTheme="minorHAnsi" w:hAnsiTheme="minorHAnsi" w:cstheme="minorHAnsi"/>
          <w:sz w:val="20"/>
          <w:szCs w:val="20"/>
        </w:rPr>
      </w:pPr>
    </w:p>
    <w:p w14:paraId="2CBA5BFC" w14:textId="77777777" w:rsidR="00E63909" w:rsidRPr="00954BF2" w:rsidRDefault="00E63909" w:rsidP="00954BF2">
      <w:pPr>
        <w:pStyle w:val="Heading3"/>
      </w:pPr>
      <w:r w:rsidRPr="00954BF2">
        <w:t>Technical notes</w:t>
      </w:r>
    </w:p>
    <w:p w14:paraId="0467A89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A8A3C"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55E5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45F730" w14:textId="77777777" w:rsidR="00E63909" w:rsidRPr="00954BF2" w:rsidRDefault="00E63909" w:rsidP="00C748E0">
      <w:pPr>
        <w:spacing w:before="60" w:after="60"/>
        <w:rPr>
          <w:rFonts w:asciiTheme="minorHAnsi" w:hAnsiTheme="minorHAnsi" w:cstheme="minorHAnsi"/>
          <w:sz w:val="20"/>
          <w:szCs w:val="20"/>
        </w:rPr>
      </w:pPr>
    </w:p>
    <w:p w14:paraId="2328F8B5" w14:textId="77777777" w:rsidR="00E63909" w:rsidRPr="00954BF2" w:rsidRDefault="00E63909" w:rsidP="00954BF2">
      <w:pPr>
        <w:pStyle w:val="Heading3"/>
      </w:pPr>
      <w:r w:rsidRPr="00954BF2">
        <w:t>Change history</w:t>
      </w:r>
    </w:p>
    <w:p w14:paraId="75D9EC6D"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450060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D046B99" w14:textId="77777777" w:rsidR="00E63909" w:rsidRPr="00954BF2" w:rsidRDefault="00E63909" w:rsidP="00954BF2">
      <w:pPr>
        <w:pStyle w:val="Heading1"/>
      </w:pPr>
      <w:bookmarkStart w:id="65" w:name="_Toc20152487"/>
      <w:r w:rsidRPr="00954BF2">
        <w:lastRenderedPageBreak/>
        <w:t>E470:  Residential address state</w:t>
      </w:r>
      <w:bookmarkEnd w:id="65"/>
    </w:p>
    <w:p w14:paraId="3DA0AEBD" w14:textId="77777777" w:rsidR="00E63909" w:rsidRPr="00954BF2" w:rsidRDefault="00E63909" w:rsidP="00C748E0">
      <w:pPr>
        <w:pStyle w:val="Normal0"/>
        <w:spacing w:before="60" w:after="60"/>
        <w:rPr>
          <w:rFonts w:asciiTheme="minorHAnsi" w:hAnsiTheme="minorHAnsi" w:cstheme="minorHAnsi"/>
          <w:b/>
          <w:bCs/>
          <w:szCs w:val="20"/>
        </w:rPr>
      </w:pPr>
    </w:p>
    <w:p w14:paraId="585C608D" w14:textId="77777777" w:rsidR="00E63909" w:rsidRPr="00954BF2" w:rsidRDefault="00E63909" w:rsidP="00954BF2">
      <w:pPr>
        <w:pStyle w:val="Heading3"/>
      </w:pPr>
      <w:r w:rsidRPr="00954BF2">
        <w:t>DESCRIPTION</w:t>
      </w:r>
    </w:p>
    <w:p w14:paraId="6AF0DD88"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state or territory of the student’s/applicant’s residence</w:t>
      </w:r>
    </w:p>
    <w:p w14:paraId="356FA23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9172F0" w14:textId="77777777" w:rsidTr="0065112A">
        <w:tc>
          <w:tcPr>
            <w:tcW w:w="1560" w:type="dxa"/>
            <w:tcBorders>
              <w:right w:val="single" w:sz="6" w:space="0" w:color="BFBFBF" w:themeColor="background1" w:themeShade="BF"/>
            </w:tcBorders>
          </w:tcPr>
          <w:p w14:paraId="16AF02E8"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F397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CC3D5"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7DFD41B" w14:textId="77777777" w:rsidTr="0065112A">
        <w:tc>
          <w:tcPr>
            <w:tcW w:w="1560" w:type="dxa"/>
            <w:tcBorders>
              <w:right w:val="single" w:sz="6" w:space="0" w:color="BFBFBF" w:themeColor="background1" w:themeShade="BF"/>
            </w:tcBorders>
          </w:tcPr>
          <w:p w14:paraId="42F3094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B7A3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868F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75929396" w14:textId="77777777" w:rsidTr="00FE35D1">
        <w:tc>
          <w:tcPr>
            <w:tcW w:w="1560" w:type="dxa"/>
          </w:tcPr>
          <w:p w14:paraId="00D8BE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62070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DED6FA6" w14:textId="77777777" w:rsidTr="00FE35D1">
        <w:tc>
          <w:tcPr>
            <w:tcW w:w="1560" w:type="dxa"/>
          </w:tcPr>
          <w:p w14:paraId="1334CBA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B76216E" w14:textId="77777777" w:rsidR="00E63909" w:rsidRPr="00954BF2" w:rsidRDefault="00E63909" w:rsidP="00C748E0">
            <w:pPr>
              <w:pStyle w:val="Normal0"/>
              <w:spacing w:before="60" w:after="60"/>
              <w:rPr>
                <w:rFonts w:asciiTheme="minorHAnsi" w:hAnsiTheme="minorHAnsi" w:cstheme="minorHAnsi"/>
                <w:szCs w:val="20"/>
              </w:rPr>
            </w:pPr>
          </w:p>
        </w:tc>
      </w:tr>
    </w:tbl>
    <w:p w14:paraId="08E1025C"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B694821"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2428B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3B9FA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79084A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0C7C5"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CA9B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BA7F36" w:rsidRPr="00954BF2" w14:paraId="0FCCFD0C"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3679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49DDC1"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BA7F36" w:rsidRPr="00954BF2" w14:paraId="07BA45E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147739"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2E9296"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BA7F36" w:rsidRPr="00954BF2" w14:paraId="1F6459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189EB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D864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BA7F36" w:rsidRPr="00954BF2" w14:paraId="5B679C3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BD42CC"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B8823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BA7F36" w:rsidRPr="00954BF2" w14:paraId="2CA1793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FF07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82DC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BA7F36" w:rsidRPr="00954BF2" w14:paraId="491C2F5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B352B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673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BA7F36" w:rsidRPr="00954BF2" w14:paraId="493741B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51541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14636E"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BA7F36" w:rsidRPr="00954BF2" w14:paraId="791A859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0B948"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0FB0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0983FA74" w14:textId="77777777" w:rsidR="00E63909" w:rsidRPr="00954BF2" w:rsidRDefault="00E63909" w:rsidP="00C748E0">
      <w:pPr>
        <w:pStyle w:val="Normal0"/>
        <w:spacing w:before="60" w:after="60"/>
        <w:rPr>
          <w:rFonts w:asciiTheme="minorHAnsi" w:hAnsiTheme="minorHAnsi" w:cstheme="minorHAnsi"/>
          <w:b/>
          <w:bCs/>
          <w:caps/>
          <w:szCs w:val="20"/>
        </w:rPr>
      </w:pPr>
    </w:p>
    <w:p w14:paraId="272BECB7" w14:textId="77777777" w:rsidR="00E63909" w:rsidRPr="00954BF2" w:rsidRDefault="00E63909" w:rsidP="00954BF2">
      <w:pPr>
        <w:pStyle w:val="Heading3"/>
      </w:pPr>
      <w:r w:rsidRPr="00954BF2">
        <w:t>Additional information to support reporting requirements</w:t>
      </w:r>
    </w:p>
    <w:p w14:paraId="5B24E146" w14:textId="77777777" w:rsidR="00BA7F36" w:rsidRPr="00954BF2" w:rsidRDefault="00BA7F36"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 xml:space="preserve">The residential address is </w:t>
      </w:r>
      <w:proofErr w:type="gramStart"/>
      <w:r w:rsidRPr="00954BF2">
        <w:rPr>
          <w:rFonts w:asciiTheme="minorHAnsi" w:hAnsiTheme="minorHAnsi" w:cstheme="minorHAnsi"/>
          <w:szCs w:val="20"/>
        </w:rPr>
        <w:t>where a student/applicant comes from, and not a temporary semester/term address</w:t>
      </w:r>
      <w:proofErr w:type="gramEnd"/>
      <w:r w:rsidRPr="00954BF2">
        <w:rPr>
          <w:rFonts w:asciiTheme="minorHAnsi" w:hAnsiTheme="minorHAnsi" w:cstheme="minorHAnsi"/>
          <w:szCs w:val="20"/>
        </w:rPr>
        <w:t>.</w:t>
      </w:r>
    </w:p>
    <w:p w14:paraId="30E32E7F" w14:textId="77777777" w:rsidR="00BA7F36" w:rsidRPr="00954BF2" w:rsidRDefault="00BA7F36" w:rsidP="00C748E0">
      <w:pPr>
        <w:pStyle w:val="Normal41"/>
        <w:spacing w:before="60" w:after="60"/>
        <w:rPr>
          <w:rFonts w:asciiTheme="minorHAnsi" w:hAnsiTheme="minorHAnsi" w:cstheme="minorHAnsi"/>
          <w:szCs w:val="20"/>
        </w:rPr>
      </w:pPr>
    </w:p>
    <w:p w14:paraId="167B7F7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 not report if address of student is an overseas country.</w:t>
      </w:r>
    </w:p>
    <w:p w14:paraId="1AD62DC9" w14:textId="77777777" w:rsidR="00E63909" w:rsidRPr="00954BF2" w:rsidRDefault="00E63909" w:rsidP="00C748E0">
      <w:pPr>
        <w:spacing w:before="60" w:after="60"/>
        <w:rPr>
          <w:rFonts w:asciiTheme="minorHAnsi" w:hAnsiTheme="minorHAnsi" w:cstheme="minorHAnsi"/>
          <w:sz w:val="20"/>
          <w:szCs w:val="20"/>
        </w:rPr>
      </w:pPr>
    </w:p>
    <w:p w14:paraId="25A72FEB" w14:textId="6861B66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9E6112E" w14:textId="7B6D794A" w:rsidR="00E63909" w:rsidRPr="00954BF2" w:rsidRDefault="00E63909" w:rsidP="00C748E0">
      <w:pPr>
        <w:spacing w:before="60" w:after="60"/>
        <w:rPr>
          <w:rFonts w:asciiTheme="minorHAnsi" w:hAnsiTheme="minorHAnsi" w:cstheme="minorHAnsi"/>
          <w:sz w:val="20"/>
          <w:szCs w:val="20"/>
        </w:rPr>
      </w:pPr>
    </w:p>
    <w:p w14:paraId="1AE5FAB2" w14:textId="01E2E3FD" w:rsidR="004D2E99" w:rsidRPr="00954BF2" w:rsidRDefault="00CC2FF5" w:rsidP="00954BF2">
      <w:pPr>
        <w:pStyle w:val="Heading3"/>
      </w:pPr>
      <w:r>
        <w:t>INPUT PACKETS:</w:t>
      </w:r>
    </w:p>
    <w:p w14:paraId="4440D5BE"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F298772" w14:textId="5ED8F52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573E1154" w14:textId="491033C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1D2FD07" w14:textId="77777777" w:rsidR="004D2E99" w:rsidRPr="00954BF2" w:rsidRDefault="004D2E99" w:rsidP="00C748E0">
      <w:pPr>
        <w:spacing w:before="60" w:after="60"/>
        <w:rPr>
          <w:rFonts w:asciiTheme="minorHAnsi" w:hAnsiTheme="minorHAnsi" w:cstheme="minorHAnsi"/>
          <w:sz w:val="20"/>
          <w:szCs w:val="20"/>
        </w:rPr>
      </w:pPr>
    </w:p>
    <w:p w14:paraId="2A2DDE24" w14:textId="77777777" w:rsidR="00BA7F36" w:rsidRPr="00954BF2" w:rsidRDefault="00BA7F36" w:rsidP="00C748E0">
      <w:pPr>
        <w:spacing w:before="60" w:after="60"/>
        <w:rPr>
          <w:rFonts w:asciiTheme="minorHAnsi" w:hAnsiTheme="minorHAnsi" w:cstheme="minorHAnsi"/>
          <w:sz w:val="20"/>
          <w:szCs w:val="20"/>
        </w:rPr>
      </w:pPr>
    </w:p>
    <w:p w14:paraId="3CAFC90B" w14:textId="77777777" w:rsidR="00E63909" w:rsidRPr="00954BF2" w:rsidRDefault="00E63909" w:rsidP="00954BF2">
      <w:pPr>
        <w:pStyle w:val="Heading3"/>
      </w:pPr>
      <w:r w:rsidRPr="00954BF2">
        <w:t>Technical notes</w:t>
      </w:r>
    </w:p>
    <w:p w14:paraId="3EC08D2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F3E90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740C0C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2FCA49" w14:textId="77777777" w:rsidR="00E63909" w:rsidRPr="00954BF2" w:rsidRDefault="00E63909" w:rsidP="00C748E0">
      <w:pPr>
        <w:spacing w:before="60" w:after="60"/>
        <w:rPr>
          <w:rFonts w:asciiTheme="minorHAnsi" w:hAnsiTheme="minorHAnsi" w:cstheme="minorHAnsi"/>
          <w:sz w:val="20"/>
          <w:szCs w:val="20"/>
        </w:rPr>
      </w:pPr>
    </w:p>
    <w:p w14:paraId="46703D5E" w14:textId="77777777" w:rsidR="00E63909" w:rsidRPr="00954BF2" w:rsidRDefault="00E63909" w:rsidP="00954BF2">
      <w:pPr>
        <w:pStyle w:val="Heading3"/>
      </w:pPr>
      <w:r w:rsidRPr="00954BF2">
        <w:t>Change history</w:t>
      </w:r>
    </w:p>
    <w:p w14:paraId="21BB324A" w14:textId="1CA03F0E" w:rsidR="00BA7F36" w:rsidRPr="00954BF2" w:rsidRDefault="00E63909" w:rsidP="009F6CA2">
      <w:pPr>
        <w:pStyle w:val="NormalWeb"/>
        <w:spacing w:before="60" w:beforeAutospacing="0" w:after="60" w:afterAutospacing="0"/>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br w:type="page"/>
      </w:r>
    </w:p>
    <w:p w14:paraId="2585176D" w14:textId="77777777" w:rsidR="00E63909" w:rsidRPr="00954BF2" w:rsidRDefault="00E63909" w:rsidP="00954BF2">
      <w:pPr>
        <w:pStyle w:val="Heading1"/>
      </w:pPr>
      <w:bookmarkStart w:id="66" w:name="_Toc20152488"/>
      <w:r w:rsidRPr="00954BF2">
        <w:lastRenderedPageBreak/>
        <w:t xml:space="preserve">E471:  </w:t>
      </w:r>
      <w:r w:rsidR="00BA7F36" w:rsidRPr="00954BF2">
        <w:t>RETIRED</w:t>
      </w:r>
      <w:bookmarkEnd w:id="66"/>
    </w:p>
    <w:p w14:paraId="7DE08291"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8FDE9F1"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04805E" w14:textId="77777777" w:rsidR="00E63909" w:rsidRPr="00954BF2" w:rsidRDefault="00E63909" w:rsidP="00954BF2">
      <w:pPr>
        <w:pStyle w:val="Heading1"/>
      </w:pPr>
      <w:bookmarkStart w:id="67" w:name="_Toc20152489"/>
      <w:r w:rsidRPr="00954BF2">
        <w:lastRenderedPageBreak/>
        <w:t xml:space="preserve">E476:  </w:t>
      </w:r>
      <w:r w:rsidR="00BA7F36" w:rsidRPr="00954BF2">
        <w:t>RETIRED</w:t>
      </w:r>
      <w:bookmarkEnd w:id="67"/>
    </w:p>
    <w:p w14:paraId="37BD6A5E"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78A6784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5613DB8" w14:textId="77777777" w:rsidR="00E63909" w:rsidRPr="00954BF2" w:rsidRDefault="00E63909" w:rsidP="00954BF2">
      <w:pPr>
        <w:pStyle w:val="Heading1"/>
      </w:pPr>
      <w:bookmarkStart w:id="68" w:name="_Toc20152490"/>
      <w:r w:rsidRPr="00954BF2">
        <w:lastRenderedPageBreak/>
        <w:t xml:space="preserve">E477:  </w:t>
      </w:r>
      <w:r w:rsidR="00BA7F36" w:rsidRPr="00954BF2">
        <w:t>D</w:t>
      </w:r>
      <w:r w:rsidRPr="00954BF2">
        <w:t>elivery location</w:t>
      </w:r>
      <w:r w:rsidR="00BA7F36" w:rsidRPr="00954BF2">
        <w:t xml:space="preserve"> postcode</w:t>
      </w:r>
      <w:bookmarkEnd w:id="68"/>
    </w:p>
    <w:p w14:paraId="1E89947C" w14:textId="77777777" w:rsidR="00E63909" w:rsidRPr="00954BF2" w:rsidRDefault="00E63909" w:rsidP="00C748E0">
      <w:pPr>
        <w:pStyle w:val="Normal0"/>
        <w:spacing w:before="60" w:after="60"/>
        <w:rPr>
          <w:rFonts w:asciiTheme="minorHAnsi" w:hAnsiTheme="minorHAnsi" w:cstheme="minorHAnsi"/>
          <w:b/>
          <w:bCs/>
          <w:szCs w:val="20"/>
        </w:rPr>
      </w:pPr>
    </w:p>
    <w:p w14:paraId="1F122E51" w14:textId="77777777" w:rsidR="00E63909" w:rsidRPr="00954BF2" w:rsidRDefault="00E63909" w:rsidP="00954BF2">
      <w:pPr>
        <w:pStyle w:val="Heading3"/>
      </w:pPr>
      <w:r w:rsidRPr="00954BF2">
        <w:t>DESCRIPTION</w:t>
      </w:r>
    </w:p>
    <w:p w14:paraId="1787A80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the delivery location where the student is studying th</w:t>
      </w:r>
      <w:r w:rsidR="008165AC" w:rsidRPr="00954BF2">
        <w:rPr>
          <w:rFonts w:asciiTheme="minorHAnsi" w:hAnsiTheme="minorHAnsi" w:cstheme="minorHAnsi"/>
          <w:noProof/>
          <w:szCs w:val="20"/>
        </w:rPr>
        <w:t>e</w:t>
      </w:r>
      <w:r w:rsidRPr="00954BF2">
        <w:rPr>
          <w:rFonts w:asciiTheme="minorHAnsi" w:hAnsiTheme="minorHAnsi" w:cstheme="minorHAnsi"/>
          <w:noProof/>
          <w:szCs w:val="20"/>
        </w:rPr>
        <w:t xml:space="preserve"> unit</w:t>
      </w:r>
    </w:p>
    <w:p w14:paraId="4A45DCC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F566BB" w14:textId="77777777" w:rsidTr="0065112A">
        <w:tc>
          <w:tcPr>
            <w:tcW w:w="1560" w:type="dxa"/>
            <w:tcBorders>
              <w:right w:val="single" w:sz="6" w:space="0" w:color="BFBFBF" w:themeColor="background1" w:themeShade="BF"/>
            </w:tcBorders>
          </w:tcPr>
          <w:p w14:paraId="753375A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5DD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7FD403"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B9EFDAE" w14:textId="77777777" w:rsidTr="0065112A">
        <w:tc>
          <w:tcPr>
            <w:tcW w:w="1560" w:type="dxa"/>
            <w:tcBorders>
              <w:right w:val="single" w:sz="6" w:space="0" w:color="BFBFBF" w:themeColor="background1" w:themeShade="BF"/>
            </w:tcBorders>
          </w:tcPr>
          <w:p w14:paraId="4A7306A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D2EB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A9EE7"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77B100A8" w14:textId="77777777" w:rsidTr="00FE35D1">
        <w:tc>
          <w:tcPr>
            <w:tcW w:w="1560" w:type="dxa"/>
          </w:tcPr>
          <w:p w14:paraId="6D76B62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35F97C"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859EA9" w14:textId="77777777" w:rsidTr="00FE35D1">
        <w:tc>
          <w:tcPr>
            <w:tcW w:w="1560" w:type="dxa"/>
          </w:tcPr>
          <w:p w14:paraId="5C731B8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6F4C710" w14:textId="77777777" w:rsidR="00E63909" w:rsidRPr="00954BF2" w:rsidRDefault="00E63909" w:rsidP="00C748E0">
            <w:pPr>
              <w:pStyle w:val="Normal0"/>
              <w:spacing w:before="60" w:after="60"/>
              <w:rPr>
                <w:rFonts w:asciiTheme="minorHAnsi" w:hAnsiTheme="minorHAnsi" w:cstheme="minorHAnsi"/>
                <w:szCs w:val="20"/>
              </w:rPr>
            </w:pPr>
          </w:p>
        </w:tc>
      </w:tr>
    </w:tbl>
    <w:p w14:paraId="1C2477D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944518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1525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580F0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4FF0623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2935FB" w14:textId="3BF51B5F"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8AD63"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25ED9DEC" w14:textId="77777777" w:rsidR="00E63909" w:rsidRPr="00954BF2" w:rsidRDefault="00E63909" w:rsidP="00C748E0">
      <w:pPr>
        <w:pStyle w:val="Normal0"/>
        <w:spacing w:before="60" w:after="60"/>
        <w:rPr>
          <w:rFonts w:asciiTheme="minorHAnsi" w:hAnsiTheme="minorHAnsi" w:cstheme="minorHAnsi"/>
          <w:b/>
          <w:bCs/>
          <w:caps/>
          <w:szCs w:val="20"/>
        </w:rPr>
      </w:pPr>
    </w:p>
    <w:p w14:paraId="27D02AC5" w14:textId="77777777" w:rsidR="00E63909" w:rsidRPr="00954BF2" w:rsidRDefault="00E63909" w:rsidP="00954BF2">
      <w:pPr>
        <w:pStyle w:val="Heading3"/>
      </w:pPr>
      <w:r w:rsidRPr="00954BF2">
        <w:t>Additional information to support reporting requirements</w:t>
      </w:r>
    </w:p>
    <w:p w14:paraId="78059EB4"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This code must reflect the Australian postcode where units of study </w:t>
      </w:r>
      <w:proofErr w:type="gramStart"/>
      <w:r w:rsidRPr="00954BF2">
        <w:rPr>
          <w:rFonts w:asciiTheme="minorHAnsi" w:hAnsiTheme="minorHAnsi" w:cstheme="minorHAnsi"/>
          <w:szCs w:val="20"/>
        </w:rPr>
        <w:t>are delivered</w:t>
      </w:r>
      <w:proofErr w:type="gramEnd"/>
      <w:r w:rsidRPr="00954BF2">
        <w:rPr>
          <w:rFonts w:asciiTheme="minorHAnsi" w:hAnsiTheme="minorHAnsi" w:cstheme="minorHAnsi"/>
          <w:szCs w:val="20"/>
        </w:rPr>
        <w:t xml:space="preserve"> and must not be for the postal address.</w:t>
      </w:r>
    </w:p>
    <w:p w14:paraId="0AA6691D" w14:textId="77777777" w:rsidR="00BA7F36" w:rsidRPr="00954BF2" w:rsidRDefault="00BA7F36" w:rsidP="00C748E0">
      <w:pPr>
        <w:pStyle w:val="Normal63"/>
        <w:spacing w:before="60" w:after="60"/>
        <w:rPr>
          <w:rFonts w:asciiTheme="minorHAnsi" w:hAnsiTheme="minorHAnsi" w:cstheme="minorHAnsi"/>
          <w:szCs w:val="20"/>
        </w:rPr>
      </w:pPr>
    </w:p>
    <w:p w14:paraId="5A927AA3" w14:textId="77777777" w:rsidR="00A53F2B" w:rsidRDefault="00A53F2B" w:rsidP="00A53F2B">
      <w:pPr>
        <w:pStyle w:val="Normal63"/>
        <w:spacing w:before="60" w:after="60"/>
        <w:rPr>
          <w:rFonts w:asciiTheme="minorHAnsi" w:hAnsiTheme="minorHAnsi" w:cstheme="minorHAnsi"/>
          <w:szCs w:val="20"/>
        </w:rPr>
      </w:pPr>
      <w:r>
        <w:rPr>
          <w:rFonts w:asciiTheme="minorHAnsi" w:hAnsiTheme="minorHAnsi" w:cstheme="minorHAnsi"/>
          <w:szCs w:val="20"/>
        </w:rPr>
        <w:t xml:space="preserve">The delivery location is the main location that </w:t>
      </w:r>
      <w:proofErr w:type="gramStart"/>
      <w:r>
        <w:rPr>
          <w:rFonts w:asciiTheme="minorHAnsi" w:hAnsiTheme="minorHAnsi" w:cstheme="minorHAnsi"/>
          <w:szCs w:val="20"/>
        </w:rPr>
        <w:t>is maintained</w:t>
      </w:r>
      <w:proofErr w:type="gramEnd"/>
      <w:r>
        <w:rPr>
          <w:rFonts w:asciiTheme="minorHAnsi" w:hAnsiTheme="minorHAnsi" w:cstheme="minorHAnsi"/>
          <w:szCs w:val="20"/>
        </w:rPr>
        <w:t xml:space="preserve"> by the provider from which the unit of study is delivered. </w:t>
      </w:r>
    </w:p>
    <w:p w14:paraId="3DCF1A1D" w14:textId="77777777" w:rsidR="00A53F2B" w:rsidRDefault="00A53F2B" w:rsidP="00C748E0">
      <w:pPr>
        <w:pStyle w:val="Normal63"/>
        <w:spacing w:before="60" w:after="60"/>
        <w:rPr>
          <w:rFonts w:asciiTheme="minorHAnsi" w:hAnsiTheme="minorHAnsi" w:cstheme="minorHAnsi"/>
          <w:szCs w:val="20"/>
        </w:rPr>
      </w:pPr>
    </w:p>
    <w:p w14:paraId="06651B14" w14:textId="3D2105C0"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unit of study </w:t>
      </w:r>
      <w:proofErr w:type="gramStart"/>
      <w:r w:rsidRPr="00954BF2">
        <w:rPr>
          <w:rFonts w:asciiTheme="minorHAnsi" w:hAnsiTheme="minorHAnsi" w:cstheme="minorHAnsi"/>
          <w:szCs w:val="20"/>
        </w:rPr>
        <w:t>is taken</w:t>
      </w:r>
      <w:proofErr w:type="gramEnd"/>
      <w:r w:rsidRPr="00954BF2">
        <w:rPr>
          <w:rFonts w:asciiTheme="minorHAnsi" w:hAnsiTheme="minorHAnsi" w:cstheme="minorHAnsi"/>
          <w:szCs w:val="20"/>
        </w:rPr>
        <w:t xml:space="preserve"> externally</w:t>
      </w:r>
      <w:r w:rsidR="00A53F2B">
        <w:rPr>
          <w:rFonts w:asciiTheme="minorHAnsi" w:hAnsiTheme="minorHAnsi" w:cstheme="minorHAnsi"/>
          <w:szCs w:val="20"/>
        </w:rPr>
        <w:t xml:space="preserve"> or online</w:t>
      </w:r>
      <w:r w:rsidRPr="00954BF2">
        <w:rPr>
          <w:rFonts w:asciiTheme="minorHAnsi" w:hAnsiTheme="minorHAnsi" w:cstheme="minorHAnsi"/>
          <w:szCs w:val="20"/>
        </w:rPr>
        <w:t xml:space="preserve">, the postcode to be reported is that of the location of the Provider from where the </w:t>
      </w:r>
      <w:r w:rsidR="00A53F2B">
        <w:rPr>
          <w:rFonts w:asciiTheme="minorHAnsi" w:hAnsiTheme="minorHAnsi" w:cstheme="minorHAnsi"/>
          <w:szCs w:val="20"/>
        </w:rPr>
        <w:t>unit of study</w:t>
      </w:r>
      <w:r w:rsidRPr="00954BF2">
        <w:rPr>
          <w:rFonts w:asciiTheme="minorHAnsi" w:hAnsiTheme="minorHAnsi" w:cstheme="minorHAnsi"/>
          <w:szCs w:val="20"/>
        </w:rPr>
        <w:t xml:space="preserve"> is </w:t>
      </w:r>
      <w:r w:rsidR="00A53F2B">
        <w:rPr>
          <w:rFonts w:asciiTheme="minorHAnsi" w:hAnsiTheme="minorHAnsi" w:cstheme="minorHAnsi"/>
          <w:szCs w:val="20"/>
        </w:rPr>
        <w:t xml:space="preserve">delivered or </w:t>
      </w:r>
      <w:r w:rsidR="00A84A55">
        <w:rPr>
          <w:rFonts w:asciiTheme="minorHAnsi" w:hAnsiTheme="minorHAnsi" w:cstheme="minorHAnsi"/>
          <w:szCs w:val="20"/>
        </w:rPr>
        <w:t>administered</w:t>
      </w:r>
      <w:r w:rsidRPr="00954BF2">
        <w:rPr>
          <w:rFonts w:asciiTheme="minorHAnsi" w:hAnsiTheme="minorHAnsi" w:cstheme="minorHAnsi"/>
          <w:szCs w:val="20"/>
        </w:rPr>
        <w:t>.</w:t>
      </w:r>
    </w:p>
    <w:p w14:paraId="6FCC7719" w14:textId="77777777" w:rsidR="00BA7F36" w:rsidRPr="00954BF2" w:rsidRDefault="00BA7F36" w:rsidP="00C748E0">
      <w:pPr>
        <w:pStyle w:val="Normal63"/>
        <w:spacing w:before="60" w:after="60"/>
        <w:rPr>
          <w:rFonts w:asciiTheme="minorHAnsi" w:hAnsiTheme="minorHAnsi" w:cstheme="minorHAnsi"/>
          <w:szCs w:val="20"/>
        </w:rPr>
      </w:pPr>
    </w:p>
    <w:p w14:paraId="1201FA10" w14:textId="199F2389"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load for an individual student in a single unit is spread across more than one delivery location then the postcode to be reported is that of the location of the Provider from where </w:t>
      </w:r>
      <w:proofErr w:type="gramStart"/>
      <w:r w:rsidRPr="00954BF2">
        <w:rPr>
          <w:rFonts w:asciiTheme="minorHAnsi" w:hAnsiTheme="minorHAnsi" w:cstheme="minorHAnsi"/>
          <w:szCs w:val="20"/>
        </w:rPr>
        <w:t xml:space="preserve">the </w:t>
      </w:r>
      <w:r w:rsidR="00A53F2B" w:rsidRPr="00A53F2B">
        <w:rPr>
          <w:rFonts w:asciiTheme="minorHAnsi" w:hAnsiTheme="minorHAnsi" w:cstheme="minorHAnsi"/>
          <w:szCs w:val="20"/>
        </w:rPr>
        <w:t xml:space="preserve"> </w:t>
      </w:r>
      <w:r w:rsidR="00A53F2B">
        <w:rPr>
          <w:rFonts w:asciiTheme="minorHAnsi" w:hAnsiTheme="minorHAnsi" w:cstheme="minorHAnsi"/>
          <w:szCs w:val="20"/>
        </w:rPr>
        <w:t>greatest</w:t>
      </w:r>
      <w:proofErr w:type="gramEnd"/>
      <w:r w:rsidR="00A53F2B">
        <w:rPr>
          <w:rFonts w:asciiTheme="minorHAnsi" w:hAnsiTheme="minorHAnsi" w:cstheme="minorHAnsi"/>
          <w:szCs w:val="20"/>
        </w:rPr>
        <w:t xml:space="preserve"> amount of the unit of study is delivered or</w:t>
      </w:r>
      <w:r w:rsidRPr="00954BF2">
        <w:rPr>
          <w:rFonts w:asciiTheme="minorHAnsi" w:hAnsiTheme="minorHAnsi" w:cstheme="minorHAnsi"/>
          <w:szCs w:val="20"/>
        </w:rPr>
        <w:t xml:space="preserve"> administered.</w:t>
      </w:r>
    </w:p>
    <w:p w14:paraId="70E2F494" w14:textId="77777777" w:rsidR="00BA7F36" w:rsidRPr="00954BF2" w:rsidRDefault="00BA7F36" w:rsidP="00C748E0">
      <w:pPr>
        <w:pStyle w:val="Normal63"/>
        <w:spacing w:before="60" w:after="60"/>
        <w:rPr>
          <w:rFonts w:asciiTheme="minorHAnsi" w:hAnsiTheme="minorHAnsi" w:cstheme="minorHAnsi"/>
          <w:szCs w:val="20"/>
        </w:rPr>
      </w:pPr>
    </w:p>
    <w:p w14:paraId="4DCDB785"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B – Australian postcodes.</w:t>
      </w:r>
    </w:p>
    <w:p w14:paraId="68063691" w14:textId="77777777" w:rsidR="00E63909" w:rsidRPr="00954BF2" w:rsidRDefault="00E63909" w:rsidP="00C748E0">
      <w:pPr>
        <w:spacing w:before="60" w:after="60"/>
        <w:rPr>
          <w:rFonts w:asciiTheme="minorHAnsi" w:hAnsiTheme="minorHAnsi" w:cstheme="minorHAnsi"/>
          <w:sz w:val="20"/>
          <w:szCs w:val="20"/>
        </w:rPr>
      </w:pPr>
    </w:p>
    <w:p w14:paraId="51683CEE" w14:textId="73324B4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6F651A7" w14:textId="43204AFC" w:rsidR="00E63909" w:rsidRPr="00954BF2" w:rsidRDefault="00E63909" w:rsidP="00C748E0">
      <w:pPr>
        <w:spacing w:before="60" w:after="60"/>
        <w:rPr>
          <w:rFonts w:asciiTheme="minorHAnsi" w:hAnsiTheme="minorHAnsi" w:cstheme="minorHAnsi"/>
          <w:sz w:val="20"/>
          <w:szCs w:val="20"/>
        </w:rPr>
      </w:pPr>
    </w:p>
    <w:p w14:paraId="053BB861" w14:textId="5699AD64" w:rsidR="004D2E99" w:rsidRPr="00954BF2" w:rsidRDefault="00CC2FF5" w:rsidP="00954BF2">
      <w:pPr>
        <w:pStyle w:val="Heading3"/>
      </w:pPr>
      <w:r>
        <w:t>INPUT PACKETS:</w:t>
      </w:r>
    </w:p>
    <w:p w14:paraId="5F1D1B4E" w14:textId="2D97FF91"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Delivery location (VET)</w:t>
      </w:r>
    </w:p>
    <w:p w14:paraId="7AAD76C5" w14:textId="396D5A9E"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48E987ED" w14:textId="77777777" w:rsidR="004D2E99" w:rsidRPr="00954BF2" w:rsidRDefault="004D2E99" w:rsidP="00C748E0">
      <w:pPr>
        <w:spacing w:before="60" w:after="60"/>
        <w:rPr>
          <w:rFonts w:asciiTheme="minorHAnsi" w:hAnsiTheme="minorHAnsi" w:cstheme="minorHAnsi"/>
          <w:sz w:val="20"/>
          <w:szCs w:val="20"/>
        </w:rPr>
      </w:pPr>
    </w:p>
    <w:p w14:paraId="52A72951" w14:textId="77777777" w:rsidR="00BA7F36" w:rsidRPr="00954BF2" w:rsidRDefault="00BA7F36" w:rsidP="00C748E0">
      <w:pPr>
        <w:spacing w:before="60" w:after="60"/>
        <w:rPr>
          <w:rFonts w:asciiTheme="minorHAnsi" w:hAnsiTheme="minorHAnsi" w:cstheme="minorHAnsi"/>
          <w:sz w:val="20"/>
          <w:szCs w:val="20"/>
        </w:rPr>
      </w:pPr>
    </w:p>
    <w:p w14:paraId="71E8E45C" w14:textId="77777777" w:rsidR="00E63909" w:rsidRPr="00954BF2" w:rsidRDefault="00E63909" w:rsidP="00954BF2">
      <w:pPr>
        <w:pStyle w:val="Heading3"/>
      </w:pPr>
      <w:r w:rsidRPr="00954BF2">
        <w:t>Technical notes</w:t>
      </w:r>
    </w:p>
    <w:p w14:paraId="0E8D98C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29FD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94C5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322C654" w14:textId="77777777" w:rsidR="00E63909" w:rsidRPr="00954BF2" w:rsidRDefault="00E63909" w:rsidP="00C748E0">
      <w:pPr>
        <w:spacing w:before="60" w:after="60"/>
        <w:rPr>
          <w:rFonts w:asciiTheme="minorHAnsi" w:hAnsiTheme="minorHAnsi" w:cstheme="minorHAnsi"/>
          <w:sz w:val="20"/>
          <w:szCs w:val="20"/>
        </w:rPr>
      </w:pPr>
    </w:p>
    <w:p w14:paraId="581F4FBE" w14:textId="77777777" w:rsidR="00E63909" w:rsidRPr="00954BF2" w:rsidRDefault="00E63909" w:rsidP="00954BF2">
      <w:pPr>
        <w:pStyle w:val="Heading3"/>
      </w:pPr>
      <w:r w:rsidRPr="00954BF2">
        <w:t>Change history</w:t>
      </w:r>
    </w:p>
    <w:p w14:paraId="444313F3" w14:textId="77777777" w:rsidR="00BA7F36"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rPr>
          <w:rFonts w:asciiTheme="minorHAnsi" w:hAnsiTheme="minorHAnsi" w:cstheme="minorHAnsi"/>
          <w:sz w:val="20"/>
          <w:szCs w:val="20"/>
        </w:rPr>
        <w:br w:type="page"/>
      </w:r>
    </w:p>
    <w:p w14:paraId="5C6128A4" w14:textId="77777777" w:rsidR="00E63909" w:rsidRPr="00954BF2" w:rsidRDefault="00E63909" w:rsidP="00954BF2">
      <w:pPr>
        <w:pStyle w:val="Heading1"/>
      </w:pPr>
      <w:bookmarkStart w:id="69" w:name="_Toc20152491"/>
      <w:r w:rsidRPr="00954BF2">
        <w:lastRenderedPageBreak/>
        <w:t xml:space="preserve">E486:  </w:t>
      </w:r>
      <w:r w:rsidR="00BA7F36" w:rsidRPr="00954BF2">
        <w:t>RETIRED</w:t>
      </w:r>
      <w:bookmarkEnd w:id="69"/>
    </w:p>
    <w:p w14:paraId="166113D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542E70A"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2A62C7F" w14:textId="77777777" w:rsidR="00E63909" w:rsidRPr="00954BF2" w:rsidRDefault="00E63909" w:rsidP="00954BF2">
      <w:pPr>
        <w:pStyle w:val="Heading1"/>
      </w:pPr>
      <w:bookmarkStart w:id="70" w:name="_Toc20152492"/>
      <w:r w:rsidRPr="00954BF2">
        <w:lastRenderedPageBreak/>
        <w:t>E487:  Scholarship type</w:t>
      </w:r>
      <w:bookmarkEnd w:id="70"/>
    </w:p>
    <w:p w14:paraId="0C05D104" w14:textId="77777777" w:rsidR="00E63909" w:rsidRPr="00954BF2" w:rsidRDefault="00E63909" w:rsidP="00C748E0">
      <w:pPr>
        <w:pStyle w:val="Normal0"/>
        <w:spacing w:before="60" w:after="60"/>
        <w:rPr>
          <w:rFonts w:asciiTheme="minorHAnsi" w:hAnsiTheme="minorHAnsi" w:cstheme="minorHAnsi"/>
          <w:b/>
          <w:bCs/>
          <w:szCs w:val="20"/>
        </w:rPr>
      </w:pPr>
    </w:p>
    <w:p w14:paraId="563047DD" w14:textId="77777777" w:rsidR="00E63909" w:rsidRPr="00954BF2" w:rsidRDefault="00E63909" w:rsidP="00954BF2">
      <w:pPr>
        <w:pStyle w:val="Heading3"/>
      </w:pPr>
      <w:r w:rsidRPr="00954BF2">
        <w:t>DESCRIPTION</w:t>
      </w:r>
    </w:p>
    <w:p w14:paraId="1541D91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scholarship type</w:t>
      </w:r>
    </w:p>
    <w:p w14:paraId="1A31AE6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3568D16" w14:textId="77777777" w:rsidTr="0065112A">
        <w:tc>
          <w:tcPr>
            <w:tcW w:w="1560" w:type="dxa"/>
            <w:tcBorders>
              <w:right w:val="single" w:sz="6" w:space="0" w:color="BFBFBF" w:themeColor="background1" w:themeShade="BF"/>
            </w:tcBorders>
          </w:tcPr>
          <w:p w14:paraId="7EFC92F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9ED6A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CFB03" w14:textId="77777777" w:rsidR="00E63909" w:rsidRPr="00954BF2" w:rsidRDefault="008E2B11"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B34F8B" w14:textId="77777777" w:rsidTr="0065112A">
        <w:tc>
          <w:tcPr>
            <w:tcW w:w="1560" w:type="dxa"/>
            <w:tcBorders>
              <w:right w:val="single" w:sz="6" w:space="0" w:color="BFBFBF" w:themeColor="background1" w:themeShade="BF"/>
            </w:tcBorders>
          </w:tcPr>
          <w:p w14:paraId="5A6F6D84"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C949C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0358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094B5CA3" w14:textId="77777777" w:rsidTr="00FE35D1">
        <w:tc>
          <w:tcPr>
            <w:tcW w:w="1560" w:type="dxa"/>
          </w:tcPr>
          <w:p w14:paraId="17FF61D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5A110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840DF8" w14:textId="77777777" w:rsidTr="00FE35D1">
        <w:tc>
          <w:tcPr>
            <w:tcW w:w="1560" w:type="dxa"/>
          </w:tcPr>
          <w:p w14:paraId="2B2D83B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C22437F" w14:textId="77777777" w:rsidR="00E63909" w:rsidRPr="00954BF2" w:rsidRDefault="00E63909" w:rsidP="00C748E0">
            <w:pPr>
              <w:pStyle w:val="Normal0"/>
              <w:spacing w:before="60" w:after="60"/>
              <w:rPr>
                <w:rFonts w:asciiTheme="minorHAnsi" w:hAnsiTheme="minorHAnsi" w:cstheme="minorHAnsi"/>
                <w:szCs w:val="20"/>
              </w:rPr>
            </w:pPr>
          </w:p>
        </w:tc>
      </w:tr>
    </w:tbl>
    <w:p w14:paraId="7A18AAB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D362D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5A6D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37D42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5C65F13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84B23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B4EFF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Fees Offset</w:t>
            </w:r>
          </w:p>
        </w:tc>
      </w:tr>
      <w:tr w:rsidR="00BA7F36" w:rsidRPr="00954BF2" w14:paraId="4565027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E32D15"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56CA0"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Stipend</w:t>
            </w:r>
          </w:p>
        </w:tc>
      </w:tr>
      <w:tr w:rsidR="00BA7F36" w:rsidRPr="00954BF2" w14:paraId="108C1EE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CDFAE"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BDFC7D"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Allowance</w:t>
            </w:r>
          </w:p>
        </w:tc>
      </w:tr>
    </w:tbl>
    <w:p w14:paraId="6A8B49EE" w14:textId="77777777" w:rsidR="00E63909" w:rsidRPr="00954BF2" w:rsidRDefault="00E63909" w:rsidP="00C748E0">
      <w:pPr>
        <w:pStyle w:val="Normal0"/>
        <w:spacing w:before="60" w:after="60"/>
        <w:rPr>
          <w:rFonts w:asciiTheme="minorHAnsi" w:hAnsiTheme="minorHAnsi" w:cstheme="minorHAnsi"/>
          <w:b/>
          <w:bCs/>
          <w:caps/>
          <w:szCs w:val="20"/>
        </w:rPr>
      </w:pPr>
    </w:p>
    <w:p w14:paraId="7CA01583" w14:textId="77777777" w:rsidR="00E63909" w:rsidRPr="00954BF2" w:rsidRDefault="00E63909" w:rsidP="00954BF2">
      <w:pPr>
        <w:pStyle w:val="Heading3"/>
      </w:pPr>
      <w:r w:rsidRPr="00954BF2">
        <w:t>Additional information to support reporting requirements</w:t>
      </w:r>
    </w:p>
    <w:p w14:paraId="24662B91" w14:textId="77777777" w:rsidR="008E2B11" w:rsidRPr="00954BF2" w:rsidRDefault="008E2B11" w:rsidP="00C748E0">
      <w:pPr>
        <w:pStyle w:val="Normal65"/>
        <w:spacing w:before="60" w:after="60"/>
        <w:rPr>
          <w:rFonts w:asciiTheme="minorHAnsi" w:hAnsiTheme="minorHAnsi" w:cstheme="minorHAnsi"/>
          <w:szCs w:val="20"/>
        </w:rPr>
      </w:pPr>
    </w:p>
    <w:p w14:paraId="7EA21F95"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r w:rsidRPr="00954BF2">
        <w:rPr>
          <w:rFonts w:asciiTheme="minorHAnsi" w:hAnsiTheme="minorHAnsi" w:cstheme="minorHAnsi"/>
          <w:szCs w:val="20"/>
        </w:rPr>
        <w:t xml:space="preserve">RTP Fees Offset, RTP Stipend and RTP Allowance are as defined in the </w:t>
      </w:r>
      <w:r w:rsidRPr="00954BF2">
        <w:rPr>
          <w:rFonts w:asciiTheme="minorHAnsi" w:hAnsiTheme="minorHAnsi" w:cstheme="minorHAnsi"/>
          <w:i/>
          <w:iCs/>
          <w:color w:val="0000FF"/>
          <w:szCs w:val="20"/>
          <w:u w:val="single"/>
        </w:rPr>
        <w:t>Commonwealth Scholarships Guidelines (Research) 2017</w:t>
      </w:r>
    </w:p>
    <w:p w14:paraId="2CA28307"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p>
    <w:p w14:paraId="71896C98" w14:textId="77777777" w:rsidR="008E2B11" w:rsidRPr="009B6237" w:rsidRDefault="008E2B11" w:rsidP="00C748E0">
      <w:pPr>
        <w:pStyle w:val="Normal65"/>
        <w:spacing w:before="60" w:after="60"/>
        <w:rPr>
          <w:rFonts w:asciiTheme="minorHAnsi" w:hAnsiTheme="minorHAnsi" w:cstheme="minorHAnsi"/>
          <w:iCs/>
          <w:color w:val="000000" w:themeColor="text1"/>
          <w:szCs w:val="20"/>
        </w:rPr>
      </w:pPr>
      <w:r w:rsidRPr="009B6237">
        <w:rPr>
          <w:rFonts w:asciiTheme="minorHAnsi" w:hAnsiTheme="minorHAnsi" w:cstheme="minorHAnsi"/>
          <w:iCs/>
          <w:color w:val="000000" w:themeColor="text1"/>
          <w:szCs w:val="20"/>
        </w:rPr>
        <w:t>If more than one type of scholarship is awarded, report each scholarship separately, along with an effective from date (E609) and an effective to date (E610) for each type.</w:t>
      </w:r>
    </w:p>
    <w:p w14:paraId="4018073E" w14:textId="77777777" w:rsidR="00E63909" w:rsidRPr="00954BF2" w:rsidRDefault="00E63909" w:rsidP="00C748E0">
      <w:pPr>
        <w:spacing w:before="60" w:after="60"/>
        <w:rPr>
          <w:rFonts w:asciiTheme="minorHAnsi" w:hAnsiTheme="minorHAnsi" w:cstheme="minorHAnsi"/>
          <w:sz w:val="20"/>
          <w:szCs w:val="20"/>
        </w:rPr>
      </w:pPr>
    </w:p>
    <w:p w14:paraId="74DAB175" w14:textId="12B93C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4D6D0D7" w14:textId="654E885A" w:rsidR="00E63909" w:rsidRPr="00954BF2" w:rsidRDefault="00E63909" w:rsidP="00C748E0">
      <w:pPr>
        <w:spacing w:before="60" w:after="60"/>
        <w:rPr>
          <w:rFonts w:asciiTheme="minorHAnsi" w:hAnsiTheme="minorHAnsi" w:cstheme="minorHAnsi"/>
          <w:sz w:val="20"/>
          <w:szCs w:val="20"/>
        </w:rPr>
      </w:pPr>
    </w:p>
    <w:p w14:paraId="69DE9A5A" w14:textId="1FEDACE9" w:rsidR="004D2E99" w:rsidRPr="00954BF2" w:rsidRDefault="00CC2FF5" w:rsidP="00954BF2">
      <w:pPr>
        <w:pStyle w:val="Heading3"/>
      </w:pPr>
      <w:r>
        <w:t>INPUT PACKETS:</w:t>
      </w:r>
    </w:p>
    <w:p w14:paraId="1BD455E0" w14:textId="5FCB0644"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admission (HE)</w:t>
      </w:r>
    </w:p>
    <w:p w14:paraId="10D1C68E" w14:textId="77777777" w:rsidR="004D2E99" w:rsidRPr="00954BF2" w:rsidRDefault="004D2E99" w:rsidP="00C748E0">
      <w:pPr>
        <w:spacing w:before="60" w:after="60"/>
        <w:rPr>
          <w:rFonts w:asciiTheme="minorHAnsi" w:hAnsiTheme="minorHAnsi" w:cstheme="minorHAnsi"/>
          <w:sz w:val="20"/>
          <w:szCs w:val="20"/>
        </w:rPr>
      </w:pPr>
    </w:p>
    <w:p w14:paraId="40167AFB" w14:textId="77777777" w:rsidR="008E2B11" w:rsidRPr="00954BF2" w:rsidRDefault="008E2B11" w:rsidP="00C748E0">
      <w:pPr>
        <w:spacing w:before="60" w:after="60"/>
        <w:rPr>
          <w:rFonts w:asciiTheme="minorHAnsi" w:hAnsiTheme="minorHAnsi" w:cstheme="minorHAnsi"/>
          <w:sz w:val="20"/>
          <w:szCs w:val="20"/>
        </w:rPr>
      </w:pPr>
    </w:p>
    <w:p w14:paraId="3978D5D6" w14:textId="77777777" w:rsidR="00E63909" w:rsidRPr="00954BF2" w:rsidRDefault="00E63909" w:rsidP="00954BF2">
      <w:pPr>
        <w:pStyle w:val="Heading3"/>
      </w:pPr>
      <w:r w:rsidRPr="00954BF2">
        <w:t>Technical notes</w:t>
      </w:r>
    </w:p>
    <w:p w14:paraId="6BB046B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4968BE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E816B63"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01B2B2" w14:textId="77777777" w:rsidR="00E63909" w:rsidRPr="00954BF2" w:rsidRDefault="00E63909" w:rsidP="00C748E0">
      <w:pPr>
        <w:spacing w:before="60" w:after="60"/>
        <w:rPr>
          <w:rFonts w:asciiTheme="minorHAnsi" w:hAnsiTheme="minorHAnsi" w:cstheme="minorHAnsi"/>
          <w:sz w:val="20"/>
          <w:szCs w:val="20"/>
        </w:rPr>
      </w:pPr>
    </w:p>
    <w:p w14:paraId="4A3128B6" w14:textId="77777777" w:rsidR="00E63909" w:rsidRPr="00954BF2" w:rsidRDefault="00E63909" w:rsidP="00954BF2">
      <w:pPr>
        <w:pStyle w:val="Heading3"/>
      </w:pPr>
      <w:r w:rsidRPr="00954BF2">
        <w:t>Change history</w:t>
      </w:r>
    </w:p>
    <w:p w14:paraId="5AF3A3FC" w14:textId="77777777" w:rsidR="008E2B1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FE6DA88" w14:textId="77777777" w:rsidR="008E2B11" w:rsidRPr="00954BF2" w:rsidRDefault="008E2B1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65A6108" w14:textId="77777777" w:rsidR="00E63909" w:rsidRPr="00954BF2" w:rsidRDefault="00E63909" w:rsidP="00954BF2">
      <w:pPr>
        <w:pStyle w:val="Heading1"/>
      </w:pPr>
      <w:bookmarkStart w:id="71" w:name="_Toc20152493"/>
      <w:r w:rsidRPr="00954BF2">
        <w:lastRenderedPageBreak/>
        <w:t>E488:  Commonwealth Higher Education Student Support Number (CHESSN)</w:t>
      </w:r>
      <w:bookmarkEnd w:id="71"/>
    </w:p>
    <w:p w14:paraId="344950A4" w14:textId="77777777" w:rsidR="00E63909" w:rsidRPr="00954BF2" w:rsidRDefault="00E63909" w:rsidP="00C748E0">
      <w:pPr>
        <w:pStyle w:val="Normal0"/>
        <w:spacing w:before="60" w:after="60"/>
        <w:rPr>
          <w:rFonts w:asciiTheme="minorHAnsi" w:hAnsiTheme="minorHAnsi" w:cstheme="minorHAnsi"/>
          <w:b/>
          <w:bCs/>
          <w:szCs w:val="20"/>
        </w:rPr>
      </w:pPr>
    </w:p>
    <w:p w14:paraId="7BA76A28" w14:textId="77777777" w:rsidR="00E63909" w:rsidRPr="00954BF2" w:rsidRDefault="00E63909" w:rsidP="00954BF2">
      <w:pPr>
        <w:pStyle w:val="Heading3"/>
      </w:pPr>
      <w:r w:rsidRPr="00954BF2">
        <w:t>DESCRIPTION</w:t>
      </w:r>
    </w:p>
    <w:p w14:paraId="60A084C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allocated by the department, which uniquely identifies the student and remains constant from year to year.</w:t>
      </w:r>
    </w:p>
    <w:p w14:paraId="0912B71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878275E" w14:textId="77777777" w:rsidTr="0065112A">
        <w:tc>
          <w:tcPr>
            <w:tcW w:w="1560" w:type="dxa"/>
            <w:tcBorders>
              <w:right w:val="single" w:sz="6" w:space="0" w:color="BFBFBF" w:themeColor="background1" w:themeShade="BF"/>
            </w:tcBorders>
          </w:tcPr>
          <w:p w14:paraId="2E05A27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35F41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E2CA50" w14:textId="77777777" w:rsidR="00E63909" w:rsidRPr="00954BF2" w:rsidRDefault="00DA212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2BDB7D0" w14:textId="77777777" w:rsidTr="0065112A">
        <w:tc>
          <w:tcPr>
            <w:tcW w:w="1560" w:type="dxa"/>
            <w:tcBorders>
              <w:right w:val="single" w:sz="6" w:space="0" w:color="BFBFBF" w:themeColor="background1" w:themeShade="BF"/>
            </w:tcBorders>
          </w:tcPr>
          <w:p w14:paraId="748B25D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37FAD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9E80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228E8B8" w14:textId="77777777" w:rsidTr="00FE35D1">
        <w:tc>
          <w:tcPr>
            <w:tcW w:w="1560" w:type="dxa"/>
          </w:tcPr>
          <w:p w14:paraId="034188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23F2D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4E83330" w14:textId="77777777" w:rsidTr="00FE35D1">
        <w:tc>
          <w:tcPr>
            <w:tcW w:w="1560" w:type="dxa"/>
          </w:tcPr>
          <w:p w14:paraId="2674C2E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663ABC" w14:textId="77777777" w:rsidR="00E63909" w:rsidRPr="00954BF2" w:rsidRDefault="00E63909" w:rsidP="00C748E0">
            <w:pPr>
              <w:pStyle w:val="Normal0"/>
              <w:spacing w:before="60" w:after="60"/>
              <w:rPr>
                <w:rFonts w:asciiTheme="minorHAnsi" w:hAnsiTheme="minorHAnsi" w:cstheme="minorHAnsi"/>
                <w:szCs w:val="20"/>
              </w:rPr>
            </w:pPr>
          </w:p>
        </w:tc>
      </w:tr>
    </w:tbl>
    <w:p w14:paraId="4B0079B3" w14:textId="77777777" w:rsidR="00E63909" w:rsidRPr="00954BF2" w:rsidRDefault="00E63909" w:rsidP="00954BF2">
      <w:pPr>
        <w:pStyle w:val="Heading3"/>
      </w:pPr>
      <w:r w:rsidRPr="00954BF2">
        <w:t>Additional information to support reporting requirements</w:t>
      </w:r>
    </w:p>
    <w:p w14:paraId="6C49A9E2"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A CHESSN </w:t>
      </w:r>
      <w:proofErr w:type="gramStart"/>
      <w:r w:rsidRPr="00954BF2">
        <w:rPr>
          <w:rFonts w:asciiTheme="minorHAnsi" w:hAnsiTheme="minorHAnsi" w:cstheme="minorHAnsi"/>
          <w:szCs w:val="20"/>
        </w:rPr>
        <w:t>must be reported</w:t>
      </w:r>
      <w:proofErr w:type="gramEnd"/>
      <w:r w:rsidRPr="00954BF2">
        <w:rPr>
          <w:rFonts w:asciiTheme="minorHAnsi" w:hAnsiTheme="minorHAnsi" w:cstheme="minorHAnsi"/>
          <w:szCs w:val="20"/>
        </w:rPr>
        <w:t xml:space="preserve"> if the student is Commonwealth Assisted.</w:t>
      </w:r>
    </w:p>
    <w:p w14:paraId="6107257B" w14:textId="77777777" w:rsidR="00DA2123" w:rsidRPr="00954BF2" w:rsidRDefault="00DA2123" w:rsidP="00C748E0">
      <w:pPr>
        <w:pStyle w:val="Normal66"/>
        <w:spacing w:before="60" w:after="60"/>
        <w:rPr>
          <w:rFonts w:asciiTheme="minorHAnsi" w:hAnsiTheme="minorHAnsi" w:cstheme="minorHAnsi"/>
          <w:szCs w:val="20"/>
        </w:rPr>
      </w:pPr>
    </w:p>
    <w:p w14:paraId="6A35CC8D"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student may make a number of separate course enrolments at a Provider in the one year or over a number of years, and the CHESSN must be constant across courses and over time.</w:t>
      </w:r>
    </w:p>
    <w:p w14:paraId="2CF53A81" w14:textId="77777777" w:rsidR="00DA2123" w:rsidRPr="00954BF2" w:rsidRDefault="00DA2123" w:rsidP="00C748E0">
      <w:pPr>
        <w:pStyle w:val="Normal66"/>
        <w:spacing w:before="60" w:after="60"/>
        <w:rPr>
          <w:rFonts w:asciiTheme="minorHAnsi" w:hAnsiTheme="minorHAnsi" w:cstheme="minorHAnsi"/>
          <w:szCs w:val="20"/>
        </w:rPr>
      </w:pPr>
    </w:p>
    <w:p w14:paraId="56D23550"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Where a student returns to a Provider to resume a course or to undertake a new course, the CHESSN must be the same as that used at the time of the student’s first enrolment at a Provider after 31 December 2004.</w:t>
      </w:r>
    </w:p>
    <w:p w14:paraId="59541EB8" w14:textId="77777777" w:rsidR="00DA2123" w:rsidRPr="00954BF2" w:rsidRDefault="00DA2123" w:rsidP="00C748E0">
      <w:pPr>
        <w:pStyle w:val="Normal66"/>
        <w:spacing w:before="60" w:after="60"/>
        <w:rPr>
          <w:rFonts w:asciiTheme="minorHAnsi" w:hAnsiTheme="minorHAnsi" w:cstheme="minorHAnsi"/>
          <w:szCs w:val="20"/>
        </w:rPr>
      </w:pPr>
    </w:p>
    <w:p w14:paraId="0B2B5ED3"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The CHESSN </w:t>
      </w:r>
      <w:proofErr w:type="gramStart"/>
      <w:r w:rsidRPr="00954BF2">
        <w:rPr>
          <w:rFonts w:asciiTheme="minorHAnsi" w:hAnsiTheme="minorHAnsi" w:cstheme="minorHAnsi"/>
          <w:szCs w:val="20"/>
        </w:rPr>
        <w:t>will only be used</w:t>
      </w:r>
      <w:proofErr w:type="gramEnd"/>
      <w:r w:rsidRPr="00954BF2">
        <w:rPr>
          <w:rFonts w:asciiTheme="minorHAnsi" w:hAnsiTheme="minorHAnsi" w:cstheme="minorHAnsi"/>
          <w:szCs w:val="20"/>
        </w:rPr>
        <w:t xml:space="preserve"> to allow eligibility to Commonwealth </w:t>
      </w:r>
      <w:r w:rsidR="006C6487" w:rsidRPr="00954BF2">
        <w:rPr>
          <w:rFonts w:asciiTheme="minorHAnsi" w:hAnsiTheme="minorHAnsi" w:cstheme="minorHAnsi"/>
          <w:szCs w:val="20"/>
        </w:rPr>
        <w:t>assistance</w:t>
      </w:r>
      <w:r w:rsidRPr="00954BF2">
        <w:rPr>
          <w:rFonts w:asciiTheme="minorHAnsi" w:hAnsiTheme="minorHAnsi" w:cstheme="minorHAnsi"/>
          <w:szCs w:val="20"/>
        </w:rPr>
        <w:t xml:space="preserve"> to be facilitated and monitored.</w:t>
      </w:r>
    </w:p>
    <w:p w14:paraId="19E1804C" w14:textId="77777777" w:rsidR="00DA2123" w:rsidRPr="00954BF2" w:rsidRDefault="00DA2123" w:rsidP="00C748E0">
      <w:pPr>
        <w:pStyle w:val="Normal66"/>
        <w:spacing w:before="60" w:after="60"/>
        <w:rPr>
          <w:rFonts w:asciiTheme="minorHAnsi" w:hAnsiTheme="minorHAnsi" w:cstheme="minorHAnsi"/>
          <w:szCs w:val="20"/>
        </w:rPr>
      </w:pPr>
    </w:p>
    <w:p w14:paraId="080BC488" w14:textId="60F60C9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67F3A1F" w14:textId="07B13BC1" w:rsidR="00E63909" w:rsidRPr="00954BF2" w:rsidRDefault="00E63909" w:rsidP="00C748E0">
      <w:pPr>
        <w:spacing w:before="60" w:after="60"/>
        <w:rPr>
          <w:rFonts w:asciiTheme="minorHAnsi" w:hAnsiTheme="minorHAnsi" w:cstheme="minorHAnsi"/>
          <w:sz w:val="20"/>
          <w:szCs w:val="20"/>
        </w:rPr>
      </w:pPr>
    </w:p>
    <w:p w14:paraId="0686FB94" w14:textId="6DF08053" w:rsidR="004D2E99" w:rsidRPr="00954BF2" w:rsidRDefault="00CC2FF5" w:rsidP="00954BF2">
      <w:pPr>
        <w:pStyle w:val="Heading3"/>
      </w:pPr>
      <w:r>
        <w:t>INPUT PACKETS:</w:t>
      </w:r>
    </w:p>
    <w:p w14:paraId="475EF77C" w14:textId="77777777"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Course application</w:t>
      </w:r>
    </w:p>
    <w:p w14:paraId="036E186A" w14:textId="45F4474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(HE)</w:t>
      </w:r>
    </w:p>
    <w:p w14:paraId="31AB3E1A" w14:textId="53980833"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Student (VET)</w:t>
      </w:r>
    </w:p>
    <w:p w14:paraId="354E0AB2" w14:textId="77777777" w:rsidR="004D2E99" w:rsidRPr="00954BF2" w:rsidRDefault="004D2E99" w:rsidP="00C748E0">
      <w:pPr>
        <w:spacing w:before="60" w:after="60"/>
        <w:rPr>
          <w:rFonts w:asciiTheme="minorHAnsi" w:hAnsiTheme="minorHAnsi" w:cstheme="minorHAnsi"/>
          <w:sz w:val="20"/>
          <w:szCs w:val="20"/>
        </w:rPr>
      </w:pPr>
    </w:p>
    <w:p w14:paraId="19E59141" w14:textId="77777777" w:rsidR="00DA2123" w:rsidRPr="00954BF2" w:rsidRDefault="00DA2123" w:rsidP="00C748E0">
      <w:pPr>
        <w:spacing w:before="60" w:after="60"/>
        <w:rPr>
          <w:rFonts w:asciiTheme="minorHAnsi" w:hAnsiTheme="minorHAnsi" w:cstheme="minorHAnsi"/>
          <w:sz w:val="20"/>
          <w:szCs w:val="20"/>
        </w:rPr>
      </w:pPr>
    </w:p>
    <w:p w14:paraId="170223DC" w14:textId="77777777" w:rsidR="00E63909" w:rsidRPr="00954BF2" w:rsidRDefault="00E63909" w:rsidP="00954BF2">
      <w:pPr>
        <w:pStyle w:val="Heading3"/>
      </w:pPr>
      <w:r w:rsidRPr="00954BF2">
        <w:t>Technical notes</w:t>
      </w:r>
    </w:p>
    <w:p w14:paraId="4826801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0C018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A2E9A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EAE7E3" w14:textId="77777777" w:rsidR="00E63909" w:rsidRPr="00954BF2" w:rsidRDefault="00E63909" w:rsidP="00C748E0">
      <w:pPr>
        <w:spacing w:before="60" w:after="60"/>
        <w:rPr>
          <w:rFonts w:asciiTheme="minorHAnsi" w:hAnsiTheme="minorHAnsi" w:cstheme="minorHAnsi"/>
          <w:sz w:val="20"/>
          <w:szCs w:val="20"/>
        </w:rPr>
      </w:pPr>
    </w:p>
    <w:p w14:paraId="49CED418" w14:textId="77777777" w:rsidR="00E63909" w:rsidRPr="00954BF2" w:rsidRDefault="00E63909" w:rsidP="00954BF2">
      <w:pPr>
        <w:pStyle w:val="Heading3"/>
      </w:pPr>
      <w:r w:rsidRPr="00954BF2">
        <w:t>Change history</w:t>
      </w:r>
    </w:p>
    <w:p w14:paraId="1EAB7463" w14:textId="77777777" w:rsidR="00E63909"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DA2123" w:rsidRPr="00954BF2">
        <w:rPr>
          <w:rFonts w:asciiTheme="minorHAnsi" w:hAnsiTheme="minorHAnsi" w:cstheme="minorHAnsi"/>
          <w:sz w:val="20"/>
          <w:szCs w:val="20"/>
        </w:rPr>
        <w:br w:type="page"/>
      </w:r>
    </w:p>
    <w:p w14:paraId="329CC15F" w14:textId="77777777" w:rsidR="00E63909" w:rsidRPr="00954BF2" w:rsidRDefault="00E63909" w:rsidP="00954BF2">
      <w:pPr>
        <w:pStyle w:val="Heading1"/>
      </w:pPr>
      <w:bookmarkStart w:id="72" w:name="_Toc20152494"/>
      <w:r w:rsidRPr="00954BF2">
        <w:lastRenderedPageBreak/>
        <w:t xml:space="preserve">E489:  </w:t>
      </w:r>
      <w:r w:rsidR="00F608F3" w:rsidRPr="00954BF2">
        <w:t>Unit of s</w:t>
      </w:r>
      <w:r w:rsidRPr="00954BF2">
        <w:t xml:space="preserve">tudy </w:t>
      </w:r>
      <w:r w:rsidR="00F608F3" w:rsidRPr="00954BF2">
        <w:t>c</w:t>
      </w:r>
      <w:r w:rsidRPr="00954BF2">
        <w:t>ensus date</w:t>
      </w:r>
      <w:bookmarkEnd w:id="72"/>
    </w:p>
    <w:p w14:paraId="42B33752" w14:textId="77777777" w:rsidR="00E63909" w:rsidRPr="00954BF2" w:rsidRDefault="00E63909" w:rsidP="00C748E0">
      <w:pPr>
        <w:pStyle w:val="Normal0"/>
        <w:spacing w:before="60" w:after="60"/>
        <w:rPr>
          <w:rFonts w:asciiTheme="minorHAnsi" w:hAnsiTheme="minorHAnsi" w:cstheme="minorHAnsi"/>
          <w:b/>
          <w:bCs/>
          <w:szCs w:val="20"/>
        </w:rPr>
      </w:pPr>
    </w:p>
    <w:p w14:paraId="705E2E83" w14:textId="77777777" w:rsidR="00E63909" w:rsidRPr="00954BF2" w:rsidRDefault="00E63909" w:rsidP="00954BF2">
      <w:pPr>
        <w:pStyle w:val="Heading3"/>
      </w:pPr>
      <w:r w:rsidRPr="00954BF2">
        <w:t>DESCRIPTION</w:t>
      </w:r>
    </w:p>
    <w:p w14:paraId="682B3CBE" w14:textId="1839EFA1" w:rsidR="00E63909" w:rsidRPr="00954BF2" w:rsidRDefault="00F608F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w:t>
      </w:r>
      <w:r w:rsidR="00E63909" w:rsidRPr="00954BF2">
        <w:rPr>
          <w:rFonts w:asciiTheme="minorHAnsi" w:hAnsiTheme="minorHAnsi" w:cstheme="minorHAnsi"/>
          <w:noProof/>
          <w:szCs w:val="20"/>
        </w:rPr>
        <w:t xml:space="preserve">he year, month and day which is the </w:t>
      </w:r>
      <w:r w:rsidR="009D2749">
        <w:rPr>
          <w:rFonts w:asciiTheme="minorHAnsi" w:hAnsiTheme="minorHAnsi" w:cstheme="minorHAnsi"/>
          <w:noProof/>
          <w:szCs w:val="20"/>
        </w:rPr>
        <w:t>c</w:t>
      </w:r>
      <w:r w:rsidR="00E63909" w:rsidRPr="00954BF2">
        <w:rPr>
          <w:rFonts w:asciiTheme="minorHAnsi" w:hAnsiTheme="minorHAnsi" w:cstheme="minorHAnsi"/>
          <w:noProof/>
          <w:szCs w:val="20"/>
        </w:rPr>
        <w:t>ensus date of th</w:t>
      </w:r>
      <w:r w:rsidRPr="00954BF2">
        <w:rPr>
          <w:rFonts w:asciiTheme="minorHAnsi" w:hAnsiTheme="minorHAnsi" w:cstheme="minorHAnsi"/>
          <w:noProof/>
          <w:szCs w:val="20"/>
        </w:rPr>
        <w:t>e</w:t>
      </w:r>
      <w:r w:rsidR="00E63909" w:rsidRPr="00954BF2">
        <w:rPr>
          <w:rFonts w:asciiTheme="minorHAnsi" w:hAnsiTheme="minorHAnsi" w:cstheme="minorHAnsi"/>
          <w:noProof/>
          <w:szCs w:val="20"/>
        </w:rPr>
        <w:t xml:space="preserve"> </w:t>
      </w:r>
      <w:r w:rsidR="009D2749">
        <w:rPr>
          <w:rFonts w:asciiTheme="minorHAnsi" w:hAnsiTheme="minorHAnsi" w:cstheme="minorHAnsi"/>
          <w:noProof/>
          <w:szCs w:val="20"/>
        </w:rPr>
        <w:t>u</w:t>
      </w:r>
      <w:r w:rsidR="00E63909" w:rsidRPr="00954BF2">
        <w:rPr>
          <w:rFonts w:asciiTheme="minorHAnsi" w:hAnsiTheme="minorHAnsi" w:cstheme="minorHAnsi"/>
          <w:noProof/>
          <w:szCs w:val="20"/>
        </w:rPr>
        <w:t>nit of tudy</w:t>
      </w:r>
    </w:p>
    <w:p w14:paraId="5DC627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FCA573" w14:textId="77777777" w:rsidTr="0065112A">
        <w:tc>
          <w:tcPr>
            <w:tcW w:w="1560" w:type="dxa"/>
            <w:tcBorders>
              <w:right w:val="single" w:sz="6" w:space="0" w:color="BFBFBF" w:themeColor="background1" w:themeShade="BF"/>
            </w:tcBorders>
          </w:tcPr>
          <w:p w14:paraId="15DCC77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DD45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294A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82B0EA4" w14:textId="77777777" w:rsidTr="0065112A">
        <w:tc>
          <w:tcPr>
            <w:tcW w:w="1560" w:type="dxa"/>
            <w:tcBorders>
              <w:right w:val="single" w:sz="6" w:space="0" w:color="BFBFBF" w:themeColor="background1" w:themeShade="BF"/>
            </w:tcBorders>
          </w:tcPr>
          <w:p w14:paraId="7064191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24AD2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128FFF"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0AB44B33" w14:textId="77777777" w:rsidTr="00FE35D1">
        <w:tc>
          <w:tcPr>
            <w:tcW w:w="1560" w:type="dxa"/>
          </w:tcPr>
          <w:p w14:paraId="66DD7D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2CFB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44F562C" w14:textId="77777777" w:rsidTr="00FE35D1">
        <w:tc>
          <w:tcPr>
            <w:tcW w:w="1560" w:type="dxa"/>
          </w:tcPr>
          <w:p w14:paraId="41B5954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2CB602" w14:textId="77777777" w:rsidR="00E63909" w:rsidRPr="00954BF2" w:rsidRDefault="00E63909" w:rsidP="00C748E0">
            <w:pPr>
              <w:pStyle w:val="Normal0"/>
              <w:spacing w:before="60" w:after="60"/>
              <w:rPr>
                <w:rFonts w:asciiTheme="minorHAnsi" w:hAnsiTheme="minorHAnsi" w:cstheme="minorHAnsi"/>
                <w:szCs w:val="20"/>
              </w:rPr>
            </w:pPr>
          </w:p>
        </w:tc>
      </w:tr>
    </w:tbl>
    <w:p w14:paraId="32A9C21B" w14:textId="77777777" w:rsidR="00E63909" w:rsidRPr="00954BF2" w:rsidRDefault="00E63909" w:rsidP="00954BF2">
      <w:pPr>
        <w:pStyle w:val="Heading3"/>
      </w:pPr>
      <w:r w:rsidRPr="00954BF2">
        <w:t>Additional information to support reporting requirements</w:t>
      </w:r>
    </w:p>
    <w:p w14:paraId="358863C5" w14:textId="77777777" w:rsidR="00E63909"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unit of study census date must not occur less than 20% of the way through the period during which the unit of study </w:t>
      </w:r>
      <w:proofErr w:type="gramStart"/>
      <w:r w:rsidRPr="00954BF2">
        <w:rPr>
          <w:rFonts w:asciiTheme="minorHAnsi" w:hAnsiTheme="minorHAnsi" w:cstheme="minorHAnsi"/>
          <w:sz w:val="20"/>
          <w:szCs w:val="20"/>
        </w:rPr>
        <w:t>is being undertaken</w:t>
      </w:r>
      <w:proofErr w:type="gramEnd"/>
      <w:r w:rsidRPr="00954BF2">
        <w:rPr>
          <w:rFonts w:asciiTheme="minorHAnsi" w:hAnsiTheme="minorHAnsi" w:cstheme="minorHAnsi"/>
          <w:sz w:val="20"/>
          <w:szCs w:val="20"/>
        </w:rPr>
        <w:t>.</w:t>
      </w:r>
    </w:p>
    <w:p w14:paraId="4C684DDD" w14:textId="77777777" w:rsidR="00E63909" w:rsidRPr="00954BF2" w:rsidRDefault="00E63909" w:rsidP="00C748E0">
      <w:pPr>
        <w:spacing w:before="60" w:after="60"/>
        <w:rPr>
          <w:rFonts w:asciiTheme="minorHAnsi" w:hAnsiTheme="minorHAnsi" w:cstheme="minorHAnsi"/>
          <w:sz w:val="20"/>
          <w:szCs w:val="20"/>
        </w:rPr>
      </w:pPr>
    </w:p>
    <w:p w14:paraId="587FF432" w14:textId="1463ADA3"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C804FF" w14:textId="76404770" w:rsidR="00E63909" w:rsidRPr="00954BF2" w:rsidRDefault="00E63909" w:rsidP="00C748E0">
      <w:pPr>
        <w:spacing w:before="60" w:after="60"/>
        <w:rPr>
          <w:rFonts w:asciiTheme="minorHAnsi" w:hAnsiTheme="minorHAnsi" w:cstheme="minorHAnsi"/>
          <w:sz w:val="20"/>
          <w:szCs w:val="20"/>
        </w:rPr>
      </w:pPr>
    </w:p>
    <w:p w14:paraId="67523F06" w14:textId="160855F4" w:rsidR="004D2E99" w:rsidRPr="00954BF2" w:rsidRDefault="00CC2FF5" w:rsidP="00954BF2">
      <w:pPr>
        <w:pStyle w:val="Heading3"/>
      </w:pPr>
      <w:r>
        <w:t>INPUT PACKETS:</w:t>
      </w:r>
    </w:p>
    <w:p w14:paraId="5948B201" w14:textId="07A07735"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(HE)</w:t>
      </w:r>
    </w:p>
    <w:p w14:paraId="54E1AE9F" w14:textId="3D803526" w:rsidR="004D2E99" w:rsidRPr="00954BF2" w:rsidRDefault="004D2E99" w:rsidP="004D2E99">
      <w:pPr>
        <w:pStyle w:val="ListParagraph"/>
        <w:numPr>
          <w:ilvl w:val="0"/>
          <w:numId w:val="48"/>
        </w:numPr>
        <w:rPr>
          <w:sz w:val="20"/>
          <w:szCs w:val="20"/>
        </w:rPr>
      </w:pPr>
      <w:r w:rsidRPr="00954BF2">
        <w:rPr>
          <w:rFonts w:ascii="Calibri" w:hAnsi="Calibri" w:cs="Calibri"/>
          <w:color w:val="000000"/>
          <w:sz w:val="20"/>
          <w:szCs w:val="20"/>
        </w:rPr>
        <w:t>Unit enrolment (VET)</w:t>
      </w:r>
    </w:p>
    <w:p w14:paraId="1B0187C1" w14:textId="77777777" w:rsidR="004D2E99" w:rsidRPr="00954BF2" w:rsidRDefault="004D2E99" w:rsidP="00C748E0">
      <w:pPr>
        <w:spacing w:before="60" w:after="60"/>
        <w:rPr>
          <w:rFonts w:asciiTheme="minorHAnsi" w:hAnsiTheme="minorHAnsi" w:cstheme="minorHAnsi"/>
          <w:sz w:val="20"/>
          <w:szCs w:val="20"/>
        </w:rPr>
      </w:pPr>
    </w:p>
    <w:p w14:paraId="77747483" w14:textId="77777777" w:rsidR="00F608F3" w:rsidRPr="00954BF2" w:rsidRDefault="00F608F3" w:rsidP="00C748E0">
      <w:pPr>
        <w:spacing w:before="60" w:after="60"/>
        <w:rPr>
          <w:rFonts w:asciiTheme="minorHAnsi" w:hAnsiTheme="minorHAnsi" w:cstheme="minorHAnsi"/>
          <w:sz w:val="20"/>
          <w:szCs w:val="20"/>
        </w:rPr>
      </w:pPr>
    </w:p>
    <w:p w14:paraId="49A6C98A" w14:textId="77777777" w:rsidR="00E63909" w:rsidRPr="00954BF2" w:rsidRDefault="00E63909" w:rsidP="00954BF2">
      <w:pPr>
        <w:pStyle w:val="Heading3"/>
      </w:pPr>
      <w:r w:rsidRPr="00954BF2">
        <w:t>Technical notes</w:t>
      </w:r>
    </w:p>
    <w:p w14:paraId="1E8E88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0546AA"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4C49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6D715" w14:textId="77777777" w:rsidR="00E63909" w:rsidRPr="00954BF2" w:rsidRDefault="00E63909" w:rsidP="00C748E0">
      <w:pPr>
        <w:spacing w:before="60" w:after="60"/>
        <w:rPr>
          <w:rFonts w:asciiTheme="minorHAnsi" w:hAnsiTheme="minorHAnsi" w:cstheme="minorHAnsi"/>
          <w:sz w:val="20"/>
          <w:szCs w:val="20"/>
        </w:rPr>
      </w:pPr>
    </w:p>
    <w:p w14:paraId="2B960EA1" w14:textId="77777777" w:rsidR="00E63909" w:rsidRPr="00954BF2" w:rsidRDefault="00E63909" w:rsidP="00954BF2">
      <w:pPr>
        <w:pStyle w:val="Heading3"/>
      </w:pPr>
      <w:r w:rsidRPr="00954BF2">
        <w:t>Change history</w:t>
      </w:r>
    </w:p>
    <w:p w14:paraId="36BC13B3" w14:textId="77777777" w:rsidR="00F608F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84C925E" w14:textId="77777777" w:rsidR="00F608F3"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97FFE8" w14:textId="77777777" w:rsidR="00E63909" w:rsidRPr="00954BF2" w:rsidRDefault="00E63909" w:rsidP="00954BF2">
      <w:pPr>
        <w:pStyle w:val="Heading1"/>
      </w:pPr>
      <w:bookmarkStart w:id="73" w:name="_Toc20152495"/>
      <w:r w:rsidRPr="00954BF2">
        <w:lastRenderedPageBreak/>
        <w:t>E490:  Stud</w:t>
      </w:r>
      <w:r w:rsidR="00F608F3" w:rsidRPr="00954BF2">
        <w:t>ent s</w:t>
      </w:r>
      <w:r w:rsidRPr="00954BF2">
        <w:t>tatus code</w:t>
      </w:r>
      <w:bookmarkEnd w:id="73"/>
    </w:p>
    <w:p w14:paraId="4E41465D" w14:textId="77777777" w:rsidR="00E63909" w:rsidRPr="00954BF2" w:rsidRDefault="00E63909" w:rsidP="00C748E0">
      <w:pPr>
        <w:pStyle w:val="Normal0"/>
        <w:spacing w:before="60" w:after="60"/>
        <w:rPr>
          <w:rFonts w:asciiTheme="minorHAnsi" w:hAnsiTheme="minorHAnsi" w:cstheme="minorHAnsi"/>
          <w:b/>
          <w:bCs/>
          <w:szCs w:val="20"/>
        </w:rPr>
      </w:pPr>
    </w:p>
    <w:p w14:paraId="39354AE2" w14:textId="77777777" w:rsidR="00E63909" w:rsidRPr="00954BF2" w:rsidRDefault="00E63909" w:rsidP="00954BF2">
      <w:pPr>
        <w:pStyle w:val="Heading3"/>
      </w:pPr>
      <w:r w:rsidRPr="00954BF2">
        <w:t>DESCRIPTION</w:t>
      </w:r>
    </w:p>
    <w:p w14:paraId="4C86858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student status for a unit of study</w:t>
      </w:r>
      <w:r w:rsidR="00F608F3" w:rsidRPr="00954BF2">
        <w:rPr>
          <w:rFonts w:asciiTheme="minorHAnsi" w:hAnsiTheme="minorHAnsi" w:cstheme="minorHAnsi"/>
          <w:noProof/>
          <w:szCs w:val="20"/>
        </w:rPr>
        <w:t>, OS-HELP or SA-HELP loan</w:t>
      </w:r>
    </w:p>
    <w:p w14:paraId="5FBEA76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52C5E90" w14:textId="77777777" w:rsidTr="0065112A">
        <w:tc>
          <w:tcPr>
            <w:tcW w:w="1560" w:type="dxa"/>
            <w:tcBorders>
              <w:right w:val="single" w:sz="6" w:space="0" w:color="BFBFBF" w:themeColor="background1" w:themeShade="BF"/>
            </w:tcBorders>
          </w:tcPr>
          <w:p w14:paraId="3028D5D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A04E2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E31F17"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716BFEF" w14:textId="77777777" w:rsidTr="0065112A">
        <w:tc>
          <w:tcPr>
            <w:tcW w:w="1560" w:type="dxa"/>
            <w:tcBorders>
              <w:right w:val="single" w:sz="6" w:space="0" w:color="BFBFBF" w:themeColor="background1" w:themeShade="BF"/>
            </w:tcBorders>
          </w:tcPr>
          <w:p w14:paraId="4234B6C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54722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CA3D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3DB7A436" w14:textId="77777777" w:rsidTr="00FE35D1">
        <w:tc>
          <w:tcPr>
            <w:tcW w:w="1560" w:type="dxa"/>
          </w:tcPr>
          <w:p w14:paraId="0ECDF04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D88372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1D000F" w14:textId="77777777" w:rsidTr="00FE35D1">
        <w:tc>
          <w:tcPr>
            <w:tcW w:w="1560" w:type="dxa"/>
          </w:tcPr>
          <w:p w14:paraId="4923807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0313D6" w14:textId="77777777" w:rsidR="00E63909" w:rsidRPr="00954BF2" w:rsidRDefault="00E63909" w:rsidP="00C748E0">
            <w:pPr>
              <w:pStyle w:val="Normal0"/>
              <w:spacing w:before="60" w:after="60"/>
              <w:rPr>
                <w:rFonts w:asciiTheme="minorHAnsi" w:hAnsiTheme="minorHAnsi" w:cstheme="minorHAnsi"/>
                <w:szCs w:val="20"/>
              </w:rPr>
            </w:pPr>
          </w:p>
        </w:tc>
      </w:tr>
    </w:tbl>
    <w:p w14:paraId="22984174" w14:textId="77777777" w:rsidR="00E63909" w:rsidRPr="00954BF2" w:rsidRDefault="00E63909" w:rsidP="00954BF2">
      <w:pPr>
        <w:pStyle w:val="Heading3"/>
      </w:pPr>
      <w:r w:rsidRPr="00954BF2">
        <w:t>ALLOWABLE VALUES:</w:t>
      </w:r>
    </w:p>
    <w:p w14:paraId="4613B850"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Higher Education students only:</w:t>
      </w:r>
    </w:p>
    <w:p w14:paraId="7D929F3D"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Contribution-liable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2DC983A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F3E09E"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FCF82C"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D41141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CD7FE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B19F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the student contribution through HECS-HELP</w:t>
            </w:r>
          </w:p>
        </w:tc>
      </w:tr>
      <w:tr w:rsidR="003C170E" w:rsidRPr="00954BF2" w14:paraId="3676613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ACBCB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D0130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the full student contribution up-front</w:t>
            </w:r>
          </w:p>
        </w:tc>
      </w:tr>
    </w:tbl>
    <w:p w14:paraId="767B3504" w14:textId="77777777" w:rsidR="00F608F3" w:rsidRPr="00954BF2" w:rsidRDefault="00F608F3" w:rsidP="00C748E0">
      <w:pPr>
        <w:pStyle w:val="Normal0"/>
        <w:spacing w:before="60" w:after="60"/>
        <w:rPr>
          <w:rFonts w:asciiTheme="minorHAnsi" w:hAnsiTheme="minorHAnsi" w:cstheme="minorHAnsi"/>
          <w:b/>
          <w:bCs/>
          <w:caps/>
          <w:szCs w:val="20"/>
        </w:rPr>
      </w:pPr>
    </w:p>
    <w:p w14:paraId="6FADDEB3"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FEE-HELP eligible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103FF5A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4569CB"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F878D3"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771D57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C071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870F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Award or Enabling course tuition fee through FEE-HELP</w:t>
            </w:r>
          </w:p>
        </w:tc>
      </w:tr>
      <w:tr w:rsidR="003C170E" w:rsidRPr="00954BF2" w14:paraId="004800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755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DD3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tuition fee through FEE-HELP - Employer reserved place</w:t>
            </w:r>
          </w:p>
        </w:tc>
      </w:tr>
      <w:tr w:rsidR="003C170E" w:rsidRPr="00954BF2" w14:paraId="1F85F7E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4D69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E886B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OUA tuition fee through FEE-HELP</w:t>
            </w:r>
          </w:p>
        </w:tc>
      </w:tr>
      <w:tr w:rsidR="003C170E" w:rsidRPr="00954BF2" w14:paraId="2AD94F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2FF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FC08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BOTP tuition fee through FEE-HELP</w:t>
            </w:r>
          </w:p>
        </w:tc>
      </w:tr>
    </w:tbl>
    <w:p w14:paraId="6DD1D9B6" w14:textId="77777777" w:rsidR="00F608F3" w:rsidRPr="00954BF2" w:rsidRDefault="00F608F3" w:rsidP="00C748E0">
      <w:pPr>
        <w:pStyle w:val="Normal0"/>
        <w:spacing w:before="60" w:after="60"/>
        <w:rPr>
          <w:rFonts w:asciiTheme="minorHAnsi" w:hAnsiTheme="minorHAnsi" w:cstheme="minorHAnsi"/>
          <w:b/>
          <w:bCs/>
          <w:caps/>
          <w:szCs w:val="20"/>
        </w:rPr>
      </w:pPr>
    </w:p>
    <w:p w14:paraId="269A1AB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Students receiving OS-HELP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2D01BC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FFEB93"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D1B0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0EB1F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A83B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FFC3F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non-Asian countries</w:t>
            </w:r>
          </w:p>
        </w:tc>
      </w:tr>
      <w:tr w:rsidR="003C170E" w:rsidRPr="00954BF2" w14:paraId="314BCA1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EA16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2E79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Asia</w:t>
            </w:r>
          </w:p>
        </w:tc>
      </w:tr>
      <w:tr w:rsidR="003C170E" w:rsidRPr="00954BF2" w14:paraId="214317C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95020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C151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Language study</w:t>
            </w:r>
          </w:p>
        </w:tc>
      </w:tr>
    </w:tbl>
    <w:p w14:paraId="25F44579" w14:textId="77777777" w:rsidR="00F608F3" w:rsidRPr="00954BF2" w:rsidRDefault="00F608F3" w:rsidP="00C748E0">
      <w:pPr>
        <w:pStyle w:val="Normal0"/>
        <w:spacing w:before="60" w:after="60"/>
        <w:rPr>
          <w:rFonts w:asciiTheme="minorHAnsi" w:hAnsiTheme="minorHAnsi" w:cstheme="minorHAnsi"/>
          <w:b/>
          <w:bCs/>
          <w:caps/>
          <w:szCs w:val="20"/>
        </w:rPr>
      </w:pPr>
    </w:p>
    <w:p w14:paraId="271A096D"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Contribution-exempt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68C27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8659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8E97F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3B20010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F8F9A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DDB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Commonwealth supported place with an Exemption scholarship (no student contribution to be charged)</w:t>
            </w:r>
          </w:p>
        </w:tc>
      </w:tr>
      <w:tr w:rsidR="003C170E" w:rsidRPr="00954BF2" w14:paraId="00652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D47C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B275F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an enabling course (i.e. bridging or supplementary programme)</w:t>
            </w:r>
          </w:p>
        </w:tc>
      </w:tr>
      <w:tr w:rsidR="003C170E" w:rsidRPr="00954BF2" w14:paraId="528CFE0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369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7B2026" w14:textId="01AAB60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undertaking Work Experience in Industry where learning and performance is not directed by, and sup</w:t>
            </w:r>
            <w:r w:rsidR="00853FE5" w:rsidRPr="00954BF2">
              <w:rPr>
                <w:rFonts w:asciiTheme="minorHAnsi" w:hAnsiTheme="minorHAnsi" w:cstheme="minorHAnsi"/>
                <w:szCs w:val="20"/>
              </w:rPr>
              <w:t>port is not received from, the P</w:t>
            </w:r>
            <w:r w:rsidRPr="00954BF2">
              <w:rPr>
                <w:rFonts w:asciiTheme="minorHAnsi" w:hAnsiTheme="minorHAnsi" w:cstheme="minorHAnsi"/>
                <w:szCs w:val="20"/>
              </w:rPr>
              <w:t>rovider and for which a student contribution cannot be charged</w:t>
            </w:r>
          </w:p>
        </w:tc>
      </w:tr>
    </w:tbl>
    <w:p w14:paraId="05F99960" w14:textId="77777777" w:rsidR="00F608F3" w:rsidRPr="00954BF2" w:rsidRDefault="00F608F3" w:rsidP="00C748E0">
      <w:pPr>
        <w:pStyle w:val="Normal0"/>
        <w:spacing w:before="60" w:after="60"/>
        <w:rPr>
          <w:rFonts w:asciiTheme="minorHAnsi" w:hAnsiTheme="minorHAnsi" w:cstheme="minorHAnsi"/>
          <w:b/>
          <w:bCs/>
          <w:szCs w:val="20"/>
        </w:rPr>
      </w:pPr>
    </w:p>
    <w:p w14:paraId="537DBB03"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Non-overseas tuition fee-exempt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9FB5EB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7C325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A3FBB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804C45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E3D4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24EC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non-Commonwealth supported place with an Exemption scholarship (no tuition fee to be charged)</w:t>
            </w:r>
          </w:p>
        </w:tc>
      </w:tr>
      <w:tr w:rsidR="003C170E" w:rsidRPr="00954BF2" w14:paraId="41085EF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C2E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lastRenderedPageBreak/>
              <w:t>271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C913C5" w14:textId="0D15E969"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Student undertaking Work Experience in Industry where learning and performance is not directed by, and support is not received from, the </w:t>
            </w:r>
            <w:r w:rsidR="00853FE5" w:rsidRPr="00954BF2">
              <w:rPr>
                <w:rFonts w:asciiTheme="minorHAnsi" w:hAnsiTheme="minorHAnsi" w:cstheme="minorHAnsi"/>
                <w:szCs w:val="20"/>
              </w:rPr>
              <w:t>P</w:t>
            </w:r>
            <w:r w:rsidRPr="00954BF2">
              <w:rPr>
                <w:rFonts w:asciiTheme="minorHAnsi" w:hAnsiTheme="minorHAnsi" w:cstheme="minorHAnsi"/>
                <w:szCs w:val="20"/>
              </w:rPr>
              <w:t>rovider and for which a tuition fee cannot be charged</w:t>
            </w:r>
          </w:p>
        </w:tc>
      </w:tr>
    </w:tbl>
    <w:p w14:paraId="7930AB08" w14:textId="77777777" w:rsidR="00F608F3" w:rsidRPr="00954BF2" w:rsidRDefault="00F608F3" w:rsidP="00C748E0">
      <w:pPr>
        <w:pStyle w:val="Normal0"/>
        <w:spacing w:before="60" w:after="60"/>
        <w:rPr>
          <w:rFonts w:asciiTheme="minorHAnsi" w:hAnsiTheme="minorHAnsi" w:cstheme="minorHAnsi"/>
          <w:b/>
          <w:bCs/>
          <w:szCs w:val="20"/>
        </w:rPr>
      </w:pPr>
    </w:p>
    <w:p w14:paraId="5B1E48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receiving SA-HELP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19B5A67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D69E3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80728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13B7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EB4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0E721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Course of Study through SA-HELP</w:t>
            </w:r>
          </w:p>
        </w:tc>
      </w:tr>
      <w:tr w:rsidR="003C170E" w:rsidRPr="00954BF2" w14:paraId="770F4E3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2131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69A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Bridging Course for Overseas Trained Professional through SA-HELP</w:t>
            </w:r>
          </w:p>
        </w:tc>
      </w:tr>
    </w:tbl>
    <w:p w14:paraId="21398A06" w14:textId="77777777" w:rsidR="00F608F3" w:rsidRPr="00954BF2" w:rsidRDefault="00F608F3" w:rsidP="00C748E0">
      <w:pPr>
        <w:pStyle w:val="Normal0"/>
        <w:spacing w:before="60" w:after="60"/>
        <w:rPr>
          <w:rFonts w:asciiTheme="minorHAnsi" w:hAnsiTheme="minorHAnsi" w:cstheme="minorHAnsi"/>
          <w:b/>
          <w:bCs/>
          <w:szCs w:val="20"/>
        </w:rPr>
      </w:pPr>
    </w:p>
    <w:p w14:paraId="3770D86E"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non-overseas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EC73D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F2BBC0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D9C1C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F02672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2408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3D58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 non-award course (other than an Enabling course)</w:t>
            </w:r>
          </w:p>
        </w:tc>
      </w:tr>
      <w:tr w:rsidR="003C170E" w:rsidRPr="00954BF2" w14:paraId="2A952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3CA40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D7E5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Award or Enabling course tuition fee</w:t>
            </w:r>
          </w:p>
        </w:tc>
      </w:tr>
      <w:tr w:rsidR="003C170E" w:rsidRPr="00954BF2" w14:paraId="557F3D4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5EA0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7FCA43" w14:textId="1CA823D6"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Paid full tuition fee - for </w:t>
            </w:r>
            <w:r w:rsidR="009D2749">
              <w:rPr>
                <w:rFonts w:asciiTheme="minorHAnsi" w:hAnsiTheme="minorHAnsi" w:cstheme="minorHAnsi"/>
                <w:szCs w:val="20"/>
              </w:rPr>
              <w:t>e</w:t>
            </w:r>
            <w:r w:rsidRPr="00954BF2">
              <w:rPr>
                <w:rFonts w:asciiTheme="minorHAnsi" w:hAnsiTheme="minorHAnsi" w:cstheme="minorHAnsi"/>
                <w:szCs w:val="20"/>
              </w:rPr>
              <w:t>mployer reserved place</w:t>
            </w:r>
          </w:p>
        </w:tc>
      </w:tr>
      <w:tr w:rsidR="003C170E" w:rsidRPr="00954BF2" w14:paraId="67EE425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5E13C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29640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OUA tuition fee</w:t>
            </w:r>
          </w:p>
        </w:tc>
      </w:tr>
      <w:tr w:rsidR="003C170E" w:rsidRPr="00954BF2" w14:paraId="43CD5A4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74FF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77B9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BOTP tuition fee</w:t>
            </w:r>
          </w:p>
        </w:tc>
      </w:tr>
    </w:tbl>
    <w:p w14:paraId="380C0F89" w14:textId="77777777" w:rsidR="00F608F3" w:rsidRPr="00954BF2" w:rsidRDefault="00F608F3" w:rsidP="00C748E0">
      <w:pPr>
        <w:pStyle w:val="Normal0"/>
        <w:spacing w:before="60" w:after="60"/>
        <w:rPr>
          <w:rFonts w:asciiTheme="minorHAnsi" w:hAnsiTheme="minorHAnsi" w:cstheme="minorHAnsi"/>
          <w:b/>
          <w:bCs/>
          <w:caps/>
          <w:szCs w:val="20"/>
        </w:rPr>
      </w:pPr>
    </w:p>
    <w:p w14:paraId="41BCBCC8"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18BFA22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A31F79"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FB1E2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480589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BD2A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979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fee-paying overseas student who is not sponsored under a foreign aid program, and including students with these awards: SOPF (Special Overseas Postgraduate Fund); Australian-European Awards Program; and the Commonwealth Scholarship and Fellowship Plan</w:t>
            </w:r>
          </w:p>
        </w:tc>
      </w:tr>
      <w:tr w:rsidR="003C170E" w:rsidRPr="00954BF2" w14:paraId="178BE3D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D30BC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77C9F8" w14:textId="77777777"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A fee-paying overseas student who </w:t>
            </w:r>
            <w:proofErr w:type="gramStart"/>
            <w:r w:rsidRPr="00954BF2">
              <w:rPr>
                <w:rFonts w:asciiTheme="minorHAnsi" w:hAnsiTheme="minorHAnsi" w:cstheme="minorHAnsi"/>
                <w:szCs w:val="20"/>
              </w:rPr>
              <w:t>is sponsored</w:t>
            </w:r>
            <w:proofErr w:type="gramEnd"/>
            <w:r w:rsidRPr="00954BF2">
              <w:rPr>
                <w:rFonts w:asciiTheme="minorHAnsi" w:hAnsiTheme="minorHAnsi" w:cstheme="minorHAnsi"/>
                <w:szCs w:val="20"/>
              </w:rPr>
              <w:t xml:space="preserve"> under a foreign aid program. Includes those with Australian Development Cooperation Scholarships (ADCOS) and any other Australian foreign aid program for which students are enrolled in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 by the Department of Foreign Affairs and Trade</w:t>
            </w:r>
          </w:p>
        </w:tc>
      </w:tr>
    </w:tbl>
    <w:p w14:paraId="6CB0AA83" w14:textId="77777777" w:rsidR="00F608F3" w:rsidRPr="00954BF2" w:rsidRDefault="00F608F3" w:rsidP="00C748E0">
      <w:pPr>
        <w:pStyle w:val="Normal0"/>
        <w:spacing w:before="60" w:after="60"/>
        <w:rPr>
          <w:rFonts w:asciiTheme="minorHAnsi" w:hAnsiTheme="minorHAnsi" w:cstheme="minorHAnsi"/>
          <w:b/>
          <w:bCs/>
          <w:caps/>
          <w:szCs w:val="20"/>
        </w:rPr>
      </w:pPr>
    </w:p>
    <w:p w14:paraId="508A43A6"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Research Training Program (RTP)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20D3335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520C0C"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A512E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E93A9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62B8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A0FBD1" w14:textId="7973862C"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or overseas student receiving a Research Training Program Fees Offset as defined in the Commonwealth Scholarships Guidelines (Research)</w:t>
            </w:r>
          </w:p>
        </w:tc>
      </w:tr>
    </w:tbl>
    <w:p w14:paraId="3F7ABA5B" w14:textId="77777777" w:rsidR="00F608F3" w:rsidRPr="00954BF2" w:rsidRDefault="00F608F3" w:rsidP="00C748E0">
      <w:pPr>
        <w:pStyle w:val="Normal0"/>
        <w:spacing w:before="60" w:after="60"/>
        <w:rPr>
          <w:rFonts w:asciiTheme="minorHAnsi" w:hAnsiTheme="minorHAnsi" w:cstheme="minorHAnsi"/>
          <w:b/>
          <w:bCs/>
          <w:szCs w:val="20"/>
        </w:rPr>
      </w:pPr>
    </w:p>
    <w:p w14:paraId="624C11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VET Students only:</w:t>
      </w:r>
    </w:p>
    <w:p w14:paraId="1B4EBA72"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VET FEE-HELP / VET Student Loans assisted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F6A232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535B6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CD9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50A5E6F"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253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D922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non State Government subsidised</w:t>
            </w:r>
          </w:p>
        </w:tc>
      </w:tr>
      <w:tr w:rsidR="003C170E" w:rsidRPr="00954BF2" w14:paraId="4CF596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5699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40B8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Restricted Access Arrangement</w:t>
            </w:r>
          </w:p>
        </w:tc>
      </w:tr>
      <w:tr w:rsidR="003C170E" w:rsidRPr="00954BF2" w14:paraId="6B7AE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9A8D3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27D74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Victorian State Government subsidised</w:t>
            </w:r>
          </w:p>
        </w:tc>
      </w:tr>
      <w:tr w:rsidR="003C170E" w:rsidRPr="00954BF2" w14:paraId="65F1178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2211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ACB6E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New South Wales State Government subsidised</w:t>
            </w:r>
          </w:p>
        </w:tc>
      </w:tr>
      <w:tr w:rsidR="003C170E" w:rsidRPr="00954BF2" w14:paraId="3F0BA6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1F7F3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60222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Queensland State Government subsidised</w:t>
            </w:r>
          </w:p>
        </w:tc>
      </w:tr>
      <w:tr w:rsidR="003C170E" w:rsidRPr="00954BF2" w14:paraId="35F9140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56F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lastRenderedPageBreak/>
              <w:t>406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9512A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South Australian State Government subsidised</w:t>
            </w:r>
          </w:p>
        </w:tc>
      </w:tr>
      <w:tr w:rsidR="003C170E" w:rsidRPr="00954BF2" w14:paraId="42665626"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2A42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DFD11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Western Australian State Government subsidised</w:t>
            </w:r>
          </w:p>
        </w:tc>
      </w:tr>
      <w:tr w:rsidR="003C170E" w:rsidRPr="00954BF2" w14:paraId="31B7DCB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03B9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DD6D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Tasmania State Government subsidised</w:t>
            </w:r>
          </w:p>
        </w:tc>
      </w:tr>
      <w:tr w:rsidR="003C170E" w:rsidRPr="00954BF2" w14:paraId="626AC99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9A86C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28D7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Northern Territory Government subsidised</w:t>
            </w:r>
          </w:p>
        </w:tc>
      </w:tr>
      <w:tr w:rsidR="003C170E" w:rsidRPr="00954BF2" w14:paraId="65A9D64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C506F1"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17E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Australian Capital Territory Government subsidised</w:t>
            </w:r>
          </w:p>
        </w:tc>
      </w:tr>
    </w:tbl>
    <w:p w14:paraId="3F8E4812" w14:textId="77777777" w:rsidR="00F608F3" w:rsidRPr="00954BF2" w:rsidRDefault="00F608F3" w:rsidP="00C748E0">
      <w:pPr>
        <w:pStyle w:val="Normal0"/>
        <w:spacing w:before="60" w:after="60"/>
        <w:rPr>
          <w:rFonts w:asciiTheme="minorHAnsi" w:hAnsiTheme="minorHAnsi" w:cstheme="minorHAnsi"/>
          <w:b/>
          <w:bCs/>
          <w:szCs w:val="20"/>
        </w:rPr>
      </w:pPr>
    </w:p>
    <w:p w14:paraId="506FB20E"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paying upfront</w:t>
      </w:r>
    </w:p>
    <w:tbl>
      <w:tblPr>
        <w:tblStyle w:val="TableGrid"/>
        <w:tblW w:w="10065" w:type="dxa"/>
        <w:tblInd w:w="-8" w:type="dxa"/>
        <w:tblLook w:val="04A0" w:firstRow="1" w:lastRow="0" w:firstColumn="1" w:lastColumn="0" w:noHBand="0" w:noVBand="1"/>
      </w:tblPr>
      <w:tblGrid>
        <w:gridCol w:w="2410"/>
        <w:gridCol w:w="7655"/>
      </w:tblGrid>
      <w:tr w:rsidR="003C170E" w:rsidRPr="00954BF2" w14:paraId="7EFCD33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EA2E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8CF76D"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42C30E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F847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C914B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non-State Government subsidised</w:t>
            </w:r>
          </w:p>
        </w:tc>
      </w:tr>
      <w:tr w:rsidR="003C170E" w:rsidRPr="00954BF2" w14:paraId="12103D4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5DF7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639B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Restricted Access Arrangement</w:t>
            </w:r>
          </w:p>
        </w:tc>
      </w:tr>
      <w:tr w:rsidR="003C170E" w:rsidRPr="00954BF2" w14:paraId="4575B1F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C92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5A6F8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Victorian State Government subsidised</w:t>
            </w:r>
          </w:p>
        </w:tc>
      </w:tr>
      <w:tr w:rsidR="003C170E" w:rsidRPr="00954BF2" w14:paraId="5FB8AB8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9FAD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A0D2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New South Wales State Government subsidised</w:t>
            </w:r>
          </w:p>
        </w:tc>
      </w:tr>
      <w:tr w:rsidR="003C170E" w:rsidRPr="00954BF2" w14:paraId="568C8FF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A143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673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Queensland State Government subsidised</w:t>
            </w:r>
          </w:p>
        </w:tc>
      </w:tr>
      <w:tr w:rsidR="003C170E" w:rsidRPr="00954BF2" w14:paraId="50E1731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7BCE1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9E66F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South Australian State Government subsidised</w:t>
            </w:r>
          </w:p>
        </w:tc>
      </w:tr>
      <w:tr w:rsidR="003C170E" w:rsidRPr="00954BF2" w14:paraId="7234A46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0A07C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D890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Western Australian State Government subsidised</w:t>
            </w:r>
          </w:p>
        </w:tc>
      </w:tr>
      <w:tr w:rsidR="003C170E" w:rsidRPr="00954BF2" w14:paraId="504AE11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94012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FCE0D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Tasmania State Government subsidised</w:t>
            </w:r>
          </w:p>
        </w:tc>
      </w:tr>
      <w:tr w:rsidR="003C170E" w:rsidRPr="00954BF2" w14:paraId="6E31220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902C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D19B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Northern Territory Government subsidised</w:t>
            </w:r>
          </w:p>
        </w:tc>
      </w:tr>
      <w:tr w:rsidR="003C170E" w:rsidRPr="00954BF2" w14:paraId="0BA1ADC2"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F3537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D6C07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Australian Capital Territory Government subsidised</w:t>
            </w:r>
          </w:p>
        </w:tc>
      </w:tr>
    </w:tbl>
    <w:p w14:paraId="5493A4DF" w14:textId="77777777" w:rsidR="003C170E" w:rsidRPr="00954BF2" w:rsidRDefault="003C170E" w:rsidP="00C748E0">
      <w:pPr>
        <w:pStyle w:val="Normal0"/>
        <w:spacing w:before="60" w:after="60"/>
        <w:rPr>
          <w:rFonts w:asciiTheme="minorHAnsi" w:hAnsiTheme="minorHAnsi" w:cstheme="minorHAnsi"/>
          <w:b/>
          <w:bCs/>
          <w:szCs w:val="20"/>
        </w:rPr>
      </w:pPr>
    </w:p>
    <w:p w14:paraId="3F28DE1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 xml:space="preserve">Retired codes: </w:t>
      </w:r>
      <w:r w:rsidRPr="00954BF2">
        <w:rPr>
          <w:rFonts w:asciiTheme="minorHAnsi" w:hAnsiTheme="minorHAnsi" w:cstheme="minorHAnsi"/>
          <w:bCs/>
          <w:szCs w:val="20"/>
        </w:rPr>
        <w:t>202-203, 320, 330, 110, 111, 112, 220, 250</w:t>
      </w:r>
    </w:p>
    <w:p w14:paraId="1DDD2BD1" w14:textId="77777777" w:rsidR="00F608F3" w:rsidRPr="00954BF2" w:rsidRDefault="00F608F3" w:rsidP="00C748E0">
      <w:pPr>
        <w:pStyle w:val="Normal0"/>
        <w:spacing w:before="60" w:after="60"/>
        <w:rPr>
          <w:rFonts w:asciiTheme="minorHAnsi" w:hAnsiTheme="minorHAnsi" w:cstheme="minorHAnsi"/>
          <w:b/>
          <w:bCs/>
          <w:caps/>
          <w:szCs w:val="20"/>
        </w:rPr>
      </w:pPr>
    </w:p>
    <w:p w14:paraId="48E6B662" w14:textId="77777777" w:rsidR="00E63909" w:rsidRPr="00954BF2" w:rsidRDefault="00E63909" w:rsidP="00954BF2">
      <w:pPr>
        <w:pStyle w:val="Heading3"/>
      </w:pPr>
      <w:r w:rsidRPr="00954BF2">
        <w:t>Additional information to support reporting requirements</w:t>
      </w:r>
    </w:p>
    <w:p w14:paraId="55EFB60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Retired codes </w:t>
      </w:r>
      <w:proofErr w:type="gramStart"/>
      <w:r w:rsidRPr="00954BF2">
        <w:rPr>
          <w:rFonts w:asciiTheme="minorHAnsi" w:hAnsiTheme="minorHAnsi" w:cstheme="minorHAnsi"/>
          <w:szCs w:val="20"/>
        </w:rPr>
        <w:t>are only used</w:t>
      </w:r>
      <w:proofErr w:type="gramEnd"/>
      <w:r w:rsidRPr="00954BF2">
        <w:rPr>
          <w:rFonts w:asciiTheme="minorHAnsi" w:hAnsiTheme="minorHAnsi" w:cstheme="minorHAnsi"/>
          <w:szCs w:val="20"/>
        </w:rPr>
        <w:t xml:space="preserve"> for revisions. Information on retired codes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in earlier versions of this data element.</w:t>
      </w:r>
    </w:p>
    <w:p w14:paraId="6827F280" w14:textId="77777777" w:rsidR="00E63909" w:rsidRPr="00954BF2" w:rsidRDefault="00E63909" w:rsidP="00C748E0">
      <w:pPr>
        <w:spacing w:before="60" w:after="60"/>
        <w:rPr>
          <w:rFonts w:asciiTheme="minorHAnsi" w:hAnsiTheme="minorHAnsi" w:cstheme="minorHAnsi"/>
          <w:sz w:val="20"/>
          <w:szCs w:val="20"/>
        </w:rPr>
      </w:pPr>
    </w:p>
    <w:p w14:paraId="5F8F1A46" w14:textId="6AD9CED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FEFE05A" w14:textId="70487FE1" w:rsidR="00E63909" w:rsidRPr="00954BF2" w:rsidRDefault="00E63909" w:rsidP="00C748E0">
      <w:pPr>
        <w:spacing w:before="60" w:after="60"/>
        <w:rPr>
          <w:rFonts w:asciiTheme="minorHAnsi" w:hAnsiTheme="minorHAnsi" w:cstheme="minorHAnsi"/>
          <w:sz w:val="20"/>
          <w:szCs w:val="20"/>
        </w:rPr>
      </w:pPr>
    </w:p>
    <w:p w14:paraId="7FFEB1DA" w14:textId="2A4C6238" w:rsidR="00930E85" w:rsidRPr="00954BF2" w:rsidRDefault="00CC2FF5" w:rsidP="00954BF2">
      <w:pPr>
        <w:pStyle w:val="Heading3"/>
      </w:pPr>
      <w:r>
        <w:t>INPUT PACKETS:</w:t>
      </w:r>
    </w:p>
    <w:p w14:paraId="6C837EFE" w14:textId="77777777"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OS-HELP loan </w:t>
      </w:r>
    </w:p>
    <w:p w14:paraId="76F93FC7" w14:textId="2C2397CE"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 xml:space="preserve">SA-HELP loan </w:t>
      </w:r>
    </w:p>
    <w:p w14:paraId="68F9EEA8" w14:textId="294E33BD"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(HE)</w:t>
      </w:r>
    </w:p>
    <w:p w14:paraId="5745839D" w14:textId="518F6C9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Unit enrolment (VET)</w:t>
      </w:r>
    </w:p>
    <w:p w14:paraId="285EBE52" w14:textId="77777777" w:rsidR="00930E85" w:rsidRPr="00954BF2" w:rsidRDefault="00930E85" w:rsidP="00C748E0">
      <w:pPr>
        <w:spacing w:before="60" w:after="60"/>
        <w:rPr>
          <w:rFonts w:asciiTheme="minorHAnsi" w:hAnsiTheme="minorHAnsi" w:cstheme="minorHAnsi"/>
          <w:sz w:val="20"/>
          <w:szCs w:val="20"/>
        </w:rPr>
      </w:pPr>
    </w:p>
    <w:p w14:paraId="007E85E9" w14:textId="77777777" w:rsidR="003C170E" w:rsidRPr="00954BF2" w:rsidRDefault="003C170E" w:rsidP="00C748E0">
      <w:pPr>
        <w:spacing w:before="60" w:after="60"/>
        <w:rPr>
          <w:rFonts w:asciiTheme="minorHAnsi" w:hAnsiTheme="minorHAnsi" w:cstheme="minorHAnsi"/>
          <w:sz w:val="20"/>
          <w:szCs w:val="20"/>
        </w:rPr>
      </w:pPr>
    </w:p>
    <w:p w14:paraId="10E3EB61" w14:textId="77777777" w:rsidR="00E63909" w:rsidRPr="00954BF2" w:rsidRDefault="00E63909" w:rsidP="00954BF2">
      <w:pPr>
        <w:pStyle w:val="Heading3"/>
      </w:pPr>
      <w:r w:rsidRPr="00954BF2">
        <w:t>Technical notes</w:t>
      </w:r>
    </w:p>
    <w:p w14:paraId="12C9906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9B58C2E"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4CFB138"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ECE6DBC" w14:textId="77777777" w:rsidR="00E63909" w:rsidRPr="00954BF2" w:rsidRDefault="00E63909" w:rsidP="00C748E0">
      <w:pPr>
        <w:spacing w:before="60" w:after="60"/>
        <w:rPr>
          <w:rFonts w:asciiTheme="minorHAnsi" w:hAnsiTheme="minorHAnsi" w:cstheme="minorHAnsi"/>
          <w:sz w:val="20"/>
          <w:szCs w:val="20"/>
        </w:rPr>
      </w:pPr>
    </w:p>
    <w:p w14:paraId="6054AE92" w14:textId="77777777" w:rsidR="00E63909" w:rsidRPr="00954BF2" w:rsidRDefault="00E63909" w:rsidP="00954BF2">
      <w:pPr>
        <w:pStyle w:val="Heading3"/>
      </w:pPr>
      <w:r w:rsidRPr="00954BF2">
        <w:t>Change history</w:t>
      </w:r>
    </w:p>
    <w:p w14:paraId="2BB9F8B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8888BD5"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969390E" w14:textId="77777777" w:rsidR="00E63909" w:rsidRPr="00954BF2" w:rsidRDefault="00E63909" w:rsidP="00954BF2">
      <w:pPr>
        <w:pStyle w:val="Heading1"/>
      </w:pPr>
      <w:bookmarkStart w:id="74" w:name="_Toc20152496"/>
      <w:r w:rsidRPr="00954BF2">
        <w:lastRenderedPageBreak/>
        <w:t xml:space="preserve">E493:  </w:t>
      </w:r>
      <w:r w:rsidR="003C170E" w:rsidRPr="00954BF2">
        <w:t>RETIRED</w:t>
      </w:r>
      <w:bookmarkEnd w:id="74"/>
    </w:p>
    <w:p w14:paraId="64BE9D49" w14:textId="77777777" w:rsidR="003C170E" w:rsidRPr="00954BF2" w:rsidRDefault="003C170E" w:rsidP="00C748E0">
      <w:pPr>
        <w:pStyle w:val="NormalWeb"/>
        <w:spacing w:before="60" w:beforeAutospacing="0" w:after="60" w:afterAutospacing="0"/>
        <w:rPr>
          <w:rFonts w:asciiTheme="minorHAnsi" w:hAnsiTheme="minorHAnsi" w:cstheme="minorHAnsi"/>
          <w:color w:val="000000" w:themeColor="text1"/>
          <w:sz w:val="20"/>
          <w:szCs w:val="20"/>
        </w:rPr>
      </w:pPr>
    </w:p>
    <w:p w14:paraId="7FA4D321"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144A27B" w14:textId="77777777" w:rsidR="00E63909" w:rsidRPr="00954BF2" w:rsidRDefault="00E63909" w:rsidP="00954BF2">
      <w:pPr>
        <w:pStyle w:val="Heading1"/>
      </w:pPr>
      <w:bookmarkStart w:id="75" w:name="_Toc20152497"/>
      <w:r w:rsidRPr="00954BF2">
        <w:lastRenderedPageBreak/>
        <w:t>E495:  Indicative student contribution amount for a Commonwealth supported place</w:t>
      </w:r>
      <w:bookmarkEnd w:id="75"/>
    </w:p>
    <w:p w14:paraId="711A2E82" w14:textId="77777777" w:rsidR="00E63909" w:rsidRPr="00954BF2" w:rsidRDefault="00E63909" w:rsidP="00C748E0">
      <w:pPr>
        <w:pStyle w:val="Normal0"/>
        <w:spacing w:before="60" w:after="60"/>
        <w:rPr>
          <w:rFonts w:asciiTheme="minorHAnsi" w:hAnsiTheme="minorHAnsi" w:cstheme="minorHAnsi"/>
          <w:b/>
          <w:bCs/>
          <w:szCs w:val="20"/>
        </w:rPr>
      </w:pPr>
    </w:p>
    <w:p w14:paraId="14772BBD" w14:textId="77777777" w:rsidR="00E63909" w:rsidRPr="00954BF2" w:rsidRDefault="00E63909" w:rsidP="00954BF2">
      <w:pPr>
        <w:pStyle w:val="Heading3"/>
      </w:pPr>
      <w:r w:rsidRPr="00954BF2">
        <w:t>DESCRIPTION</w:t>
      </w:r>
    </w:p>
    <w:p w14:paraId="3AD5A48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student contribution amount for a first year student in a Commonwealth supported place.</w:t>
      </w:r>
    </w:p>
    <w:p w14:paraId="3116026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8037329" w14:textId="77777777" w:rsidTr="0065112A">
        <w:tc>
          <w:tcPr>
            <w:tcW w:w="1560" w:type="dxa"/>
            <w:tcBorders>
              <w:right w:val="single" w:sz="6" w:space="0" w:color="BFBFBF" w:themeColor="background1" w:themeShade="BF"/>
            </w:tcBorders>
          </w:tcPr>
          <w:p w14:paraId="3467BD3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D34BA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A7A51"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15F5B09" w14:textId="77777777" w:rsidTr="0065112A">
        <w:tc>
          <w:tcPr>
            <w:tcW w:w="1560" w:type="dxa"/>
            <w:tcBorders>
              <w:right w:val="single" w:sz="6" w:space="0" w:color="BFBFBF" w:themeColor="background1" w:themeShade="BF"/>
            </w:tcBorders>
          </w:tcPr>
          <w:p w14:paraId="576597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F6F1EE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0F90E"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534C885A" w14:textId="77777777" w:rsidTr="00FE35D1">
        <w:tc>
          <w:tcPr>
            <w:tcW w:w="1560" w:type="dxa"/>
          </w:tcPr>
          <w:p w14:paraId="2234570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FAF9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AC4A3D2" w14:textId="77777777" w:rsidTr="00FE35D1">
        <w:tc>
          <w:tcPr>
            <w:tcW w:w="1560" w:type="dxa"/>
          </w:tcPr>
          <w:p w14:paraId="3A17CE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624382" w14:textId="77777777" w:rsidR="00E63909" w:rsidRPr="00954BF2" w:rsidRDefault="00E63909" w:rsidP="00C748E0">
            <w:pPr>
              <w:pStyle w:val="Normal0"/>
              <w:spacing w:before="60" w:after="60"/>
              <w:rPr>
                <w:rFonts w:asciiTheme="minorHAnsi" w:hAnsiTheme="minorHAnsi" w:cstheme="minorHAnsi"/>
                <w:szCs w:val="20"/>
              </w:rPr>
            </w:pPr>
          </w:p>
        </w:tc>
      </w:tr>
    </w:tbl>
    <w:p w14:paraId="44CDA813" w14:textId="77777777" w:rsidR="00E63909" w:rsidRPr="00954BF2" w:rsidRDefault="00E63909" w:rsidP="00954BF2">
      <w:pPr>
        <w:pStyle w:val="Heading3"/>
      </w:pPr>
      <w:r w:rsidRPr="00954BF2">
        <w:t>Additional information to support reporting requirements</w:t>
      </w:r>
    </w:p>
    <w:p w14:paraId="20B5B340" w14:textId="77777777" w:rsidR="003C170E" w:rsidRPr="00954BF2" w:rsidRDefault="003C170E" w:rsidP="00C748E0">
      <w:pPr>
        <w:pStyle w:val="Normal70"/>
        <w:spacing w:before="60" w:after="60"/>
        <w:rPr>
          <w:rFonts w:asciiTheme="minorHAnsi" w:hAnsiTheme="minorHAnsi" w:cstheme="minorHAnsi"/>
          <w:szCs w:val="20"/>
        </w:rPr>
      </w:pPr>
      <w:r w:rsidRPr="00954BF2">
        <w:rPr>
          <w:rFonts w:asciiTheme="minorHAnsi" w:hAnsiTheme="minorHAnsi" w:cstheme="minorHAnsi"/>
          <w:szCs w:val="20"/>
        </w:rPr>
        <w:t xml:space="preserve">The projected average cost of a Commonwealth supported place </w:t>
      </w:r>
      <w:proofErr w:type="gramStart"/>
      <w:r w:rsidRPr="00954BF2">
        <w:rPr>
          <w:rFonts w:asciiTheme="minorHAnsi" w:hAnsiTheme="minorHAnsi" w:cstheme="minorHAnsi"/>
          <w:szCs w:val="20"/>
        </w:rPr>
        <w:t>is derived</w:t>
      </w:r>
      <w:proofErr w:type="gramEnd"/>
      <w:r w:rsidRPr="00954BF2">
        <w:rPr>
          <w:rFonts w:asciiTheme="minorHAnsi" w:hAnsiTheme="minorHAnsi" w:cstheme="minorHAnsi"/>
          <w:szCs w:val="20"/>
        </w:rPr>
        <w:t xml:space="preserve"> based on the student contribution amount for an equivalent full time student load (1 EFTSL) for a first year student.</w:t>
      </w:r>
    </w:p>
    <w:p w14:paraId="75AA69A0" w14:textId="77777777" w:rsidR="00E63909" w:rsidRPr="00954BF2" w:rsidRDefault="00E63909" w:rsidP="00C748E0">
      <w:pPr>
        <w:spacing w:before="60" w:after="60"/>
        <w:rPr>
          <w:rFonts w:asciiTheme="minorHAnsi" w:hAnsiTheme="minorHAnsi" w:cstheme="minorHAnsi"/>
          <w:sz w:val="20"/>
          <w:szCs w:val="20"/>
        </w:rPr>
      </w:pPr>
    </w:p>
    <w:p w14:paraId="25A314FD" w14:textId="4E95D75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C68FD1B" w14:textId="07066C96" w:rsidR="00E63909" w:rsidRPr="00954BF2" w:rsidRDefault="00E63909" w:rsidP="00C748E0">
      <w:pPr>
        <w:spacing w:before="60" w:after="60"/>
        <w:rPr>
          <w:rFonts w:asciiTheme="minorHAnsi" w:hAnsiTheme="minorHAnsi" w:cstheme="minorHAnsi"/>
          <w:sz w:val="20"/>
          <w:szCs w:val="20"/>
        </w:rPr>
      </w:pPr>
    </w:p>
    <w:p w14:paraId="2D283ECB" w14:textId="4E97D42C" w:rsidR="00930E85" w:rsidRPr="00954BF2" w:rsidRDefault="00CC2FF5" w:rsidP="00954BF2">
      <w:pPr>
        <w:pStyle w:val="Heading3"/>
      </w:pPr>
      <w:r>
        <w:t>INPUT PACKETS:</w:t>
      </w:r>
    </w:p>
    <w:p w14:paraId="4F0B529C" w14:textId="5107C052"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1C80695F" w14:textId="77777777" w:rsidR="00930E85" w:rsidRPr="00954BF2" w:rsidRDefault="00930E85" w:rsidP="00C748E0">
      <w:pPr>
        <w:spacing w:before="60" w:after="60"/>
        <w:rPr>
          <w:rFonts w:asciiTheme="minorHAnsi" w:hAnsiTheme="minorHAnsi" w:cstheme="minorHAnsi"/>
          <w:sz w:val="20"/>
          <w:szCs w:val="20"/>
        </w:rPr>
      </w:pPr>
    </w:p>
    <w:p w14:paraId="62C2F4C9" w14:textId="77777777" w:rsidR="003C170E" w:rsidRPr="00954BF2" w:rsidRDefault="003C170E" w:rsidP="00C748E0">
      <w:pPr>
        <w:spacing w:before="60" w:after="60"/>
        <w:rPr>
          <w:rFonts w:asciiTheme="minorHAnsi" w:hAnsiTheme="minorHAnsi" w:cstheme="minorHAnsi"/>
          <w:sz w:val="20"/>
          <w:szCs w:val="20"/>
        </w:rPr>
      </w:pPr>
    </w:p>
    <w:p w14:paraId="6C35A626" w14:textId="77777777" w:rsidR="00E63909" w:rsidRPr="00954BF2" w:rsidRDefault="00E63909" w:rsidP="00954BF2">
      <w:pPr>
        <w:pStyle w:val="Heading3"/>
      </w:pPr>
      <w:r w:rsidRPr="00954BF2">
        <w:t>Technical notes</w:t>
      </w:r>
    </w:p>
    <w:p w14:paraId="6133E5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EFA6C34"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815C4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2B07D8" w14:textId="77777777" w:rsidR="00E63909" w:rsidRPr="00954BF2" w:rsidRDefault="00E63909" w:rsidP="00C748E0">
      <w:pPr>
        <w:spacing w:before="60" w:after="60"/>
        <w:rPr>
          <w:rFonts w:asciiTheme="minorHAnsi" w:hAnsiTheme="minorHAnsi" w:cstheme="minorHAnsi"/>
          <w:sz w:val="20"/>
          <w:szCs w:val="20"/>
        </w:rPr>
      </w:pPr>
    </w:p>
    <w:p w14:paraId="7BD8C57A" w14:textId="77777777" w:rsidR="00E63909" w:rsidRPr="00954BF2" w:rsidRDefault="00E63909" w:rsidP="00954BF2">
      <w:pPr>
        <w:pStyle w:val="Heading3"/>
      </w:pPr>
      <w:r w:rsidRPr="00954BF2">
        <w:t>Change history</w:t>
      </w:r>
    </w:p>
    <w:p w14:paraId="461CDB9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2237CE"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3B9E5" w14:textId="77777777" w:rsidR="00E63909" w:rsidRPr="00954BF2" w:rsidRDefault="00E63909" w:rsidP="00954BF2">
      <w:pPr>
        <w:pStyle w:val="Heading1"/>
      </w:pPr>
      <w:bookmarkStart w:id="76" w:name="_Toc20152498"/>
      <w:r w:rsidRPr="00954BF2">
        <w:lastRenderedPageBreak/>
        <w:t>E496:  Indicative tuition fee for a domestic fee-paying place</w:t>
      </w:r>
      <w:bookmarkEnd w:id="76"/>
    </w:p>
    <w:p w14:paraId="1ABF5ACA" w14:textId="77777777" w:rsidR="00E63909" w:rsidRPr="00954BF2" w:rsidRDefault="00E63909" w:rsidP="00C748E0">
      <w:pPr>
        <w:pStyle w:val="Normal0"/>
        <w:spacing w:before="60" w:after="60"/>
        <w:rPr>
          <w:rFonts w:asciiTheme="minorHAnsi" w:hAnsiTheme="minorHAnsi" w:cstheme="minorHAnsi"/>
          <w:b/>
          <w:bCs/>
          <w:szCs w:val="20"/>
        </w:rPr>
      </w:pPr>
    </w:p>
    <w:p w14:paraId="3A0AADA2" w14:textId="77777777" w:rsidR="00E63909" w:rsidRPr="00954BF2" w:rsidRDefault="00E63909" w:rsidP="00954BF2">
      <w:pPr>
        <w:pStyle w:val="Heading3"/>
      </w:pPr>
      <w:r w:rsidRPr="00954BF2">
        <w:t>DESCRIPTION</w:t>
      </w:r>
    </w:p>
    <w:p w14:paraId="46B3E6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tuition fee for a domestic fee-paying place for a first year student.</w:t>
      </w:r>
    </w:p>
    <w:p w14:paraId="7EAA6D8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458735" w14:textId="77777777" w:rsidTr="0065112A">
        <w:tc>
          <w:tcPr>
            <w:tcW w:w="1560" w:type="dxa"/>
            <w:tcBorders>
              <w:right w:val="single" w:sz="6" w:space="0" w:color="BFBFBF" w:themeColor="background1" w:themeShade="BF"/>
            </w:tcBorders>
          </w:tcPr>
          <w:p w14:paraId="6B3A096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7710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83E29"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FB9135B" w14:textId="77777777" w:rsidTr="0065112A">
        <w:tc>
          <w:tcPr>
            <w:tcW w:w="1560" w:type="dxa"/>
            <w:tcBorders>
              <w:right w:val="single" w:sz="6" w:space="0" w:color="BFBFBF" w:themeColor="background1" w:themeShade="BF"/>
            </w:tcBorders>
          </w:tcPr>
          <w:p w14:paraId="5C60CDB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C036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609F6"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60A23F29" w14:textId="77777777" w:rsidTr="00FE35D1">
        <w:tc>
          <w:tcPr>
            <w:tcW w:w="1560" w:type="dxa"/>
          </w:tcPr>
          <w:p w14:paraId="2A2886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CE83C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91544D" w14:textId="77777777" w:rsidTr="00FE35D1">
        <w:tc>
          <w:tcPr>
            <w:tcW w:w="1560" w:type="dxa"/>
          </w:tcPr>
          <w:p w14:paraId="4B5DE80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B301A" w14:textId="77777777" w:rsidR="00E63909" w:rsidRPr="00954BF2" w:rsidRDefault="00E63909" w:rsidP="00C748E0">
            <w:pPr>
              <w:pStyle w:val="Normal0"/>
              <w:spacing w:before="60" w:after="60"/>
              <w:rPr>
                <w:rFonts w:asciiTheme="minorHAnsi" w:hAnsiTheme="minorHAnsi" w:cstheme="minorHAnsi"/>
                <w:szCs w:val="20"/>
              </w:rPr>
            </w:pPr>
          </w:p>
        </w:tc>
      </w:tr>
    </w:tbl>
    <w:p w14:paraId="1A5BD562" w14:textId="77777777" w:rsidR="00E63909" w:rsidRPr="00954BF2" w:rsidRDefault="00E63909" w:rsidP="00954BF2">
      <w:pPr>
        <w:pStyle w:val="Heading3"/>
      </w:pPr>
      <w:r w:rsidRPr="00954BF2">
        <w:t>Additional information to support reporting requirements</w:t>
      </w:r>
    </w:p>
    <w:p w14:paraId="5015C80C" w14:textId="77777777" w:rsidR="00960B41" w:rsidRPr="00954BF2" w:rsidRDefault="00960B41" w:rsidP="00C748E0">
      <w:pPr>
        <w:pStyle w:val="Normal71"/>
        <w:spacing w:before="60" w:after="60"/>
        <w:rPr>
          <w:rFonts w:asciiTheme="minorHAnsi" w:hAnsiTheme="minorHAnsi" w:cstheme="minorHAnsi"/>
          <w:szCs w:val="20"/>
        </w:rPr>
      </w:pPr>
      <w:r w:rsidRPr="00954BF2">
        <w:rPr>
          <w:rFonts w:asciiTheme="minorHAnsi" w:hAnsiTheme="minorHAnsi" w:cstheme="minorHAnsi"/>
          <w:szCs w:val="20"/>
        </w:rPr>
        <w:t xml:space="preserve">The projected average cost for a domestic fee-paying place </w:t>
      </w:r>
      <w:proofErr w:type="gramStart"/>
      <w:r w:rsidRPr="00954BF2">
        <w:rPr>
          <w:rFonts w:asciiTheme="minorHAnsi" w:hAnsiTheme="minorHAnsi" w:cstheme="minorHAnsi"/>
          <w:szCs w:val="20"/>
        </w:rPr>
        <w:t>is derived</w:t>
      </w:r>
      <w:proofErr w:type="gramEnd"/>
      <w:r w:rsidRPr="00954BF2">
        <w:rPr>
          <w:rFonts w:asciiTheme="minorHAnsi" w:hAnsiTheme="minorHAnsi" w:cstheme="minorHAnsi"/>
          <w:szCs w:val="20"/>
        </w:rPr>
        <w:t xml:space="preserve"> based on the tuition fee for an equivalent full time student load (1 EFTSL) for a first year student.</w:t>
      </w:r>
    </w:p>
    <w:p w14:paraId="6EA85E15" w14:textId="77777777" w:rsidR="00E63909" w:rsidRPr="00954BF2" w:rsidRDefault="00E63909" w:rsidP="00C748E0">
      <w:pPr>
        <w:spacing w:before="60" w:after="60"/>
        <w:rPr>
          <w:rFonts w:asciiTheme="minorHAnsi" w:hAnsiTheme="minorHAnsi" w:cstheme="minorHAnsi"/>
          <w:sz w:val="20"/>
          <w:szCs w:val="20"/>
        </w:rPr>
      </w:pPr>
    </w:p>
    <w:p w14:paraId="4C2E30C8" w14:textId="58F572B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E26506" w14:textId="77777777" w:rsidR="00930E85" w:rsidRPr="00954BF2" w:rsidRDefault="00930E85" w:rsidP="00954BF2">
      <w:pPr>
        <w:pStyle w:val="Heading3"/>
      </w:pPr>
    </w:p>
    <w:p w14:paraId="5EBF0540" w14:textId="4D430B3F" w:rsidR="00930E85" w:rsidRPr="00954BF2" w:rsidRDefault="00CC2FF5" w:rsidP="00954BF2">
      <w:pPr>
        <w:pStyle w:val="Heading3"/>
      </w:pPr>
      <w:r>
        <w:t>INPUT PACKETS:</w:t>
      </w:r>
    </w:p>
    <w:p w14:paraId="6D80D453" w14:textId="26E8BD23"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Course on campus</w:t>
      </w:r>
    </w:p>
    <w:p w14:paraId="23124AE4" w14:textId="21B7E828" w:rsidR="00E63909" w:rsidRPr="00954BF2" w:rsidRDefault="00E63909" w:rsidP="00C748E0">
      <w:pPr>
        <w:spacing w:before="60" w:after="60"/>
        <w:rPr>
          <w:rFonts w:asciiTheme="minorHAnsi" w:hAnsiTheme="minorHAnsi" w:cstheme="minorHAnsi"/>
          <w:sz w:val="20"/>
          <w:szCs w:val="20"/>
        </w:rPr>
      </w:pPr>
    </w:p>
    <w:p w14:paraId="2751FA4F" w14:textId="77777777" w:rsidR="00930E85" w:rsidRPr="00954BF2" w:rsidRDefault="00930E85" w:rsidP="00C748E0">
      <w:pPr>
        <w:spacing w:before="60" w:after="60"/>
        <w:rPr>
          <w:rFonts w:asciiTheme="minorHAnsi" w:hAnsiTheme="minorHAnsi" w:cstheme="minorHAnsi"/>
          <w:sz w:val="20"/>
          <w:szCs w:val="20"/>
        </w:rPr>
      </w:pPr>
    </w:p>
    <w:p w14:paraId="0FCFC554" w14:textId="77777777" w:rsidR="00E63909" w:rsidRPr="00954BF2" w:rsidRDefault="00E63909" w:rsidP="00954BF2">
      <w:pPr>
        <w:pStyle w:val="Heading3"/>
      </w:pPr>
      <w:r w:rsidRPr="00954BF2">
        <w:t>Technical notes</w:t>
      </w:r>
    </w:p>
    <w:p w14:paraId="30D1D95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8BD6C9"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BEAB5" w14:textId="77777777" w:rsidR="00E63909" w:rsidRPr="00954BF2" w:rsidRDefault="00E6390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80E2C" w14:textId="77777777" w:rsidR="00E63909" w:rsidRPr="00954BF2" w:rsidRDefault="00E63909" w:rsidP="00C748E0">
      <w:pPr>
        <w:spacing w:before="60" w:after="60"/>
        <w:rPr>
          <w:rFonts w:asciiTheme="minorHAnsi" w:hAnsiTheme="minorHAnsi" w:cstheme="minorHAnsi"/>
          <w:sz w:val="20"/>
          <w:szCs w:val="20"/>
        </w:rPr>
      </w:pPr>
    </w:p>
    <w:p w14:paraId="07B4A7E5" w14:textId="77777777" w:rsidR="00E63909" w:rsidRPr="00954BF2" w:rsidRDefault="00E63909" w:rsidP="00954BF2">
      <w:pPr>
        <w:pStyle w:val="Heading3"/>
      </w:pPr>
      <w:r w:rsidRPr="00954BF2">
        <w:t>Change history</w:t>
      </w:r>
    </w:p>
    <w:p w14:paraId="3899C3F9" w14:textId="77777777" w:rsidR="00960B4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E0001B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4FD181" w14:textId="77777777" w:rsidR="00E63909" w:rsidRPr="00954BF2" w:rsidRDefault="00E63909" w:rsidP="00954BF2">
      <w:pPr>
        <w:pStyle w:val="Heading1"/>
      </w:pPr>
      <w:bookmarkStart w:id="77" w:name="_Toc20152499"/>
      <w:r w:rsidRPr="00954BF2">
        <w:lastRenderedPageBreak/>
        <w:t xml:space="preserve">E497:  </w:t>
      </w:r>
      <w:r w:rsidR="00960B41" w:rsidRPr="00954BF2">
        <w:t>RETIRED</w:t>
      </w:r>
      <w:bookmarkEnd w:id="77"/>
    </w:p>
    <w:p w14:paraId="4E2528E4"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029E834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61FFDF6" w14:textId="77777777" w:rsidR="00E63909" w:rsidRPr="00954BF2" w:rsidRDefault="00E63909" w:rsidP="00954BF2">
      <w:pPr>
        <w:pStyle w:val="Heading1"/>
      </w:pPr>
      <w:bookmarkStart w:id="78" w:name="_Toc20152500"/>
      <w:r w:rsidRPr="00954BF2">
        <w:lastRenderedPageBreak/>
        <w:t xml:space="preserve">E498:  </w:t>
      </w:r>
      <w:r w:rsidR="00960B41" w:rsidRPr="00954BF2">
        <w:t>RETIRED</w:t>
      </w:r>
      <w:bookmarkEnd w:id="78"/>
    </w:p>
    <w:p w14:paraId="645E89CE"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19D9809A"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27427A" w14:textId="77777777" w:rsidR="00E63909" w:rsidRPr="00954BF2" w:rsidRDefault="00E63909" w:rsidP="00954BF2">
      <w:pPr>
        <w:pStyle w:val="Heading1"/>
      </w:pPr>
      <w:bookmarkStart w:id="79" w:name="_Toc20152501"/>
      <w:r w:rsidRPr="00954BF2">
        <w:lastRenderedPageBreak/>
        <w:t xml:space="preserve">E500:  </w:t>
      </w:r>
      <w:r w:rsidR="00960B41" w:rsidRPr="00954BF2">
        <w:t>RETIRED</w:t>
      </w:r>
      <w:bookmarkEnd w:id="79"/>
    </w:p>
    <w:p w14:paraId="252E1472"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73D30FE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155355" w14:textId="77777777" w:rsidR="00D00AC3" w:rsidRPr="00954BF2" w:rsidRDefault="00101975" w:rsidP="00954BF2">
      <w:pPr>
        <w:pStyle w:val="Heading1"/>
      </w:pPr>
      <w:bookmarkStart w:id="80" w:name="_Toc20152502"/>
      <w:r w:rsidRPr="00954BF2">
        <w:lastRenderedPageBreak/>
        <w:t>E501:  Highest q</w:t>
      </w:r>
      <w:r w:rsidR="00D00AC3" w:rsidRPr="00954BF2">
        <w:t xml:space="preserve">ualification </w:t>
      </w:r>
      <w:r w:rsidRPr="00954BF2">
        <w:t>c</w:t>
      </w:r>
      <w:r w:rsidR="00D00AC3" w:rsidRPr="00954BF2">
        <w:t>ode</w:t>
      </w:r>
      <w:bookmarkEnd w:id="80"/>
    </w:p>
    <w:p w14:paraId="642A8BAA" w14:textId="77777777" w:rsidR="00D00AC3" w:rsidRPr="00954BF2" w:rsidRDefault="00D00AC3" w:rsidP="00C748E0">
      <w:pPr>
        <w:pStyle w:val="Normal0"/>
        <w:spacing w:before="60" w:after="60"/>
        <w:rPr>
          <w:rFonts w:asciiTheme="minorHAnsi" w:hAnsiTheme="minorHAnsi" w:cstheme="minorHAnsi"/>
          <w:b/>
          <w:bCs/>
          <w:szCs w:val="20"/>
        </w:rPr>
      </w:pPr>
    </w:p>
    <w:p w14:paraId="4F3CE3E8" w14:textId="77777777" w:rsidR="00D00AC3" w:rsidRPr="00954BF2" w:rsidRDefault="00D00AC3" w:rsidP="00954BF2">
      <w:pPr>
        <w:pStyle w:val="Heading3"/>
      </w:pPr>
      <w:r w:rsidRPr="00954BF2">
        <w:t>DESCRIPTION</w:t>
      </w:r>
    </w:p>
    <w:p w14:paraId="6E002261" w14:textId="77777777" w:rsidR="00D00AC3" w:rsidRPr="00954BF2" w:rsidRDefault="00D00AC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w:t>
      </w:r>
      <w:proofErr w:type="gramStart"/>
      <w:r w:rsidRPr="00954BF2">
        <w:rPr>
          <w:rFonts w:asciiTheme="minorHAnsi" w:hAnsiTheme="minorHAnsi" w:cstheme="minorHAnsi"/>
          <w:noProof/>
          <w:szCs w:val="20"/>
        </w:rPr>
        <w:t>code</w:t>
      </w:r>
      <w:r w:rsidRPr="00954BF2">
        <w:rPr>
          <w:rFonts w:asciiTheme="minorHAnsi" w:hAnsiTheme="minorHAnsi" w:cstheme="minorHAnsi"/>
          <w:szCs w:val="20"/>
        </w:rPr>
        <w:t xml:space="preserve"> which</w:t>
      </w:r>
      <w:proofErr w:type="gramEnd"/>
      <w:r w:rsidRPr="00954BF2">
        <w:rPr>
          <w:rFonts w:asciiTheme="minorHAnsi" w:hAnsiTheme="minorHAnsi" w:cstheme="minorHAnsi"/>
          <w:szCs w:val="20"/>
        </w:rPr>
        <w:t xml:space="preserve"> indicates the highest qualification of a member of staff with an academic classification</w:t>
      </w:r>
    </w:p>
    <w:p w14:paraId="1633E10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0F04D95A" w14:textId="77777777" w:rsidTr="00D00AC3">
        <w:tc>
          <w:tcPr>
            <w:tcW w:w="1560" w:type="dxa"/>
            <w:tcBorders>
              <w:right w:val="single" w:sz="6" w:space="0" w:color="BFBFBF" w:themeColor="background1" w:themeShade="BF"/>
            </w:tcBorders>
          </w:tcPr>
          <w:p w14:paraId="5F4D3BE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0130F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05836"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2D5019E2" w14:textId="77777777" w:rsidTr="00D00AC3">
        <w:tc>
          <w:tcPr>
            <w:tcW w:w="1560" w:type="dxa"/>
            <w:tcBorders>
              <w:right w:val="single" w:sz="6" w:space="0" w:color="BFBFBF" w:themeColor="background1" w:themeShade="BF"/>
            </w:tcBorders>
          </w:tcPr>
          <w:p w14:paraId="4812FAFB"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B334C3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0D74B"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w:t>
            </w:r>
          </w:p>
        </w:tc>
      </w:tr>
      <w:tr w:rsidR="00D00AC3" w:rsidRPr="00954BF2" w14:paraId="06B834B1" w14:textId="77777777" w:rsidTr="00D00AC3">
        <w:tc>
          <w:tcPr>
            <w:tcW w:w="1560" w:type="dxa"/>
          </w:tcPr>
          <w:p w14:paraId="74FDD1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5883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31FAEA" w14:textId="77777777" w:rsidTr="00D00AC3">
        <w:tc>
          <w:tcPr>
            <w:tcW w:w="1560" w:type="dxa"/>
          </w:tcPr>
          <w:p w14:paraId="63CA103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DCE45F" w14:textId="77777777" w:rsidR="00D00AC3" w:rsidRPr="00954BF2" w:rsidRDefault="00D00AC3" w:rsidP="00C748E0">
            <w:pPr>
              <w:pStyle w:val="Normal0"/>
              <w:spacing w:before="60" w:after="60"/>
              <w:rPr>
                <w:rFonts w:asciiTheme="minorHAnsi" w:hAnsiTheme="minorHAnsi" w:cstheme="minorHAnsi"/>
                <w:szCs w:val="20"/>
              </w:rPr>
            </w:pPr>
          </w:p>
        </w:tc>
      </w:tr>
    </w:tbl>
    <w:p w14:paraId="3A7393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78C4C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F969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4C5C2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00AC3" w:rsidRPr="00954BF2" w14:paraId="7E2EC4F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22A486"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E570F"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Doctorate by research or coursework</w:t>
            </w:r>
          </w:p>
        </w:tc>
      </w:tr>
      <w:tr w:rsidR="00D00AC3" w:rsidRPr="00954BF2" w14:paraId="3A6B4E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84FB7"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6FAAB"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Master's by research, coursework or Masters extended</w:t>
            </w:r>
          </w:p>
        </w:tc>
      </w:tr>
      <w:tr w:rsidR="00D00AC3" w:rsidRPr="00954BF2" w14:paraId="5104FD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14A4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BCDD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 Postgraduate (including Postgraduate Qual or Prelim; Grad Dip/Postgrad Dip New/Extended and Graduate Certificate)</w:t>
            </w:r>
          </w:p>
        </w:tc>
      </w:tr>
      <w:tr w:rsidR="00D00AC3" w:rsidRPr="00954BF2" w14:paraId="7E2D17B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5B23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43840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Bachelor's (including Bachelor's graduate entry, Bachelor's honours and Bachelor's pass</w:t>
            </w:r>
          </w:p>
        </w:tc>
      </w:tr>
      <w:tr w:rsidR="00D00AC3" w:rsidRPr="00954BF2" w14:paraId="7B97857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F4E95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92259"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w:t>
            </w:r>
          </w:p>
        </w:tc>
      </w:tr>
      <w:tr w:rsidR="00D00AC3" w:rsidRPr="00954BF2" w14:paraId="469471A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773CD"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527663"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47D81A22" w14:textId="77777777" w:rsidR="00D00AC3" w:rsidRPr="00954BF2" w:rsidRDefault="00D00AC3" w:rsidP="00C748E0">
      <w:pPr>
        <w:pStyle w:val="Normal0"/>
        <w:spacing w:before="60" w:after="60"/>
        <w:rPr>
          <w:rFonts w:asciiTheme="minorHAnsi" w:hAnsiTheme="minorHAnsi" w:cstheme="minorHAnsi"/>
          <w:b/>
          <w:bCs/>
          <w:caps/>
          <w:szCs w:val="20"/>
        </w:rPr>
      </w:pPr>
    </w:p>
    <w:p w14:paraId="486F72BA" w14:textId="77777777" w:rsidR="00D00AC3" w:rsidRPr="00954BF2" w:rsidRDefault="00D00AC3" w:rsidP="00954BF2">
      <w:pPr>
        <w:pStyle w:val="Heading3"/>
      </w:pPr>
      <w:r w:rsidRPr="00954BF2">
        <w:t>Additional information to support reporting requirements</w:t>
      </w:r>
    </w:p>
    <w:p w14:paraId="76912461" w14:textId="77777777" w:rsidR="00D00AC3" w:rsidRPr="00954BF2" w:rsidRDefault="00D00AC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Highest qualification place code </w:t>
      </w:r>
      <w:proofErr w:type="gramStart"/>
      <w:r w:rsidRPr="00954BF2">
        <w:rPr>
          <w:rFonts w:asciiTheme="minorHAnsi" w:hAnsiTheme="minorHAnsi" w:cstheme="minorHAnsi"/>
          <w:szCs w:val="20"/>
        </w:rPr>
        <w:t>is only reported</w:t>
      </w:r>
      <w:proofErr w:type="gramEnd"/>
      <w:r w:rsidRPr="00954BF2">
        <w:rPr>
          <w:rFonts w:asciiTheme="minorHAnsi" w:hAnsiTheme="minorHAnsi" w:cstheme="minorHAnsi"/>
          <w:szCs w:val="20"/>
        </w:rPr>
        <w:t xml:space="preserve"> for members of staff with an academic classification.</w:t>
      </w:r>
    </w:p>
    <w:p w14:paraId="392DA323" w14:textId="77777777" w:rsidR="00D00AC3" w:rsidRPr="00954BF2" w:rsidRDefault="00D00AC3" w:rsidP="00C748E0">
      <w:pPr>
        <w:spacing w:before="60" w:after="60"/>
        <w:rPr>
          <w:rFonts w:asciiTheme="minorHAnsi" w:hAnsiTheme="minorHAnsi" w:cstheme="minorHAnsi"/>
          <w:sz w:val="20"/>
          <w:szCs w:val="20"/>
        </w:rPr>
      </w:pPr>
    </w:p>
    <w:p w14:paraId="26D83FF8" w14:textId="60F3EAE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11AE728" w14:textId="341C9BE1" w:rsidR="00D00AC3" w:rsidRPr="00954BF2" w:rsidRDefault="00D00AC3" w:rsidP="00C748E0">
      <w:pPr>
        <w:spacing w:before="60" w:after="60"/>
        <w:rPr>
          <w:rFonts w:asciiTheme="minorHAnsi" w:hAnsiTheme="minorHAnsi" w:cstheme="minorHAnsi"/>
          <w:sz w:val="20"/>
          <w:szCs w:val="20"/>
        </w:rPr>
      </w:pPr>
    </w:p>
    <w:p w14:paraId="0521A9E6" w14:textId="1EA71A41" w:rsidR="00930E85" w:rsidRPr="00954BF2" w:rsidRDefault="00CC2FF5" w:rsidP="00954BF2">
      <w:pPr>
        <w:pStyle w:val="Heading3"/>
      </w:pPr>
      <w:r>
        <w:t>INPUT PACKETS:</w:t>
      </w:r>
    </w:p>
    <w:p w14:paraId="724FB0E2" w14:textId="2DABA09A"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894D3EA" w14:textId="77777777" w:rsidR="00930E85" w:rsidRPr="00954BF2" w:rsidRDefault="00930E85" w:rsidP="00C748E0">
      <w:pPr>
        <w:spacing w:before="60" w:after="60"/>
        <w:rPr>
          <w:rFonts w:asciiTheme="minorHAnsi" w:hAnsiTheme="minorHAnsi" w:cstheme="minorHAnsi"/>
          <w:sz w:val="20"/>
          <w:szCs w:val="20"/>
        </w:rPr>
      </w:pPr>
    </w:p>
    <w:p w14:paraId="1022D01C" w14:textId="77777777" w:rsidR="00D00AC3" w:rsidRPr="00954BF2" w:rsidRDefault="00D00AC3" w:rsidP="00C748E0">
      <w:pPr>
        <w:spacing w:before="60" w:after="60"/>
        <w:rPr>
          <w:rFonts w:asciiTheme="minorHAnsi" w:hAnsiTheme="minorHAnsi" w:cstheme="minorHAnsi"/>
          <w:sz w:val="20"/>
          <w:szCs w:val="20"/>
        </w:rPr>
      </w:pPr>
    </w:p>
    <w:p w14:paraId="22968F33" w14:textId="77777777" w:rsidR="00D00AC3" w:rsidRPr="00954BF2" w:rsidRDefault="00D00AC3" w:rsidP="00954BF2">
      <w:pPr>
        <w:pStyle w:val="Heading3"/>
      </w:pPr>
      <w:r w:rsidRPr="00954BF2">
        <w:t>Technical notes</w:t>
      </w:r>
    </w:p>
    <w:p w14:paraId="050066E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7786E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800CF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7F061F" w14:textId="77777777" w:rsidR="00D00AC3" w:rsidRPr="00954BF2" w:rsidRDefault="00D00AC3" w:rsidP="00C748E0">
      <w:pPr>
        <w:spacing w:before="60" w:after="60"/>
        <w:rPr>
          <w:rFonts w:asciiTheme="minorHAnsi" w:hAnsiTheme="minorHAnsi" w:cstheme="minorHAnsi"/>
          <w:sz w:val="20"/>
          <w:szCs w:val="20"/>
        </w:rPr>
      </w:pPr>
    </w:p>
    <w:p w14:paraId="6E1AC6A6" w14:textId="77777777" w:rsidR="00D00AC3" w:rsidRPr="00954BF2" w:rsidRDefault="00D00AC3" w:rsidP="00954BF2">
      <w:pPr>
        <w:pStyle w:val="Heading3"/>
      </w:pPr>
      <w:r w:rsidRPr="00954BF2">
        <w:t>Change history</w:t>
      </w:r>
    </w:p>
    <w:p w14:paraId="1443C40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6C3B515" w14:textId="77777777" w:rsidR="00D00AC3" w:rsidRPr="00954BF2" w:rsidRDefault="00D00AC3" w:rsidP="00954BF2">
      <w:pPr>
        <w:pStyle w:val="Heading1"/>
      </w:pPr>
      <w:bookmarkStart w:id="81" w:name="_Toc20152503"/>
      <w:r w:rsidRPr="00954BF2">
        <w:lastRenderedPageBreak/>
        <w:t>E</w:t>
      </w:r>
      <w:r w:rsidR="00420B43" w:rsidRPr="00954BF2">
        <w:t>502</w:t>
      </w:r>
      <w:r w:rsidRPr="00954BF2">
        <w:t xml:space="preserve">:  </w:t>
      </w:r>
      <w:r w:rsidR="00420B43" w:rsidRPr="00954BF2">
        <w:t>Highest qualification place code</w:t>
      </w:r>
      <w:bookmarkEnd w:id="81"/>
    </w:p>
    <w:p w14:paraId="1D06A220" w14:textId="77777777" w:rsidR="00D00AC3" w:rsidRPr="00954BF2" w:rsidRDefault="00D00AC3" w:rsidP="00C748E0">
      <w:pPr>
        <w:pStyle w:val="Normal0"/>
        <w:spacing w:before="60" w:after="60"/>
        <w:rPr>
          <w:rFonts w:asciiTheme="minorHAnsi" w:hAnsiTheme="minorHAnsi" w:cstheme="minorHAnsi"/>
          <w:b/>
          <w:bCs/>
          <w:szCs w:val="20"/>
        </w:rPr>
      </w:pPr>
    </w:p>
    <w:p w14:paraId="228661A5" w14:textId="77777777" w:rsidR="00D00AC3" w:rsidRPr="00954BF2" w:rsidRDefault="00D00AC3" w:rsidP="00954BF2">
      <w:pPr>
        <w:pStyle w:val="Heading3"/>
      </w:pPr>
      <w:r w:rsidRPr="00954BF2">
        <w:t>DESCRIPTION</w:t>
      </w:r>
    </w:p>
    <w:p w14:paraId="185CBD60" w14:textId="77777777" w:rsidR="00D00AC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853FE5" w:rsidRPr="00954BF2">
        <w:rPr>
          <w:rFonts w:asciiTheme="minorHAnsi" w:hAnsiTheme="minorHAnsi" w:cstheme="minorHAnsi"/>
          <w:color w:val="000000"/>
          <w:sz w:val="20"/>
          <w:szCs w:val="20"/>
        </w:rPr>
        <w:t>indicating the 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 xml:space="preserve">ducation provider or type of </w:t>
      </w:r>
      <w:r w:rsidR="00853FE5" w:rsidRPr="00954BF2">
        <w:rPr>
          <w:rFonts w:asciiTheme="minorHAnsi" w:hAnsiTheme="minorHAnsi" w:cstheme="minorHAnsi"/>
          <w:color w:val="000000"/>
          <w:sz w:val="20"/>
          <w:szCs w:val="20"/>
        </w:rPr>
        <w:t>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ducation provider where the studies for which the highest qualification of the member of staff with an academic classification were undertaken</w:t>
      </w:r>
    </w:p>
    <w:p w14:paraId="38D9DBD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20B43" w:rsidRPr="00954BF2" w14:paraId="05166D66" w14:textId="77777777" w:rsidTr="00731082">
        <w:tc>
          <w:tcPr>
            <w:tcW w:w="1560" w:type="dxa"/>
            <w:tcBorders>
              <w:right w:val="single" w:sz="6" w:space="0" w:color="BFBFBF" w:themeColor="background1" w:themeShade="BF"/>
            </w:tcBorders>
          </w:tcPr>
          <w:p w14:paraId="18D3003A" w14:textId="77777777" w:rsidR="00420B43" w:rsidRPr="00954BF2" w:rsidRDefault="00420B4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BC6AFD"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4615568"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20B43" w:rsidRPr="00954BF2" w14:paraId="7E9F2732" w14:textId="77777777" w:rsidTr="00731082">
        <w:tc>
          <w:tcPr>
            <w:tcW w:w="1560" w:type="dxa"/>
            <w:tcBorders>
              <w:right w:val="single" w:sz="6" w:space="0" w:color="BFBFBF" w:themeColor="background1" w:themeShade="BF"/>
            </w:tcBorders>
          </w:tcPr>
          <w:p w14:paraId="486F83C6" w14:textId="77777777" w:rsidR="00420B43" w:rsidRPr="00954BF2" w:rsidRDefault="00420B4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1F12BA"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81E5492"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5AEFDAA" w14:textId="77777777" w:rsidTr="00D00AC3">
        <w:tc>
          <w:tcPr>
            <w:tcW w:w="1560" w:type="dxa"/>
          </w:tcPr>
          <w:p w14:paraId="3AAFB84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3D533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29679" w14:textId="77777777" w:rsidTr="00D00AC3">
        <w:tc>
          <w:tcPr>
            <w:tcW w:w="1560" w:type="dxa"/>
          </w:tcPr>
          <w:p w14:paraId="2546269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F428846" w14:textId="77777777" w:rsidR="00D00AC3" w:rsidRPr="00954BF2" w:rsidRDefault="00D00AC3" w:rsidP="00C748E0">
            <w:pPr>
              <w:pStyle w:val="Normal0"/>
              <w:spacing w:before="60" w:after="60"/>
              <w:rPr>
                <w:rFonts w:asciiTheme="minorHAnsi" w:hAnsiTheme="minorHAnsi" w:cstheme="minorHAnsi"/>
                <w:szCs w:val="20"/>
              </w:rPr>
            </w:pPr>
          </w:p>
        </w:tc>
      </w:tr>
    </w:tbl>
    <w:p w14:paraId="7503622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90174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DD9719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E749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20B43" w:rsidRPr="00954BF2" w14:paraId="1CFCFF5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DC042A"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988A42" w14:textId="77777777" w:rsidR="00420B43" w:rsidRPr="00954BF2" w:rsidRDefault="00420B43"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The Australian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 in which they are now working or one of its controlled entities</w:t>
            </w:r>
          </w:p>
        </w:tc>
      </w:tr>
      <w:tr w:rsidR="00420B43" w:rsidRPr="00954BF2" w14:paraId="27BBC80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D502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8B8F1" w14:textId="77777777" w:rsidR="00420B43" w:rsidRPr="00954BF2" w:rsidRDefault="00853FE5"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Another approved Australian Higher E</w:t>
            </w:r>
            <w:r w:rsidR="00420B43" w:rsidRPr="00954BF2">
              <w:rPr>
                <w:rFonts w:asciiTheme="minorHAnsi" w:hAnsiTheme="minorHAnsi" w:cstheme="minorHAnsi"/>
                <w:szCs w:val="20"/>
              </w:rPr>
              <w:t xml:space="preserve">ducation provider or entity (see </w:t>
            </w:r>
            <w:hyperlink r:id="rId14" w:anchor="AppendixA" w:history="1">
              <w:r w:rsidR="00420B43" w:rsidRPr="00954BF2">
                <w:rPr>
                  <w:rFonts w:asciiTheme="minorHAnsi" w:hAnsiTheme="minorHAnsi" w:cstheme="minorHAnsi"/>
                  <w:color w:val="0000FF"/>
                  <w:szCs w:val="20"/>
                  <w:u w:val="single"/>
                </w:rPr>
                <w:t>Appendix A</w:t>
              </w:r>
            </w:hyperlink>
            <w:r w:rsidR="00420B43" w:rsidRPr="00954BF2">
              <w:rPr>
                <w:rFonts w:asciiTheme="minorHAnsi" w:hAnsiTheme="minorHAnsi" w:cstheme="minorHAnsi"/>
                <w:szCs w:val="20"/>
              </w:rPr>
              <w:t>)</w:t>
            </w:r>
          </w:p>
        </w:tc>
      </w:tr>
      <w:tr w:rsidR="00420B43" w:rsidRPr="00954BF2" w14:paraId="3313B4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F64DAC"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0EAD1B" w14:textId="77777777" w:rsidR="00420B43" w:rsidRPr="00954BF2" w:rsidRDefault="00853FE5"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Other Australian education H</w:t>
            </w:r>
            <w:r w:rsidR="00420B43" w:rsidRPr="00954BF2">
              <w:rPr>
                <w:rFonts w:asciiTheme="minorHAnsi" w:hAnsiTheme="minorHAnsi" w:cstheme="minorHAnsi"/>
                <w:szCs w:val="20"/>
              </w:rPr>
              <w:t xml:space="preserve">igher </w:t>
            </w:r>
            <w:r w:rsidRPr="00954BF2">
              <w:rPr>
                <w:rFonts w:asciiTheme="minorHAnsi" w:hAnsiTheme="minorHAnsi" w:cstheme="minorHAnsi"/>
                <w:szCs w:val="20"/>
              </w:rPr>
              <w:t>E</w:t>
            </w:r>
            <w:r w:rsidR="00420B43" w:rsidRPr="00954BF2">
              <w:rPr>
                <w:rFonts w:asciiTheme="minorHAnsi" w:hAnsiTheme="minorHAnsi" w:cstheme="minorHAnsi"/>
                <w:szCs w:val="20"/>
              </w:rPr>
              <w:t>ducation provider or entity</w:t>
            </w:r>
          </w:p>
        </w:tc>
      </w:tr>
      <w:tr w:rsidR="00420B43" w:rsidRPr="00954BF2" w14:paraId="76ADF9D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7692E"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AC7C1"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 overseas institution or entity</w:t>
            </w:r>
          </w:p>
        </w:tc>
      </w:tr>
      <w:tr w:rsidR="00420B43" w:rsidRPr="00954BF2" w14:paraId="162371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7DA26"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89A4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68CC0808" w14:textId="77777777" w:rsidR="00D00AC3" w:rsidRPr="00954BF2" w:rsidRDefault="00D00AC3" w:rsidP="00C748E0">
      <w:pPr>
        <w:pStyle w:val="Normal0"/>
        <w:spacing w:before="60" w:after="60"/>
        <w:rPr>
          <w:rFonts w:asciiTheme="minorHAnsi" w:hAnsiTheme="minorHAnsi" w:cstheme="minorHAnsi"/>
          <w:b/>
          <w:bCs/>
          <w:caps/>
          <w:szCs w:val="20"/>
        </w:rPr>
      </w:pPr>
    </w:p>
    <w:p w14:paraId="765CF81D" w14:textId="77777777" w:rsidR="00D00AC3" w:rsidRPr="00954BF2" w:rsidRDefault="00D00AC3" w:rsidP="00954BF2">
      <w:pPr>
        <w:pStyle w:val="Heading3"/>
      </w:pPr>
      <w:r w:rsidRPr="00954BF2">
        <w:t>Additional information to support reporting requirements</w:t>
      </w:r>
    </w:p>
    <w:p w14:paraId="67A76F3D"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Highest qualification place code </w:t>
      </w:r>
      <w:proofErr w:type="gramStart"/>
      <w:r w:rsidRPr="00954BF2">
        <w:rPr>
          <w:rFonts w:asciiTheme="minorHAnsi" w:hAnsiTheme="minorHAnsi" w:cstheme="minorHAnsi"/>
          <w:szCs w:val="20"/>
        </w:rPr>
        <w:t>is only reported</w:t>
      </w:r>
      <w:proofErr w:type="gramEnd"/>
      <w:r w:rsidRPr="00954BF2">
        <w:rPr>
          <w:rFonts w:asciiTheme="minorHAnsi" w:hAnsiTheme="minorHAnsi" w:cstheme="minorHAnsi"/>
          <w:szCs w:val="20"/>
        </w:rPr>
        <w:t xml:space="preserve"> for members of staff with an academic classification.</w:t>
      </w:r>
    </w:p>
    <w:p w14:paraId="1D6356FF" w14:textId="77777777" w:rsidR="00D00AC3" w:rsidRPr="00954BF2" w:rsidRDefault="00D00AC3" w:rsidP="00C748E0">
      <w:pPr>
        <w:spacing w:before="60" w:after="60"/>
        <w:rPr>
          <w:rFonts w:asciiTheme="minorHAnsi" w:hAnsiTheme="minorHAnsi" w:cstheme="minorHAnsi"/>
          <w:sz w:val="20"/>
          <w:szCs w:val="20"/>
        </w:rPr>
      </w:pPr>
    </w:p>
    <w:p w14:paraId="070D3454" w14:textId="7BD5B9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09D3D21" w14:textId="7E0952B1" w:rsidR="00D00AC3" w:rsidRPr="00954BF2" w:rsidRDefault="00D00AC3" w:rsidP="00C748E0">
      <w:pPr>
        <w:spacing w:before="60" w:after="60"/>
        <w:rPr>
          <w:rFonts w:asciiTheme="minorHAnsi" w:hAnsiTheme="minorHAnsi" w:cstheme="minorHAnsi"/>
          <w:sz w:val="20"/>
          <w:szCs w:val="20"/>
        </w:rPr>
      </w:pPr>
    </w:p>
    <w:p w14:paraId="592B6FBB" w14:textId="1E3745F3" w:rsidR="00930E85" w:rsidRPr="00954BF2" w:rsidRDefault="00CC2FF5" w:rsidP="00954BF2">
      <w:pPr>
        <w:pStyle w:val="Heading3"/>
      </w:pPr>
      <w:r>
        <w:t>INPUT PACKETS:</w:t>
      </w:r>
    </w:p>
    <w:p w14:paraId="710D91DF" w14:textId="62F541B4" w:rsidR="00930E85" w:rsidRPr="00954BF2" w:rsidRDefault="00930E85"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46B63EAC" w14:textId="77777777" w:rsidR="00930E85" w:rsidRPr="00954BF2" w:rsidRDefault="00930E85" w:rsidP="00C748E0">
      <w:pPr>
        <w:spacing w:before="60" w:after="60"/>
        <w:rPr>
          <w:rFonts w:asciiTheme="minorHAnsi" w:hAnsiTheme="minorHAnsi" w:cstheme="minorHAnsi"/>
          <w:sz w:val="20"/>
          <w:szCs w:val="20"/>
        </w:rPr>
      </w:pPr>
    </w:p>
    <w:p w14:paraId="4B3EE0D2" w14:textId="77777777" w:rsidR="00D00AC3" w:rsidRPr="00954BF2" w:rsidRDefault="00D00AC3" w:rsidP="00C748E0">
      <w:pPr>
        <w:spacing w:before="60" w:after="60"/>
        <w:rPr>
          <w:rFonts w:asciiTheme="minorHAnsi" w:hAnsiTheme="minorHAnsi" w:cstheme="minorHAnsi"/>
          <w:sz w:val="20"/>
          <w:szCs w:val="20"/>
        </w:rPr>
      </w:pPr>
    </w:p>
    <w:p w14:paraId="4643BD38" w14:textId="77777777" w:rsidR="00D00AC3" w:rsidRPr="00954BF2" w:rsidRDefault="00D00AC3" w:rsidP="00954BF2">
      <w:pPr>
        <w:pStyle w:val="Heading3"/>
      </w:pPr>
      <w:r w:rsidRPr="00954BF2">
        <w:t>Technical notes</w:t>
      </w:r>
    </w:p>
    <w:p w14:paraId="2FBEDA8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7D1FD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DFADC4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E0853F" w14:textId="77777777" w:rsidR="00D00AC3" w:rsidRPr="00954BF2" w:rsidRDefault="00D00AC3" w:rsidP="00C748E0">
      <w:pPr>
        <w:spacing w:before="60" w:after="60"/>
        <w:rPr>
          <w:rFonts w:asciiTheme="minorHAnsi" w:hAnsiTheme="minorHAnsi" w:cstheme="minorHAnsi"/>
          <w:sz w:val="20"/>
          <w:szCs w:val="20"/>
        </w:rPr>
      </w:pPr>
    </w:p>
    <w:p w14:paraId="6F64C7B5" w14:textId="77777777" w:rsidR="00D00AC3" w:rsidRPr="00954BF2" w:rsidRDefault="00D00AC3" w:rsidP="00954BF2">
      <w:pPr>
        <w:pStyle w:val="Heading3"/>
      </w:pPr>
      <w:r w:rsidRPr="00954BF2">
        <w:t>Change history</w:t>
      </w:r>
    </w:p>
    <w:p w14:paraId="084E54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0BB18C" w14:textId="77777777" w:rsidR="00D00AC3" w:rsidRPr="00954BF2" w:rsidRDefault="00D00AC3" w:rsidP="00954BF2">
      <w:pPr>
        <w:pStyle w:val="Heading1"/>
      </w:pPr>
      <w:bookmarkStart w:id="82" w:name="_Toc20152504"/>
      <w:r w:rsidRPr="00954BF2">
        <w:lastRenderedPageBreak/>
        <w:t>E</w:t>
      </w:r>
      <w:r w:rsidR="00420B43" w:rsidRPr="00954BF2">
        <w:t>505</w:t>
      </w:r>
      <w:r w:rsidRPr="00954BF2">
        <w:t xml:space="preserve">:  </w:t>
      </w:r>
      <w:r w:rsidR="00101975" w:rsidRPr="00954BF2">
        <w:t>Appointment t</w:t>
      </w:r>
      <w:r w:rsidR="008F0AD0" w:rsidRPr="00954BF2">
        <w:t>erm</w:t>
      </w:r>
      <w:bookmarkEnd w:id="82"/>
    </w:p>
    <w:p w14:paraId="1BA730E9" w14:textId="77777777" w:rsidR="00D00AC3" w:rsidRPr="00954BF2" w:rsidRDefault="00D00AC3" w:rsidP="00C748E0">
      <w:pPr>
        <w:pStyle w:val="Normal0"/>
        <w:spacing w:before="60" w:after="60"/>
        <w:rPr>
          <w:rFonts w:asciiTheme="minorHAnsi" w:hAnsiTheme="minorHAnsi" w:cstheme="minorHAnsi"/>
          <w:b/>
          <w:bCs/>
          <w:szCs w:val="20"/>
        </w:rPr>
      </w:pPr>
    </w:p>
    <w:p w14:paraId="780C2771" w14:textId="77777777" w:rsidR="00D00AC3" w:rsidRPr="00954BF2" w:rsidRDefault="00D00AC3" w:rsidP="00954BF2">
      <w:pPr>
        <w:pStyle w:val="Heading3"/>
      </w:pPr>
      <w:r w:rsidRPr="00954BF2">
        <w:t>DESCRIPTION</w:t>
      </w:r>
    </w:p>
    <w:p w14:paraId="0552213A"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effective substantive appointment or the classification of their tenure</w:t>
      </w:r>
    </w:p>
    <w:p w14:paraId="3AD155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BFA4D7B" w14:textId="77777777" w:rsidTr="00731082">
        <w:tc>
          <w:tcPr>
            <w:tcW w:w="1560" w:type="dxa"/>
            <w:tcBorders>
              <w:right w:val="single" w:sz="6" w:space="0" w:color="BFBFBF" w:themeColor="background1" w:themeShade="BF"/>
            </w:tcBorders>
          </w:tcPr>
          <w:p w14:paraId="0BC09EB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96A9B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9FA2214"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583006A0" w14:textId="77777777" w:rsidTr="00731082">
        <w:tc>
          <w:tcPr>
            <w:tcW w:w="1560" w:type="dxa"/>
            <w:tcBorders>
              <w:right w:val="single" w:sz="6" w:space="0" w:color="BFBFBF" w:themeColor="background1" w:themeShade="BF"/>
            </w:tcBorders>
          </w:tcPr>
          <w:p w14:paraId="0C7B36F6"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F8359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2C9A80"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49788E" w14:textId="77777777" w:rsidTr="00D00AC3">
        <w:tc>
          <w:tcPr>
            <w:tcW w:w="1560" w:type="dxa"/>
          </w:tcPr>
          <w:p w14:paraId="457B1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572C4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0674414" w14:textId="77777777" w:rsidTr="00D00AC3">
        <w:tc>
          <w:tcPr>
            <w:tcW w:w="1560" w:type="dxa"/>
          </w:tcPr>
          <w:p w14:paraId="4AA2A93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D437834" w14:textId="77777777" w:rsidR="00D00AC3" w:rsidRPr="00954BF2" w:rsidRDefault="00D00AC3" w:rsidP="00C748E0">
            <w:pPr>
              <w:pStyle w:val="Normal0"/>
              <w:spacing w:before="60" w:after="60"/>
              <w:rPr>
                <w:rFonts w:asciiTheme="minorHAnsi" w:hAnsiTheme="minorHAnsi" w:cstheme="minorHAnsi"/>
                <w:szCs w:val="20"/>
              </w:rPr>
            </w:pPr>
          </w:p>
        </w:tc>
      </w:tr>
    </w:tbl>
    <w:p w14:paraId="14AB56E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A5C1B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32D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FB457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019F61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05EF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C18887"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Number of months</w:t>
            </w:r>
          </w:p>
        </w:tc>
      </w:tr>
      <w:tr w:rsidR="008F0AD0" w:rsidRPr="00954BF2" w14:paraId="3D21AC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20B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FD2AA"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More than 5 years</w:t>
            </w:r>
          </w:p>
        </w:tc>
      </w:tr>
    </w:tbl>
    <w:p w14:paraId="4FE98E42" w14:textId="77777777" w:rsidR="00D00AC3" w:rsidRPr="00954BF2" w:rsidRDefault="00D00AC3" w:rsidP="00C748E0">
      <w:pPr>
        <w:spacing w:before="60" w:after="60"/>
        <w:rPr>
          <w:rFonts w:asciiTheme="minorHAnsi" w:hAnsiTheme="minorHAnsi" w:cstheme="minorHAnsi"/>
          <w:sz w:val="20"/>
          <w:szCs w:val="20"/>
        </w:rPr>
      </w:pPr>
    </w:p>
    <w:p w14:paraId="4E036307" w14:textId="77777777" w:rsidR="008F0AD0" w:rsidRPr="00954BF2" w:rsidRDefault="008F0AD0" w:rsidP="00C748E0">
      <w:pPr>
        <w:spacing w:before="60" w:after="60"/>
        <w:rPr>
          <w:rFonts w:asciiTheme="minorHAnsi" w:hAnsiTheme="minorHAnsi" w:cstheme="minorHAnsi"/>
          <w:b/>
          <w:sz w:val="20"/>
          <w:szCs w:val="20"/>
        </w:rPr>
      </w:pPr>
      <w:proofErr w:type="spellStart"/>
      <w:r w:rsidRPr="00954BF2">
        <w:rPr>
          <w:rFonts w:asciiTheme="minorHAnsi" w:hAnsiTheme="minorHAnsi" w:cstheme="minorHAnsi"/>
          <w:b/>
          <w:sz w:val="20"/>
          <w:szCs w:val="20"/>
        </w:rPr>
        <w:t>Tenurable</w:t>
      </w:r>
      <w:proofErr w:type="spellEnd"/>
      <w:r w:rsidRPr="00954BF2">
        <w:rPr>
          <w:rFonts w:asciiTheme="minorHAnsi" w:hAnsiTheme="minorHAnsi" w:cstheme="minorHAnsi"/>
          <w:b/>
          <w:sz w:val="20"/>
          <w:szCs w:val="20"/>
        </w:rPr>
        <w:t xml:space="preserv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747FBFD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FAD05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17A0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F4F26C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EF9B3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317A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185700C2"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8E7FE0"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6BF9"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0CC12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C4C90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0CE04"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000091AF" w14:textId="77777777" w:rsidR="008F0AD0" w:rsidRPr="00954BF2" w:rsidRDefault="008F0AD0" w:rsidP="00C748E0">
      <w:pPr>
        <w:spacing w:before="60" w:after="60"/>
        <w:rPr>
          <w:rFonts w:asciiTheme="minorHAnsi" w:hAnsiTheme="minorHAnsi" w:cstheme="minorHAnsi"/>
          <w:sz w:val="20"/>
          <w:szCs w:val="20"/>
        </w:rPr>
      </w:pPr>
    </w:p>
    <w:p w14:paraId="30E19508" w14:textId="77777777" w:rsidR="00D00AC3" w:rsidRPr="00954BF2" w:rsidRDefault="00D00AC3" w:rsidP="00954BF2">
      <w:pPr>
        <w:pStyle w:val="Heading3"/>
      </w:pPr>
      <w:r w:rsidRPr="00954BF2">
        <w:t>Additional information to support reporting requirements</w:t>
      </w:r>
    </w:p>
    <w:p w14:paraId="591F1F0F"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54220C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F7713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4BE507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AE1A86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45419E"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F32510"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E069691" w14:textId="57CAC232" w:rsidR="008F0AD0" w:rsidRPr="00954BF2" w:rsidRDefault="00B33FF1" w:rsidP="00B33FF1">
      <w:pPr>
        <w:tabs>
          <w:tab w:val="left" w:pos="5985"/>
        </w:tabs>
        <w:spacing w:before="60" w:after="60"/>
        <w:rPr>
          <w:rFonts w:asciiTheme="minorHAnsi" w:hAnsiTheme="minorHAnsi" w:cstheme="minorHAnsi"/>
          <w:sz w:val="20"/>
          <w:szCs w:val="20"/>
        </w:rPr>
      </w:pPr>
      <w:r>
        <w:rPr>
          <w:rFonts w:asciiTheme="minorHAnsi" w:hAnsiTheme="minorHAnsi" w:cstheme="minorHAnsi"/>
          <w:sz w:val="20"/>
          <w:szCs w:val="20"/>
        </w:rPr>
        <w:tab/>
      </w:r>
    </w:p>
    <w:p w14:paraId="1DCB0B06" w14:textId="4618DA6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172B090" w14:textId="0439F1A8" w:rsidR="00D00AC3" w:rsidRPr="00954BF2" w:rsidRDefault="00D00AC3" w:rsidP="00C748E0">
      <w:pPr>
        <w:spacing w:before="60" w:after="60"/>
        <w:rPr>
          <w:rFonts w:asciiTheme="minorHAnsi" w:hAnsiTheme="minorHAnsi" w:cstheme="minorHAnsi"/>
          <w:sz w:val="20"/>
          <w:szCs w:val="20"/>
        </w:rPr>
      </w:pPr>
    </w:p>
    <w:p w14:paraId="541E8BE9" w14:textId="4B65B41A" w:rsidR="00930E85" w:rsidRPr="00954BF2" w:rsidRDefault="00CC2FF5" w:rsidP="00954BF2">
      <w:pPr>
        <w:pStyle w:val="Heading3"/>
      </w:pPr>
      <w:r>
        <w:t>INPUT PACKETS:</w:t>
      </w:r>
    </w:p>
    <w:p w14:paraId="60C6F6BC" w14:textId="2646B9BA" w:rsidR="00930E85" w:rsidRPr="00954BF2" w:rsidRDefault="004B51B9" w:rsidP="00930E85">
      <w:pPr>
        <w:pStyle w:val="ListParagraph"/>
        <w:numPr>
          <w:ilvl w:val="0"/>
          <w:numId w:val="48"/>
        </w:numPr>
        <w:rPr>
          <w:sz w:val="20"/>
          <w:szCs w:val="20"/>
        </w:rPr>
      </w:pPr>
      <w:r w:rsidRPr="00954BF2">
        <w:rPr>
          <w:rFonts w:ascii="Calibri" w:hAnsi="Calibri" w:cs="Calibri"/>
          <w:color w:val="000000"/>
          <w:sz w:val="20"/>
          <w:szCs w:val="20"/>
        </w:rPr>
        <w:t>Full-time staff</w:t>
      </w:r>
    </w:p>
    <w:p w14:paraId="024FE605" w14:textId="77777777" w:rsidR="004B51B9" w:rsidRPr="00954BF2" w:rsidRDefault="004B51B9" w:rsidP="004B51B9">
      <w:pPr>
        <w:rPr>
          <w:sz w:val="20"/>
          <w:szCs w:val="20"/>
        </w:rPr>
      </w:pPr>
    </w:p>
    <w:p w14:paraId="77EC2D72" w14:textId="58CAA532" w:rsidR="00D00AC3" w:rsidRPr="00954BF2" w:rsidRDefault="00D00AC3" w:rsidP="00C748E0">
      <w:pPr>
        <w:spacing w:before="60" w:after="60"/>
        <w:rPr>
          <w:rFonts w:asciiTheme="minorHAnsi" w:hAnsiTheme="minorHAnsi" w:cstheme="minorHAnsi"/>
          <w:sz w:val="20"/>
          <w:szCs w:val="20"/>
        </w:rPr>
      </w:pPr>
    </w:p>
    <w:p w14:paraId="3A9863E7" w14:textId="77777777" w:rsidR="00D00AC3" w:rsidRPr="00954BF2" w:rsidRDefault="00D00AC3" w:rsidP="00954BF2">
      <w:pPr>
        <w:pStyle w:val="Heading3"/>
      </w:pPr>
      <w:r w:rsidRPr="00954BF2">
        <w:t>Technical notes</w:t>
      </w:r>
    </w:p>
    <w:p w14:paraId="033D679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BAE6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E2C07B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2FF8EE" w14:textId="77777777" w:rsidR="00D00AC3" w:rsidRPr="00954BF2" w:rsidRDefault="00D00AC3" w:rsidP="00C748E0">
      <w:pPr>
        <w:spacing w:before="60" w:after="60"/>
        <w:rPr>
          <w:rFonts w:asciiTheme="minorHAnsi" w:hAnsiTheme="minorHAnsi" w:cstheme="minorHAnsi"/>
          <w:sz w:val="20"/>
          <w:szCs w:val="20"/>
        </w:rPr>
      </w:pPr>
    </w:p>
    <w:p w14:paraId="6D6D7DF4" w14:textId="77777777" w:rsidR="00D00AC3" w:rsidRPr="00954BF2" w:rsidRDefault="00D00AC3" w:rsidP="00954BF2">
      <w:pPr>
        <w:pStyle w:val="Heading3"/>
      </w:pPr>
      <w:r w:rsidRPr="00954BF2">
        <w:t>Change history</w:t>
      </w:r>
    </w:p>
    <w:p w14:paraId="1C85DC0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5698B0" w14:textId="77777777" w:rsidR="00D00AC3" w:rsidRPr="00954BF2" w:rsidRDefault="00D00AC3" w:rsidP="00954BF2">
      <w:pPr>
        <w:pStyle w:val="Heading1"/>
      </w:pPr>
      <w:bookmarkStart w:id="83" w:name="_Toc20152505"/>
      <w:r w:rsidRPr="00954BF2">
        <w:lastRenderedPageBreak/>
        <w:t>E</w:t>
      </w:r>
      <w:r w:rsidR="008F0AD0" w:rsidRPr="00954BF2">
        <w:t>506</w:t>
      </w:r>
      <w:r w:rsidRPr="00954BF2">
        <w:t xml:space="preserve">:  </w:t>
      </w:r>
      <w:r w:rsidR="008F0AD0" w:rsidRPr="00954BF2">
        <w:t>Work contract code</w:t>
      </w:r>
      <w:bookmarkEnd w:id="83"/>
    </w:p>
    <w:p w14:paraId="532C6EDA" w14:textId="77777777" w:rsidR="00D00AC3" w:rsidRPr="00954BF2" w:rsidRDefault="00D00AC3" w:rsidP="00C748E0">
      <w:pPr>
        <w:pStyle w:val="Normal0"/>
        <w:spacing w:before="60" w:after="60"/>
        <w:rPr>
          <w:rFonts w:asciiTheme="minorHAnsi" w:hAnsiTheme="minorHAnsi" w:cstheme="minorHAnsi"/>
          <w:b/>
          <w:bCs/>
          <w:szCs w:val="20"/>
        </w:rPr>
      </w:pPr>
    </w:p>
    <w:p w14:paraId="6AA59602" w14:textId="77777777" w:rsidR="00D00AC3" w:rsidRPr="00954BF2" w:rsidRDefault="00D00AC3" w:rsidP="00954BF2">
      <w:pPr>
        <w:pStyle w:val="Heading3"/>
      </w:pPr>
      <w:r w:rsidRPr="00954BF2">
        <w:t>DESCRIPTION</w:t>
      </w:r>
    </w:p>
    <w:p w14:paraId="6D78AB62" w14:textId="67C1D26B"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w:t>
      </w:r>
      <w:proofErr w:type="gramStart"/>
      <w:r>
        <w:rPr>
          <w:rFonts w:asciiTheme="minorHAnsi" w:hAnsiTheme="minorHAnsi" w:cstheme="minorHAnsi"/>
          <w:color w:val="000000"/>
          <w:sz w:val="20"/>
          <w:szCs w:val="20"/>
        </w:rPr>
        <w:t>code which</w:t>
      </w:r>
      <w:proofErr w:type="gramEnd"/>
      <w:r w:rsidR="008F0AD0" w:rsidRPr="00954BF2">
        <w:rPr>
          <w:rFonts w:asciiTheme="minorHAnsi" w:hAnsiTheme="minorHAnsi" w:cstheme="minorHAnsi"/>
          <w:color w:val="000000"/>
          <w:sz w:val="20"/>
          <w:szCs w:val="20"/>
        </w:rPr>
        <w:t xml:space="preserve"> identifies whether a member of staff has a full-time work contract or fractional full-time work contract in respect of their current duties</w:t>
      </w:r>
    </w:p>
    <w:p w14:paraId="4953B49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A1AE3EF" w14:textId="77777777" w:rsidTr="00731082">
        <w:tc>
          <w:tcPr>
            <w:tcW w:w="1560" w:type="dxa"/>
            <w:tcBorders>
              <w:right w:val="single" w:sz="6" w:space="0" w:color="BFBFBF" w:themeColor="background1" w:themeShade="BF"/>
            </w:tcBorders>
          </w:tcPr>
          <w:p w14:paraId="2B4373D9"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C01CC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1BF88C"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15E923AA" w14:textId="77777777" w:rsidTr="00731082">
        <w:tc>
          <w:tcPr>
            <w:tcW w:w="1560" w:type="dxa"/>
            <w:tcBorders>
              <w:right w:val="single" w:sz="6" w:space="0" w:color="BFBFBF" w:themeColor="background1" w:themeShade="BF"/>
            </w:tcBorders>
          </w:tcPr>
          <w:p w14:paraId="34A70FD5"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17273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480B5F"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013A0DF" w14:textId="77777777" w:rsidTr="00D00AC3">
        <w:tc>
          <w:tcPr>
            <w:tcW w:w="1560" w:type="dxa"/>
          </w:tcPr>
          <w:p w14:paraId="2C09F6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4E836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5F92F01" w14:textId="77777777" w:rsidTr="00D00AC3">
        <w:tc>
          <w:tcPr>
            <w:tcW w:w="1560" w:type="dxa"/>
          </w:tcPr>
          <w:p w14:paraId="0C0F431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08C6B32" w14:textId="77777777" w:rsidR="00D00AC3" w:rsidRPr="00954BF2" w:rsidRDefault="00D00AC3" w:rsidP="00C748E0">
            <w:pPr>
              <w:pStyle w:val="Normal0"/>
              <w:spacing w:before="60" w:after="60"/>
              <w:rPr>
                <w:rFonts w:asciiTheme="minorHAnsi" w:hAnsiTheme="minorHAnsi" w:cstheme="minorHAnsi"/>
                <w:szCs w:val="20"/>
              </w:rPr>
            </w:pPr>
          </w:p>
        </w:tc>
      </w:tr>
    </w:tbl>
    <w:p w14:paraId="238D18D3"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A26BA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FE19D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330A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3D5233A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A00D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E8647"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Full-time work contract</w:t>
            </w:r>
          </w:p>
        </w:tc>
      </w:tr>
      <w:tr w:rsidR="008F0AD0" w:rsidRPr="00954BF2" w14:paraId="2A4A2B7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449B0"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DBAB5E"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Fractional full-time work contract</w:t>
            </w:r>
          </w:p>
        </w:tc>
      </w:tr>
    </w:tbl>
    <w:p w14:paraId="7A722083" w14:textId="77777777" w:rsidR="00D00AC3" w:rsidRPr="00954BF2" w:rsidRDefault="00D00AC3" w:rsidP="00C748E0">
      <w:pPr>
        <w:pStyle w:val="Normal0"/>
        <w:spacing w:before="60" w:after="60"/>
        <w:rPr>
          <w:rFonts w:asciiTheme="minorHAnsi" w:hAnsiTheme="minorHAnsi" w:cstheme="minorHAnsi"/>
          <w:b/>
          <w:bCs/>
          <w:caps/>
          <w:szCs w:val="20"/>
        </w:rPr>
      </w:pPr>
    </w:p>
    <w:p w14:paraId="075628D8" w14:textId="77777777" w:rsidR="00D00AC3" w:rsidRPr="00954BF2" w:rsidRDefault="00D00AC3" w:rsidP="00954BF2">
      <w:pPr>
        <w:pStyle w:val="Heading3"/>
      </w:pPr>
      <w:r w:rsidRPr="00954BF2">
        <w:t>Additional information to support reporting requirements</w:t>
      </w:r>
    </w:p>
    <w:p w14:paraId="0F69A5A3" w14:textId="5FEF34D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codes </w:t>
      </w:r>
      <w:proofErr w:type="gramStart"/>
      <w:r w:rsidRPr="00954BF2">
        <w:rPr>
          <w:rFonts w:asciiTheme="minorHAnsi" w:hAnsiTheme="minorHAnsi" w:cstheme="minorHAnsi"/>
          <w:szCs w:val="20"/>
        </w:rPr>
        <w:t>are used</w:t>
      </w:r>
      <w:proofErr w:type="gramEnd"/>
      <w:r w:rsidRPr="00954BF2">
        <w:rPr>
          <w:rFonts w:asciiTheme="minorHAnsi" w:hAnsiTheme="minorHAnsi" w:cstheme="minorHAnsi"/>
          <w:szCs w:val="20"/>
        </w:rPr>
        <w:t xml:space="preserve"> in departmental datasets but </w:t>
      </w:r>
      <w:r w:rsidR="00F87A93">
        <w:rPr>
          <w:rFonts w:asciiTheme="minorHAnsi" w:hAnsiTheme="minorHAnsi" w:cstheme="minorHAnsi"/>
          <w:szCs w:val="20"/>
        </w:rPr>
        <w:t>are</w:t>
      </w:r>
      <w:r w:rsidRPr="00954BF2">
        <w:rPr>
          <w:rFonts w:asciiTheme="minorHAnsi" w:hAnsiTheme="minorHAnsi" w:cstheme="minorHAnsi"/>
          <w:szCs w:val="20"/>
        </w:rPr>
        <w:t xml:space="preserve">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60792C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04166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DC9CD4"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4D96C8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BE98D5"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F9F772"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estimated data reported in collection year</w:t>
            </w:r>
          </w:p>
        </w:tc>
      </w:tr>
      <w:tr w:rsidR="008F0AD0" w:rsidRPr="00954BF2" w14:paraId="36ECCA0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DC43"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6CE1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actual data reported in year after collection year</w:t>
            </w:r>
          </w:p>
        </w:tc>
      </w:tr>
    </w:tbl>
    <w:p w14:paraId="350E620E" w14:textId="77777777" w:rsidR="00D00AC3" w:rsidRPr="00954BF2" w:rsidRDefault="00D00AC3" w:rsidP="00C748E0">
      <w:pPr>
        <w:spacing w:before="60" w:after="60"/>
        <w:rPr>
          <w:rFonts w:asciiTheme="minorHAnsi" w:hAnsiTheme="minorHAnsi" w:cstheme="minorHAnsi"/>
          <w:sz w:val="20"/>
          <w:szCs w:val="20"/>
        </w:rPr>
      </w:pPr>
    </w:p>
    <w:p w14:paraId="03D476D3" w14:textId="2AF3F26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DF37ED" w14:textId="29B3211A" w:rsidR="00D00AC3" w:rsidRPr="00954BF2" w:rsidRDefault="00D00AC3" w:rsidP="00C748E0">
      <w:pPr>
        <w:spacing w:before="60" w:after="60"/>
        <w:rPr>
          <w:rFonts w:asciiTheme="minorHAnsi" w:hAnsiTheme="minorHAnsi" w:cstheme="minorHAnsi"/>
          <w:sz w:val="20"/>
          <w:szCs w:val="20"/>
        </w:rPr>
      </w:pPr>
    </w:p>
    <w:p w14:paraId="7305CD68" w14:textId="7F5FAF0B" w:rsidR="004B51B9" w:rsidRPr="00954BF2" w:rsidRDefault="00CC2FF5" w:rsidP="00954BF2">
      <w:pPr>
        <w:pStyle w:val="Heading3"/>
      </w:pPr>
      <w:r>
        <w:t>INPUT PACKETS:</w:t>
      </w:r>
    </w:p>
    <w:p w14:paraId="40A5F270"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5809A4FB" w14:textId="77777777" w:rsidR="004B51B9" w:rsidRPr="00954BF2" w:rsidRDefault="004B51B9" w:rsidP="00C748E0">
      <w:pPr>
        <w:spacing w:before="60" w:after="60"/>
        <w:rPr>
          <w:rFonts w:asciiTheme="minorHAnsi" w:hAnsiTheme="minorHAnsi" w:cstheme="minorHAnsi"/>
          <w:sz w:val="20"/>
          <w:szCs w:val="20"/>
        </w:rPr>
      </w:pPr>
    </w:p>
    <w:p w14:paraId="76712635" w14:textId="77777777" w:rsidR="00D00AC3" w:rsidRPr="00954BF2" w:rsidRDefault="00D00AC3" w:rsidP="00C748E0">
      <w:pPr>
        <w:spacing w:before="60" w:after="60"/>
        <w:rPr>
          <w:rFonts w:asciiTheme="minorHAnsi" w:hAnsiTheme="minorHAnsi" w:cstheme="minorHAnsi"/>
          <w:sz w:val="20"/>
          <w:szCs w:val="20"/>
        </w:rPr>
      </w:pPr>
    </w:p>
    <w:p w14:paraId="6DD3B869" w14:textId="77777777" w:rsidR="00D00AC3" w:rsidRPr="00954BF2" w:rsidRDefault="00D00AC3" w:rsidP="00954BF2">
      <w:pPr>
        <w:pStyle w:val="Heading3"/>
      </w:pPr>
      <w:r w:rsidRPr="00954BF2">
        <w:t>Technical notes</w:t>
      </w:r>
    </w:p>
    <w:p w14:paraId="6E56896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E23EF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9637A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E23580" w14:textId="77777777" w:rsidR="00D00AC3" w:rsidRPr="00954BF2" w:rsidRDefault="00D00AC3" w:rsidP="00C748E0">
      <w:pPr>
        <w:spacing w:before="60" w:after="60"/>
        <w:rPr>
          <w:rFonts w:asciiTheme="minorHAnsi" w:hAnsiTheme="minorHAnsi" w:cstheme="minorHAnsi"/>
          <w:sz w:val="20"/>
          <w:szCs w:val="20"/>
        </w:rPr>
      </w:pPr>
    </w:p>
    <w:p w14:paraId="442B2094" w14:textId="77777777" w:rsidR="00D00AC3" w:rsidRPr="00954BF2" w:rsidRDefault="00D00AC3" w:rsidP="00954BF2">
      <w:pPr>
        <w:pStyle w:val="Heading3"/>
      </w:pPr>
      <w:r w:rsidRPr="00954BF2">
        <w:t>Change history</w:t>
      </w:r>
    </w:p>
    <w:p w14:paraId="458DA6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3E58A9" w14:textId="77777777" w:rsidR="00D00AC3" w:rsidRPr="00954BF2" w:rsidRDefault="00D00AC3" w:rsidP="00954BF2">
      <w:pPr>
        <w:pStyle w:val="Heading1"/>
      </w:pPr>
      <w:bookmarkStart w:id="84" w:name="_Toc20152506"/>
      <w:r w:rsidRPr="00954BF2">
        <w:lastRenderedPageBreak/>
        <w:t>E</w:t>
      </w:r>
      <w:r w:rsidR="008F0AD0" w:rsidRPr="00954BF2">
        <w:t>507</w:t>
      </w:r>
      <w:r w:rsidRPr="00954BF2">
        <w:t xml:space="preserve">:  </w:t>
      </w:r>
      <w:r w:rsidR="008F0AD0" w:rsidRPr="00954BF2">
        <w:t>Current duties term</w:t>
      </w:r>
      <w:bookmarkEnd w:id="84"/>
    </w:p>
    <w:p w14:paraId="00DC3400" w14:textId="77777777" w:rsidR="00D00AC3" w:rsidRPr="00954BF2" w:rsidRDefault="00D00AC3" w:rsidP="00C748E0">
      <w:pPr>
        <w:pStyle w:val="Normal0"/>
        <w:spacing w:before="60" w:after="60"/>
        <w:rPr>
          <w:rFonts w:asciiTheme="minorHAnsi" w:hAnsiTheme="minorHAnsi" w:cstheme="minorHAnsi"/>
          <w:b/>
          <w:bCs/>
          <w:szCs w:val="20"/>
        </w:rPr>
      </w:pPr>
    </w:p>
    <w:p w14:paraId="1AC386FE" w14:textId="77777777" w:rsidR="00D00AC3" w:rsidRPr="00954BF2" w:rsidRDefault="00D00AC3" w:rsidP="00954BF2">
      <w:pPr>
        <w:pStyle w:val="Heading3"/>
      </w:pPr>
      <w:r w:rsidRPr="00954BF2">
        <w:t>DESCRIPTION</w:t>
      </w:r>
    </w:p>
    <w:p w14:paraId="5A1E9172"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current duties or the classification of their tenure.</w:t>
      </w:r>
    </w:p>
    <w:p w14:paraId="61BE993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13A41C6D" w14:textId="77777777" w:rsidTr="00731082">
        <w:tc>
          <w:tcPr>
            <w:tcW w:w="1560" w:type="dxa"/>
            <w:tcBorders>
              <w:right w:val="single" w:sz="6" w:space="0" w:color="BFBFBF" w:themeColor="background1" w:themeShade="BF"/>
            </w:tcBorders>
          </w:tcPr>
          <w:p w14:paraId="6808D08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35E84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01C959A"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7A7CAD27" w14:textId="77777777" w:rsidTr="00731082">
        <w:tc>
          <w:tcPr>
            <w:tcW w:w="1560" w:type="dxa"/>
            <w:tcBorders>
              <w:right w:val="single" w:sz="6" w:space="0" w:color="BFBFBF" w:themeColor="background1" w:themeShade="BF"/>
            </w:tcBorders>
          </w:tcPr>
          <w:p w14:paraId="19E32F3B"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B97B5AA"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20FC52"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4B1FAEE" w14:textId="77777777" w:rsidTr="00D00AC3">
        <w:tc>
          <w:tcPr>
            <w:tcW w:w="1560" w:type="dxa"/>
          </w:tcPr>
          <w:p w14:paraId="1C0BA96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FA8F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44C113E" w14:textId="77777777" w:rsidTr="00D00AC3">
        <w:tc>
          <w:tcPr>
            <w:tcW w:w="1560" w:type="dxa"/>
          </w:tcPr>
          <w:p w14:paraId="3AF41E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2507959" w14:textId="77777777" w:rsidR="00D00AC3" w:rsidRPr="00954BF2" w:rsidRDefault="00D00AC3" w:rsidP="00C748E0">
            <w:pPr>
              <w:pStyle w:val="Normal0"/>
              <w:spacing w:before="60" w:after="60"/>
              <w:rPr>
                <w:rFonts w:asciiTheme="minorHAnsi" w:hAnsiTheme="minorHAnsi" w:cstheme="minorHAnsi"/>
                <w:szCs w:val="20"/>
              </w:rPr>
            </w:pPr>
          </w:p>
        </w:tc>
      </w:tr>
    </w:tbl>
    <w:p w14:paraId="153E3D0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D393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B931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ACFF8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75E20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29A1"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C2C076"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Number of months</w:t>
            </w:r>
          </w:p>
        </w:tc>
      </w:tr>
      <w:tr w:rsidR="008F0AD0" w:rsidRPr="00954BF2" w14:paraId="51EFB2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107EDF"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E024C7"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More than 5 years</w:t>
            </w:r>
          </w:p>
        </w:tc>
      </w:tr>
    </w:tbl>
    <w:p w14:paraId="73940213" w14:textId="77777777" w:rsidR="008F0AD0" w:rsidRPr="00954BF2" w:rsidRDefault="008F0AD0" w:rsidP="00C748E0">
      <w:pPr>
        <w:spacing w:before="60" w:after="60"/>
        <w:rPr>
          <w:rFonts w:asciiTheme="minorHAnsi" w:hAnsiTheme="minorHAnsi" w:cstheme="minorHAnsi"/>
          <w:sz w:val="20"/>
          <w:szCs w:val="20"/>
        </w:rPr>
      </w:pPr>
    </w:p>
    <w:p w14:paraId="102091E9" w14:textId="77777777" w:rsidR="008F0AD0" w:rsidRPr="00954BF2" w:rsidRDefault="008F0AD0" w:rsidP="00C748E0">
      <w:pPr>
        <w:spacing w:before="60" w:after="60"/>
        <w:rPr>
          <w:rFonts w:asciiTheme="minorHAnsi" w:hAnsiTheme="minorHAnsi" w:cstheme="minorHAnsi"/>
          <w:b/>
          <w:sz w:val="20"/>
          <w:szCs w:val="20"/>
        </w:rPr>
      </w:pPr>
      <w:proofErr w:type="spellStart"/>
      <w:r w:rsidRPr="00954BF2">
        <w:rPr>
          <w:rFonts w:asciiTheme="minorHAnsi" w:hAnsiTheme="minorHAnsi" w:cstheme="minorHAnsi"/>
          <w:b/>
          <w:sz w:val="20"/>
          <w:szCs w:val="20"/>
        </w:rPr>
        <w:t>Tenurable</w:t>
      </w:r>
      <w:proofErr w:type="spellEnd"/>
      <w:r w:rsidRPr="00954BF2">
        <w:rPr>
          <w:rFonts w:asciiTheme="minorHAnsi" w:hAnsiTheme="minorHAnsi" w:cstheme="minorHAnsi"/>
          <w:b/>
          <w:sz w:val="20"/>
          <w:szCs w:val="20"/>
        </w:rPr>
        <w:t xml:space="preserv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567F99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8A46A0"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C43DB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CEF003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3B1F1D"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2581B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31CD91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7D535"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EB37EF"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855E29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53E71"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9581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31E2B271" w14:textId="77777777" w:rsidR="00D00AC3" w:rsidRPr="00954BF2" w:rsidRDefault="00D00AC3" w:rsidP="00C748E0">
      <w:pPr>
        <w:pStyle w:val="Normal0"/>
        <w:spacing w:before="60" w:after="60"/>
        <w:rPr>
          <w:rFonts w:asciiTheme="minorHAnsi" w:hAnsiTheme="minorHAnsi" w:cstheme="minorHAnsi"/>
          <w:b/>
          <w:bCs/>
          <w:caps/>
          <w:szCs w:val="20"/>
        </w:rPr>
      </w:pPr>
    </w:p>
    <w:p w14:paraId="60E46EFE" w14:textId="77777777" w:rsidR="00D00AC3" w:rsidRPr="00954BF2" w:rsidRDefault="00D00AC3" w:rsidP="00954BF2">
      <w:pPr>
        <w:pStyle w:val="Heading3"/>
      </w:pPr>
      <w:r w:rsidRPr="00954BF2">
        <w:t>Additional information to support reporting requirements</w:t>
      </w:r>
    </w:p>
    <w:p w14:paraId="3682ED3A"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7AE417A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D39393"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D14F8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13C1FD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C2B06"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BB586D"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A9F726C" w14:textId="77777777" w:rsidR="008F0AD0" w:rsidRPr="00954BF2" w:rsidRDefault="008F0AD0" w:rsidP="00C748E0">
      <w:pPr>
        <w:spacing w:before="60" w:after="60"/>
        <w:rPr>
          <w:rFonts w:asciiTheme="minorHAnsi" w:hAnsiTheme="minorHAnsi" w:cstheme="minorHAnsi"/>
          <w:sz w:val="20"/>
          <w:szCs w:val="20"/>
        </w:rPr>
      </w:pPr>
    </w:p>
    <w:p w14:paraId="41F56CEE" w14:textId="7C485D5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60BC2D" w14:textId="4C34B25E" w:rsidR="00D00AC3" w:rsidRPr="00954BF2" w:rsidRDefault="00D00AC3" w:rsidP="00C748E0">
      <w:pPr>
        <w:spacing w:before="60" w:after="60"/>
        <w:rPr>
          <w:rFonts w:asciiTheme="minorHAnsi" w:hAnsiTheme="minorHAnsi" w:cstheme="minorHAnsi"/>
          <w:sz w:val="20"/>
          <w:szCs w:val="20"/>
        </w:rPr>
      </w:pPr>
    </w:p>
    <w:p w14:paraId="344B85BF" w14:textId="543001C2" w:rsidR="004B51B9" w:rsidRPr="00954BF2" w:rsidRDefault="00CC2FF5" w:rsidP="00954BF2">
      <w:pPr>
        <w:pStyle w:val="Heading3"/>
      </w:pPr>
      <w:r>
        <w:t>INPUT PACKETS:</w:t>
      </w:r>
    </w:p>
    <w:p w14:paraId="5056BA91"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ABA12F" w14:textId="77777777" w:rsidR="004B51B9" w:rsidRPr="00954BF2" w:rsidRDefault="004B51B9" w:rsidP="00C748E0">
      <w:pPr>
        <w:spacing w:before="60" w:after="60"/>
        <w:rPr>
          <w:rFonts w:asciiTheme="minorHAnsi" w:hAnsiTheme="minorHAnsi" w:cstheme="minorHAnsi"/>
          <w:sz w:val="20"/>
          <w:szCs w:val="20"/>
        </w:rPr>
      </w:pPr>
    </w:p>
    <w:p w14:paraId="3D2002C2" w14:textId="77777777" w:rsidR="00D00AC3" w:rsidRPr="00954BF2" w:rsidRDefault="00D00AC3" w:rsidP="00C748E0">
      <w:pPr>
        <w:spacing w:before="60" w:after="60"/>
        <w:rPr>
          <w:rFonts w:asciiTheme="minorHAnsi" w:hAnsiTheme="minorHAnsi" w:cstheme="minorHAnsi"/>
          <w:sz w:val="20"/>
          <w:szCs w:val="20"/>
        </w:rPr>
      </w:pPr>
    </w:p>
    <w:p w14:paraId="1016A26C" w14:textId="77777777" w:rsidR="00D00AC3" w:rsidRPr="00954BF2" w:rsidRDefault="00D00AC3" w:rsidP="00954BF2">
      <w:pPr>
        <w:pStyle w:val="Heading3"/>
      </w:pPr>
      <w:r w:rsidRPr="00954BF2">
        <w:t>Technical notes</w:t>
      </w:r>
    </w:p>
    <w:p w14:paraId="4F61C9D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5886D2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078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B0EEA4" w14:textId="77777777" w:rsidR="00D00AC3" w:rsidRPr="00954BF2" w:rsidRDefault="00D00AC3" w:rsidP="00C748E0">
      <w:pPr>
        <w:spacing w:before="60" w:after="60"/>
        <w:rPr>
          <w:rFonts w:asciiTheme="minorHAnsi" w:hAnsiTheme="minorHAnsi" w:cstheme="minorHAnsi"/>
          <w:sz w:val="20"/>
          <w:szCs w:val="20"/>
        </w:rPr>
      </w:pPr>
    </w:p>
    <w:p w14:paraId="4BBFD2DC" w14:textId="77777777" w:rsidR="00D00AC3" w:rsidRPr="00954BF2" w:rsidRDefault="00D00AC3" w:rsidP="00954BF2">
      <w:pPr>
        <w:pStyle w:val="Heading3"/>
      </w:pPr>
      <w:r w:rsidRPr="00954BF2">
        <w:t>Change history</w:t>
      </w:r>
    </w:p>
    <w:p w14:paraId="19090E2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B6FB10D" w14:textId="77777777" w:rsidR="00D00AC3" w:rsidRPr="00954BF2" w:rsidRDefault="00D00AC3" w:rsidP="00954BF2">
      <w:pPr>
        <w:pStyle w:val="Heading1"/>
      </w:pPr>
      <w:bookmarkStart w:id="85" w:name="_Toc20152507"/>
      <w:r w:rsidRPr="00954BF2">
        <w:lastRenderedPageBreak/>
        <w:t>E</w:t>
      </w:r>
      <w:r w:rsidR="008F0AD0" w:rsidRPr="00954BF2">
        <w:t>509</w:t>
      </w:r>
      <w:r w:rsidRPr="00954BF2">
        <w:t xml:space="preserve">:  </w:t>
      </w:r>
      <w:r w:rsidR="008F0AD0" w:rsidRPr="00954BF2">
        <w:t>Current duties classification group code</w:t>
      </w:r>
      <w:bookmarkEnd w:id="85"/>
    </w:p>
    <w:p w14:paraId="56E807E1" w14:textId="77777777" w:rsidR="00D00AC3" w:rsidRPr="00954BF2" w:rsidRDefault="00D00AC3" w:rsidP="00C748E0">
      <w:pPr>
        <w:pStyle w:val="Normal0"/>
        <w:spacing w:before="60" w:after="60"/>
        <w:rPr>
          <w:rFonts w:asciiTheme="minorHAnsi" w:hAnsiTheme="minorHAnsi" w:cstheme="minorHAnsi"/>
          <w:b/>
          <w:bCs/>
          <w:szCs w:val="20"/>
        </w:rPr>
      </w:pPr>
    </w:p>
    <w:p w14:paraId="1E831982" w14:textId="77777777" w:rsidR="00D00AC3" w:rsidRPr="00954BF2" w:rsidRDefault="00D00AC3" w:rsidP="00954BF2">
      <w:pPr>
        <w:pStyle w:val="Heading3"/>
      </w:pPr>
      <w:r w:rsidRPr="00954BF2">
        <w:t>DESCRIPTION</w:t>
      </w:r>
    </w:p>
    <w:p w14:paraId="267650BE" w14:textId="5AB780A4"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w:t>
      </w:r>
      <w:proofErr w:type="gramStart"/>
      <w:r>
        <w:rPr>
          <w:rFonts w:asciiTheme="minorHAnsi" w:hAnsiTheme="minorHAnsi" w:cstheme="minorHAnsi"/>
          <w:color w:val="000000"/>
          <w:sz w:val="20"/>
          <w:szCs w:val="20"/>
        </w:rPr>
        <w:t>code which</w:t>
      </w:r>
      <w:proofErr w:type="gramEnd"/>
      <w:r w:rsidR="008F0AD0" w:rsidRPr="00954BF2">
        <w:rPr>
          <w:rFonts w:asciiTheme="minorHAnsi" w:hAnsiTheme="minorHAnsi" w:cstheme="minorHAnsi"/>
          <w:color w:val="000000"/>
          <w:sz w:val="20"/>
          <w:szCs w:val="20"/>
        </w:rPr>
        <w:t xml:space="preserve"> identifies the classification type and level group for a member of staff in respect of their current duties</w:t>
      </w:r>
    </w:p>
    <w:p w14:paraId="24044B9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406A4C71" w14:textId="77777777" w:rsidTr="00731082">
        <w:tc>
          <w:tcPr>
            <w:tcW w:w="1560" w:type="dxa"/>
            <w:tcBorders>
              <w:right w:val="single" w:sz="6" w:space="0" w:color="BFBFBF" w:themeColor="background1" w:themeShade="BF"/>
            </w:tcBorders>
          </w:tcPr>
          <w:p w14:paraId="53D3922D"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9BB165"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F162DB" w14:textId="77777777" w:rsidR="008F0AD0"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57D215A8" w14:textId="77777777" w:rsidTr="00731082">
        <w:tc>
          <w:tcPr>
            <w:tcW w:w="1560" w:type="dxa"/>
            <w:tcBorders>
              <w:right w:val="single" w:sz="6" w:space="0" w:color="BFBFBF" w:themeColor="background1" w:themeShade="BF"/>
            </w:tcBorders>
          </w:tcPr>
          <w:p w14:paraId="49035F92"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7639AF"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8FB9A7"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6D3D78C" w14:textId="77777777" w:rsidTr="00D00AC3">
        <w:tc>
          <w:tcPr>
            <w:tcW w:w="1560" w:type="dxa"/>
          </w:tcPr>
          <w:p w14:paraId="3195A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333DB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B844240" w14:textId="77777777" w:rsidTr="00D00AC3">
        <w:tc>
          <w:tcPr>
            <w:tcW w:w="1560" w:type="dxa"/>
          </w:tcPr>
          <w:p w14:paraId="0800DA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CDDC2C" w14:textId="77777777" w:rsidR="00D00AC3" w:rsidRPr="00954BF2" w:rsidRDefault="00D00AC3" w:rsidP="00C748E0">
            <w:pPr>
              <w:pStyle w:val="Normal0"/>
              <w:spacing w:before="60" w:after="60"/>
              <w:rPr>
                <w:rFonts w:asciiTheme="minorHAnsi" w:hAnsiTheme="minorHAnsi" w:cstheme="minorHAnsi"/>
                <w:szCs w:val="20"/>
              </w:rPr>
            </w:pPr>
          </w:p>
        </w:tc>
      </w:tr>
    </w:tbl>
    <w:p w14:paraId="0BEE68EB"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1276"/>
        <w:gridCol w:w="6946"/>
        <w:gridCol w:w="1843"/>
      </w:tblGrid>
      <w:tr w:rsidR="008F0AD0" w:rsidRPr="00954BF2" w14:paraId="213797C7"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43BC6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459E1B"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CF352B" w14:textId="77777777" w:rsidR="008F0AD0"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Derivation</w:t>
            </w:r>
          </w:p>
        </w:tc>
      </w:tr>
      <w:tr w:rsidR="0029107D" w:rsidRPr="00954BF2" w14:paraId="2E4F36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C66902"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7690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Above Senior lecturer:</w:t>
            </w:r>
          </w:p>
          <w:p w14:paraId="21447886"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Vice-Chancellor and Deputy Vice-Chancellor</w:t>
            </w:r>
          </w:p>
          <w:p w14:paraId="5AD07DC0"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Principal and Deputy Principal</w:t>
            </w:r>
          </w:p>
          <w:p w14:paraId="0B751D1F"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Professor, Head of School and College Fellow (Level E, all increments)</w:t>
            </w:r>
          </w:p>
          <w:p w14:paraId="26EAF718" w14:textId="77777777" w:rsidR="0029107D" w:rsidRPr="00954BF2" w:rsidRDefault="0029107D" w:rsidP="006A3326">
            <w:pPr>
              <w:pStyle w:val="Normal80"/>
              <w:numPr>
                <w:ilvl w:val="0"/>
                <w:numId w:val="19"/>
              </w:numPr>
              <w:spacing w:before="60" w:after="60"/>
              <w:rPr>
                <w:rFonts w:asciiTheme="minorHAnsi" w:hAnsiTheme="minorHAnsi" w:cstheme="minorHAnsi"/>
                <w:szCs w:val="20"/>
              </w:rPr>
            </w:pPr>
            <w:r w:rsidRPr="00954BF2">
              <w:rPr>
                <w:rFonts w:asciiTheme="minorHAnsi" w:hAnsiTheme="minorHAnsi" w:cstheme="minorHAnsi"/>
                <w:szCs w:val="20"/>
              </w:rPr>
              <w:t>Associate Professor, Principal Lecturer (Level D,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161C7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001 to 041</w:t>
            </w:r>
          </w:p>
        </w:tc>
      </w:tr>
      <w:tr w:rsidR="0029107D" w:rsidRPr="00954BF2" w14:paraId="39778FB9"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B961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02</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19692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Senior lecturer (level C,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E43950"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042 to 065</w:t>
            </w:r>
          </w:p>
        </w:tc>
      </w:tr>
      <w:tr w:rsidR="0029107D" w:rsidRPr="00954BF2" w14:paraId="0EA25F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187F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03</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5B08A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Lecturer (Level B,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68697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066 to 099</w:t>
            </w:r>
          </w:p>
        </w:tc>
      </w:tr>
      <w:tr w:rsidR="0029107D" w:rsidRPr="00954BF2" w14:paraId="67157064"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277218"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04</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50A9A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Below lecturer (Level A,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8A636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100 to 128</w:t>
            </w:r>
          </w:p>
        </w:tc>
      </w:tr>
      <w:tr w:rsidR="0029107D" w:rsidRPr="00954BF2" w14:paraId="5F2E1955"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8588B7"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11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DAACE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Non-academic classification level group</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27B3E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200 to 220</w:t>
            </w:r>
          </w:p>
        </w:tc>
      </w:tr>
    </w:tbl>
    <w:p w14:paraId="068EBF5A" w14:textId="77777777" w:rsidR="00D00AC3" w:rsidRPr="00954BF2" w:rsidRDefault="00D00AC3" w:rsidP="00C748E0">
      <w:pPr>
        <w:pStyle w:val="Normal0"/>
        <w:spacing w:before="60" w:after="60"/>
        <w:rPr>
          <w:rFonts w:asciiTheme="minorHAnsi" w:hAnsiTheme="minorHAnsi" w:cstheme="minorHAnsi"/>
          <w:b/>
          <w:bCs/>
          <w:caps/>
          <w:szCs w:val="20"/>
        </w:rPr>
      </w:pPr>
    </w:p>
    <w:p w14:paraId="2D4FA1A2" w14:textId="77777777" w:rsidR="00D00AC3" w:rsidRPr="00954BF2" w:rsidRDefault="00D00AC3" w:rsidP="00954BF2">
      <w:pPr>
        <w:pStyle w:val="Heading3"/>
      </w:pPr>
      <w:r w:rsidRPr="00954BF2">
        <w:t>Additional information to support reporting requirements</w:t>
      </w:r>
    </w:p>
    <w:p w14:paraId="62F897B2"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w:t>
      </w:r>
      <w:r w:rsidR="00853FE5" w:rsidRPr="00954BF2">
        <w:rPr>
          <w:rFonts w:asciiTheme="minorHAnsi" w:hAnsiTheme="minorHAnsi" w:cstheme="minorHAnsi"/>
          <w:szCs w:val="20"/>
        </w:rPr>
        <w:t>T to be reported by 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3D4487E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06B51"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81F29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BFF826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1ED58E"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F36F3D"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74398998" w14:textId="77777777" w:rsidR="0029107D" w:rsidRPr="00954BF2" w:rsidRDefault="0029107D" w:rsidP="00C748E0">
      <w:pPr>
        <w:spacing w:before="60" w:after="60"/>
        <w:rPr>
          <w:rFonts w:asciiTheme="minorHAnsi" w:hAnsiTheme="minorHAnsi" w:cstheme="minorHAnsi"/>
          <w:sz w:val="20"/>
          <w:szCs w:val="20"/>
        </w:rPr>
      </w:pPr>
    </w:p>
    <w:p w14:paraId="5E607B90" w14:textId="7E95B47E"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6711A28" w14:textId="13D8674A" w:rsidR="00D00AC3" w:rsidRPr="00954BF2" w:rsidRDefault="00D00AC3" w:rsidP="00C748E0">
      <w:pPr>
        <w:spacing w:before="60" w:after="60"/>
        <w:rPr>
          <w:rFonts w:asciiTheme="minorHAnsi" w:hAnsiTheme="minorHAnsi" w:cstheme="minorHAnsi"/>
          <w:sz w:val="20"/>
          <w:szCs w:val="20"/>
        </w:rPr>
      </w:pPr>
    </w:p>
    <w:p w14:paraId="5538EEE4" w14:textId="7CA11065" w:rsidR="004B51B9" w:rsidRPr="00954BF2" w:rsidRDefault="00CC2FF5" w:rsidP="00954BF2">
      <w:pPr>
        <w:pStyle w:val="Heading3"/>
      </w:pPr>
      <w:r>
        <w:t>INPUT PACKETS:</w:t>
      </w:r>
    </w:p>
    <w:p w14:paraId="04318131" w14:textId="3885BF55"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6FFF404C" w14:textId="77777777" w:rsidR="004B51B9" w:rsidRPr="00954BF2" w:rsidRDefault="004B51B9" w:rsidP="00C748E0">
      <w:pPr>
        <w:spacing w:before="60" w:after="60"/>
        <w:rPr>
          <w:rFonts w:asciiTheme="minorHAnsi" w:hAnsiTheme="minorHAnsi" w:cstheme="minorHAnsi"/>
          <w:sz w:val="20"/>
          <w:szCs w:val="20"/>
        </w:rPr>
      </w:pPr>
    </w:p>
    <w:p w14:paraId="2C053804" w14:textId="77777777" w:rsidR="00D00AC3" w:rsidRPr="00954BF2" w:rsidRDefault="00D00AC3" w:rsidP="00C748E0">
      <w:pPr>
        <w:spacing w:before="60" w:after="60"/>
        <w:rPr>
          <w:rFonts w:asciiTheme="minorHAnsi" w:hAnsiTheme="minorHAnsi" w:cstheme="minorHAnsi"/>
          <w:sz w:val="20"/>
          <w:szCs w:val="20"/>
        </w:rPr>
      </w:pPr>
    </w:p>
    <w:p w14:paraId="5F42AFDE" w14:textId="77777777" w:rsidR="00D00AC3" w:rsidRPr="00954BF2" w:rsidRDefault="00D00AC3" w:rsidP="00954BF2">
      <w:pPr>
        <w:pStyle w:val="Heading3"/>
      </w:pPr>
      <w:r w:rsidRPr="00954BF2">
        <w:t>Technical notes</w:t>
      </w:r>
    </w:p>
    <w:p w14:paraId="1C61BD4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A625C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0421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938B06" w14:textId="77777777" w:rsidR="00D00AC3" w:rsidRPr="00954BF2" w:rsidRDefault="00D00AC3" w:rsidP="00C748E0">
      <w:pPr>
        <w:spacing w:before="60" w:after="60"/>
        <w:rPr>
          <w:rFonts w:asciiTheme="minorHAnsi" w:hAnsiTheme="minorHAnsi" w:cstheme="minorHAnsi"/>
          <w:sz w:val="20"/>
          <w:szCs w:val="20"/>
        </w:rPr>
      </w:pPr>
    </w:p>
    <w:p w14:paraId="5149556C" w14:textId="77777777" w:rsidR="00D00AC3" w:rsidRPr="00954BF2" w:rsidRDefault="00D00AC3" w:rsidP="00954BF2">
      <w:pPr>
        <w:pStyle w:val="Heading3"/>
      </w:pPr>
      <w:r w:rsidRPr="00954BF2">
        <w:t>Change history</w:t>
      </w:r>
    </w:p>
    <w:p w14:paraId="055EEDD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5D6661C" w14:textId="77777777" w:rsidR="00D00AC3" w:rsidRPr="00954BF2" w:rsidRDefault="00D00AC3" w:rsidP="00954BF2">
      <w:pPr>
        <w:pStyle w:val="Heading1"/>
      </w:pPr>
      <w:bookmarkStart w:id="86" w:name="_Toc20152508"/>
      <w:r w:rsidRPr="00954BF2">
        <w:lastRenderedPageBreak/>
        <w:t>E</w:t>
      </w:r>
      <w:r w:rsidR="0029107D" w:rsidRPr="00954BF2">
        <w:t>510</w:t>
      </w:r>
      <w:r w:rsidRPr="00954BF2">
        <w:t xml:space="preserve">:  </w:t>
      </w:r>
      <w:r w:rsidR="0029107D" w:rsidRPr="00954BF2">
        <w:t>Organisational unit code</w:t>
      </w:r>
      <w:bookmarkEnd w:id="86"/>
    </w:p>
    <w:p w14:paraId="2D180B54" w14:textId="77777777" w:rsidR="00D00AC3" w:rsidRPr="00954BF2" w:rsidRDefault="00D00AC3" w:rsidP="00C748E0">
      <w:pPr>
        <w:pStyle w:val="Normal0"/>
        <w:spacing w:before="60" w:after="60"/>
        <w:rPr>
          <w:rFonts w:asciiTheme="minorHAnsi" w:hAnsiTheme="minorHAnsi" w:cstheme="minorHAnsi"/>
          <w:b/>
          <w:bCs/>
          <w:szCs w:val="20"/>
        </w:rPr>
      </w:pPr>
    </w:p>
    <w:p w14:paraId="0E77501D" w14:textId="77777777" w:rsidR="00D00AC3" w:rsidRPr="00954BF2" w:rsidRDefault="00D00AC3" w:rsidP="00954BF2">
      <w:pPr>
        <w:pStyle w:val="Heading3"/>
      </w:pPr>
      <w:r w:rsidRPr="00954BF2">
        <w:t>DESCRIPTION</w:t>
      </w:r>
    </w:p>
    <w:p w14:paraId="12491DAA" w14:textId="4A9149E2" w:rsidR="0029107D" w:rsidRPr="00954BF2" w:rsidRDefault="000A1D14"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w:t>
      </w:r>
      <w:proofErr w:type="gramStart"/>
      <w:r>
        <w:rPr>
          <w:rFonts w:asciiTheme="minorHAnsi" w:hAnsiTheme="minorHAnsi" w:cstheme="minorHAnsi"/>
          <w:color w:val="000000"/>
          <w:sz w:val="20"/>
          <w:szCs w:val="20"/>
        </w:rPr>
        <w:t xml:space="preserve">code </w:t>
      </w:r>
      <w:r w:rsidR="000711FD">
        <w:rPr>
          <w:rFonts w:asciiTheme="minorHAnsi" w:hAnsiTheme="minorHAnsi" w:cstheme="minorHAnsi"/>
          <w:color w:val="000000"/>
          <w:sz w:val="20"/>
          <w:szCs w:val="20"/>
        </w:rPr>
        <w:t>which</w:t>
      </w:r>
      <w:proofErr w:type="gramEnd"/>
      <w:r w:rsidR="0029107D" w:rsidRPr="00954BF2">
        <w:rPr>
          <w:rFonts w:asciiTheme="minorHAnsi" w:hAnsiTheme="minorHAnsi" w:cstheme="minorHAnsi"/>
          <w:color w:val="000000"/>
          <w:sz w:val="20"/>
          <w:szCs w:val="20"/>
        </w:rPr>
        <w:t xml:space="preserve"> identifies the organisational unit in which the current duties of a member of staff are being performed</w:t>
      </w:r>
    </w:p>
    <w:p w14:paraId="1A03ADE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9107D" w:rsidRPr="00954BF2" w14:paraId="0170D7BA" w14:textId="77777777" w:rsidTr="00731082">
        <w:tc>
          <w:tcPr>
            <w:tcW w:w="1560" w:type="dxa"/>
            <w:tcBorders>
              <w:right w:val="single" w:sz="6" w:space="0" w:color="BFBFBF" w:themeColor="background1" w:themeShade="BF"/>
            </w:tcBorders>
          </w:tcPr>
          <w:p w14:paraId="1A33DBD4" w14:textId="77777777" w:rsidR="0029107D" w:rsidRPr="00954BF2" w:rsidRDefault="0029107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85041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FBE444" w14:textId="4527DB63" w:rsidR="0029107D"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9107D" w:rsidRPr="00954BF2" w14:paraId="7C6F28CF" w14:textId="77777777" w:rsidTr="00731082">
        <w:tc>
          <w:tcPr>
            <w:tcW w:w="1560" w:type="dxa"/>
            <w:tcBorders>
              <w:right w:val="single" w:sz="6" w:space="0" w:color="BFBFBF" w:themeColor="background1" w:themeShade="BF"/>
            </w:tcBorders>
          </w:tcPr>
          <w:p w14:paraId="6110B7EF" w14:textId="77777777" w:rsidR="0029107D" w:rsidRPr="00954BF2" w:rsidRDefault="0029107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6D42F6"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AEB554" w14:textId="77777777" w:rsidR="0029107D"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1CED9344" w14:textId="77777777" w:rsidTr="00D00AC3">
        <w:tc>
          <w:tcPr>
            <w:tcW w:w="1560" w:type="dxa"/>
          </w:tcPr>
          <w:p w14:paraId="4F7D907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1C54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3D23887" w14:textId="77777777" w:rsidTr="00D00AC3">
        <w:tc>
          <w:tcPr>
            <w:tcW w:w="1560" w:type="dxa"/>
          </w:tcPr>
          <w:p w14:paraId="61374EE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1DBAEEB" w14:textId="77777777" w:rsidR="00D00AC3" w:rsidRPr="00954BF2" w:rsidRDefault="00D00AC3" w:rsidP="00C748E0">
            <w:pPr>
              <w:pStyle w:val="Normal0"/>
              <w:spacing w:before="60" w:after="60"/>
              <w:rPr>
                <w:rFonts w:asciiTheme="minorHAnsi" w:hAnsiTheme="minorHAnsi" w:cstheme="minorHAnsi"/>
                <w:szCs w:val="20"/>
              </w:rPr>
            </w:pPr>
          </w:p>
        </w:tc>
      </w:tr>
    </w:tbl>
    <w:p w14:paraId="32CF4DA3" w14:textId="77777777" w:rsidR="00C45187" w:rsidRPr="00954BF2" w:rsidRDefault="00D00AC3" w:rsidP="00954BF2">
      <w:pPr>
        <w:pStyle w:val="Heading3"/>
      </w:pPr>
      <w:r w:rsidRPr="00954BF2">
        <w:t>ALLOWABLE VALUES:</w:t>
      </w:r>
    </w:p>
    <w:p w14:paraId="55E241B4" w14:textId="77777777" w:rsidR="00C45187" w:rsidRPr="00954BF2" w:rsidRDefault="00C45187"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Academic Organisational Unit:</w:t>
      </w:r>
    </w:p>
    <w:tbl>
      <w:tblPr>
        <w:tblStyle w:val="TableGrid"/>
        <w:tblW w:w="10065" w:type="dxa"/>
        <w:tblInd w:w="-8" w:type="dxa"/>
        <w:tblLook w:val="04A0" w:firstRow="1" w:lastRow="0" w:firstColumn="1" w:lastColumn="0" w:noHBand="0" w:noVBand="1"/>
      </w:tblPr>
      <w:tblGrid>
        <w:gridCol w:w="2410"/>
        <w:gridCol w:w="7655"/>
      </w:tblGrid>
      <w:tr w:rsidR="00D00AC3" w:rsidRPr="00954BF2" w14:paraId="01BC505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FF67E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42477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660544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2BE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1XXX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949E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“XXX” is the code for an academic organisational unit. These three characters should be consistent with the codes used for academic organisational units reported in the Higher Education Student Collection.</w:t>
            </w:r>
          </w:p>
        </w:tc>
      </w:tr>
    </w:tbl>
    <w:p w14:paraId="730F1528" w14:textId="77777777" w:rsidR="00D00AC3" w:rsidRPr="00954BF2" w:rsidRDefault="00D00AC3" w:rsidP="00C748E0">
      <w:pPr>
        <w:pStyle w:val="Normal0"/>
        <w:spacing w:before="60" w:after="60"/>
        <w:rPr>
          <w:rFonts w:asciiTheme="minorHAnsi" w:hAnsiTheme="minorHAnsi" w:cstheme="minorHAnsi"/>
          <w:b/>
          <w:bCs/>
          <w:caps/>
          <w:szCs w:val="20"/>
        </w:rPr>
      </w:pPr>
    </w:p>
    <w:p w14:paraId="24AB9937"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Academic support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7B56F8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621AC3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D8C6FF"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AFD14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8D2A1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942932"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Libraries</w:t>
            </w:r>
          </w:p>
        </w:tc>
      </w:tr>
      <w:tr w:rsidR="0029107D" w:rsidRPr="00954BF2" w14:paraId="5324761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FB878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AC1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centres</w:t>
            </w:r>
          </w:p>
        </w:tc>
      </w:tr>
      <w:tr w:rsidR="0029107D" w:rsidRPr="00954BF2" w14:paraId="1676B9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D4036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93BAE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Educational research and development centres</w:t>
            </w:r>
          </w:p>
        </w:tc>
      </w:tr>
      <w:tr w:rsidR="0029107D" w:rsidRPr="00954BF2" w14:paraId="49DA671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A5A6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5AC23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External studies centres (excluding academic functions)</w:t>
            </w:r>
          </w:p>
        </w:tc>
      </w:tr>
      <w:tr w:rsidR="0029107D" w:rsidRPr="00954BF2" w14:paraId="73D2C5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0C6E6"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CB499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Audio-visual and media centres</w:t>
            </w:r>
          </w:p>
        </w:tc>
      </w:tr>
      <w:tr w:rsidR="0029107D" w:rsidRPr="00954BF2" w14:paraId="1359FD4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254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75FC3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academic support services</w:t>
            </w:r>
          </w:p>
        </w:tc>
      </w:tr>
    </w:tbl>
    <w:p w14:paraId="7E56A68B" w14:textId="77777777" w:rsidR="0029107D" w:rsidRPr="00954BF2" w:rsidRDefault="0029107D" w:rsidP="00C748E0">
      <w:pPr>
        <w:pStyle w:val="Normal0"/>
        <w:spacing w:before="60" w:after="60"/>
        <w:rPr>
          <w:rFonts w:asciiTheme="minorHAnsi" w:hAnsiTheme="minorHAnsi" w:cstheme="minorHAnsi"/>
          <w:b/>
          <w:bCs/>
          <w:szCs w:val="20"/>
        </w:rPr>
      </w:pPr>
    </w:p>
    <w:p w14:paraId="5D401835"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619D4EBF"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ED90E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DBE997"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C33137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E2F03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3900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257CD7"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Student services (incl. health services, counselling and accommodation services and student residences, employment services, student loans/scholarships/assistance services and other student services</w:t>
            </w:r>
          </w:p>
        </w:tc>
      </w:tr>
    </w:tbl>
    <w:p w14:paraId="4E7E30B1" w14:textId="77777777" w:rsidR="0029107D" w:rsidRPr="00954BF2" w:rsidRDefault="0029107D" w:rsidP="00C748E0">
      <w:pPr>
        <w:pStyle w:val="Normal0"/>
        <w:spacing w:before="60" w:after="60"/>
        <w:rPr>
          <w:rFonts w:asciiTheme="minorHAnsi" w:hAnsiTheme="minorHAnsi" w:cstheme="minorHAnsi"/>
          <w:b/>
          <w:bCs/>
          <w:caps/>
          <w:szCs w:val="20"/>
        </w:rPr>
      </w:pPr>
    </w:p>
    <w:p w14:paraId="5A1ED156"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Public services organisational unit:</w:t>
      </w:r>
    </w:p>
    <w:tbl>
      <w:tblPr>
        <w:tblStyle w:val="TableGrid"/>
        <w:tblW w:w="10065" w:type="dxa"/>
        <w:tblInd w:w="-8" w:type="dxa"/>
        <w:tblLook w:val="04A0" w:firstRow="1" w:lastRow="0" w:firstColumn="1" w:lastColumn="0" w:noHBand="0" w:noVBand="1"/>
      </w:tblPr>
      <w:tblGrid>
        <w:gridCol w:w="2410"/>
        <w:gridCol w:w="7655"/>
      </w:tblGrid>
      <w:tr w:rsidR="0029107D" w:rsidRPr="00954BF2" w14:paraId="1DD46FA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51C4A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F32B64"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093EEE8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B0DD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4900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FAEB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Public services (incl. adult education, continuing education, public broadcasting services and other public services)</w:t>
            </w:r>
          </w:p>
        </w:tc>
      </w:tr>
    </w:tbl>
    <w:p w14:paraId="4E50E271" w14:textId="77777777" w:rsidR="0029107D" w:rsidRPr="00954BF2" w:rsidRDefault="0029107D" w:rsidP="00C748E0">
      <w:pPr>
        <w:pStyle w:val="Normal0"/>
        <w:spacing w:before="60" w:after="60"/>
        <w:rPr>
          <w:rFonts w:asciiTheme="minorHAnsi" w:hAnsiTheme="minorHAnsi" w:cstheme="minorHAnsi"/>
          <w:b/>
          <w:bCs/>
          <w:szCs w:val="20"/>
        </w:rPr>
      </w:pPr>
    </w:p>
    <w:p w14:paraId="100BF480"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Ge</w:t>
      </w:r>
      <w:r w:rsidR="00853FE5" w:rsidRPr="00954BF2">
        <w:rPr>
          <w:rFonts w:asciiTheme="minorHAnsi" w:hAnsiTheme="minorHAnsi" w:cstheme="minorHAnsi"/>
          <w:b/>
          <w:bCs/>
          <w:szCs w:val="20"/>
        </w:rPr>
        <w:t>neral H</w:t>
      </w:r>
      <w:r w:rsidRPr="00954BF2">
        <w:rPr>
          <w:rFonts w:asciiTheme="minorHAnsi" w:hAnsiTheme="minorHAnsi" w:cstheme="minorHAnsi"/>
          <w:b/>
          <w:bCs/>
          <w:szCs w:val="20"/>
        </w:rPr>
        <w:t xml:space="preserve">igher </w:t>
      </w:r>
      <w:r w:rsidR="00853FE5" w:rsidRPr="00954BF2">
        <w:rPr>
          <w:rFonts w:asciiTheme="minorHAnsi" w:hAnsiTheme="minorHAnsi" w:cstheme="minorHAnsi"/>
          <w:b/>
          <w:bCs/>
          <w:szCs w:val="20"/>
        </w:rPr>
        <w:t>E</w:t>
      </w:r>
      <w:r w:rsidRPr="00954BF2">
        <w:rPr>
          <w:rFonts w:asciiTheme="minorHAnsi" w:hAnsiTheme="minorHAnsi" w:cstheme="minorHAnsi"/>
          <w:b/>
          <w:bCs/>
          <w:szCs w:val="20"/>
        </w:rPr>
        <w:t>ducation provider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28A469B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AF981C"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6B3A32"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1D5D4C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7FA8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D3DD1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Administration and overhead services</w:t>
            </w:r>
          </w:p>
        </w:tc>
      </w:tr>
      <w:tr w:rsidR="0029107D" w:rsidRPr="00954BF2" w14:paraId="2C3711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51E30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FC8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Buildings, plant and grounds</w:t>
            </w:r>
          </w:p>
        </w:tc>
      </w:tr>
      <w:tr w:rsidR="0029107D" w:rsidRPr="00954BF2" w14:paraId="645354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AE4A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14001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Cleaning services</w:t>
            </w:r>
          </w:p>
        </w:tc>
      </w:tr>
      <w:tr w:rsidR="0029107D" w:rsidRPr="00954BF2" w14:paraId="3BA4AAB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2972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CCA3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Security and caretaker services</w:t>
            </w:r>
          </w:p>
        </w:tc>
      </w:tr>
      <w:tr w:rsidR="0029107D" w:rsidRPr="00954BF2" w14:paraId="51B3D4E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35E64E"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D0FE2D" w14:textId="77777777" w:rsidR="0029107D" w:rsidRPr="00954BF2" w:rsidRDefault="00853FE5" w:rsidP="00853FE5">
            <w:pPr>
              <w:pStyle w:val="Normal81"/>
              <w:spacing w:before="60" w:after="60"/>
              <w:rPr>
                <w:rFonts w:asciiTheme="minorHAnsi" w:hAnsiTheme="minorHAnsi" w:cstheme="minorHAnsi"/>
                <w:szCs w:val="20"/>
              </w:rPr>
            </w:pPr>
            <w:r w:rsidRPr="00954BF2">
              <w:rPr>
                <w:rFonts w:asciiTheme="minorHAnsi" w:hAnsiTheme="minorHAnsi" w:cstheme="minorHAnsi"/>
                <w:szCs w:val="20"/>
              </w:rPr>
              <w:t>Other general H</w:t>
            </w:r>
            <w:r w:rsidR="0029107D" w:rsidRPr="00954BF2">
              <w:rPr>
                <w:rFonts w:asciiTheme="minorHAnsi" w:hAnsiTheme="minorHAnsi" w:cstheme="minorHAnsi"/>
                <w:szCs w:val="20"/>
              </w:rPr>
              <w:t xml:space="preserve">igher </w:t>
            </w:r>
            <w:r w:rsidRPr="00954BF2">
              <w:rPr>
                <w:rFonts w:asciiTheme="minorHAnsi" w:hAnsiTheme="minorHAnsi" w:cstheme="minorHAnsi"/>
                <w:szCs w:val="20"/>
              </w:rPr>
              <w:t>E</w:t>
            </w:r>
            <w:r w:rsidR="0029107D" w:rsidRPr="00954BF2">
              <w:rPr>
                <w:rFonts w:asciiTheme="minorHAnsi" w:hAnsiTheme="minorHAnsi" w:cstheme="minorHAnsi"/>
                <w:szCs w:val="20"/>
              </w:rPr>
              <w:t>ducation providers services</w:t>
            </w:r>
          </w:p>
        </w:tc>
      </w:tr>
      <w:tr w:rsidR="0029107D" w:rsidRPr="00954BF2" w14:paraId="3CDF39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FB392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lastRenderedPageBreak/>
              <w:t>5910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C261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CRC (Cooperative Research Centres)</w:t>
            </w:r>
          </w:p>
        </w:tc>
      </w:tr>
    </w:tbl>
    <w:p w14:paraId="5AAC9200" w14:textId="77777777" w:rsidR="0029107D" w:rsidRPr="00954BF2" w:rsidRDefault="0029107D" w:rsidP="00C748E0">
      <w:pPr>
        <w:pStyle w:val="Normal0"/>
        <w:spacing w:before="60" w:after="60"/>
        <w:rPr>
          <w:rFonts w:asciiTheme="minorHAnsi" w:hAnsiTheme="minorHAnsi" w:cstheme="minorHAnsi"/>
          <w:b/>
          <w:bCs/>
          <w:szCs w:val="20"/>
        </w:rPr>
      </w:pPr>
    </w:p>
    <w:p w14:paraId="2969E8F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b/>
          <w:bCs/>
          <w:szCs w:val="20"/>
        </w:rPr>
        <w:t xml:space="preserve">Independent </w:t>
      </w:r>
      <w:proofErr w:type="gramStart"/>
      <w:r w:rsidRPr="00954BF2">
        <w:rPr>
          <w:rFonts w:asciiTheme="minorHAnsi" w:hAnsiTheme="minorHAnsi" w:cstheme="minorHAnsi"/>
          <w:b/>
          <w:bCs/>
          <w:szCs w:val="20"/>
        </w:rPr>
        <w:t>operations which are</w:t>
      </w:r>
      <w:proofErr w:type="gramEnd"/>
      <w:r w:rsidRPr="00954BF2">
        <w:rPr>
          <w:rFonts w:asciiTheme="minorHAnsi" w:hAnsiTheme="minorHAnsi" w:cstheme="minorHAnsi"/>
          <w:b/>
          <w:bCs/>
          <w:szCs w:val="20"/>
        </w:rPr>
        <w:t xml:space="preserve"> controlled entities:</w:t>
      </w:r>
    </w:p>
    <w:tbl>
      <w:tblPr>
        <w:tblStyle w:val="TableGrid"/>
        <w:tblW w:w="10065" w:type="dxa"/>
        <w:tblInd w:w="-8" w:type="dxa"/>
        <w:tblLook w:val="04A0" w:firstRow="1" w:lastRow="0" w:firstColumn="1" w:lastColumn="0" w:noHBand="0" w:noVBand="1"/>
      </w:tblPr>
      <w:tblGrid>
        <w:gridCol w:w="2410"/>
        <w:gridCol w:w="7655"/>
      </w:tblGrid>
      <w:tr w:rsidR="0029107D" w:rsidRPr="00954BF2" w14:paraId="1DB8F49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19F7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4B4C4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7F17B0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C075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01A3B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services</w:t>
            </w:r>
          </w:p>
        </w:tc>
      </w:tr>
      <w:tr w:rsidR="0029107D" w:rsidRPr="00954BF2" w14:paraId="49DBD36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A22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0AF23"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Research, development, testing or consultancy services</w:t>
            </w:r>
          </w:p>
        </w:tc>
      </w:tr>
      <w:tr w:rsidR="0029107D" w:rsidRPr="00954BF2" w14:paraId="3C659B23"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4A738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F031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independent operations which are controlled entities</w:t>
            </w:r>
          </w:p>
        </w:tc>
      </w:tr>
    </w:tbl>
    <w:p w14:paraId="20FD6037" w14:textId="77777777" w:rsidR="0029107D" w:rsidRPr="00954BF2" w:rsidRDefault="0029107D" w:rsidP="00C748E0">
      <w:pPr>
        <w:pStyle w:val="Normal0"/>
        <w:spacing w:before="60" w:after="60"/>
        <w:rPr>
          <w:rFonts w:asciiTheme="minorHAnsi" w:hAnsiTheme="minorHAnsi" w:cstheme="minorHAnsi"/>
          <w:b/>
          <w:bCs/>
          <w:caps/>
          <w:szCs w:val="20"/>
        </w:rPr>
      </w:pPr>
    </w:p>
    <w:p w14:paraId="3360D0EF" w14:textId="77777777" w:rsidR="00D00AC3" w:rsidRPr="00954BF2" w:rsidRDefault="00D00AC3" w:rsidP="00954BF2">
      <w:pPr>
        <w:pStyle w:val="Heading3"/>
      </w:pPr>
      <w:r w:rsidRPr="00954BF2">
        <w:t>Additional information to support reporting requirements</w:t>
      </w:r>
    </w:p>
    <w:p w14:paraId="243C2815" w14:textId="77777777" w:rsidR="0029107D" w:rsidRPr="00954BF2" w:rsidRDefault="00C45187"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Where possible</w:t>
      </w:r>
      <w:r w:rsidR="0029107D" w:rsidRPr="00954BF2">
        <w:rPr>
          <w:rFonts w:asciiTheme="minorHAnsi" w:hAnsiTheme="minorHAnsi" w:cstheme="minorHAnsi"/>
          <w:szCs w:val="20"/>
        </w:rPr>
        <w:t>, ensure the three characters</w:t>
      </w:r>
      <w:r w:rsidRPr="00954BF2">
        <w:rPr>
          <w:rFonts w:asciiTheme="minorHAnsi" w:hAnsiTheme="minorHAnsi" w:cstheme="minorHAnsi"/>
          <w:szCs w:val="20"/>
        </w:rPr>
        <w:t xml:space="preserve"> for staff members’ academic organisational unit codes</w:t>
      </w:r>
      <w:r w:rsidR="0029107D" w:rsidRPr="00954BF2">
        <w:rPr>
          <w:rFonts w:asciiTheme="minorHAnsi" w:hAnsiTheme="minorHAnsi" w:cstheme="minorHAnsi"/>
          <w:szCs w:val="20"/>
        </w:rPr>
        <w:t xml:space="preserve"> are consistent with the codes </w:t>
      </w:r>
      <w:r w:rsidRPr="00954BF2">
        <w:rPr>
          <w:rFonts w:asciiTheme="minorHAnsi" w:hAnsiTheme="minorHAnsi" w:cstheme="minorHAnsi"/>
          <w:szCs w:val="20"/>
        </w:rPr>
        <w:t>reported against student load in unit enrolments</w:t>
      </w:r>
      <w:r w:rsidR="0029107D" w:rsidRPr="00954BF2">
        <w:rPr>
          <w:rFonts w:asciiTheme="minorHAnsi" w:hAnsiTheme="minorHAnsi" w:cstheme="minorHAnsi"/>
          <w:szCs w:val="20"/>
        </w:rPr>
        <w:t>.</w:t>
      </w:r>
    </w:p>
    <w:p w14:paraId="32DA7D81" w14:textId="77777777" w:rsidR="0029107D" w:rsidRPr="00954BF2" w:rsidRDefault="0029107D" w:rsidP="00C748E0">
      <w:pPr>
        <w:pStyle w:val="Normal39"/>
        <w:spacing w:before="60" w:after="60"/>
        <w:rPr>
          <w:rFonts w:asciiTheme="minorHAnsi" w:hAnsiTheme="minorHAnsi" w:cstheme="minorHAnsi"/>
          <w:szCs w:val="20"/>
        </w:rPr>
      </w:pPr>
    </w:p>
    <w:p w14:paraId="030D8978"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0AAE62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5F7EA3"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89F5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F0AA9B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0934D6"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3CEADA"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71E1A37" w14:textId="77777777" w:rsidR="0029107D" w:rsidRPr="00954BF2" w:rsidRDefault="0029107D" w:rsidP="00C748E0">
      <w:pPr>
        <w:spacing w:before="60" w:after="60"/>
        <w:rPr>
          <w:rFonts w:asciiTheme="minorHAnsi" w:hAnsiTheme="minorHAnsi" w:cstheme="minorHAnsi"/>
          <w:sz w:val="20"/>
          <w:szCs w:val="20"/>
        </w:rPr>
      </w:pPr>
    </w:p>
    <w:p w14:paraId="18E07B10" w14:textId="0784ECF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DDC86F" w14:textId="62E592F5" w:rsidR="00D00AC3" w:rsidRPr="00954BF2" w:rsidRDefault="00D00AC3" w:rsidP="00C748E0">
      <w:pPr>
        <w:spacing w:before="60" w:after="60"/>
        <w:rPr>
          <w:rFonts w:asciiTheme="minorHAnsi" w:hAnsiTheme="minorHAnsi" w:cstheme="minorHAnsi"/>
          <w:sz w:val="20"/>
          <w:szCs w:val="20"/>
        </w:rPr>
      </w:pPr>
    </w:p>
    <w:p w14:paraId="0D2A707B" w14:textId="54547164" w:rsidR="004B51B9" w:rsidRPr="00954BF2" w:rsidRDefault="00CC2FF5" w:rsidP="00954BF2">
      <w:pPr>
        <w:pStyle w:val="Heading3"/>
      </w:pPr>
      <w:r>
        <w:t>INPUT PACKETS:</w:t>
      </w:r>
    </w:p>
    <w:p w14:paraId="2CA43ACA"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5720057E" w14:textId="5E70E8E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1C43BF1C" w14:textId="77777777" w:rsidR="004B51B9" w:rsidRPr="00954BF2" w:rsidRDefault="004B51B9" w:rsidP="00C748E0">
      <w:pPr>
        <w:spacing w:before="60" w:after="60"/>
        <w:rPr>
          <w:rFonts w:asciiTheme="minorHAnsi" w:hAnsiTheme="minorHAnsi" w:cstheme="minorHAnsi"/>
          <w:sz w:val="20"/>
          <w:szCs w:val="20"/>
        </w:rPr>
      </w:pPr>
    </w:p>
    <w:p w14:paraId="355F504C" w14:textId="77777777" w:rsidR="00D00AC3" w:rsidRPr="00954BF2" w:rsidRDefault="00D00AC3" w:rsidP="00C748E0">
      <w:pPr>
        <w:spacing w:before="60" w:after="60"/>
        <w:rPr>
          <w:rFonts w:asciiTheme="minorHAnsi" w:hAnsiTheme="minorHAnsi" w:cstheme="minorHAnsi"/>
          <w:sz w:val="20"/>
          <w:szCs w:val="20"/>
        </w:rPr>
      </w:pPr>
    </w:p>
    <w:p w14:paraId="249844C2" w14:textId="77777777" w:rsidR="00D00AC3" w:rsidRPr="00954BF2" w:rsidRDefault="00D00AC3" w:rsidP="00954BF2">
      <w:pPr>
        <w:pStyle w:val="Heading3"/>
      </w:pPr>
      <w:r w:rsidRPr="00954BF2">
        <w:t>Technical notes</w:t>
      </w:r>
    </w:p>
    <w:p w14:paraId="0092957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27C47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DD3F5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D34348" w14:textId="77777777" w:rsidR="00D00AC3" w:rsidRPr="00954BF2" w:rsidRDefault="00D00AC3" w:rsidP="00C748E0">
      <w:pPr>
        <w:spacing w:before="60" w:after="60"/>
        <w:rPr>
          <w:rFonts w:asciiTheme="minorHAnsi" w:hAnsiTheme="minorHAnsi" w:cstheme="minorHAnsi"/>
          <w:sz w:val="20"/>
          <w:szCs w:val="20"/>
        </w:rPr>
      </w:pPr>
    </w:p>
    <w:p w14:paraId="21C90783" w14:textId="77777777" w:rsidR="00D00AC3" w:rsidRPr="00954BF2" w:rsidRDefault="00D00AC3" w:rsidP="00954BF2">
      <w:pPr>
        <w:pStyle w:val="Heading3"/>
      </w:pPr>
      <w:r w:rsidRPr="00954BF2">
        <w:t>Change history</w:t>
      </w:r>
    </w:p>
    <w:p w14:paraId="3831E4D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D25B591" w14:textId="77777777" w:rsidR="00D00AC3" w:rsidRPr="00954BF2" w:rsidRDefault="00D00AC3" w:rsidP="00954BF2">
      <w:pPr>
        <w:pStyle w:val="Heading1"/>
      </w:pPr>
      <w:bookmarkStart w:id="87" w:name="_Toc20152509"/>
      <w:r w:rsidRPr="00954BF2">
        <w:lastRenderedPageBreak/>
        <w:t>E</w:t>
      </w:r>
      <w:r w:rsidR="00C45187" w:rsidRPr="00954BF2">
        <w:t>511</w:t>
      </w:r>
      <w:r w:rsidRPr="00954BF2">
        <w:t xml:space="preserve">:  </w:t>
      </w:r>
      <w:r w:rsidR="005A2A65" w:rsidRPr="00954BF2">
        <w:t>Work sector code</w:t>
      </w:r>
      <w:bookmarkEnd w:id="87"/>
    </w:p>
    <w:p w14:paraId="5AB38039" w14:textId="77777777" w:rsidR="00D00AC3" w:rsidRPr="00954BF2" w:rsidRDefault="00D00AC3" w:rsidP="00C748E0">
      <w:pPr>
        <w:pStyle w:val="Normal0"/>
        <w:spacing w:before="60" w:after="60"/>
        <w:rPr>
          <w:rFonts w:asciiTheme="minorHAnsi" w:hAnsiTheme="minorHAnsi" w:cstheme="minorHAnsi"/>
          <w:b/>
          <w:bCs/>
          <w:szCs w:val="20"/>
        </w:rPr>
      </w:pPr>
    </w:p>
    <w:p w14:paraId="334AF0FC" w14:textId="77777777" w:rsidR="00D00AC3" w:rsidRPr="00954BF2" w:rsidRDefault="00D00AC3" w:rsidP="00954BF2">
      <w:pPr>
        <w:pStyle w:val="Heading3"/>
      </w:pPr>
      <w:r w:rsidRPr="00954BF2">
        <w:t>DESCRIPTION</w:t>
      </w:r>
    </w:p>
    <w:p w14:paraId="5D0BCB10"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work sector in which a </w:t>
      </w:r>
      <w:proofErr w:type="gramStart"/>
      <w:r w:rsidRPr="00954BF2">
        <w:rPr>
          <w:rFonts w:asciiTheme="minorHAnsi" w:hAnsiTheme="minorHAnsi" w:cstheme="minorHAnsi"/>
          <w:color w:val="000000"/>
          <w:sz w:val="20"/>
          <w:szCs w:val="20"/>
        </w:rPr>
        <w:t>function is being performed in one organisational unit by a member of staff in respect of their current duties</w:t>
      </w:r>
      <w:proofErr w:type="gramEnd"/>
    </w:p>
    <w:p w14:paraId="287A04A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2408936E" w14:textId="77777777" w:rsidTr="006A424E">
        <w:tc>
          <w:tcPr>
            <w:tcW w:w="1560" w:type="dxa"/>
            <w:tcBorders>
              <w:right w:val="single" w:sz="6" w:space="0" w:color="BFBFBF" w:themeColor="background1" w:themeShade="BF"/>
            </w:tcBorders>
          </w:tcPr>
          <w:p w14:paraId="6C1113FE"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38E03F"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FFBD29"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A2A65" w:rsidRPr="00954BF2" w14:paraId="7823A5EC" w14:textId="77777777" w:rsidTr="006A424E">
        <w:tc>
          <w:tcPr>
            <w:tcW w:w="1560" w:type="dxa"/>
            <w:tcBorders>
              <w:right w:val="single" w:sz="6" w:space="0" w:color="BFBFBF" w:themeColor="background1" w:themeShade="BF"/>
            </w:tcBorders>
          </w:tcPr>
          <w:p w14:paraId="780CAC03"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2FF31E"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8E7B78"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C157447" w14:textId="77777777" w:rsidTr="00D00AC3">
        <w:tc>
          <w:tcPr>
            <w:tcW w:w="1560" w:type="dxa"/>
          </w:tcPr>
          <w:p w14:paraId="0AA14E3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94160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46C837E" w14:textId="77777777" w:rsidTr="00D00AC3">
        <w:tc>
          <w:tcPr>
            <w:tcW w:w="1560" w:type="dxa"/>
          </w:tcPr>
          <w:p w14:paraId="2E1A8E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BCC3726" w14:textId="77777777" w:rsidR="00D00AC3" w:rsidRPr="00954BF2" w:rsidRDefault="00D00AC3" w:rsidP="00C748E0">
            <w:pPr>
              <w:pStyle w:val="Normal0"/>
              <w:spacing w:before="60" w:after="60"/>
              <w:rPr>
                <w:rFonts w:asciiTheme="minorHAnsi" w:hAnsiTheme="minorHAnsi" w:cstheme="minorHAnsi"/>
                <w:szCs w:val="20"/>
              </w:rPr>
            </w:pPr>
          </w:p>
        </w:tc>
      </w:tr>
    </w:tbl>
    <w:p w14:paraId="01FD7F0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D75F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FB60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F69C5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4B224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A25DB"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DB1E33"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Higher Education work sector</w:t>
            </w:r>
          </w:p>
        </w:tc>
      </w:tr>
      <w:tr w:rsidR="003B593C" w:rsidRPr="00954BF2" w14:paraId="2C77B8D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91455"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DFE76"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TAFE work sector</w:t>
            </w:r>
          </w:p>
        </w:tc>
      </w:tr>
    </w:tbl>
    <w:p w14:paraId="07FA6D31" w14:textId="77777777" w:rsidR="00D00AC3" w:rsidRPr="00954BF2" w:rsidRDefault="00D00AC3" w:rsidP="00C748E0">
      <w:pPr>
        <w:pStyle w:val="Normal0"/>
        <w:spacing w:before="60" w:after="60"/>
        <w:rPr>
          <w:rFonts w:asciiTheme="minorHAnsi" w:hAnsiTheme="minorHAnsi" w:cstheme="minorHAnsi"/>
          <w:b/>
          <w:bCs/>
          <w:caps/>
          <w:szCs w:val="20"/>
        </w:rPr>
      </w:pPr>
    </w:p>
    <w:p w14:paraId="2D3BB1EA" w14:textId="77777777" w:rsidR="00D00AC3" w:rsidRPr="00954BF2" w:rsidRDefault="00D00AC3" w:rsidP="00954BF2">
      <w:pPr>
        <w:pStyle w:val="Heading3"/>
      </w:pPr>
      <w:r w:rsidRPr="00954BF2">
        <w:t>Additional information to support reporting requirements</w:t>
      </w:r>
    </w:p>
    <w:p w14:paraId="662531ED"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 xml:space="preserve">The work sector in which the function </w:t>
      </w:r>
      <w:proofErr w:type="gramStart"/>
      <w:r w:rsidRPr="00954BF2">
        <w:rPr>
          <w:rFonts w:asciiTheme="minorHAnsi" w:hAnsiTheme="minorHAnsi" w:cstheme="minorHAnsi"/>
          <w:szCs w:val="20"/>
        </w:rPr>
        <w:t>is being performed</w:t>
      </w:r>
      <w:proofErr w:type="gramEnd"/>
      <w:r w:rsidRPr="00954BF2">
        <w:rPr>
          <w:rFonts w:asciiTheme="minorHAnsi" w:hAnsiTheme="minorHAnsi" w:cstheme="minorHAnsi"/>
          <w:szCs w:val="20"/>
        </w:rPr>
        <w:t>.</w:t>
      </w:r>
    </w:p>
    <w:p w14:paraId="3BF93BB9" w14:textId="77777777" w:rsidR="003B593C" w:rsidRPr="00954BF2" w:rsidRDefault="003B593C" w:rsidP="00C748E0">
      <w:pPr>
        <w:pStyle w:val="Normal82"/>
        <w:spacing w:before="60" w:after="60"/>
        <w:rPr>
          <w:rFonts w:asciiTheme="minorHAnsi" w:hAnsiTheme="minorHAnsi" w:cstheme="minorHAnsi"/>
          <w:szCs w:val="20"/>
        </w:rPr>
      </w:pPr>
    </w:p>
    <w:p w14:paraId="6374EDE3"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w:t>
      </w:r>
      <w:proofErr w:type="gramStart"/>
      <w:r w:rsidRPr="00954BF2">
        <w:rPr>
          <w:rFonts w:asciiTheme="minorHAnsi" w:hAnsiTheme="minorHAnsi" w:cstheme="minorHAnsi"/>
          <w:szCs w:val="20"/>
        </w:rPr>
        <w:t>is used</w:t>
      </w:r>
      <w:proofErr w:type="gramEnd"/>
      <w:r w:rsidRPr="00954BF2">
        <w:rPr>
          <w:rFonts w:asciiTheme="minorHAnsi" w:hAnsiTheme="minorHAnsi" w:cstheme="minorHAnsi"/>
          <w:szCs w:val="20"/>
        </w:rPr>
        <w:t xml:space="preserve"> in departmental datasets but is NOT to be reported by </w:t>
      </w:r>
      <w:r w:rsidR="00853FE5"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3B593C" w:rsidRPr="00954BF2" w14:paraId="79C35F4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D71AD3"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2CBFB5"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3F5DD19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B803C"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E35C6F"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D3F2BDC" w14:textId="77777777" w:rsidR="00D00AC3" w:rsidRPr="00954BF2" w:rsidRDefault="00D00AC3" w:rsidP="00C748E0">
      <w:pPr>
        <w:spacing w:before="60" w:after="60"/>
        <w:rPr>
          <w:rFonts w:asciiTheme="minorHAnsi" w:hAnsiTheme="minorHAnsi" w:cstheme="minorHAnsi"/>
          <w:sz w:val="20"/>
          <w:szCs w:val="20"/>
        </w:rPr>
      </w:pPr>
    </w:p>
    <w:p w14:paraId="4B8256C3" w14:textId="45BF3B9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2474763" w14:textId="7ADFB853" w:rsidR="00D00AC3" w:rsidRPr="00954BF2" w:rsidRDefault="00D00AC3" w:rsidP="00C748E0">
      <w:pPr>
        <w:spacing w:before="60" w:after="60"/>
        <w:rPr>
          <w:rFonts w:asciiTheme="minorHAnsi" w:hAnsiTheme="minorHAnsi" w:cstheme="minorHAnsi"/>
          <w:sz w:val="20"/>
          <w:szCs w:val="20"/>
        </w:rPr>
      </w:pPr>
    </w:p>
    <w:p w14:paraId="7CBD367A" w14:textId="713AEAF9" w:rsidR="004B51B9" w:rsidRPr="00954BF2" w:rsidRDefault="00CC2FF5" w:rsidP="00954BF2">
      <w:pPr>
        <w:pStyle w:val="Heading3"/>
      </w:pPr>
      <w:r>
        <w:t>INPUT PACKETS:</w:t>
      </w:r>
    </w:p>
    <w:p w14:paraId="404CABE2"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Casual staff actuals </w:t>
      </w:r>
    </w:p>
    <w:p w14:paraId="01DFE5B4" w14:textId="62AA74B8"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73AF33D2" w14:textId="77777777" w:rsidR="004B51B9" w:rsidRPr="00954BF2" w:rsidRDefault="004B51B9" w:rsidP="00C748E0">
      <w:pPr>
        <w:spacing w:before="60" w:after="60"/>
        <w:rPr>
          <w:rFonts w:asciiTheme="minorHAnsi" w:hAnsiTheme="minorHAnsi" w:cstheme="minorHAnsi"/>
          <w:sz w:val="20"/>
          <w:szCs w:val="20"/>
        </w:rPr>
      </w:pPr>
    </w:p>
    <w:p w14:paraId="638A84EB" w14:textId="77777777" w:rsidR="00D00AC3" w:rsidRPr="00954BF2" w:rsidRDefault="00D00AC3" w:rsidP="00C748E0">
      <w:pPr>
        <w:spacing w:before="60" w:after="60"/>
        <w:rPr>
          <w:rFonts w:asciiTheme="minorHAnsi" w:hAnsiTheme="minorHAnsi" w:cstheme="minorHAnsi"/>
          <w:sz w:val="20"/>
          <w:szCs w:val="20"/>
        </w:rPr>
      </w:pPr>
    </w:p>
    <w:p w14:paraId="541A110C" w14:textId="77777777" w:rsidR="00D00AC3" w:rsidRPr="00954BF2" w:rsidRDefault="00D00AC3" w:rsidP="00954BF2">
      <w:pPr>
        <w:pStyle w:val="Heading3"/>
      </w:pPr>
      <w:r w:rsidRPr="00954BF2">
        <w:t>Technical notes</w:t>
      </w:r>
    </w:p>
    <w:p w14:paraId="070CE5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DADD0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5D05B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B03616" w14:textId="77777777" w:rsidR="00D00AC3" w:rsidRPr="00954BF2" w:rsidRDefault="00D00AC3" w:rsidP="00C748E0">
      <w:pPr>
        <w:spacing w:before="60" w:after="60"/>
        <w:rPr>
          <w:rFonts w:asciiTheme="minorHAnsi" w:hAnsiTheme="minorHAnsi" w:cstheme="minorHAnsi"/>
          <w:sz w:val="20"/>
          <w:szCs w:val="20"/>
        </w:rPr>
      </w:pPr>
    </w:p>
    <w:p w14:paraId="4517BB37" w14:textId="77777777" w:rsidR="00D00AC3" w:rsidRPr="00954BF2" w:rsidRDefault="00D00AC3" w:rsidP="00954BF2">
      <w:pPr>
        <w:pStyle w:val="Heading3"/>
      </w:pPr>
      <w:r w:rsidRPr="00954BF2">
        <w:t>Change history</w:t>
      </w:r>
    </w:p>
    <w:p w14:paraId="3A760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C5AFEAF" w14:textId="77777777" w:rsidR="00D00AC3" w:rsidRPr="00954BF2" w:rsidRDefault="00D00AC3" w:rsidP="00954BF2">
      <w:pPr>
        <w:pStyle w:val="Heading1"/>
      </w:pPr>
      <w:bookmarkStart w:id="88" w:name="_Toc20152510"/>
      <w:r w:rsidRPr="00954BF2">
        <w:lastRenderedPageBreak/>
        <w:t>E</w:t>
      </w:r>
      <w:r w:rsidR="003B593C" w:rsidRPr="00954BF2">
        <w:t>513</w:t>
      </w:r>
      <w:r w:rsidRPr="00954BF2">
        <w:t xml:space="preserve">:  </w:t>
      </w:r>
      <w:r w:rsidR="005A2A65" w:rsidRPr="00954BF2">
        <w:t>Full-time equivalence at reference date</w:t>
      </w:r>
      <w:bookmarkEnd w:id="88"/>
    </w:p>
    <w:p w14:paraId="29E96F72" w14:textId="77777777" w:rsidR="00D00AC3" w:rsidRPr="00954BF2" w:rsidRDefault="00D00AC3" w:rsidP="00C748E0">
      <w:pPr>
        <w:pStyle w:val="Normal0"/>
        <w:spacing w:before="60" w:after="60"/>
        <w:rPr>
          <w:rFonts w:asciiTheme="minorHAnsi" w:hAnsiTheme="minorHAnsi" w:cstheme="minorHAnsi"/>
          <w:b/>
          <w:bCs/>
          <w:szCs w:val="20"/>
        </w:rPr>
      </w:pPr>
    </w:p>
    <w:p w14:paraId="7B652328" w14:textId="77777777" w:rsidR="00D00AC3" w:rsidRPr="00954BF2" w:rsidRDefault="00D00AC3" w:rsidP="00954BF2">
      <w:pPr>
        <w:pStyle w:val="Heading3"/>
      </w:pPr>
      <w:r w:rsidRPr="00954BF2">
        <w:t>DESCRIPTION</w:t>
      </w:r>
    </w:p>
    <w:p w14:paraId="72029EF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Staff resources available at the reference date for a function </w:t>
      </w:r>
      <w:proofErr w:type="gramStart"/>
      <w:r w:rsidRPr="00954BF2">
        <w:rPr>
          <w:rFonts w:asciiTheme="minorHAnsi" w:hAnsiTheme="minorHAnsi" w:cstheme="minorHAnsi"/>
          <w:color w:val="000000"/>
          <w:sz w:val="20"/>
          <w:szCs w:val="20"/>
        </w:rPr>
        <w:t>being performed</w:t>
      </w:r>
      <w:proofErr w:type="gramEnd"/>
      <w:r w:rsidRPr="00954BF2">
        <w:rPr>
          <w:rFonts w:asciiTheme="minorHAnsi" w:hAnsiTheme="minorHAnsi" w:cstheme="minorHAnsi"/>
          <w:color w:val="000000"/>
          <w:sz w:val="20"/>
          <w:szCs w:val="20"/>
        </w:rPr>
        <w:t xml:space="preserve"> in one work sector and one organisational unit by a member of staff, in respect of their current duties</w:t>
      </w:r>
    </w:p>
    <w:p w14:paraId="6998E65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3999F811" w14:textId="77777777" w:rsidTr="006A424E">
        <w:tc>
          <w:tcPr>
            <w:tcW w:w="1560" w:type="dxa"/>
            <w:tcBorders>
              <w:right w:val="single" w:sz="6" w:space="0" w:color="BFBFBF" w:themeColor="background1" w:themeShade="BF"/>
            </w:tcBorders>
          </w:tcPr>
          <w:p w14:paraId="29CA2AAB"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D3B46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3BC4B1B"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BD673AB" w14:textId="77777777" w:rsidTr="006A424E">
        <w:tc>
          <w:tcPr>
            <w:tcW w:w="1560" w:type="dxa"/>
            <w:tcBorders>
              <w:right w:val="single" w:sz="6" w:space="0" w:color="BFBFBF" w:themeColor="background1" w:themeShade="BF"/>
            </w:tcBorders>
          </w:tcPr>
          <w:p w14:paraId="62CE72EC"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1BC44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5453A33"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3(2)</w:t>
            </w:r>
          </w:p>
        </w:tc>
      </w:tr>
      <w:tr w:rsidR="00D00AC3" w:rsidRPr="00954BF2" w14:paraId="18757FC7" w14:textId="77777777" w:rsidTr="00D00AC3">
        <w:tc>
          <w:tcPr>
            <w:tcW w:w="1560" w:type="dxa"/>
          </w:tcPr>
          <w:p w14:paraId="2D2049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AAE08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DDE0658" w14:textId="77777777" w:rsidTr="00D00AC3">
        <w:tc>
          <w:tcPr>
            <w:tcW w:w="1560" w:type="dxa"/>
          </w:tcPr>
          <w:p w14:paraId="6EB3C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EA8ADE" w14:textId="77777777" w:rsidR="00D00AC3" w:rsidRPr="00954BF2" w:rsidRDefault="00D00AC3" w:rsidP="00C748E0">
            <w:pPr>
              <w:pStyle w:val="Normal0"/>
              <w:spacing w:before="60" w:after="60"/>
              <w:rPr>
                <w:rFonts w:asciiTheme="minorHAnsi" w:hAnsiTheme="minorHAnsi" w:cstheme="minorHAnsi"/>
                <w:szCs w:val="20"/>
              </w:rPr>
            </w:pPr>
          </w:p>
        </w:tc>
      </w:tr>
    </w:tbl>
    <w:p w14:paraId="69A63170" w14:textId="77777777" w:rsidR="00D00AC3" w:rsidRPr="00954BF2" w:rsidRDefault="00D00AC3" w:rsidP="00954BF2">
      <w:pPr>
        <w:pStyle w:val="Heading3"/>
      </w:pPr>
      <w:r w:rsidRPr="00954BF2">
        <w:t>Additional information to support reporting requirements</w:t>
      </w:r>
    </w:p>
    <w:p w14:paraId="27C393DE" w14:textId="77777777" w:rsidR="003B593C" w:rsidRPr="00954BF2" w:rsidRDefault="003B593C" w:rsidP="00C748E0">
      <w:pPr>
        <w:pStyle w:val="Normal83"/>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at the reference date.</w:t>
      </w:r>
    </w:p>
    <w:p w14:paraId="150C80FF" w14:textId="77777777" w:rsidR="00D00AC3" w:rsidRPr="00954BF2" w:rsidRDefault="00D00AC3" w:rsidP="00C748E0">
      <w:pPr>
        <w:spacing w:before="60" w:after="60"/>
        <w:rPr>
          <w:rFonts w:asciiTheme="minorHAnsi" w:hAnsiTheme="minorHAnsi" w:cstheme="minorHAnsi"/>
          <w:sz w:val="20"/>
          <w:szCs w:val="20"/>
        </w:rPr>
      </w:pPr>
    </w:p>
    <w:p w14:paraId="1BBD65D8" w14:textId="60B98FE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BF8D394" w14:textId="0495D50D" w:rsidR="00D00AC3" w:rsidRPr="00954BF2" w:rsidRDefault="00D00AC3" w:rsidP="00C748E0">
      <w:pPr>
        <w:spacing w:before="60" w:after="60"/>
        <w:rPr>
          <w:rFonts w:asciiTheme="minorHAnsi" w:hAnsiTheme="minorHAnsi" w:cstheme="minorHAnsi"/>
          <w:sz w:val="20"/>
          <w:szCs w:val="20"/>
        </w:rPr>
      </w:pPr>
    </w:p>
    <w:p w14:paraId="44FDE397" w14:textId="6F6DD948" w:rsidR="004B51B9" w:rsidRPr="00954BF2" w:rsidRDefault="00CC2FF5" w:rsidP="00954BF2">
      <w:pPr>
        <w:pStyle w:val="Heading3"/>
      </w:pPr>
      <w:r>
        <w:t>INPUT PACKETS:</w:t>
      </w:r>
    </w:p>
    <w:p w14:paraId="5B10F1C5" w14:textId="7777777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Full-time staff</w:t>
      </w:r>
    </w:p>
    <w:p w14:paraId="031AF4B2" w14:textId="77777777" w:rsidR="004B51B9" w:rsidRPr="00954BF2" w:rsidRDefault="004B51B9" w:rsidP="00C748E0">
      <w:pPr>
        <w:spacing w:before="60" w:after="60"/>
        <w:rPr>
          <w:rFonts w:asciiTheme="minorHAnsi" w:hAnsiTheme="minorHAnsi" w:cstheme="minorHAnsi"/>
          <w:sz w:val="20"/>
          <w:szCs w:val="20"/>
        </w:rPr>
      </w:pPr>
    </w:p>
    <w:p w14:paraId="23D9B2E1" w14:textId="77777777" w:rsidR="00D00AC3" w:rsidRPr="00954BF2" w:rsidRDefault="00D00AC3" w:rsidP="00C748E0">
      <w:pPr>
        <w:spacing w:before="60" w:after="60"/>
        <w:rPr>
          <w:rFonts w:asciiTheme="minorHAnsi" w:hAnsiTheme="minorHAnsi" w:cstheme="minorHAnsi"/>
          <w:sz w:val="20"/>
          <w:szCs w:val="20"/>
        </w:rPr>
      </w:pPr>
    </w:p>
    <w:p w14:paraId="71B01A9B" w14:textId="77777777" w:rsidR="00D00AC3" w:rsidRPr="00954BF2" w:rsidRDefault="00D00AC3" w:rsidP="00954BF2">
      <w:pPr>
        <w:pStyle w:val="Heading3"/>
      </w:pPr>
      <w:r w:rsidRPr="00954BF2">
        <w:t>Technical notes</w:t>
      </w:r>
    </w:p>
    <w:p w14:paraId="0BF9A75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9598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D01EC0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827F2" w14:textId="77777777" w:rsidR="00D00AC3" w:rsidRPr="00954BF2" w:rsidRDefault="00D00AC3" w:rsidP="00C748E0">
      <w:pPr>
        <w:spacing w:before="60" w:after="60"/>
        <w:rPr>
          <w:rFonts w:asciiTheme="minorHAnsi" w:hAnsiTheme="minorHAnsi" w:cstheme="minorHAnsi"/>
          <w:sz w:val="20"/>
          <w:szCs w:val="20"/>
        </w:rPr>
      </w:pPr>
    </w:p>
    <w:p w14:paraId="32B16E98" w14:textId="77777777" w:rsidR="00D00AC3" w:rsidRPr="00954BF2" w:rsidRDefault="00D00AC3" w:rsidP="00954BF2">
      <w:pPr>
        <w:pStyle w:val="Heading3"/>
      </w:pPr>
      <w:r w:rsidRPr="00954BF2">
        <w:t>Change history</w:t>
      </w:r>
    </w:p>
    <w:p w14:paraId="5BEC847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A30C32" w14:textId="77777777" w:rsidR="00D00AC3" w:rsidRPr="00954BF2" w:rsidRDefault="00D00AC3" w:rsidP="00954BF2">
      <w:pPr>
        <w:pStyle w:val="Heading1"/>
      </w:pPr>
      <w:bookmarkStart w:id="89" w:name="_Toc20152511"/>
      <w:r w:rsidRPr="00954BF2">
        <w:lastRenderedPageBreak/>
        <w:t>E</w:t>
      </w:r>
      <w:r w:rsidR="003B593C" w:rsidRPr="00954BF2">
        <w:t>514</w:t>
      </w:r>
      <w:r w:rsidRPr="00954BF2">
        <w:t xml:space="preserve">:  </w:t>
      </w:r>
      <w:r w:rsidR="005A2A65" w:rsidRPr="00954BF2">
        <w:t>Actual full-time equivalence prior year</w:t>
      </w:r>
      <w:bookmarkEnd w:id="89"/>
    </w:p>
    <w:p w14:paraId="5917A5C4" w14:textId="77777777" w:rsidR="00D00AC3" w:rsidRPr="00954BF2" w:rsidRDefault="00D00AC3" w:rsidP="00C748E0">
      <w:pPr>
        <w:pStyle w:val="Normal0"/>
        <w:spacing w:before="60" w:after="60"/>
        <w:rPr>
          <w:rFonts w:asciiTheme="minorHAnsi" w:hAnsiTheme="minorHAnsi" w:cstheme="minorHAnsi"/>
          <w:b/>
          <w:bCs/>
          <w:szCs w:val="20"/>
        </w:rPr>
      </w:pPr>
    </w:p>
    <w:p w14:paraId="7B3F349B" w14:textId="77777777" w:rsidR="00D00AC3" w:rsidRPr="00954BF2" w:rsidRDefault="00D00AC3" w:rsidP="00954BF2">
      <w:pPr>
        <w:pStyle w:val="Heading3"/>
      </w:pPr>
      <w:r w:rsidRPr="00954BF2">
        <w:t>DESCRIPTION</w:t>
      </w:r>
    </w:p>
    <w:p w14:paraId="42D2076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Staff resources expended in the calendar year prior to the reference year, on the one function in </w:t>
      </w:r>
      <w:proofErr w:type="gramStart"/>
      <w:r w:rsidRPr="00954BF2">
        <w:rPr>
          <w:rFonts w:asciiTheme="minorHAnsi" w:hAnsiTheme="minorHAnsi" w:cstheme="minorHAnsi"/>
          <w:color w:val="000000"/>
          <w:sz w:val="20"/>
          <w:szCs w:val="20"/>
        </w:rPr>
        <w:t>the one work sector and the one organisational unit, by types of members of staff of the same sex and who have the same classification type and level group</w:t>
      </w:r>
      <w:proofErr w:type="gramEnd"/>
    </w:p>
    <w:p w14:paraId="0E74012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73ECC077" w14:textId="77777777" w:rsidTr="006A424E">
        <w:tc>
          <w:tcPr>
            <w:tcW w:w="1560" w:type="dxa"/>
            <w:tcBorders>
              <w:right w:val="single" w:sz="6" w:space="0" w:color="BFBFBF" w:themeColor="background1" w:themeShade="BF"/>
            </w:tcBorders>
          </w:tcPr>
          <w:p w14:paraId="135DB247"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C8D179A"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BCF1F3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E2DB9CB" w14:textId="77777777" w:rsidTr="006A424E">
        <w:tc>
          <w:tcPr>
            <w:tcW w:w="1560" w:type="dxa"/>
            <w:tcBorders>
              <w:right w:val="single" w:sz="6" w:space="0" w:color="BFBFBF" w:themeColor="background1" w:themeShade="BF"/>
            </w:tcBorders>
          </w:tcPr>
          <w:p w14:paraId="5CA0865F"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4FCF25"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1CA6FB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D00AC3" w:rsidRPr="00954BF2" w14:paraId="351876EE" w14:textId="77777777" w:rsidTr="00D00AC3">
        <w:tc>
          <w:tcPr>
            <w:tcW w:w="1560" w:type="dxa"/>
          </w:tcPr>
          <w:p w14:paraId="7B3D7E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2CF75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5720045" w14:textId="77777777" w:rsidTr="00D00AC3">
        <w:tc>
          <w:tcPr>
            <w:tcW w:w="1560" w:type="dxa"/>
          </w:tcPr>
          <w:p w14:paraId="06974B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2AC91B" w14:textId="77777777" w:rsidR="00D00AC3" w:rsidRPr="00954BF2" w:rsidRDefault="00D00AC3" w:rsidP="00C748E0">
            <w:pPr>
              <w:pStyle w:val="Normal0"/>
              <w:spacing w:before="60" w:after="60"/>
              <w:rPr>
                <w:rFonts w:asciiTheme="minorHAnsi" w:hAnsiTheme="minorHAnsi" w:cstheme="minorHAnsi"/>
                <w:szCs w:val="20"/>
              </w:rPr>
            </w:pPr>
          </w:p>
        </w:tc>
      </w:tr>
    </w:tbl>
    <w:p w14:paraId="0180FEB5" w14:textId="77777777" w:rsidR="00D00AC3" w:rsidRPr="00954BF2" w:rsidRDefault="00D00AC3" w:rsidP="00954BF2">
      <w:pPr>
        <w:pStyle w:val="Heading3"/>
      </w:pPr>
      <w:r w:rsidRPr="00954BF2">
        <w:t>Additional information to support reporting requirements</w:t>
      </w:r>
    </w:p>
    <w:p w14:paraId="4CB81C9A" w14:textId="77777777" w:rsidR="003B593C" w:rsidRPr="00954BF2" w:rsidRDefault="003B593C" w:rsidP="00C748E0">
      <w:pPr>
        <w:pStyle w:val="Normal84"/>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for a full year.</w:t>
      </w:r>
    </w:p>
    <w:p w14:paraId="4E2E1849" w14:textId="77777777" w:rsidR="003B593C" w:rsidRPr="00954BF2" w:rsidRDefault="003B593C" w:rsidP="00C748E0">
      <w:pPr>
        <w:pStyle w:val="Normal84"/>
        <w:spacing w:before="60" w:after="60"/>
        <w:rPr>
          <w:rFonts w:asciiTheme="minorHAnsi" w:hAnsiTheme="minorHAnsi" w:cstheme="minorHAnsi"/>
          <w:szCs w:val="20"/>
        </w:rPr>
      </w:pPr>
    </w:p>
    <w:p w14:paraId="596693BE" w14:textId="77777777" w:rsidR="00D00AC3" w:rsidRPr="00954BF2" w:rsidRDefault="00D00AC3" w:rsidP="00C748E0">
      <w:pPr>
        <w:spacing w:before="60" w:after="60"/>
        <w:rPr>
          <w:rFonts w:asciiTheme="minorHAnsi" w:hAnsiTheme="minorHAnsi" w:cstheme="minorHAnsi"/>
          <w:sz w:val="20"/>
          <w:szCs w:val="20"/>
        </w:rPr>
      </w:pPr>
    </w:p>
    <w:p w14:paraId="4F3EB717" w14:textId="2E5A1FF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402C9BE" w14:textId="6E3C2154" w:rsidR="00D00AC3" w:rsidRPr="00954BF2" w:rsidRDefault="00D00AC3" w:rsidP="00C748E0">
      <w:pPr>
        <w:spacing w:before="60" w:after="60"/>
        <w:rPr>
          <w:rFonts w:asciiTheme="minorHAnsi" w:hAnsiTheme="minorHAnsi" w:cstheme="minorHAnsi"/>
          <w:sz w:val="20"/>
          <w:szCs w:val="20"/>
        </w:rPr>
      </w:pPr>
    </w:p>
    <w:p w14:paraId="3319E982" w14:textId="752D00D3" w:rsidR="004B51B9" w:rsidRPr="00954BF2" w:rsidRDefault="00CC2FF5" w:rsidP="00954BF2">
      <w:pPr>
        <w:pStyle w:val="Heading3"/>
      </w:pPr>
      <w:r>
        <w:t>INPUT PACKETS:</w:t>
      </w:r>
    </w:p>
    <w:p w14:paraId="041FF101" w14:textId="4A0EC2D0"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actuals</w:t>
      </w:r>
    </w:p>
    <w:p w14:paraId="13D79033" w14:textId="77777777" w:rsidR="004B51B9" w:rsidRPr="00954BF2" w:rsidRDefault="004B51B9" w:rsidP="00C748E0">
      <w:pPr>
        <w:spacing w:before="60" w:after="60"/>
        <w:rPr>
          <w:rFonts w:asciiTheme="minorHAnsi" w:hAnsiTheme="minorHAnsi" w:cstheme="minorHAnsi"/>
          <w:sz w:val="20"/>
          <w:szCs w:val="20"/>
        </w:rPr>
      </w:pPr>
    </w:p>
    <w:p w14:paraId="6A025670" w14:textId="77777777" w:rsidR="00D00AC3" w:rsidRPr="00954BF2" w:rsidRDefault="00D00AC3" w:rsidP="00C748E0">
      <w:pPr>
        <w:spacing w:before="60" w:after="60"/>
        <w:rPr>
          <w:rFonts w:asciiTheme="minorHAnsi" w:hAnsiTheme="minorHAnsi" w:cstheme="minorHAnsi"/>
          <w:sz w:val="20"/>
          <w:szCs w:val="20"/>
        </w:rPr>
      </w:pPr>
    </w:p>
    <w:p w14:paraId="76BAED69" w14:textId="77777777" w:rsidR="00D00AC3" w:rsidRPr="00954BF2" w:rsidRDefault="00D00AC3" w:rsidP="00954BF2">
      <w:pPr>
        <w:pStyle w:val="Heading3"/>
      </w:pPr>
      <w:r w:rsidRPr="00954BF2">
        <w:t>Technical notes</w:t>
      </w:r>
    </w:p>
    <w:p w14:paraId="7C32D67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55AA73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CDB8E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3C5509" w14:textId="77777777" w:rsidR="00D00AC3" w:rsidRPr="00954BF2" w:rsidRDefault="00D00AC3" w:rsidP="00C748E0">
      <w:pPr>
        <w:spacing w:before="60" w:after="60"/>
        <w:rPr>
          <w:rFonts w:asciiTheme="minorHAnsi" w:hAnsiTheme="minorHAnsi" w:cstheme="minorHAnsi"/>
          <w:sz w:val="20"/>
          <w:szCs w:val="20"/>
        </w:rPr>
      </w:pPr>
    </w:p>
    <w:p w14:paraId="0196F431" w14:textId="77777777" w:rsidR="00D00AC3" w:rsidRPr="00954BF2" w:rsidRDefault="00D00AC3" w:rsidP="00954BF2">
      <w:pPr>
        <w:pStyle w:val="Heading3"/>
      </w:pPr>
      <w:r w:rsidRPr="00954BF2">
        <w:t>Change history</w:t>
      </w:r>
    </w:p>
    <w:p w14:paraId="1722BEF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03CD70" w14:textId="77777777" w:rsidR="00D00AC3" w:rsidRPr="00954BF2" w:rsidRDefault="00D00AC3" w:rsidP="00954BF2">
      <w:pPr>
        <w:pStyle w:val="Heading1"/>
      </w:pPr>
      <w:bookmarkStart w:id="90" w:name="_Toc20152512"/>
      <w:r w:rsidRPr="00954BF2">
        <w:lastRenderedPageBreak/>
        <w:t>E</w:t>
      </w:r>
      <w:r w:rsidR="003B593C" w:rsidRPr="00954BF2">
        <w:t>515</w:t>
      </w:r>
      <w:r w:rsidRPr="00954BF2">
        <w:t xml:space="preserve">:  </w:t>
      </w:r>
      <w:r w:rsidR="00810F8B" w:rsidRPr="00954BF2">
        <w:t>Estimated Casual Full-time Equivalent (FTE) reference year</w:t>
      </w:r>
      <w:bookmarkEnd w:id="90"/>
    </w:p>
    <w:p w14:paraId="4BED1545" w14:textId="77777777" w:rsidR="00D00AC3" w:rsidRPr="00954BF2" w:rsidRDefault="00D00AC3" w:rsidP="00C748E0">
      <w:pPr>
        <w:pStyle w:val="Normal0"/>
        <w:spacing w:before="60" w:after="60"/>
        <w:rPr>
          <w:rFonts w:asciiTheme="minorHAnsi" w:hAnsiTheme="minorHAnsi" w:cstheme="minorHAnsi"/>
          <w:b/>
          <w:bCs/>
          <w:szCs w:val="20"/>
        </w:rPr>
      </w:pPr>
    </w:p>
    <w:p w14:paraId="6155D683" w14:textId="77777777" w:rsidR="00D00AC3" w:rsidRPr="00954BF2" w:rsidRDefault="00D00AC3" w:rsidP="00954BF2">
      <w:pPr>
        <w:pStyle w:val="Heading3"/>
      </w:pPr>
      <w:r w:rsidRPr="00954BF2">
        <w:t>DESCRIPTION</w:t>
      </w:r>
    </w:p>
    <w:p w14:paraId="35134B0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estimated casual FTE staffing level for a reference year</w:t>
      </w:r>
    </w:p>
    <w:p w14:paraId="4032843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0AFB32BA" w14:textId="77777777" w:rsidTr="006A424E">
        <w:tc>
          <w:tcPr>
            <w:tcW w:w="1560" w:type="dxa"/>
            <w:tcBorders>
              <w:right w:val="single" w:sz="6" w:space="0" w:color="BFBFBF" w:themeColor="background1" w:themeShade="BF"/>
            </w:tcBorders>
          </w:tcPr>
          <w:p w14:paraId="6D080E8B"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922EA66"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87274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10F8B" w:rsidRPr="00954BF2" w14:paraId="4498466C" w14:textId="77777777" w:rsidTr="006A424E">
        <w:tc>
          <w:tcPr>
            <w:tcW w:w="1560" w:type="dxa"/>
            <w:tcBorders>
              <w:right w:val="single" w:sz="6" w:space="0" w:color="BFBFBF" w:themeColor="background1" w:themeShade="BF"/>
            </w:tcBorders>
          </w:tcPr>
          <w:p w14:paraId="61D5D253"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F2A24D"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49503F" w14:textId="0799408A" w:rsidR="00810F8B" w:rsidRPr="00954BF2" w:rsidRDefault="00DF5568"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4</w:t>
            </w:r>
          </w:p>
        </w:tc>
      </w:tr>
      <w:tr w:rsidR="00D00AC3" w:rsidRPr="00954BF2" w14:paraId="358D6A49" w14:textId="77777777" w:rsidTr="00D00AC3">
        <w:tc>
          <w:tcPr>
            <w:tcW w:w="1560" w:type="dxa"/>
          </w:tcPr>
          <w:p w14:paraId="20D2664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AB028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159A8D" w14:textId="77777777" w:rsidTr="00D00AC3">
        <w:tc>
          <w:tcPr>
            <w:tcW w:w="1560" w:type="dxa"/>
          </w:tcPr>
          <w:p w14:paraId="0D3339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33B78F" w14:textId="77777777" w:rsidR="00D00AC3" w:rsidRPr="00954BF2" w:rsidRDefault="00D00AC3" w:rsidP="00C748E0">
            <w:pPr>
              <w:pStyle w:val="Normal0"/>
              <w:spacing w:before="60" w:after="60"/>
              <w:rPr>
                <w:rFonts w:asciiTheme="minorHAnsi" w:hAnsiTheme="minorHAnsi" w:cstheme="minorHAnsi"/>
                <w:szCs w:val="20"/>
              </w:rPr>
            </w:pPr>
          </w:p>
        </w:tc>
      </w:tr>
    </w:tbl>
    <w:p w14:paraId="2FD6F681" w14:textId="77777777" w:rsidR="00D00AC3" w:rsidRPr="00954BF2" w:rsidRDefault="00D00AC3" w:rsidP="00954BF2">
      <w:pPr>
        <w:pStyle w:val="Heading3"/>
      </w:pPr>
      <w:r w:rsidRPr="00954BF2">
        <w:t>Additional information to support reporting requirements</w:t>
      </w:r>
    </w:p>
    <w:p w14:paraId="64BB8BA7" w14:textId="77777777" w:rsidR="003B593C" w:rsidRPr="00954BF2" w:rsidRDefault="003B593C" w:rsidP="00C748E0">
      <w:pPr>
        <w:pStyle w:val="Normal85"/>
        <w:spacing w:before="60" w:after="60"/>
        <w:rPr>
          <w:rFonts w:asciiTheme="minorHAnsi" w:hAnsiTheme="minorHAnsi" w:cstheme="minorHAnsi"/>
          <w:szCs w:val="20"/>
        </w:rPr>
      </w:pPr>
      <w:r w:rsidRPr="00954BF2">
        <w:rPr>
          <w:rFonts w:asciiTheme="minorHAnsi" w:hAnsiTheme="minorHAnsi" w:cstheme="minorHAnsi"/>
          <w:szCs w:val="20"/>
        </w:rPr>
        <w:t xml:space="preserve">Estimated full-time equivalence (FTE) for a full year for all casual staff, in the reference year. Report to the nearest whole FTE - e.g. report 345.6 FTE as 346. </w:t>
      </w:r>
    </w:p>
    <w:p w14:paraId="09E968E0" w14:textId="77777777" w:rsidR="00D00AC3" w:rsidRPr="00954BF2" w:rsidRDefault="00D00AC3" w:rsidP="00C748E0">
      <w:pPr>
        <w:spacing w:before="60" w:after="60"/>
        <w:rPr>
          <w:rFonts w:asciiTheme="minorHAnsi" w:hAnsiTheme="minorHAnsi" w:cstheme="minorHAnsi"/>
          <w:sz w:val="20"/>
          <w:szCs w:val="20"/>
        </w:rPr>
      </w:pPr>
    </w:p>
    <w:p w14:paraId="5A691FBB" w14:textId="396D12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F33848" w14:textId="09BE98A0" w:rsidR="00D00AC3" w:rsidRPr="00954BF2" w:rsidRDefault="00D00AC3" w:rsidP="00C748E0">
      <w:pPr>
        <w:spacing w:before="60" w:after="60"/>
        <w:rPr>
          <w:rFonts w:asciiTheme="minorHAnsi" w:hAnsiTheme="minorHAnsi" w:cstheme="minorHAnsi"/>
          <w:sz w:val="20"/>
          <w:szCs w:val="20"/>
        </w:rPr>
      </w:pPr>
    </w:p>
    <w:p w14:paraId="2A8A0308" w14:textId="52EFAC18" w:rsidR="004B51B9" w:rsidRPr="00954BF2" w:rsidRDefault="00CC2FF5" w:rsidP="00954BF2">
      <w:pPr>
        <w:pStyle w:val="Heading3"/>
      </w:pPr>
      <w:r>
        <w:t>INPUT PACKETS:</w:t>
      </w:r>
    </w:p>
    <w:p w14:paraId="0BA32420" w14:textId="54C2B312"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Casual staff estimates</w:t>
      </w:r>
    </w:p>
    <w:p w14:paraId="6FF1DFFB" w14:textId="77777777" w:rsidR="004B51B9" w:rsidRPr="00954BF2" w:rsidRDefault="004B51B9" w:rsidP="00C748E0">
      <w:pPr>
        <w:spacing w:before="60" w:after="60"/>
        <w:rPr>
          <w:rFonts w:asciiTheme="minorHAnsi" w:hAnsiTheme="minorHAnsi" w:cstheme="minorHAnsi"/>
          <w:sz w:val="20"/>
          <w:szCs w:val="20"/>
        </w:rPr>
      </w:pPr>
    </w:p>
    <w:p w14:paraId="46C2D27C" w14:textId="77777777" w:rsidR="00D00AC3" w:rsidRPr="00954BF2" w:rsidRDefault="00D00AC3" w:rsidP="00C748E0">
      <w:pPr>
        <w:spacing w:before="60" w:after="60"/>
        <w:rPr>
          <w:rFonts w:asciiTheme="minorHAnsi" w:hAnsiTheme="minorHAnsi" w:cstheme="minorHAnsi"/>
          <w:sz w:val="20"/>
          <w:szCs w:val="20"/>
        </w:rPr>
      </w:pPr>
    </w:p>
    <w:p w14:paraId="3B11BEF5" w14:textId="77777777" w:rsidR="00D00AC3" w:rsidRPr="00954BF2" w:rsidRDefault="00D00AC3" w:rsidP="00954BF2">
      <w:pPr>
        <w:pStyle w:val="Heading3"/>
      </w:pPr>
      <w:r w:rsidRPr="00954BF2">
        <w:t>Technical notes</w:t>
      </w:r>
    </w:p>
    <w:p w14:paraId="32D783A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E2CF4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835907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F3B9E9" w14:textId="77777777" w:rsidR="00D00AC3" w:rsidRPr="00954BF2" w:rsidRDefault="00D00AC3" w:rsidP="00C748E0">
      <w:pPr>
        <w:spacing w:before="60" w:after="60"/>
        <w:rPr>
          <w:rFonts w:asciiTheme="minorHAnsi" w:hAnsiTheme="minorHAnsi" w:cstheme="minorHAnsi"/>
          <w:sz w:val="20"/>
          <w:szCs w:val="20"/>
        </w:rPr>
      </w:pPr>
    </w:p>
    <w:p w14:paraId="462FFE94" w14:textId="77777777" w:rsidR="00D00AC3" w:rsidRPr="00954BF2" w:rsidRDefault="00D00AC3" w:rsidP="00954BF2">
      <w:pPr>
        <w:pStyle w:val="Heading3"/>
      </w:pPr>
      <w:r w:rsidRPr="00954BF2">
        <w:t>Change history</w:t>
      </w:r>
    </w:p>
    <w:p w14:paraId="3A465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E81BCD" w14:textId="77777777" w:rsidR="00D00AC3" w:rsidRPr="00954BF2" w:rsidRDefault="00D00AC3" w:rsidP="00954BF2">
      <w:pPr>
        <w:pStyle w:val="Heading1"/>
      </w:pPr>
      <w:bookmarkStart w:id="91" w:name="_Toc20152513"/>
      <w:r w:rsidRPr="00954BF2">
        <w:lastRenderedPageBreak/>
        <w:t>E</w:t>
      </w:r>
      <w:r w:rsidR="003B593C" w:rsidRPr="00954BF2">
        <w:t>521</w:t>
      </w:r>
      <w:r w:rsidRPr="00954BF2">
        <w:t xml:space="preserve">:  </w:t>
      </w:r>
      <w:r w:rsidR="00810F8B" w:rsidRPr="00954BF2">
        <w:t>OS-HELP study period commencement date</w:t>
      </w:r>
      <w:bookmarkEnd w:id="91"/>
    </w:p>
    <w:p w14:paraId="017F48D0" w14:textId="77777777" w:rsidR="00D00AC3" w:rsidRPr="00954BF2" w:rsidRDefault="00D00AC3" w:rsidP="00C748E0">
      <w:pPr>
        <w:pStyle w:val="Normal0"/>
        <w:spacing w:before="60" w:after="60"/>
        <w:rPr>
          <w:rFonts w:asciiTheme="minorHAnsi" w:hAnsiTheme="minorHAnsi" w:cstheme="minorHAnsi"/>
          <w:b/>
          <w:bCs/>
          <w:szCs w:val="20"/>
        </w:rPr>
      </w:pPr>
    </w:p>
    <w:p w14:paraId="0B191607" w14:textId="77777777" w:rsidR="00D00AC3" w:rsidRPr="00954BF2" w:rsidRDefault="00D00AC3" w:rsidP="00954BF2">
      <w:pPr>
        <w:pStyle w:val="Heading3"/>
      </w:pPr>
      <w:r w:rsidRPr="00954BF2">
        <w:t>DESCRIPTION</w:t>
      </w:r>
    </w:p>
    <w:p w14:paraId="5C6EC270"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w:t>
      </w:r>
      <w:r w:rsidR="00794CFC" w:rsidRPr="00954BF2">
        <w:rPr>
          <w:rFonts w:asciiTheme="minorHAnsi" w:hAnsiTheme="minorHAnsi" w:cstheme="minorHAnsi"/>
          <w:color w:val="000000"/>
          <w:sz w:val="20"/>
          <w:szCs w:val="20"/>
        </w:rPr>
        <w:t xml:space="preserve"> date</w:t>
      </w:r>
      <w:r w:rsidRPr="00954BF2">
        <w:rPr>
          <w:rFonts w:asciiTheme="minorHAnsi" w:hAnsiTheme="minorHAnsi" w:cstheme="minorHAnsi"/>
          <w:color w:val="000000"/>
          <w:sz w:val="20"/>
          <w:szCs w:val="20"/>
        </w:rPr>
        <w:t xml:space="preserve"> on which the student commenced the current six month study period for which they are receiving OS-HELP assistance.</w:t>
      </w:r>
    </w:p>
    <w:p w14:paraId="20263B5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1A7F223B" w14:textId="77777777" w:rsidTr="006A424E">
        <w:tc>
          <w:tcPr>
            <w:tcW w:w="1560" w:type="dxa"/>
            <w:tcBorders>
              <w:right w:val="single" w:sz="6" w:space="0" w:color="BFBFBF" w:themeColor="background1" w:themeShade="BF"/>
            </w:tcBorders>
          </w:tcPr>
          <w:p w14:paraId="75C01388"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4BA43D0"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C862B2" w14:textId="25183092" w:rsidR="00810F8B"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810F8B" w:rsidRPr="00954BF2" w14:paraId="69451880" w14:textId="77777777" w:rsidTr="006A424E">
        <w:tc>
          <w:tcPr>
            <w:tcW w:w="1560" w:type="dxa"/>
            <w:tcBorders>
              <w:right w:val="single" w:sz="6" w:space="0" w:color="BFBFBF" w:themeColor="background1" w:themeShade="BF"/>
            </w:tcBorders>
          </w:tcPr>
          <w:p w14:paraId="1A50E390"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36D2A5"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3BDAC8"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94E3038" w14:textId="77777777" w:rsidTr="00D00AC3">
        <w:tc>
          <w:tcPr>
            <w:tcW w:w="1560" w:type="dxa"/>
          </w:tcPr>
          <w:p w14:paraId="1AC9CB4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88486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D711F6" w14:textId="77777777" w:rsidTr="00D00AC3">
        <w:tc>
          <w:tcPr>
            <w:tcW w:w="1560" w:type="dxa"/>
          </w:tcPr>
          <w:p w14:paraId="779CB2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1882A99" w14:textId="77777777" w:rsidR="00D00AC3" w:rsidRPr="00954BF2" w:rsidRDefault="00D00AC3" w:rsidP="00C748E0">
            <w:pPr>
              <w:pStyle w:val="Normal0"/>
              <w:spacing w:before="60" w:after="60"/>
              <w:rPr>
                <w:rFonts w:asciiTheme="minorHAnsi" w:hAnsiTheme="minorHAnsi" w:cstheme="minorHAnsi"/>
                <w:szCs w:val="20"/>
              </w:rPr>
            </w:pPr>
          </w:p>
        </w:tc>
      </w:tr>
    </w:tbl>
    <w:p w14:paraId="28D8F72A" w14:textId="77777777" w:rsidR="00D00AC3" w:rsidRPr="00954BF2" w:rsidRDefault="00D00AC3" w:rsidP="00954BF2">
      <w:pPr>
        <w:pStyle w:val="Heading3"/>
      </w:pPr>
      <w:r w:rsidRPr="00954BF2">
        <w:t>Additional information to support reporting requirements</w:t>
      </w:r>
    </w:p>
    <w:p w14:paraId="268ED635" w14:textId="77777777" w:rsidR="003B593C" w:rsidRPr="00954BF2" w:rsidRDefault="003B593C" w:rsidP="00C748E0">
      <w:pPr>
        <w:pStyle w:val="Normal86"/>
        <w:spacing w:before="60" w:after="60"/>
        <w:rPr>
          <w:rFonts w:asciiTheme="minorHAnsi" w:hAnsiTheme="minorHAnsi" w:cstheme="minorHAnsi"/>
          <w:szCs w:val="20"/>
        </w:rPr>
      </w:pPr>
      <w:r w:rsidRPr="00954BF2">
        <w:rPr>
          <w:rFonts w:asciiTheme="minorHAnsi" w:hAnsiTheme="minorHAnsi" w:cstheme="minorHAnsi"/>
          <w:szCs w:val="20"/>
        </w:rPr>
        <w:t>The study period commencement date is the date nominated by the student on the OS-HELP debt confirmation form.</w:t>
      </w:r>
    </w:p>
    <w:p w14:paraId="50BC81D3" w14:textId="77777777" w:rsidR="00D00AC3" w:rsidRPr="00954BF2" w:rsidRDefault="00D00AC3" w:rsidP="00C748E0">
      <w:pPr>
        <w:spacing w:before="60" w:after="60"/>
        <w:rPr>
          <w:rFonts w:asciiTheme="minorHAnsi" w:hAnsiTheme="minorHAnsi" w:cstheme="minorHAnsi"/>
          <w:sz w:val="20"/>
          <w:szCs w:val="20"/>
        </w:rPr>
      </w:pPr>
    </w:p>
    <w:p w14:paraId="6ACD5BEF" w14:textId="13019FC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4CC952" w14:textId="77777777" w:rsidR="00D00AC3" w:rsidRPr="00954BF2" w:rsidRDefault="00D00AC3" w:rsidP="00C748E0">
      <w:pPr>
        <w:spacing w:before="60" w:after="60"/>
        <w:rPr>
          <w:rFonts w:asciiTheme="minorHAnsi" w:hAnsiTheme="minorHAnsi" w:cstheme="minorHAnsi"/>
          <w:sz w:val="20"/>
          <w:szCs w:val="20"/>
        </w:rPr>
      </w:pPr>
    </w:p>
    <w:p w14:paraId="5874D8B1" w14:textId="48AFAD67" w:rsidR="004B51B9" w:rsidRPr="00954BF2" w:rsidRDefault="00CC2FF5" w:rsidP="00954BF2">
      <w:pPr>
        <w:pStyle w:val="Heading3"/>
      </w:pPr>
      <w:r>
        <w:t>INPUT PACKETS:</w:t>
      </w:r>
    </w:p>
    <w:p w14:paraId="15A9DF7C" w14:textId="2C39EAD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3D44567" w14:textId="48996EBC" w:rsidR="00D00AC3" w:rsidRPr="00954BF2" w:rsidRDefault="00D00AC3" w:rsidP="00C748E0">
      <w:pPr>
        <w:spacing w:before="60" w:after="60"/>
        <w:rPr>
          <w:rFonts w:asciiTheme="minorHAnsi" w:hAnsiTheme="minorHAnsi" w:cstheme="minorHAnsi"/>
          <w:sz w:val="20"/>
          <w:szCs w:val="20"/>
        </w:rPr>
      </w:pPr>
    </w:p>
    <w:p w14:paraId="4139F1CC" w14:textId="77777777" w:rsidR="004B51B9" w:rsidRPr="00954BF2" w:rsidRDefault="004B51B9" w:rsidP="00C748E0">
      <w:pPr>
        <w:spacing w:before="60" w:after="60"/>
        <w:rPr>
          <w:rFonts w:asciiTheme="minorHAnsi" w:hAnsiTheme="minorHAnsi" w:cstheme="minorHAnsi"/>
          <w:sz w:val="20"/>
          <w:szCs w:val="20"/>
        </w:rPr>
      </w:pPr>
    </w:p>
    <w:p w14:paraId="51774880" w14:textId="77777777" w:rsidR="00D00AC3" w:rsidRPr="00954BF2" w:rsidRDefault="00D00AC3" w:rsidP="00954BF2">
      <w:pPr>
        <w:pStyle w:val="Heading3"/>
      </w:pPr>
      <w:r w:rsidRPr="00954BF2">
        <w:t>Technical notes</w:t>
      </w:r>
    </w:p>
    <w:p w14:paraId="682526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3B1C9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AC54ED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E6E2A35" w14:textId="77777777" w:rsidR="00D00AC3" w:rsidRPr="00954BF2" w:rsidRDefault="00D00AC3" w:rsidP="00C748E0">
      <w:pPr>
        <w:spacing w:before="60" w:after="60"/>
        <w:rPr>
          <w:rFonts w:asciiTheme="minorHAnsi" w:hAnsiTheme="minorHAnsi" w:cstheme="minorHAnsi"/>
          <w:sz w:val="20"/>
          <w:szCs w:val="20"/>
        </w:rPr>
      </w:pPr>
    </w:p>
    <w:p w14:paraId="0355EB28" w14:textId="77777777" w:rsidR="00D00AC3" w:rsidRPr="00954BF2" w:rsidRDefault="00D00AC3" w:rsidP="00954BF2">
      <w:pPr>
        <w:pStyle w:val="Heading3"/>
      </w:pPr>
      <w:r w:rsidRPr="00954BF2">
        <w:t>Change history</w:t>
      </w:r>
    </w:p>
    <w:p w14:paraId="122AFD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5E2C40" w14:textId="77777777" w:rsidR="00D00AC3" w:rsidRPr="00954BF2" w:rsidRDefault="00D00AC3" w:rsidP="00954BF2">
      <w:pPr>
        <w:pStyle w:val="Heading1"/>
      </w:pPr>
      <w:bookmarkStart w:id="92" w:name="_Toc20152514"/>
      <w:r w:rsidRPr="00954BF2">
        <w:lastRenderedPageBreak/>
        <w:t>E</w:t>
      </w:r>
      <w:r w:rsidR="003B593C" w:rsidRPr="00954BF2">
        <w:t>523</w:t>
      </w:r>
      <w:r w:rsidRPr="00954BF2">
        <w:t xml:space="preserve">:  </w:t>
      </w:r>
      <w:r w:rsidR="003B593C" w:rsidRPr="00954BF2">
        <w:t>RETIRED</w:t>
      </w:r>
      <w:bookmarkEnd w:id="92"/>
    </w:p>
    <w:p w14:paraId="35D4513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D3C8D23" w14:textId="77777777" w:rsidR="00D00AC3" w:rsidRPr="00954BF2" w:rsidRDefault="00D00AC3" w:rsidP="00954BF2">
      <w:pPr>
        <w:pStyle w:val="Heading1"/>
      </w:pPr>
      <w:bookmarkStart w:id="93" w:name="_Toc20152515"/>
      <w:r w:rsidRPr="00954BF2">
        <w:lastRenderedPageBreak/>
        <w:t>E</w:t>
      </w:r>
      <w:r w:rsidR="003B593C" w:rsidRPr="00954BF2">
        <w:t>524</w:t>
      </w:r>
      <w:r w:rsidRPr="00954BF2">
        <w:t xml:space="preserve">:  </w:t>
      </w:r>
      <w:r w:rsidR="003B593C" w:rsidRPr="00954BF2">
        <w:t>RETIRED</w:t>
      </w:r>
      <w:bookmarkEnd w:id="93"/>
    </w:p>
    <w:p w14:paraId="06FF4F9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B9DC9A0" w14:textId="77777777" w:rsidR="00D00AC3" w:rsidRPr="00954BF2" w:rsidRDefault="00D00AC3" w:rsidP="00954BF2">
      <w:pPr>
        <w:pStyle w:val="Heading1"/>
      </w:pPr>
      <w:bookmarkStart w:id="94" w:name="_Toc20152516"/>
      <w:r w:rsidRPr="00954BF2">
        <w:lastRenderedPageBreak/>
        <w:t>E</w:t>
      </w:r>
      <w:r w:rsidR="003B593C" w:rsidRPr="00954BF2">
        <w:t>525</w:t>
      </w:r>
      <w:r w:rsidRPr="00954BF2">
        <w:t xml:space="preserve">:  </w:t>
      </w:r>
      <w:r w:rsidR="00794CFC" w:rsidRPr="00954BF2">
        <w:t>Campus suburb</w:t>
      </w:r>
      <w:bookmarkEnd w:id="94"/>
    </w:p>
    <w:p w14:paraId="3F4CAA36" w14:textId="77777777" w:rsidR="00D00AC3" w:rsidRPr="00954BF2" w:rsidRDefault="00D00AC3" w:rsidP="00C748E0">
      <w:pPr>
        <w:pStyle w:val="Normal0"/>
        <w:spacing w:before="60" w:after="60"/>
        <w:rPr>
          <w:rFonts w:asciiTheme="minorHAnsi" w:hAnsiTheme="minorHAnsi" w:cstheme="minorHAnsi"/>
          <w:b/>
          <w:bCs/>
          <w:szCs w:val="20"/>
        </w:rPr>
      </w:pPr>
    </w:p>
    <w:p w14:paraId="7B2A9E19" w14:textId="77777777" w:rsidR="00D00AC3" w:rsidRPr="00954BF2" w:rsidRDefault="00D00AC3" w:rsidP="00954BF2">
      <w:pPr>
        <w:pStyle w:val="Heading3"/>
      </w:pPr>
      <w:r w:rsidRPr="00954BF2">
        <w:t>DESCRIPTION</w:t>
      </w:r>
    </w:p>
    <w:p w14:paraId="2D002609"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the campus is located.</w:t>
      </w:r>
    </w:p>
    <w:p w14:paraId="79BFF1F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94CFC" w:rsidRPr="00954BF2" w14:paraId="5D1D8A05" w14:textId="77777777" w:rsidTr="006A424E">
        <w:tc>
          <w:tcPr>
            <w:tcW w:w="1560" w:type="dxa"/>
            <w:tcBorders>
              <w:right w:val="single" w:sz="6" w:space="0" w:color="BFBFBF" w:themeColor="background1" w:themeShade="BF"/>
            </w:tcBorders>
          </w:tcPr>
          <w:p w14:paraId="53B2BAF7" w14:textId="77777777" w:rsidR="00794CFC" w:rsidRPr="00954BF2" w:rsidRDefault="00794CF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BB89F3"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A7D830"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794CFC" w:rsidRPr="00954BF2" w14:paraId="0E29C3E0" w14:textId="77777777" w:rsidTr="006A424E">
        <w:tc>
          <w:tcPr>
            <w:tcW w:w="1560" w:type="dxa"/>
            <w:tcBorders>
              <w:right w:val="single" w:sz="6" w:space="0" w:color="BFBFBF" w:themeColor="background1" w:themeShade="BF"/>
            </w:tcBorders>
          </w:tcPr>
          <w:p w14:paraId="5144C0D3" w14:textId="77777777" w:rsidR="00794CFC" w:rsidRPr="00954BF2" w:rsidRDefault="00794CF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A644C7"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A9763C"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D00AC3" w:rsidRPr="00954BF2" w14:paraId="7EE1A661" w14:textId="77777777" w:rsidTr="00D00AC3">
        <w:tc>
          <w:tcPr>
            <w:tcW w:w="1560" w:type="dxa"/>
          </w:tcPr>
          <w:p w14:paraId="734C275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B8D18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FE1E275" w14:textId="77777777" w:rsidTr="00D00AC3">
        <w:tc>
          <w:tcPr>
            <w:tcW w:w="1560" w:type="dxa"/>
          </w:tcPr>
          <w:p w14:paraId="31B8E5C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D52E32C" w14:textId="77777777" w:rsidR="00D00AC3" w:rsidRPr="00954BF2" w:rsidRDefault="00D00AC3" w:rsidP="00C748E0">
            <w:pPr>
              <w:pStyle w:val="Normal0"/>
              <w:spacing w:before="60" w:after="60"/>
              <w:rPr>
                <w:rFonts w:asciiTheme="minorHAnsi" w:hAnsiTheme="minorHAnsi" w:cstheme="minorHAnsi"/>
                <w:szCs w:val="20"/>
              </w:rPr>
            </w:pPr>
          </w:p>
        </w:tc>
      </w:tr>
    </w:tbl>
    <w:p w14:paraId="67B96351" w14:textId="77777777" w:rsidR="00D00AC3" w:rsidRPr="00954BF2" w:rsidRDefault="00D00AC3" w:rsidP="00954BF2">
      <w:pPr>
        <w:pStyle w:val="Heading3"/>
      </w:pPr>
      <w:r w:rsidRPr="00954BF2">
        <w:t>Additional information to support reporting requirements</w:t>
      </w:r>
    </w:p>
    <w:p w14:paraId="4E23F8D6"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the suburb or town name and should be meaningful in determining the location of the Campus. </w:t>
      </w:r>
    </w:p>
    <w:p w14:paraId="550DFE7C" w14:textId="77777777" w:rsidR="003B593C" w:rsidRPr="00954BF2" w:rsidRDefault="003B593C" w:rsidP="00C748E0">
      <w:pPr>
        <w:pStyle w:val="Normal89"/>
        <w:spacing w:before="60" w:after="60"/>
        <w:rPr>
          <w:rFonts w:asciiTheme="minorHAnsi" w:hAnsiTheme="minorHAnsi" w:cstheme="minorHAnsi"/>
          <w:szCs w:val="20"/>
        </w:rPr>
      </w:pPr>
    </w:p>
    <w:p w14:paraId="14E8C599"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must report a unique Element 525 Campus suburb.</w:t>
      </w:r>
    </w:p>
    <w:p w14:paraId="40F13D4C" w14:textId="77777777" w:rsidR="003B593C" w:rsidRPr="00954BF2" w:rsidRDefault="003B593C" w:rsidP="00C748E0">
      <w:pPr>
        <w:pStyle w:val="Normal89"/>
        <w:spacing w:before="60" w:after="60"/>
        <w:rPr>
          <w:rFonts w:asciiTheme="minorHAnsi" w:hAnsiTheme="minorHAnsi" w:cstheme="minorHAnsi"/>
          <w:szCs w:val="20"/>
        </w:rPr>
      </w:pPr>
    </w:p>
    <w:p w14:paraId="01C967BA" w14:textId="66DE0BA9"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with more than one campus in a given suburb or town can add further information after the suburb or town name so the</w:t>
      </w:r>
      <w:r w:rsidR="000B6DA5">
        <w:rPr>
          <w:rFonts w:asciiTheme="minorHAnsi" w:hAnsiTheme="minorHAnsi" w:cstheme="minorHAnsi"/>
          <w:szCs w:val="20"/>
        </w:rPr>
        <w:t xml:space="preserve"> campus </w:t>
      </w:r>
      <w:proofErr w:type="gramStart"/>
      <w:r w:rsidR="000B6DA5">
        <w:rPr>
          <w:rFonts w:asciiTheme="minorHAnsi" w:hAnsiTheme="minorHAnsi" w:cstheme="minorHAnsi"/>
          <w:szCs w:val="20"/>
        </w:rPr>
        <w:t>is uniquely identified</w:t>
      </w:r>
      <w:proofErr w:type="gramEnd"/>
      <w:r w:rsidR="000B6DA5">
        <w:rPr>
          <w:rFonts w:asciiTheme="minorHAnsi" w:hAnsiTheme="minorHAnsi" w:cstheme="minorHAnsi"/>
          <w:szCs w:val="20"/>
        </w:rPr>
        <w:t xml:space="preserve">. </w:t>
      </w:r>
      <w:r w:rsidRPr="00954BF2">
        <w:rPr>
          <w:rFonts w:asciiTheme="minorHAnsi" w:hAnsiTheme="minorHAnsi" w:cstheme="minorHAnsi"/>
          <w:szCs w:val="20"/>
        </w:rPr>
        <w:t>For example, two campuses in Queanbeyan could be reported “Queanbeyan riverside” and “Queanbeyan upper”.</w:t>
      </w:r>
    </w:p>
    <w:p w14:paraId="269CF941" w14:textId="77777777" w:rsidR="003B593C" w:rsidRPr="00954BF2" w:rsidRDefault="003B593C" w:rsidP="00C748E0">
      <w:pPr>
        <w:pStyle w:val="Normal89"/>
        <w:spacing w:before="60" w:after="60"/>
        <w:rPr>
          <w:rFonts w:asciiTheme="minorHAnsi" w:hAnsiTheme="minorHAnsi" w:cstheme="minorHAnsi"/>
          <w:szCs w:val="20"/>
        </w:rPr>
      </w:pPr>
    </w:p>
    <w:p w14:paraId="6F12EC4F"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Specific campus </w:t>
      </w:r>
      <w:proofErr w:type="gramStart"/>
      <w:r w:rsidRPr="00954BF2">
        <w:rPr>
          <w:rFonts w:asciiTheme="minorHAnsi" w:hAnsiTheme="minorHAnsi" w:cstheme="minorHAnsi"/>
          <w:szCs w:val="20"/>
        </w:rPr>
        <w:t>names which do not indicate campus location (e.g. St Francis of Assisi campus)</w:t>
      </w:r>
      <w:proofErr w:type="gramEnd"/>
      <w:r w:rsidRPr="00954BF2">
        <w:rPr>
          <w:rFonts w:asciiTheme="minorHAnsi" w:hAnsiTheme="minorHAnsi" w:cstheme="minorHAnsi"/>
          <w:szCs w:val="20"/>
        </w:rPr>
        <w:t xml:space="preserve"> should only be reported after the actual suburb or town name.</w:t>
      </w:r>
    </w:p>
    <w:p w14:paraId="44007E4C" w14:textId="77777777" w:rsidR="003B593C" w:rsidRPr="00954BF2" w:rsidRDefault="003B593C" w:rsidP="00C748E0">
      <w:pPr>
        <w:pStyle w:val="Normal89"/>
        <w:spacing w:before="60" w:after="60"/>
        <w:rPr>
          <w:rFonts w:asciiTheme="minorHAnsi" w:hAnsiTheme="minorHAnsi" w:cstheme="minorHAnsi"/>
          <w:szCs w:val="20"/>
        </w:rPr>
      </w:pPr>
    </w:p>
    <w:p w14:paraId="61F9FD27"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b/>
          <w:bCs/>
          <w:szCs w:val="20"/>
        </w:rPr>
        <w:t>Campus location for Distance Education</w:t>
      </w:r>
    </w:p>
    <w:p w14:paraId="4E71AF50" w14:textId="34988C3A"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courses are those courses offered via distance education, online learning or correspondence. These courses may require compulsory attendance at classes during certain blocks of time. In these cases</w:t>
      </w:r>
      <w:r w:rsidR="000B6DA5">
        <w:rPr>
          <w:rFonts w:asciiTheme="minorHAnsi" w:hAnsiTheme="minorHAnsi" w:cstheme="minorHAnsi"/>
          <w:szCs w:val="20"/>
        </w:rPr>
        <w:t>,</w:t>
      </w:r>
      <w:r w:rsidRPr="00954BF2">
        <w:rPr>
          <w:rFonts w:asciiTheme="minorHAnsi" w:hAnsiTheme="minorHAnsi" w:cstheme="minorHAnsi"/>
          <w:szCs w:val="20"/>
        </w:rPr>
        <w:t xml:space="preserve"> the Campus Location </w:t>
      </w:r>
      <w:proofErr w:type="gramStart"/>
      <w:r w:rsidRPr="00954BF2">
        <w:rPr>
          <w:rFonts w:asciiTheme="minorHAnsi" w:hAnsiTheme="minorHAnsi" w:cstheme="minorHAnsi"/>
          <w:szCs w:val="20"/>
        </w:rPr>
        <w:t>can be coded</w:t>
      </w:r>
      <w:proofErr w:type="gramEnd"/>
      <w:r w:rsidRPr="00954BF2">
        <w:rPr>
          <w:rFonts w:asciiTheme="minorHAnsi" w:hAnsiTheme="minorHAnsi" w:cstheme="minorHAnsi"/>
          <w:szCs w:val="20"/>
        </w:rPr>
        <w:t xml:space="preserve"> as “Distance Education”.</w:t>
      </w:r>
    </w:p>
    <w:p w14:paraId="7A5F6A59" w14:textId="77777777" w:rsidR="00D00AC3" w:rsidRPr="00954BF2" w:rsidRDefault="00D00AC3" w:rsidP="00C748E0">
      <w:pPr>
        <w:spacing w:before="60" w:after="60"/>
        <w:rPr>
          <w:rFonts w:asciiTheme="minorHAnsi" w:hAnsiTheme="minorHAnsi" w:cstheme="minorHAnsi"/>
          <w:sz w:val="20"/>
          <w:szCs w:val="20"/>
        </w:rPr>
      </w:pPr>
    </w:p>
    <w:p w14:paraId="397FD3D1" w14:textId="3DC7816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7EDB996" w14:textId="3C7CB129" w:rsidR="00D00AC3" w:rsidRPr="00954BF2" w:rsidRDefault="00D00AC3" w:rsidP="00C748E0">
      <w:pPr>
        <w:spacing w:before="60" w:after="60"/>
        <w:rPr>
          <w:rFonts w:asciiTheme="minorHAnsi" w:hAnsiTheme="minorHAnsi" w:cstheme="minorHAnsi"/>
          <w:sz w:val="20"/>
          <w:szCs w:val="20"/>
        </w:rPr>
      </w:pPr>
    </w:p>
    <w:p w14:paraId="685C4065" w14:textId="7C710B73" w:rsidR="004B51B9" w:rsidRPr="00954BF2" w:rsidRDefault="00CC2FF5" w:rsidP="00954BF2">
      <w:pPr>
        <w:pStyle w:val="Heading3"/>
      </w:pPr>
      <w:r>
        <w:t>INPUT PACKETS:</w:t>
      </w:r>
    </w:p>
    <w:p w14:paraId="361F62D2" w14:textId="77C552A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Campus</w:t>
      </w:r>
    </w:p>
    <w:p w14:paraId="16A54EE2" w14:textId="77777777" w:rsidR="004B51B9" w:rsidRPr="00954BF2" w:rsidRDefault="004B51B9" w:rsidP="00C748E0">
      <w:pPr>
        <w:spacing w:before="60" w:after="60"/>
        <w:rPr>
          <w:rFonts w:asciiTheme="minorHAnsi" w:hAnsiTheme="minorHAnsi" w:cstheme="minorHAnsi"/>
          <w:sz w:val="20"/>
          <w:szCs w:val="20"/>
        </w:rPr>
      </w:pPr>
    </w:p>
    <w:p w14:paraId="75F5A653" w14:textId="77777777" w:rsidR="00D00AC3" w:rsidRPr="00954BF2" w:rsidRDefault="00D00AC3" w:rsidP="00C748E0">
      <w:pPr>
        <w:spacing w:before="60" w:after="60"/>
        <w:rPr>
          <w:rFonts w:asciiTheme="minorHAnsi" w:hAnsiTheme="minorHAnsi" w:cstheme="minorHAnsi"/>
          <w:sz w:val="20"/>
          <w:szCs w:val="20"/>
        </w:rPr>
      </w:pPr>
    </w:p>
    <w:p w14:paraId="6BFAC1A6" w14:textId="77777777" w:rsidR="00D00AC3" w:rsidRPr="00954BF2" w:rsidRDefault="00D00AC3" w:rsidP="00954BF2">
      <w:pPr>
        <w:pStyle w:val="Heading3"/>
      </w:pPr>
      <w:r w:rsidRPr="00954BF2">
        <w:t>Technical notes</w:t>
      </w:r>
    </w:p>
    <w:p w14:paraId="0DE3F5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3F44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321E0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B81278" w14:textId="77777777" w:rsidR="00D00AC3" w:rsidRPr="00954BF2" w:rsidRDefault="00D00AC3" w:rsidP="00C748E0">
      <w:pPr>
        <w:spacing w:before="60" w:after="60"/>
        <w:rPr>
          <w:rFonts w:asciiTheme="minorHAnsi" w:hAnsiTheme="minorHAnsi" w:cstheme="minorHAnsi"/>
          <w:sz w:val="20"/>
          <w:szCs w:val="20"/>
        </w:rPr>
      </w:pPr>
    </w:p>
    <w:p w14:paraId="70A96A85" w14:textId="77777777" w:rsidR="00D00AC3" w:rsidRPr="00954BF2" w:rsidRDefault="00D00AC3" w:rsidP="00954BF2">
      <w:pPr>
        <w:pStyle w:val="Heading3"/>
      </w:pPr>
      <w:r w:rsidRPr="00954BF2">
        <w:t>Change history</w:t>
      </w:r>
    </w:p>
    <w:p w14:paraId="2E6863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5CBA5FE" w14:textId="77777777" w:rsidR="00D00AC3" w:rsidRPr="00954BF2" w:rsidRDefault="00D00AC3" w:rsidP="00954BF2">
      <w:pPr>
        <w:pStyle w:val="Heading1"/>
      </w:pPr>
      <w:bookmarkStart w:id="95" w:name="_Toc20152517"/>
      <w:r w:rsidRPr="00954BF2">
        <w:lastRenderedPageBreak/>
        <w:t>E</w:t>
      </w:r>
      <w:r w:rsidR="003B593C" w:rsidRPr="00954BF2">
        <w:t>526</w:t>
      </w:r>
      <w:r w:rsidRPr="00954BF2">
        <w:t xml:space="preserve">:  </w:t>
      </w:r>
      <w:r w:rsidR="00C23E73" w:rsidRPr="00954BF2">
        <w:t>Commonwealth Scholarship status code</w:t>
      </w:r>
      <w:bookmarkEnd w:id="95"/>
    </w:p>
    <w:p w14:paraId="20ABEE85" w14:textId="77777777" w:rsidR="00D00AC3" w:rsidRPr="00954BF2" w:rsidRDefault="00D00AC3" w:rsidP="00C748E0">
      <w:pPr>
        <w:pStyle w:val="Normal0"/>
        <w:spacing w:before="60" w:after="60"/>
        <w:rPr>
          <w:rFonts w:asciiTheme="minorHAnsi" w:hAnsiTheme="minorHAnsi" w:cstheme="minorHAnsi"/>
          <w:b/>
          <w:bCs/>
          <w:szCs w:val="20"/>
        </w:rPr>
      </w:pPr>
    </w:p>
    <w:p w14:paraId="7EEA37DC" w14:textId="77777777" w:rsidR="00D00AC3" w:rsidRPr="00954BF2" w:rsidRDefault="00D00AC3" w:rsidP="00954BF2">
      <w:pPr>
        <w:pStyle w:val="Heading3"/>
      </w:pPr>
      <w:r w:rsidRPr="00954BF2">
        <w:t>DESCRIPTION</w:t>
      </w:r>
    </w:p>
    <w:p w14:paraId="7A6DE110" w14:textId="76CAFF15"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 xml:space="preserve">code </w:t>
      </w:r>
      <w:r w:rsidR="000711FD">
        <w:rPr>
          <w:rFonts w:asciiTheme="minorHAnsi" w:hAnsiTheme="minorHAnsi" w:cstheme="minorHAnsi"/>
          <w:color w:val="000000"/>
          <w:sz w:val="20"/>
          <w:szCs w:val="20"/>
        </w:rPr>
        <w:t>which</w:t>
      </w:r>
      <w:proofErr w:type="gramEnd"/>
      <w:r w:rsidR="00290703">
        <w:rPr>
          <w:rFonts w:asciiTheme="minorHAnsi" w:hAnsiTheme="minorHAnsi" w:cstheme="minorHAnsi"/>
          <w:color w:val="000000"/>
          <w:sz w:val="20"/>
          <w:szCs w:val="20"/>
        </w:rPr>
        <w:t xml:space="preserve"> </w:t>
      </w:r>
      <w:r w:rsidRPr="00954BF2">
        <w:rPr>
          <w:rFonts w:asciiTheme="minorHAnsi" w:hAnsiTheme="minorHAnsi" w:cstheme="minorHAnsi"/>
          <w:color w:val="000000"/>
          <w:sz w:val="20"/>
          <w:szCs w:val="20"/>
        </w:rPr>
        <w:t>identifies the status of a Commonwealth Scholarship.</w:t>
      </w:r>
    </w:p>
    <w:p w14:paraId="6460239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3BBA8C1E" w14:textId="77777777" w:rsidTr="006A424E">
        <w:tc>
          <w:tcPr>
            <w:tcW w:w="1560" w:type="dxa"/>
            <w:tcBorders>
              <w:right w:val="single" w:sz="6" w:space="0" w:color="BFBFBF" w:themeColor="background1" w:themeShade="BF"/>
            </w:tcBorders>
          </w:tcPr>
          <w:p w14:paraId="5743212A"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55C2E03"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5DF630"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23E73" w:rsidRPr="00954BF2" w14:paraId="626CC4FC" w14:textId="77777777" w:rsidTr="006A424E">
        <w:tc>
          <w:tcPr>
            <w:tcW w:w="1560" w:type="dxa"/>
            <w:tcBorders>
              <w:right w:val="single" w:sz="6" w:space="0" w:color="BFBFBF" w:themeColor="background1" w:themeShade="BF"/>
            </w:tcBorders>
          </w:tcPr>
          <w:p w14:paraId="7E9E3E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C9F7C8"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A33706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DF28137" w14:textId="77777777" w:rsidTr="00D00AC3">
        <w:tc>
          <w:tcPr>
            <w:tcW w:w="1560" w:type="dxa"/>
          </w:tcPr>
          <w:p w14:paraId="01CDEB0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BDA86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A03E019" w14:textId="77777777" w:rsidTr="00D00AC3">
        <w:tc>
          <w:tcPr>
            <w:tcW w:w="1560" w:type="dxa"/>
          </w:tcPr>
          <w:p w14:paraId="4B53E6E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CCD4603" w14:textId="77777777" w:rsidR="00D00AC3" w:rsidRPr="00954BF2" w:rsidRDefault="00D00AC3" w:rsidP="00C748E0">
            <w:pPr>
              <w:pStyle w:val="Normal0"/>
              <w:spacing w:before="60" w:after="60"/>
              <w:rPr>
                <w:rFonts w:asciiTheme="minorHAnsi" w:hAnsiTheme="minorHAnsi" w:cstheme="minorHAnsi"/>
                <w:szCs w:val="20"/>
              </w:rPr>
            </w:pPr>
          </w:p>
        </w:tc>
      </w:tr>
    </w:tbl>
    <w:p w14:paraId="21B8CE1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43443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C611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95A0B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2161BF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D444D"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2390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an Active Commonwealth Scholarship</w:t>
            </w:r>
          </w:p>
        </w:tc>
      </w:tr>
      <w:tr w:rsidR="003B593C" w:rsidRPr="00954BF2" w14:paraId="4FDBC06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ECCC7E"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6DD04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Deferred Commonwealth Scholarship​</w:t>
            </w:r>
          </w:p>
        </w:tc>
      </w:tr>
      <w:tr w:rsidR="003B593C" w:rsidRPr="00954BF2" w14:paraId="5C4F0EB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7036D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F565C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Terminated Commonwealth Scholarship​</w:t>
            </w:r>
          </w:p>
        </w:tc>
      </w:tr>
      <w:tr w:rsidR="003B593C" w:rsidRPr="00954BF2" w14:paraId="3FFC1D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4408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5C177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been offered a Commonwealth Scholarship​</w:t>
            </w:r>
          </w:p>
        </w:tc>
      </w:tr>
    </w:tbl>
    <w:p w14:paraId="4610DDFA" w14:textId="77777777" w:rsidR="003B593C" w:rsidRPr="00954BF2" w:rsidRDefault="003B593C"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szCs w:val="20"/>
        </w:rPr>
        <w:t xml:space="preserve">Retired Codes: </w:t>
      </w:r>
      <w:r w:rsidRPr="00954BF2">
        <w:rPr>
          <w:rFonts w:asciiTheme="minorHAnsi" w:hAnsiTheme="minorHAnsi" w:cstheme="minorHAnsi"/>
          <w:szCs w:val="20"/>
        </w:rPr>
        <w:t>4, 5, 6</w:t>
      </w:r>
    </w:p>
    <w:p w14:paraId="10208DC0" w14:textId="77777777" w:rsidR="003B593C" w:rsidRPr="00954BF2" w:rsidRDefault="003B593C" w:rsidP="00C748E0">
      <w:pPr>
        <w:pStyle w:val="Normal0"/>
        <w:spacing w:before="60" w:after="60"/>
        <w:rPr>
          <w:rFonts w:asciiTheme="minorHAnsi" w:hAnsiTheme="minorHAnsi" w:cstheme="minorHAnsi"/>
          <w:b/>
          <w:bCs/>
          <w:caps/>
          <w:szCs w:val="20"/>
        </w:rPr>
      </w:pPr>
    </w:p>
    <w:p w14:paraId="4BEAAEA1" w14:textId="77777777" w:rsidR="00D00AC3" w:rsidRPr="00954BF2" w:rsidRDefault="00D00AC3" w:rsidP="00954BF2">
      <w:pPr>
        <w:pStyle w:val="Heading3"/>
      </w:pPr>
      <w:r w:rsidRPr="00954BF2">
        <w:t>Additional information to support reporting requirements</w:t>
      </w:r>
    </w:p>
    <w:p w14:paraId="053A32F4" w14:textId="77777777" w:rsidR="00D6440C" w:rsidRPr="00954BF2" w:rsidRDefault="00D6440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The Indigenous Student Success Program (ISSP) commenced on 1 January 2017.</w:t>
      </w:r>
    </w:p>
    <w:p w14:paraId="24C173AA"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szCs w:val="20"/>
        </w:rPr>
        <w:t xml:space="preserve">Retired codes are only used for revisions and previously reported scholarships: </w:t>
      </w:r>
      <w:r w:rsidRPr="00954BF2">
        <w:rPr>
          <w:rFonts w:asciiTheme="minorHAnsi" w:hAnsiTheme="minorHAnsi" w:cstheme="minorHAnsi"/>
          <w:b/>
          <w:bCs/>
          <w:szCs w:val="20"/>
        </w:rPr>
        <w:t>4</w:t>
      </w:r>
      <w:r w:rsidRPr="00954BF2">
        <w:rPr>
          <w:rFonts w:asciiTheme="minorHAnsi" w:hAnsiTheme="minorHAnsi" w:cstheme="minorHAnsi"/>
          <w:szCs w:val="20"/>
        </w:rPr>
        <w:t xml:space="preserve"> – Student has Accepted a CAS Indigenous payment Scholarship</w:t>
      </w:r>
    </w:p>
    <w:p w14:paraId="2C7EFD00"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5</w:t>
      </w:r>
      <w:r w:rsidRPr="00954BF2">
        <w:rPr>
          <w:rFonts w:asciiTheme="minorHAnsi" w:hAnsiTheme="minorHAnsi" w:cstheme="minorHAnsi"/>
          <w:szCs w:val="20"/>
        </w:rPr>
        <w:t xml:space="preserve"> – Student has Confirmed their receipt of a full CAS Indigenous Payment Scholarship by being present at the Unit of Study Census Date for a course</w:t>
      </w:r>
    </w:p>
    <w:p w14:paraId="1EBCC457" w14:textId="77777777" w:rsidR="00D6440C" w:rsidRPr="00954BF2" w:rsidRDefault="00D6440C" w:rsidP="006A3326">
      <w:pPr>
        <w:pStyle w:val="Normal90"/>
        <w:numPr>
          <w:ilvl w:val="0"/>
          <w:numId w:val="21"/>
        </w:numPr>
        <w:spacing w:before="60" w:after="60"/>
        <w:rPr>
          <w:rFonts w:asciiTheme="minorHAnsi" w:hAnsiTheme="minorHAnsi" w:cstheme="minorHAnsi"/>
          <w:szCs w:val="20"/>
        </w:rPr>
      </w:pPr>
      <w:r w:rsidRPr="00954BF2">
        <w:rPr>
          <w:rFonts w:asciiTheme="minorHAnsi" w:hAnsiTheme="minorHAnsi" w:cstheme="minorHAnsi"/>
          <w:b/>
          <w:bCs/>
          <w:szCs w:val="20"/>
        </w:rPr>
        <w:t>6</w:t>
      </w:r>
      <w:r w:rsidRPr="00954BF2">
        <w:rPr>
          <w:rFonts w:asciiTheme="minorHAnsi" w:hAnsiTheme="minorHAnsi" w:cstheme="minorHAnsi"/>
          <w:szCs w:val="20"/>
        </w:rPr>
        <w:t xml:space="preserve"> – Student has Failed to confirm their receipt of a full CAS Indigenous Payment Scholarship by failing to be present at the Unit of Study Census Date for a course</w:t>
      </w:r>
    </w:p>
    <w:p w14:paraId="4AC50131" w14:textId="77777777" w:rsidR="00D00AC3" w:rsidRPr="00954BF2" w:rsidRDefault="00D00AC3" w:rsidP="00C748E0">
      <w:pPr>
        <w:spacing w:before="60" w:after="60"/>
        <w:rPr>
          <w:rFonts w:asciiTheme="minorHAnsi" w:hAnsiTheme="minorHAnsi" w:cstheme="minorHAnsi"/>
          <w:sz w:val="20"/>
          <w:szCs w:val="20"/>
        </w:rPr>
      </w:pPr>
    </w:p>
    <w:p w14:paraId="02CB8880" w14:textId="4998CA1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4045DB" w14:textId="571797DE" w:rsidR="00D00AC3" w:rsidRPr="00954BF2" w:rsidRDefault="00D00AC3" w:rsidP="00C748E0">
      <w:pPr>
        <w:spacing w:before="60" w:after="60"/>
        <w:rPr>
          <w:rFonts w:asciiTheme="minorHAnsi" w:hAnsiTheme="minorHAnsi" w:cstheme="minorHAnsi"/>
          <w:sz w:val="20"/>
          <w:szCs w:val="20"/>
        </w:rPr>
      </w:pPr>
    </w:p>
    <w:p w14:paraId="34A3E46E" w14:textId="514C1B72" w:rsidR="004B51B9" w:rsidRPr="00954BF2" w:rsidRDefault="00CC2FF5" w:rsidP="00954BF2">
      <w:pPr>
        <w:pStyle w:val="Heading3"/>
      </w:pPr>
      <w:r>
        <w:t>INPUT PACKETS:</w:t>
      </w:r>
    </w:p>
    <w:p w14:paraId="0E7F290E" w14:textId="65CF6A9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6138DB6D" w14:textId="77777777" w:rsidR="004B51B9" w:rsidRPr="00954BF2" w:rsidRDefault="004B51B9" w:rsidP="004B51B9">
      <w:pPr>
        <w:rPr>
          <w:sz w:val="20"/>
          <w:szCs w:val="20"/>
        </w:rPr>
      </w:pPr>
    </w:p>
    <w:p w14:paraId="1DC4B49C" w14:textId="24355D8D" w:rsidR="00D00AC3" w:rsidRPr="00954BF2" w:rsidRDefault="00D00AC3" w:rsidP="00C748E0">
      <w:pPr>
        <w:spacing w:before="60" w:after="60"/>
        <w:rPr>
          <w:rFonts w:asciiTheme="minorHAnsi" w:hAnsiTheme="minorHAnsi" w:cstheme="minorHAnsi"/>
          <w:sz w:val="20"/>
          <w:szCs w:val="20"/>
        </w:rPr>
      </w:pPr>
    </w:p>
    <w:p w14:paraId="1E518B2F" w14:textId="77777777" w:rsidR="00D00AC3" w:rsidRPr="00954BF2" w:rsidRDefault="00D00AC3" w:rsidP="00954BF2">
      <w:pPr>
        <w:pStyle w:val="Heading3"/>
      </w:pPr>
      <w:r w:rsidRPr="00954BF2">
        <w:t>Technical notes</w:t>
      </w:r>
    </w:p>
    <w:p w14:paraId="39553AA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B700F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8ABD7D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845F72" w14:textId="77777777" w:rsidR="00D00AC3" w:rsidRPr="00954BF2" w:rsidRDefault="00D00AC3" w:rsidP="00C748E0">
      <w:pPr>
        <w:spacing w:before="60" w:after="60"/>
        <w:rPr>
          <w:rFonts w:asciiTheme="minorHAnsi" w:hAnsiTheme="minorHAnsi" w:cstheme="minorHAnsi"/>
          <w:sz w:val="20"/>
          <w:szCs w:val="20"/>
        </w:rPr>
      </w:pPr>
    </w:p>
    <w:p w14:paraId="684E7A6B" w14:textId="77777777" w:rsidR="00D00AC3" w:rsidRPr="00954BF2" w:rsidRDefault="00D00AC3" w:rsidP="00954BF2">
      <w:pPr>
        <w:pStyle w:val="Heading3"/>
      </w:pPr>
      <w:r w:rsidRPr="00954BF2">
        <w:t>Change history</w:t>
      </w:r>
    </w:p>
    <w:p w14:paraId="25BB4B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D4054FE" w14:textId="77777777" w:rsidR="00D00AC3" w:rsidRPr="00954BF2" w:rsidRDefault="00D00AC3" w:rsidP="00954BF2">
      <w:pPr>
        <w:pStyle w:val="Heading1"/>
      </w:pPr>
      <w:bookmarkStart w:id="96" w:name="_Toc20152518"/>
      <w:r w:rsidRPr="00954BF2">
        <w:lastRenderedPageBreak/>
        <w:t>E</w:t>
      </w:r>
      <w:r w:rsidR="00D6440C" w:rsidRPr="00954BF2">
        <w:t>527</w:t>
      </w:r>
      <w:r w:rsidRPr="00954BF2">
        <w:t xml:space="preserve">:  </w:t>
      </w:r>
      <w:r w:rsidR="00C23E73" w:rsidRPr="00954BF2">
        <w:t>HELP debt incurral date</w:t>
      </w:r>
      <w:bookmarkEnd w:id="96"/>
    </w:p>
    <w:p w14:paraId="480964F9" w14:textId="77777777" w:rsidR="00D00AC3" w:rsidRPr="00954BF2" w:rsidRDefault="00D00AC3" w:rsidP="00C748E0">
      <w:pPr>
        <w:pStyle w:val="Normal0"/>
        <w:spacing w:before="60" w:after="60"/>
        <w:rPr>
          <w:rFonts w:asciiTheme="minorHAnsi" w:hAnsiTheme="minorHAnsi" w:cstheme="minorHAnsi"/>
          <w:b/>
          <w:bCs/>
          <w:szCs w:val="20"/>
        </w:rPr>
      </w:pPr>
    </w:p>
    <w:p w14:paraId="2B736FFD" w14:textId="77777777" w:rsidR="00D00AC3" w:rsidRPr="00954BF2" w:rsidRDefault="00D00AC3" w:rsidP="00954BF2">
      <w:pPr>
        <w:pStyle w:val="Heading3"/>
      </w:pPr>
      <w:r w:rsidRPr="00954BF2">
        <w:t>DESCRIPTION</w:t>
      </w:r>
    </w:p>
    <w:p w14:paraId="069BF3F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incurred their OS</w:t>
      </w:r>
      <w:r w:rsidRPr="00954BF2">
        <w:rPr>
          <w:rFonts w:asciiTheme="minorHAnsi" w:hAnsiTheme="minorHAnsi" w:cstheme="minorHAnsi"/>
          <w:color w:val="000000"/>
          <w:sz w:val="20"/>
          <w:szCs w:val="20"/>
        </w:rPr>
        <w:noBreakHyphen/>
        <w:t>HELP or SA</w:t>
      </w:r>
      <w:r w:rsidRPr="00954BF2">
        <w:rPr>
          <w:rFonts w:asciiTheme="minorHAnsi" w:hAnsiTheme="minorHAnsi" w:cstheme="minorHAnsi"/>
          <w:color w:val="000000"/>
          <w:sz w:val="20"/>
          <w:szCs w:val="20"/>
        </w:rPr>
        <w:noBreakHyphen/>
        <w:t>HELP debt</w:t>
      </w:r>
    </w:p>
    <w:p w14:paraId="27EBD16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19B8C02B" w14:textId="77777777" w:rsidTr="006A424E">
        <w:tc>
          <w:tcPr>
            <w:tcW w:w="1560" w:type="dxa"/>
            <w:tcBorders>
              <w:right w:val="single" w:sz="6" w:space="0" w:color="BFBFBF" w:themeColor="background1" w:themeShade="BF"/>
            </w:tcBorders>
          </w:tcPr>
          <w:p w14:paraId="1CCE3C5C"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E4F45"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763C63D" w14:textId="06AA8106" w:rsidR="00C23E73"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w:t>
            </w:r>
            <w:r w:rsidR="00C23E73" w:rsidRPr="00954BF2">
              <w:rPr>
                <w:rFonts w:asciiTheme="minorHAnsi" w:hAnsiTheme="minorHAnsi" w:cstheme="minorHAnsi"/>
                <w:color w:val="000000"/>
                <w:sz w:val="20"/>
                <w:szCs w:val="20"/>
              </w:rPr>
              <w:t>ate</w:t>
            </w:r>
          </w:p>
        </w:tc>
      </w:tr>
      <w:tr w:rsidR="00C23E73" w:rsidRPr="00954BF2" w14:paraId="61B4D3D5" w14:textId="77777777" w:rsidTr="006A424E">
        <w:tc>
          <w:tcPr>
            <w:tcW w:w="1560" w:type="dxa"/>
            <w:tcBorders>
              <w:right w:val="single" w:sz="6" w:space="0" w:color="BFBFBF" w:themeColor="background1" w:themeShade="BF"/>
            </w:tcBorders>
          </w:tcPr>
          <w:p w14:paraId="5FB0F9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59DED7"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C690FB"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001D6165" w14:textId="77777777" w:rsidTr="00D00AC3">
        <w:tc>
          <w:tcPr>
            <w:tcW w:w="1560" w:type="dxa"/>
          </w:tcPr>
          <w:p w14:paraId="712F8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36F9E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D29C09D" w14:textId="77777777" w:rsidTr="00D00AC3">
        <w:tc>
          <w:tcPr>
            <w:tcW w:w="1560" w:type="dxa"/>
          </w:tcPr>
          <w:p w14:paraId="022E10B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434E90" w14:textId="77777777" w:rsidR="00D00AC3" w:rsidRPr="00954BF2" w:rsidRDefault="00D00AC3" w:rsidP="00C748E0">
            <w:pPr>
              <w:pStyle w:val="Normal0"/>
              <w:spacing w:before="60" w:after="60"/>
              <w:rPr>
                <w:rFonts w:asciiTheme="minorHAnsi" w:hAnsiTheme="minorHAnsi" w:cstheme="minorHAnsi"/>
                <w:szCs w:val="20"/>
              </w:rPr>
            </w:pPr>
          </w:p>
        </w:tc>
      </w:tr>
    </w:tbl>
    <w:p w14:paraId="45CF50E7" w14:textId="77777777" w:rsidR="00D00AC3" w:rsidRPr="00954BF2" w:rsidRDefault="00D00AC3" w:rsidP="00954BF2">
      <w:pPr>
        <w:pStyle w:val="Heading3"/>
      </w:pPr>
      <w:r w:rsidRPr="00954BF2">
        <w:t>Additional information to support reporting requirements</w:t>
      </w:r>
    </w:p>
    <w:p w14:paraId="3D5F9026" w14:textId="469F01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629E0AB" w14:textId="09E42E71" w:rsidR="00D00AC3" w:rsidRPr="00954BF2" w:rsidRDefault="00D00AC3" w:rsidP="00C748E0">
      <w:pPr>
        <w:spacing w:before="60" w:after="60"/>
        <w:rPr>
          <w:rFonts w:asciiTheme="minorHAnsi" w:hAnsiTheme="minorHAnsi" w:cstheme="minorHAnsi"/>
          <w:sz w:val="20"/>
          <w:szCs w:val="20"/>
        </w:rPr>
      </w:pPr>
    </w:p>
    <w:p w14:paraId="05E19074" w14:textId="0E96C702" w:rsidR="004B51B9" w:rsidRPr="00954BF2" w:rsidRDefault="00CC2FF5" w:rsidP="00954BF2">
      <w:pPr>
        <w:pStyle w:val="Heading3"/>
      </w:pPr>
      <w:r>
        <w:t>INPUT PACKETS:</w:t>
      </w:r>
    </w:p>
    <w:p w14:paraId="396F5821" w14:textId="69C73E6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1BB291B3" w14:textId="5A025F6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SA-HELP loan</w:t>
      </w:r>
    </w:p>
    <w:p w14:paraId="11D66617" w14:textId="60A5DCAB" w:rsidR="004B51B9" w:rsidRPr="00954BF2" w:rsidRDefault="004B51B9" w:rsidP="00C748E0">
      <w:pPr>
        <w:spacing w:before="60" w:after="60"/>
        <w:rPr>
          <w:rFonts w:asciiTheme="minorHAnsi" w:hAnsiTheme="minorHAnsi" w:cstheme="minorHAnsi"/>
          <w:sz w:val="20"/>
          <w:szCs w:val="20"/>
        </w:rPr>
      </w:pPr>
    </w:p>
    <w:p w14:paraId="5F9CB1F2" w14:textId="44D2DC23" w:rsidR="00D00AC3" w:rsidRPr="00954BF2" w:rsidRDefault="00D00AC3" w:rsidP="00C748E0">
      <w:pPr>
        <w:spacing w:before="60" w:after="60"/>
        <w:rPr>
          <w:rFonts w:asciiTheme="minorHAnsi" w:hAnsiTheme="minorHAnsi" w:cstheme="minorHAnsi"/>
          <w:sz w:val="20"/>
          <w:szCs w:val="20"/>
        </w:rPr>
      </w:pPr>
    </w:p>
    <w:p w14:paraId="1963891A" w14:textId="77777777" w:rsidR="00D00AC3" w:rsidRPr="00954BF2" w:rsidRDefault="00D00AC3" w:rsidP="00954BF2">
      <w:pPr>
        <w:pStyle w:val="Heading3"/>
      </w:pPr>
      <w:r w:rsidRPr="00954BF2">
        <w:t>Technical notes</w:t>
      </w:r>
    </w:p>
    <w:p w14:paraId="1A8F6B6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861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52FB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786D5B6" w14:textId="77777777" w:rsidR="00D00AC3" w:rsidRPr="00954BF2" w:rsidRDefault="00D00AC3" w:rsidP="00C748E0">
      <w:pPr>
        <w:spacing w:before="60" w:after="60"/>
        <w:rPr>
          <w:rFonts w:asciiTheme="minorHAnsi" w:hAnsiTheme="minorHAnsi" w:cstheme="minorHAnsi"/>
          <w:sz w:val="20"/>
          <w:szCs w:val="20"/>
        </w:rPr>
      </w:pPr>
    </w:p>
    <w:p w14:paraId="7AC15EC9" w14:textId="77777777" w:rsidR="00D00AC3" w:rsidRPr="00954BF2" w:rsidRDefault="00D00AC3" w:rsidP="00954BF2">
      <w:pPr>
        <w:pStyle w:val="Heading3"/>
      </w:pPr>
      <w:r w:rsidRPr="00954BF2">
        <w:t>Change history</w:t>
      </w:r>
    </w:p>
    <w:p w14:paraId="675E43A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56103F" w14:textId="77777777" w:rsidR="00D00AC3" w:rsidRPr="00954BF2" w:rsidRDefault="00D00AC3" w:rsidP="00954BF2">
      <w:pPr>
        <w:pStyle w:val="Heading1"/>
      </w:pPr>
      <w:bookmarkStart w:id="97" w:name="_Toc20152519"/>
      <w:r w:rsidRPr="00954BF2">
        <w:lastRenderedPageBreak/>
        <w:t>E</w:t>
      </w:r>
      <w:r w:rsidR="00D6440C" w:rsidRPr="00954BF2">
        <w:t>528</w:t>
      </w:r>
      <w:r w:rsidRPr="00954BF2">
        <w:t xml:space="preserve">:  </w:t>
      </w:r>
      <w:r w:rsidR="00672672" w:rsidRPr="00954BF2">
        <w:t>OS-HELP payment amount</w:t>
      </w:r>
      <w:bookmarkEnd w:id="97"/>
    </w:p>
    <w:p w14:paraId="4EBA0BAA" w14:textId="77777777" w:rsidR="00D00AC3" w:rsidRPr="00954BF2" w:rsidRDefault="00D00AC3" w:rsidP="00C748E0">
      <w:pPr>
        <w:pStyle w:val="Normal0"/>
        <w:spacing w:before="60" w:after="60"/>
        <w:rPr>
          <w:rFonts w:asciiTheme="minorHAnsi" w:hAnsiTheme="minorHAnsi" w:cstheme="minorHAnsi"/>
          <w:b/>
          <w:bCs/>
          <w:szCs w:val="20"/>
        </w:rPr>
      </w:pPr>
    </w:p>
    <w:p w14:paraId="525E5D3C" w14:textId="77777777" w:rsidR="00D00AC3" w:rsidRPr="00954BF2" w:rsidRDefault="00D00AC3" w:rsidP="00954BF2">
      <w:pPr>
        <w:pStyle w:val="Heading3"/>
      </w:pPr>
      <w:r w:rsidRPr="00954BF2">
        <w:t>DESCRIPTION</w:t>
      </w:r>
    </w:p>
    <w:p w14:paraId="092BB6E5" w14:textId="21253154"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amount of OS-HELP assistance paid to the student in respect of the </w:t>
      </w:r>
      <w:r w:rsidR="00213007" w:rsidRPr="00954BF2">
        <w:rPr>
          <w:rFonts w:asciiTheme="minorHAnsi" w:hAnsiTheme="minorHAnsi" w:cstheme="minorHAnsi"/>
          <w:color w:val="000000"/>
          <w:sz w:val="20"/>
          <w:szCs w:val="20"/>
        </w:rPr>
        <w:t>six-month</w:t>
      </w:r>
      <w:r w:rsidRPr="00954BF2">
        <w:rPr>
          <w:rFonts w:asciiTheme="minorHAnsi" w:hAnsiTheme="minorHAnsi" w:cstheme="minorHAnsi"/>
          <w:color w:val="000000"/>
          <w:sz w:val="20"/>
          <w:szCs w:val="20"/>
        </w:rPr>
        <w:t xml:space="preserve"> OS-HELP study period.</w:t>
      </w:r>
    </w:p>
    <w:p w14:paraId="6D1418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1B1D30D" w14:textId="77777777" w:rsidTr="006A424E">
        <w:tc>
          <w:tcPr>
            <w:tcW w:w="1560" w:type="dxa"/>
            <w:tcBorders>
              <w:right w:val="single" w:sz="6" w:space="0" w:color="BFBFBF" w:themeColor="background1" w:themeShade="BF"/>
            </w:tcBorders>
          </w:tcPr>
          <w:p w14:paraId="36FBDD62"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68C327"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913A51C"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5978F482" w14:textId="77777777" w:rsidTr="006A424E">
        <w:tc>
          <w:tcPr>
            <w:tcW w:w="1560" w:type="dxa"/>
            <w:tcBorders>
              <w:right w:val="single" w:sz="6" w:space="0" w:color="BFBFBF" w:themeColor="background1" w:themeShade="BF"/>
            </w:tcBorders>
          </w:tcPr>
          <w:p w14:paraId="2DFA7630"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4C874"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2DB131B"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10(2)</w:t>
            </w:r>
          </w:p>
        </w:tc>
      </w:tr>
      <w:tr w:rsidR="00D00AC3" w:rsidRPr="00954BF2" w14:paraId="331A009B" w14:textId="77777777" w:rsidTr="00D00AC3">
        <w:tc>
          <w:tcPr>
            <w:tcW w:w="1560" w:type="dxa"/>
          </w:tcPr>
          <w:p w14:paraId="1049094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F4B6E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A97989" w14:textId="77777777" w:rsidTr="00D00AC3">
        <w:tc>
          <w:tcPr>
            <w:tcW w:w="1560" w:type="dxa"/>
          </w:tcPr>
          <w:p w14:paraId="07960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733448" w14:textId="77777777" w:rsidR="00D00AC3" w:rsidRPr="00954BF2" w:rsidRDefault="00D00AC3" w:rsidP="00C748E0">
            <w:pPr>
              <w:pStyle w:val="Normal0"/>
              <w:spacing w:before="60" w:after="60"/>
              <w:rPr>
                <w:rFonts w:asciiTheme="minorHAnsi" w:hAnsiTheme="minorHAnsi" w:cstheme="minorHAnsi"/>
                <w:szCs w:val="20"/>
              </w:rPr>
            </w:pPr>
          </w:p>
        </w:tc>
      </w:tr>
    </w:tbl>
    <w:p w14:paraId="58A84C44" w14:textId="77777777" w:rsidR="00D00AC3" w:rsidRPr="00954BF2" w:rsidRDefault="00D00AC3" w:rsidP="00954BF2">
      <w:pPr>
        <w:pStyle w:val="Heading3"/>
      </w:pPr>
      <w:r w:rsidRPr="00954BF2">
        <w:t>Additional information to support reporting requirements</w:t>
      </w:r>
    </w:p>
    <w:p w14:paraId="4B82C231" w14:textId="29186C4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260A472" w14:textId="26CA79E8" w:rsidR="00D00AC3" w:rsidRPr="00954BF2" w:rsidRDefault="00D00AC3" w:rsidP="00C748E0">
      <w:pPr>
        <w:spacing w:before="60" w:after="60"/>
        <w:rPr>
          <w:rFonts w:asciiTheme="minorHAnsi" w:hAnsiTheme="minorHAnsi" w:cstheme="minorHAnsi"/>
          <w:sz w:val="20"/>
          <w:szCs w:val="20"/>
        </w:rPr>
      </w:pPr>
    </w:p>
    <w:p w14:paraId="51E4977E" w14:textId="196BAEF7" w:rsidR="004B51B9" w:rsidRPr="00954BF2" w:rsidRDefault="00CC2FF5" w:rsidP="00954BF2">
      <w:pPr>
        <w:pStyle w:val="Heading3"/>
      </w:pPr>
      <w:r>
        <w:t>INPUT PACKETS:</w:t>
      </w:r>
    </w:p>
    <w:p w14:paraId="4994926B" w14:textId="4A632A2D"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40B37D9E" w14:textId="77777777" w:rsidR="004B51B9" w:rsidRPr="00954BF2" w:rsidRDefault="004B51B9" w:rsidP="00C748E0">
      <w:pPr>
        <w:spacing w:before="60" w:after="60"/>
        <w:rPr>
          <w:rFonts w:asciiTheme="minorHAnsi" w:hAnsiTheme="minorHAnsi" w:cstheme="minorHAnsi"/>
          <w:sz w:val="20"/>
          <w:szCs w:val="20"/>
        </w:rPr>
      </w:pPr>
    </w:p>
    <w:p w14:paraId="009190AB" w14:textId="77777777" w:rsidR="00D00AC3" w:rsidRPr="00954BF2" w:rsidRDefault="00D00AC3" w:rsidP="00C748E0">
      <w:pPr>
        <w:spacing w:before="60" w:after="60"/>
        <w:rPr>
          <w:rFonts w:asciiTheme="minorHAnsi" w:hAnsiTheme="minorHAnsi" w:cstheme="minorHAnsi"/>
          <w:sz w:val="20"/>
          <w:szCs w:val="20"/>
        </w:rPr>
      </w:pPr>
    </w:p>
    <w:p w14:paraId="6B67AF49" w14:textId="77777777" w:rsidR="00D00AC3" w:rsidRPr="00954BF2" w:rsidRDefault="00D00AC3" w:rsidP="00954BF2">
      <w:pPr>
        <w:pStyle w:val="Heading3"/>
      </w:pPr>
      <w:r w:rsidRPr="00954BF2">
        <w:t>Technical notes</w:t>
      </w:r>
    </w:p>
    <w:p w14:paraId="03BC621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0B877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59814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C25E7B" w14:textId="77777777" w:rsidR="00D00AC3" w:rsidRPr="00954BF2" w:rsidRDefault="00D00AC3" w:rsidP="00C748E0">
      <w:pPr>
        <w:spacing w:before="60" w:after="60"/>
        <w:rPr>
          <w:rFonts w:asciiTheme="minorHAnsi" w:hAnsiTheme="minorHAnsi" w:cstheme="minorHAnsi"/>
          <w:sz w:val="20"/>
          <w:szCs w:val="20"/>
        </w:rPr>
      </w:pPr>
    </w:p>
    <w:p w14:paraId="0DAF8A1A" w14:textId="77777777" w:rsidR="00D00AC3" w:rsidRPr="00954BF2" w:rsidRDefault="00D00AC3" w:rsidP="00954BF2">
      <w:pPr>
        <w:pStyle w:val="Heading3"/>
      </w:pPr>
      <w:r w:rsidRPr="00954BF2">
        <w:t>Change history</w:t>
      </w:r>
    </w:p>
    <w:p w14:paraId="2251ACD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26059B8" w14:textId="77777777" w:rsidR="00D00AC3" w:rsidRPr="00954BF2" w:rsidRDefault="00D00AC3" w:rsidP="00954BF2">
      <w:pPr>
        <w:pStyle w:val="Heading1"/>
      </w:pPr>
      <w:bookmarkStart w:id="98" w:name="_Toc20152520"/>
      <w:r w:rsidRPr="00954BF2">
        <w:lastRenderedPageBreak/>
        <w:t>E</w:t>
      </w:r>
      <w:r w:rsidR="00D6440C" w:rsidRPr="00954BF2">
        <w:t>529</w:t>
      </w:r>
      <w:r w:rsidRPr="00954BF2">
        <w:t xml:space="preserve">:  </w:t>
      </w:r>
      <w:r w:rsidR="00672672" w:rsidRPr="00954BF2">
        <w:t>Loan fee</w:t>
      </w:r>
      <w:bookmarkEnd w:id="98"/>
    </w:p>
    <w:p w14:paraId="355EC8BA" w14:textId="77777777" w:rsidR="00D00AC3" w:rsidRPr="00954BF2" w:rsidRDefault="00D00AC3" w:rsidP="00C748E0">
      <w:pPr>
        <w:pStyle w:val="Normal0"/>
        <w:spacing w:before="60" w:after="60"/>
        <w:rPr>
          <w:rFonts w:asciiTheme="minorHAnsi" w:hAnsiTheme="minorHAnsi" w:cstheme="minorHAnsi"/>
          <w:b/>
          <w:bCs/>
          <w:szCs w:val="20"/>
        </w:rPr>
      </w:pPr>
    </w:p>
    <w:p w14:paraId="10475C18" w14:textId="77777777" w:rsidR="00D00AC3" w:rsidRPr="00954BF2" w:rsidRDefault="00D00AC3" w:rsidP="00954BF2">
      <w:pPr>
        <w:pStyle w:val="Heading3"/>
      </w:pPr>
      <w:r w:rsidRPr="00954BF2">
        <w:t>DESCRIPTION</w:t>
      </w:r>
    </w:p>
    <w:p w14:paraId="1CA4B400"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loan fee for a unit of study </w:t>
      </w:r>
    </w:p>
    <w:p w14:paraId="759A2F1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502FA6C" w14:textId="77777777" w:rsidTr="006A424E">
        <w:tc>
          <w:tcPr>
            <w:tcW w:w="1560" w:type="dxa"/>
            <w:tcBorders>
              <w:right w:val="single" w:sz="6" w:space="0" w:color="BFBFBF" w:themeColor="background1" w:themeShade="BF"/>
            </w:tcBorders>
          </w:tcPr>
          <w:p w14:paraId="370CEC41"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D0594D"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4FE90BA"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4C92DA7E" w14:textId="77777777" w:rsidTr="006A424E">
        <w:tc>
          <w:tcPr>
            <w:tcW w:w="1560" w:type="dxa"/>
            <w:tcBorders>
              <w:right w:val="single" w:sz="6" w:space="0" w:color="BFBFBF" w:themeColor="background1" w:themeShade="BF"/>
            </w:tcBorders>
          </w:tcPr>
          <w:p w14:paraId="6E4DECA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7DBB2F"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82CA2B" w14:textId="2C0C0F15" w:rsidR="00672672" w:rsidRPr="00954BF2" w:rsidRDefault="00A00C7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72672" w:rsidRPr="00954BF2">
              <w:rPr>
                <w:rFonts w:asciiTheme="minorHAnsi" w:hAnsiTheme="minorHAnsi" w:cstheme="minorHAnsi"/>
                <w:color w:val="000000"/>
                <w:sz w:val="20"/>
                <w:szCs w:val="20"/>
              </w:rPr>
              <w:t>(2)</w:t>
            </w:r>
          </w:p>
        </w:tc>
      </w:tr>
      <w:tr w:rsidR="00D00AC3" w:rsidRPr="00954BF2" w14:paraId="2AF918C5" w14:textId="77777777" w:rsidTr="00D00AC3">
        <w:tc>
          <w:tcPr>
            <w:tcW w:w="1560" w:type="dxa"/>
          </w:tcPr>
          <w:p w14:paraId="38D4EB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6774C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D1AF598" w14:textId="77777777" w:rsidTr="00D00AC3">
        <w:tc>
          <w:tcPr>
            <w:tcW w:w="1560" w:type="dxa"/>
          </w:tcPr>
          <w:p w14:paraId="313802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CD04604" w14:textId="77777777" w:rsidR="00D00AC3" w:rsidRPr="00954BF2" w:rsidRDefault="00D00AC3" w:rsidP="00C748E0">
            <w:pPr>
              <w:pStyle w:val="Normal0"/>
              <w:spacing w:before="60" w:after="60"/>
              <w:rPr>
                <w:rFonts w:asciiTheme="minorHAnsi" w:hAnsiTheme="minorHAnsi" w:cstheme="minorHAnsi"/>
                <w:szCs w:val="20"/>
              </w:rPr>
            </w:pPr>
          </w:p>
        </w:tc>
      </w:tr>
    </w:tbl>
    <w:p w14:paraId="3E4CC8DF" w14:textId="77777777" w:rsidR="00D00AC3" w:rsidRPr="00954BF2" w:rsidRDefault="00D00AC3" w:rsidP="00954BF2">
      <w:pPr>
        <w:pStyle w:val="Heading3"/>
      </w:pPr>
      <w:r w:rsidRPr="00954BF2">
        <w:t>Additional information to support reporting requirements</w:t>
      </w:r>
    </w:p>
    <w:p w14:paraId="22C2E835"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Amounts for exempt students and overseas students need to be reported as </w:t>
      </w:r>
      <w:proofErr w:type="gramStart"/>
      <w:r w:rsidRPr="00954BF2">
        <w:rPr>
          <w:rFonts w:asciiTheme="minorHAnsi" w:hAnsiTheme="minorHAnsi" w:cstheme="minorHAnsi"/>
          <w:szCs w:val="20"/>
        </w:rPr>
        <w:t>0</w:t>
      </w:r>
      <w:proofErr w:type="gramEnd"/>
      <w:r w:rsidRPr="00954BF2">
        <w:rPr>
          <w:rFonts w:asciiTheme="minorHAnsi" w:hAnsiTheme="minorHAnsi" w:cstheme="minorHAnsi"/>
          <w:szCs w:val="20"/>
        </w:rPr>
        <w:t>.</w:t>
      </w:r>
    </w:p>
    <w:p w14:paraId="2A5300E3" w14:textId="77777777" w:rsidR="00D6440C" w:rsidRPr="00954BF2" w:rsidRDefault="00D6440C" w:rsidP="00C748E0">
      <w:pPr>
        <w:pStyle w:val="Normal93"/>
        <w:spacing w:before="60" w:after="60"/>
        <w:rPr>
          <w:rFonts w:asciiTheme="minorHAnsi" w:hAnsiTheme="minorHAnsi" w:cstheme="minorHAnsi"/>
          <w:szCs w:val="20"/>
        </w:rPr>
      </w:pPr>
    </w:p>
    <w:p w14:paraId="4D55D0D1"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The amount reported should reflect the correct value for this element at the time of reportin</w:t>
      </w:r>
      <w:r w:rsidR="00853FE5" w:rsidRPr="00954BF2">
        <w:rPr>
          <w:rFonts w:asciiTheme="minorHAnsi" w:hAnsiTheme="minorHAnsi" w:cstheme="minorHAnsi"/>
          <w:szCs w:val="20"/>
        </w:rPr>
        <w:t>g, and should reflect what the P</w:t>
      </w:r>
      <w:r w:rsidRPr="00954BF2">
        <w:rPr>
          <w:rFonts w:asciiTheme="minorHAnsi" w:hAnsiTheme="minorHAnsi" w:cstheme="minorHAnsi"/>
          <w:szCs w:val="20"/>
        </w:rPr>
        <w:t>rovider has told the student.</w:t>
      </w:r>
    </w:p>
    <w:p w14:paraId="7038BF49" w14:textId="77777777" w:rsidR="00D6440C" w:rsidRPr="00954BF2" w:rsidRDefault="00D6440C" w:rsidP="00C748E0">
      <w:pPr>
        <w:pStyle w:val="Normal93"/>
        <w:spacing w:before="60" w:after="60"/>
        <w:rPr>
          <w:rFonts w:asciiTheme="minorHAnsi" w:hAnsiTheme="minorHAnsi" w:cstheme="minorHAnsi"/>
          <w:szCs w:val="20"/>
        </w:rPr>
      </w:pPr>
    </w:p>
    <w:p w14:paraId="4C0F39CC"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F291EB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If the student has a HELP debt for the unit of study then the value for element </w:t>
      </w:r>
      <w:proofErr w:type="gramStart"/>
      <w:r w:rsidRPr="00954BF2">
        <w:rPr>
          <w:rFonts w:asciiTheme="minorHAnsi" w:hAnsiTheme="minorHAnsi" w:cstheme="minorHAnsi"/>
          <w:szCs w:val="20"/>
        </w:rPr>
        <w:t>529</w:t>
      </w:r>
      <w:proofErr w:type="gramEnd"/>
      <w:r w:rsidRPr="00954BF2">
        <w:rPr>
          <w:rFonts w:asciiTheme="minorHAnsi" w:hAnsiTheme="minorHAnsi" w:cstheme="minorHAnsi"/>
          <w:szCs w:val="20"/>
        </w:rPr>
        <w:t xml:space="preserve"> (Loan Fee) must be 25% of element 558 (HELP Debt).</w:t>
      </w:r>
    </w:p>
    <w:p w14:paraId="678B9FD4" w14:textId="77777777" w:rsidR="00D6440C" w:rsidRPr="00954BF2" w:rsidRDefault="00D6440C" w:rsidP="00C748E0">
      <w:pPr>
        <w:pStyle w:val="Normal93"/>
        <w:spacing w:before="60" w:after="60"/>
        <w:rPr>
          <w:rFonts w:asciiTheme="minorHAnsi" w:hAnsiTheme="minorHAnsi" w:cstheme="minorHAnsi"/>
          <w:szCs w:val="20"/>
        </w:rPr>
      </w:pPr>
    </w:p>
    <w:p w14:paraId="727F69F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element 529 for pre-2012 student data please refer to the glossary - </w:t>
      </w:r>
      <w:hyperlink r:id="rId15" w:history="1">
        <w:r w:rsidRPr="00954BF2">
          <w:rPr>
            <w:rFonts w:asciiTheme="minorHAnsi" w:hAnsiTheme="minorHAnsi" w:cstheme="minorHAnsi"/>
            <w:color w:val="0000FF"/>
            <w:szCs w:val="20"/>
            <w:u w:val="single"/>
          </w:rPr>
          <w:t>Calculating pre-2012 loan fees</w:t>
        </w:r>
      </w:hyperlink>
      <w:r w:rsidRPr="00954BF2">
        <w:rPr>
          <w:rFonts w:asciiTheme="minorHAnsi" w:hAnsiTheme="minorHAnsi" w:cstheme="minorHAnsi"/>
          <w:szCs w:val="20"/>
        </w:rPr>
        <w:t>.</w:t>
      </w:r>
    </w:p>
    <w:p w14:paraId="1D105244" w14:textId="77777777" w:rsidR="00D6440C" w:rsidRPr="00954BF2" w:rsidRDefault="00D6440C" w:rsidP="00C748E0">
      <w:pPr>
        <w:pStyle w:val="Normal93"/>
        <w:spacing w:before="60" w:after="60"/>
        <w:rPr>
          <w:rFonts w:asciiTheme="minorHAnsi" w:hAnsiTheme="minorHAnsi" w:cstheme="minorHAnsi"/>
          <w:szCs w:val="20"/>
        </w:rPr>
      </w:pPr>
    </w:p>
    <w:p w14:paraId="1630BD2B"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66D5D284" w14:textId="77777777" w:rsidR="00D6440C" w:rsidRPr="00954BF2" w:rsidRDefault="00D6440C" w:rsidP="00C748E0">
      <w:pPr>
        <w:pStyle w:val="Normal93"/>
        <w:spacing w:before="60" w:after="60"/>
        <w:rPr>
          <w:rFonts w:asciiTheme="minorHAnsi" w:hAnsiTheme="minorHAnsi" w:cstheme="minorHAnsi"/>
          <w:szCs w:val="20"/>
        </w:rPr>
      </w:pPr>
    </w:p>
    <w:p w14:paraId="33F9FF20" w14:textId="517153AF"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If the student has a HELP debt for the unit of study then the value for element </w:t>
      </w:r>
      <w:proofErr w:type="gramStart"/>
      <w:r w:rsidRPr="00954BF2">
        <w:rPr>
          <w:rFonts w:asciiTheme="minorHAnsi" w:hAnsiTheme="minorHAnsi" w:cstheme="minorHAnsi"/>
          <w:szCs w:val="20"/>
        </w:rPr>
        <w:t>529</w:t>
      </w:r>
      <w:proofErr w:type="gramEnd"/>
      <w:r w:rsidRPr="00954BF2">
        <w:rPr>
          <w:rFonts w:asciiTheme="minorHAnsi" w:hAnsiTheme="minorHAnsi" w:cstheme="minorHAnsi"/>
          <w:szCs w:val="20"/>
        </w:rPr>
        <w:t xml:space="preserve"> (L</w:t>
      </w:r>
      <w:r w:rsidR="00290703">
        <w:rPr>
          <w:rFonts w:asciiTheme="minorHAnsi" w:hAnsiTheme="minorHAnsi" w:cstheme="minorHAnsi"/>
          <w:szCs w:val="20"/>
        </w:rPr>
        <w:t>oan Fee) must be 20% of element </w:t>
      </w:r>
      <w:r w:rsidRPr="00954BF2">
        <w:rPr>
          <w:rFonts w:asciiTheme="minorHAnsi" w:hAnsiTheme="minorHAnsi" w:cstheme="minorHAnsi"/>
          <w:szCs w:val="20"/>
        </w:rPr>
        <w:t>558 (HELP Debt).</w:t>
      </w:r>
    </w:p>
    <w:p w14:paraId="18BD3B0E" w14:textId="77777777" w:rsidR="00D00AC3" w:rsidRPr="00954BF2" w:rsidRDefault="00D00AC3" w:rsidP="00C748E0">
      <w:pPr>
        <w:spacing w:before="60" w:after="60"/>
        <w:rPr>
          <w:rFonts w:asciiTheme="minorHAnsi" w:hAnsiTheme="minorHAnsi" w:cstheme="minorHAnsi"/>
          <w:sz w:val="20"/>
          <w:szCs w:val="20"/>
        </w:rPr>
      </w:pPr>
    </w:p>
    <w:p w14:paraId="2E8F460E" w14:textId="04F932D8"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97F42E1" w14:textId="794F6148" w:rsidR="00D00AC3" w:rsidRPr="00954BF2" w:rsidRDefault="00D00AC3" w:rsidP="00C748E0">
      <w:pPr>
        <w:spacing w:before="60" w:after="60"/>
        <w:rPr>
          <w:rFonts w:asciiTheme="minorHAnsi" w:hAnsiTheme="minorHAnsi" w:cstheme="minorHAnsi"/>
          <w:sz w:val="20"/>
          <w:szCs w:val="20"/>
        </w:rPr>
      </w:pPr>
    </w:p>
    <w:p w14:paraId="712D8BA8" w14:textId="24E55534" w:rsidR="004B51B9" w:rsidRPr="00954BF2" w:rsidRDefault="00CC2FF5" w:rsidP="00954BF2">
      <w:pPr>
        <w:pStyle w:val="Heading3"/>
      </w:pPr>
      <w:r>
        <w:t>INPUT PACKETS:</w:t>
      </w:r>
    </w:p>
    <w:p w14:paraId="7B53A783" w14:textId="7D1D7BDA"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OS-HELP loan</w:t>
      </w:r>
    </w:p>
    <w:p w14:paraId="6F255334" w14:textId="784CFAAC"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(HE)</w:t>
      </w:r>
    </w:p>
    <w:p w14:paraId="3C39977D" w14:textId="75E245F9"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Unit enrolment (VET)</w:t>
      </w:r>
    </w:p>
    <w:p w14:paraId="7553F06D" w14:textId="77777777" w:rsidR="004B51B9" w:rsidRPr="00954BF2" w:rsidRDefault="004B51B9" w:rsidP="00C748E0">
      <w:pPr>
        <w:spacing w:before="60" w:after="60"/>
        <w:rPr>
          <w:rFonts w:asciiTheme="minorHAnsi" w:hAnsiTheme="minorHAnsi" w:cstheme="minorHAnsi"/>
          <w:sz w:val="20"/>
          <w:szCs w:val="20"/>
        </w:rPr>
      </w:pPr>
    </w:p>
    <w:p w14:paraId="323589A1" w14:textId="77777777" w:rsidR="00D00AC3" w:rsidRPr="00954BF2" w:rsidRDefault="00D00AC3" w:rsidP="00C748E0">
      <w:pPr>
        <w:spacing w:before="60" w:after="60"/>
        <w:rPr>
          <w:rFonts w:asciiTheme="minorHAnsi" w:hAnsiTheme="minorHAnsi" w:cstheme="minorHAnsi"/>
          <w:sz w:val="20"/>
          <w:szCs w:val="20"/>
        </w:rPr>
      </w:pPr>
    </w:p>
    <w:p w14:paraId="4AEDC1CD" w14:textId="77777777" w:rsidR="00D00AC3" w:rsidRPr="00954BF2" w:rsidRDefault="00D00AC3" w:rsidP="00954BF2">
      <w:pPr>
        <w:pStyle w:val="Heading3"/>
      </w:pPr>
      <w:r w:rsidRPr="00954BF2">
        <w:t>Technical notes</w:t>
      </w:r>
    </w:p>
    <w:p w14:paraId="1E30A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8070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5DEE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41174" w14:textId="77777777" w:rsidR="00D00AC3" w:rsidRPr="00954BF2" w:rsidRDefault="00D00AC3" w:rsidP="00C748E0">
      <w:pPr>
        <w:spacing w:before="60" w:after="60"/>
        <w:rPr>
          <w:rFonts w:asciiTheme="minorHAnsi" w:hAnsiTheme="minorHAnsi" w:cstheme="minorHAnsi"/>
          <w:sz w:val="20"/>
          <w:szCs w:val="20"/>
        </w:rPr>
      </w:pPr>
    </w:p>
    <w:p w14:paraId="083E65B0" w14:textId="77777777" w:rsidR="00D00AC3" w:rsidRPr="00954BF2" w:rsidRDefault="00D00AC3" w:rsidP="00954BF2">
      <w:pPr>
        <w:pStyle w:val="Heading3"/>
      </w:pPr>
      <w:r w:rsidRPr="00954BF2">
        <w:t>Change history</w:t>
      </w:r>
    </w:p>
    <w:p w14:paraId="5CCFBC8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88115C3" w14:textId="77777777" w:rsidR="00D00AC3" w:rsidRPr="00954BF2" w:rsidRDefault="00D00AC3" w:rsidP="00954BF2">
      <w:pPr>
        <w:pStyle w:val="Heading1"/>
      </w:pPr>
      <w:bookmarkStart w:id="99" w:name="_Toc20152521"/>
      <w:r w:rsidRPr="00954BF2">
        <w:lastRenderedPageBreak/>
        <w:t>E</w:t>
      </w:r>
      <w:r w:rsidR="00D6440C" w:rsidRPr="00954BF2">
        <w:t>533</w:t>
      </w:r>
      <w:r w:rsidRPr="00954BF2">
        <w:t xml:space="preserve">:  </w:t>
      </w:r>
      <w:r w:rsidR="00672672" w:rsidRPr="00954BF2">
        <w:t>Course of study code</w:t>
      </w:r>
      <w:bookmarkEnd w:id="99"/>
    </w:p>
    <w:p w14:paraId="7B2C9794" w14:textId="77777777" w:rsidR="00D00AC3" w:rsidRPr="00954BF2" w:rsidRDefault="00D00AC3" w:rsidP="00C748E0">
      <w:pPr>
        <w:pStyle w:val="Normal0"/>
        <w:spacing w:before="60" w:after="60"/>
        <w:rPr>
          <w:rFonts w:asciiTheme="minorHAnsi" w:hAnsiTheme="minorHAnsi" w:cstheme="minorHAnsi"/>
          <w:b/>
          <w:bCs/>
          <w:szCs w:val="20"/>
        </w:rPr>
      </w:pPr>
    </w:p>
    <w:p w14:paraId="78BFFC60" w14:textId="77777777" w:rsidR="00D00AC3" w:rsidRPr="00954BF2" w:rsidRDefault="00D00AC3" w:rsidP="00954BF2">
      <w:pPr>
        <w:pStyle w:val="Heading3"/>
      </w:pPr>
      <w:r w:rsidRPr="00954BF2">
        <w:t>DESCRIPTION</w:t>
      </w:r>
    </w:p>
    <w:p w14:paraId="7841F990" w14:textId="6C8EA690" w:rsidR="00672672"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w:t>
      </w:r>
      <w:proofErr w:type="gramStart"/>
      <w:r>
        <w:rPr>
          <w:rFonts w:asciiTheme="minorHAnsi" w:hAnsiTheme="minorHAnsi" w:cstheme="minorHAnsi"/>
          <w:color w:val="000000"/>
          <w:sz w:val="20"/>
          <w:szCs w:val="20"/>
        </w:rPr>
        <w:t>code which</w:t>
      </w:r>
      <w:proofErr w:type="gramEnd"/>
      <w:r w:rsidR="00672672" w:rsidRPr="00954BF2">
        <w:rPr>
          <w:rFonts w:asciiTheme="minorHAnsi" w:hAnsiTheme="minorHAnsi" w:cstheme="minorHAnsi"/>
          <w:color w:val="000000"/>
          <w:sz w:val="20"/>
          <w:szCs w:val="20"/>
        </w:rPr>
        <w:t xml:space="preserve"> uniquely identifies a course of study record</w:t>
      </w:r>
    </w:p>
    <w:p w14:paraId="161011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36AC49B" w14:textId="77777777" w:rsidTr="006A424E">
        <w:tc>
          <w:tcPr>
            <w:tcW w:w="1560" w:type="dxa"/>
            <w:tcBorders>
              <w:right w:val="single" w:sz="6" w:space="0" w:color="BFBFBF" w:themeColor="background1" w:themeShade="BF"/>
            </w:tcBorders>
          </w:tcPr>
          <w:p w14:paraId="018BD038"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BFAD23"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620BC8"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72672" w:rsidRPr="00954BF2" w14:paraId="1822BCEB" w14:textId="77777777" w:rsidTr="006A424E">
        <w:tc>
          <w:tcPr>
            <w:tcW w:w="1560" w:type="dxa"/>
            <w:tcBorders>
              <w:right w:val="single" w:sz="6" w:space="0" w:color="BFBFBF" w:themeColor="background1" w:themeShade="BF"/>
            </w:tcBorders>
          </w:tcPr>
          <w:p w14:paraId="42055D0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CFA765"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55A834"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50515F0D" w14:textId="77777777" w:rsidTr="00D00AC3">
        <w:tc>
          <w:tcPr>
            <w:tcW w:w="1560" w:type="dxa"/>
          </w:tcPr>
          <w:p w14:paraId="07B637A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8293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E36F7DF" w14:textId="77777777" w:rsidTr="00D00AC3">
        <w:tc>
          <w:tcPr>
            <w:tcW w:w="1560" w:type="dxa"/>
          </w:tcPr>
          <w:p w14:paraId="5CB84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B1A5EB" w14:textId="77777777" w:rsidR="00D00AC3" w:rsidRPr="00954BF2" w:rsidRDefault="00D00AC3" w:rsidP="00C748E0">
            <w:pPr>
              <w:pStyle w:val="Normal0"/>
              <w:spacing w:before="60" w:after="60"/>
              <w:rPr>
                <w:rFonts w:asciiTheme="minorHAnsi" w:hAnsiTheme="minorHAnsi" w:cstheme="minorHAnsi"/>
                <w:szCs w:val="20"/>
              </w:rPr>
            </w:pPr>
          </w:p>
        </w:tc>
      </w:tr>
    </w:tbl>
    <w:p w14:paraId="2DCFF523" w14:textId="77777777" w:rsidR="00D00AC3" w:rsidRPr="00954BF2" w:rsidRDefault="00D00AC3" w:rsidP="00954BF2">
      <w:pPr>
        <w:pStyle w:val="Heading3"/>
      </w:pPr>
      <w:r w:rsidRPr="00954BF2">
        <w:t>Additional information to support reporting requirements</w:t>
      </w:r>
    </w:p>
    <w:p w14:paraId="1DFC125D" w14:textId="05E809B4" w:rsidR="00D6440C" w:rsidRPr="00954BF2" w:rsidRDefault="00D6440C" w:rsidP="00C748E0">
      <w:pPr>
        <w:pStyle w:val="Normal94"/>
        <w:spacing w:before="60" w:after="60"/>
        <w:rPr>
          <w:rFonts w:asciiTheme="minorHAnsi" w:hAnsiTheme="minorHAnsi" w:cstheme="minorHAnsi"/>
          <w:szCs w:val="20"/>
        </w:rPr>
      </w:pPr>
      <w:r w:rsidRPr="00954BF2">
        <w:rPr>
          <w:rFonts w:asciiTheme="minorHAnsi" w:hAnsiTheme="minorHAnsi" w:cstheme="minorHAnsi"/>
          <w:szCs w:val="20"/>
        </w:rPr>
        <w:t>Providers must</w:t>
      </w:r>
      <w:r w:rsidR="003F6FC4">
        <w:rPr>
          <w:rFonts w:asciiTheme="minorHAnsi" w:hAnsiTheme="minorHAnsi" w:cstheme="minorHAnsi"/>
          <w:szCs w:val="20"/>
        </w:rPr>
        <w:t xml:space="preserve"> report a unique code for each c</w:t>
      </w:r>
      <w:r w:rsidRPr="00954BF2">
        <w:rPr>
          <w:rFonts w:asciiTheme="minorHAnsi" w:hAnsiTheme="minorHAnsi" w:cstheme="minorHAnsi"/>
          <w:szCs w:val="20"/>
        </w:rPr>
        <w:t>ou</w:t>
      </w:r>
      <w:r w:rsidR="003F6FC4">
        <w:rPr>
          <w:rFonts w:asciiTheme="minorHAnsi" w:hAnsiTheme="minorHAnsi" w:cstheme="minorHAnsi"/>
          <w:szCs w:val="20"/>
        </w:rPr>
        <w:t>rse of study record, including courses of s</w:t>
      </w:r>
      <w:r w:rsidRPr="00954BF2">
        <w:rPr>
          <w:rFonts w:asciiTheme="minorHAnsi" w:hAnsiTheme="minorHAnsi" w:cstheme="minorHAnsi"/>
          <w:szCs w:val="20"/>
        </w:rPr>
        <w:t>tudy</w:t>
      </w:r>
      <w:r w:rsidR="00672672" w:rsidRPr="00954BF2">
        <w:rPr>
          <w:rFonts w:asciiTheme="minorHAnsi" w:hAnsiTheme="minorHAnsi" w:cstheme="minorHAnsi"/>
          <w:szCs w:val="20"/>
        </w:rPr>
        <w:t>, enabling courses</w:t>
      </w:r>
      <w:r w:rsidRPr="00954BF2">
        <w:rPr>
          <w:rFonts w:asciiTheme="minorHAnsi" w:hAnsiTheme="minorHAnsi" w:cstheme="minorHAnsi"/>
          <w:szCs w:val="20"/>
        </w:rPr>
        <w:t>, non</w:t>
      </w:r>
      <w:r w:rsidR="00672672" w:rsidRPr="00954BF2">
        <w:rPr>
          <w:rFonts w:asciiTheme="minorHAnsi" w:hAnsiTheme="minorHAnsi" w:cstheme="minorHAnsi"/>
          <w:szCs w:val="20"/>
        </w:rPr>
        <w:noBreakHyphen/>
      </w:r>
      <w:r w:rsidRPr="00954BF2">
        <w:rPr>
          <w:rFonts w:asciiTheme="minorHAnsi" w:hAnsiTheme="minorHAnsi" w:cstheme="minorHAnsi"/>
          <w:szCs w:val="20"/>
        </w:rPr>
        <w:t xml:space="preserve">award courses, </w:t>
      </w:r>
      <w:proofErr w:type="gramStart"/>
      <w:r w:rsidRPr="00954BF2">
        <w:rPr>
          <w:rFonts w:asciiTheme="minorHAnsi" w:hAnsiTheme="minorHAnsi" w:cstheme="minorHAnsi"/>
          <w:szCs w:val="20"/>
        </w:rPr>
        <w:t>cross institutional</w:t>
      </w:r>
      <w:proofErr w:type="gramEnd"/>
      <w:r w:rsidRPr="00954BF2">
        <w:rPr>
          <w:rFonts w:asciiTheme="minorHAnsi" w:hAnsiTheme="minorHAnsi" w:cstheme="minorHAnsi"/>
          <w:szCs w:val="20"/>
        </w:rPr>
        <w:t xml:space="preserve"> courses and OUA studies.</w:t>
      </w:r>
    </w:p>
    <w:p w14:paraId="6A593AAC" w14:textId="77777777" w:rsidR="00D00AC3" w:rsidRPr="00954BF2" w:rsidRDefault="00D00AC3" w:rsidP="00C748E0">
      <w:pPr>
        <w:spacing w:before="60" w:after="60"/>
        <w:rPr>
          <w:rFonts w:asciiTheme="minorHAnsi" w:hAnsiTheme="minorHAnsi" w:cstheme="minorHAnsi"/>
          <w:sz w:val="20"/>
          <w:szCs w:val="20"/>
        </w:rPr>
      </w:pPr>
    </w:p>
    <w:p w14:paraId="7C2CBDDC" w14:textId="13E72F1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B7C97E8" w14:textId="4DB0A734" w:rsidR="00D00AC3" w:rsidRPr="00954BF2" w:rsidRDefault="00D00AC3" w:rsidP="00C748E0">
      <w:pPr>
        <w:spacing w:before="60" w:after="60"/>
        <w:rPr>
          <w:rFonts w:asciiTheme="minorHAnsi" w:hAnsiTheme="minorHAnsi" w:cstheme="minorHAnsi"/>
          <w:sz w:val="20"/>
          <w:szCs w:val="20"/>
        </w:rPr>
      </w:pPr>
    </w:p>
    <w:p w14:paraId="7833DFDA" w14:textId="3161902E" w:rsidR="004B51B9" w:rsidRPr="00954BF2" w:rsidRDefault="00CC2FF5" w:rsidP="00954BF2">
      <w:pPr>
        <w:pStyle w:val="Heading3"/>
      </w:pPr>
      <w:r>
        <w:t>INPUT PACKETS:</w:t>
      </w:r>
    </w:p>
    <w:p w14:paraId="791FA374" w14:textId="002C625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Course of study </w:t>
      </w:r>
    </w:p>
    <w:p w14:paraId="0D0B4C96" w14:textId="77777777" w:rsidR="004B51B9" w:rsidRPr="00954BF2" w:rsidRDefault="004B51B9" w:rsidP="00C748E0">
      <w:pPr>
        <w:spacing w:before="60" w:after="60"/>
        <w:rPr>
          <w:rFonts w:asciiTheme="minorHAnsi" w:hAnsiTheme="minorHAnsi" w:cstheme="minorHAnsi"/>
          <w:sz w:val="20"/>
          <w:szCs w:val="20"/>
        </w:rPr>
      </w:pPr>
    </w:p>
    <w:p w14:paraId="55DC8A34" w14:textId="77777777" w:rsidR="00D00AC3" w:rsidRPr="00954BF2" w:rsidRDefault="00D00AC3" w:rsidP="00C748E0">
      <w:pPr>
        <w:spacing w:before="60" w:after="60"/>
        <w:rPr>
          <w:rFonts w:asciiTheme="minorHAnsi" w:hAnsiTheme="minorHAnsi" w:cstheme="minorHAnsi"/>
          <w:sz w:val="20"/>
          <w:szCs w:val="20"/>
        </w:rPr>
      </w:pPr>
    </w:p>
    <w:p w14:paraId="08AECE73" w14:textId="77777777" w:rsidR="00D00AC3" w:rsidRPr="00954BF2" w:rsidRDefault="00D00AC3" w:rsidP="00954BF2">
      <w:pPr>
        <w:pStyle w:val="Heading3"/>
      </w:pPr>
      <w:r w:rsidRPr="00954BF2">
        <w:t>Technical notes</w:t>
      </w:r>
    </w:p>
    <w:p w14:paraId="3532D84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AA03F6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AE7A2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907172" w14:textId="77777777" w:rsidR="00D00AC3" w:rsidRPr="00954BF2" w:rsidRDefault="00D00AC3" w:rsidP="00C748E0">
      <w:pPr>
        <w:spacing w:before="60" w:after="60"/>
        <w:rPr>
          <w:rFonts w:asciiTheme="minorHAnsi" w:hAnsiTheme="minorHAnsi" w:cstheme="minorHAnsi"/>
          <w:sz w:val="20"/>
          <w:szCs w:val="20"/>
        </w:rPr>
      </w:pPr>
    </w:p>
    <w:p w14:paraId="705D0F6F" w14:textId="77777777" w:rsidR="00D00AC3" w:rsidRPr="00954BF2" w:rsidRDefault="00D00AC3" w:rsidP="00954BF2">
      <w:pPr>
        <w:pStyle w:val="Heading3"/>
      </w:pPr>
      <w:r w:rsidRPr="00954BF2">
        <w:t>Change history</w:t>
      </w:r>
    </w:p>
    <w:p w14:paraId="3D25FA4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4FE5CDD" w14:textId="77777777" w:rsidR="00D00AC3" w:rsidRPr="00954BF2" w:rsidRDefault="00D00AC3" w:rsidP="00954BF2">
      <w:pPr>
        <w:pStyle w:val="Heading1"/>
      </w:pPr>
      <w:bookmarkStart w:id="100" w:name="_Toc20152522"/>
      <w:r w:rsidRPr="00954BF2">
        <w:lastRenderedPageBreak/>
        <w:t>E</w:t>
      </w:r>
      <w:r w:rsidR="00D6440C" w:rsidRPr="00954BF2">
        <w:t>534</w:t>
      </w:r>
      <w:r w:rsidRPr="00954BF2">
        <w:t xml:space="preserve">:  </w:t>
      </w:r>
      <w:r w:rsidR="00DF3F5E" w:rsidRPr="00954BF2">
        <w:t>Course of study commencement date</w:t>
      </w:r>
      <w:bookmarkEnd w:id="100"/>
    </w:p>
    <w:p w14:paraId="5D3D6E8A" w14:textId="77777777" w:rsidR="00D00AC3" w:rsidRPr="00954BF2" w:rsidRDefault="00D00AC3" w:rsidP="00C748E0">
      <w:pPr>
        <w:pStyle w:val="Normal0"/>
        <w:spacing w:before="60" w:after="60"/>
        <w:rPr>
          <w:rFonts w:asciiTheme="minorHAnsi" w:hAnsiTheme="minorHAnsi" w:cstheme="minorHAnsi"/>
          <w:b/>
          <w:bCs/>
          <w:szCs w:val="20"/>
        </w:rPr>
      </w:pPr>
    </w:p>
    <w:p w14:paraId="18C67F79" w14:textId="77777777" w:rsidR="00D00AC3" w:rsidRPr="00954BF2" w:rsidRDefault="00D00AC3" w:rsidP="00954BF2">
      <w:pPr>
        <w:pStyle w:val="Heading3"/>
      </w:pPr>
      <w:r w:rsidRPr="00954BF2">
        <w:t>DESCRIPTION</w:t>
      </w:r>
    </w:p>
    <w:p w14:paraId="1215088C" w14:textId="64A8C6CE"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commenced the current course of study.</w:t>
      </w:r>
    </w:p>
    <w:p w14:paraId="4BF5903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98BA8A6" w14:textId="77777777" w:rsidTr="006A424E">
        <w:tc>
          <w:tcPr>
            <w:tcW w:w="1560" w:type="dxa"/>
            <w:tcBorders>
              <w:right w:val="single" w:sz="6" w:space="0" w:color="BFBFBF" w:themeColor="background1" w:themeShade="BF"/>
            </w:tcBorders>
          </w:tcPr>
          <w:p w14:paraId="26A97D85"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41295D"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DCAAA8"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DF3F5E" w:rsidRPr="00954BF2" w14:paraId="4A7B4517" w14:textId="77777777" w:rsidTr="006A424E">
        <w:tc>
          <w:tcPr>
            <w:tcW w:w="1560" w:type="dxa"/>
            <w:tcBorders>
              <w:right w:val="single" w:sz="6" w:space="0" w:color="BFBFBF" w:themeColor="background1" w:themeShade="BF"/>
            </w:tcBorders>
          </w:tcPr>
          <w:p w14:paraId="5DD1DC4B"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FD09FA"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474A8C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79003D6" w14:textId="77777777" w:rsidTr="00D00AC3">
        <w:tc>
          <w:tcPr>
            <w:tcW w:w="1560" w:type="dxa"/>
          </w:tcPr>
          <w:p w14:paraId="76164D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0AF139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F192ADE" w14:textId="77777777" w:rsidTr="00D00AC3">
        <w:tc>
          <w:tcPr>
            <w:tcW w:w="1560" w:type="dxa"/>
          </w:tcPr>
          <w:p w14:paraId="1AF023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98DC708" w14:textId="77777777" w:rsidR="00D00AC3" w:rsidRPr="00954BF2" w:rsidRDefault="00D00AC3" w:rsidP="00C748E0">
            <w:pPr>
              <w:pStyle w:val="Normal0"/>
              <w:spacing w:before="60" w:after="60"/>
              <w:rPr>
                <w:rFonts w:asciiTheme="minorHAnsi" w:hAnsiTheme="minorHAnsi" w:cstheme="minorHAnsi"/>
                <w:szCs w:val="20"/>
              </w:rPr>
            </w:pPr>
          </w:p>
        </w:tc>
      </w:tr>
    </w:tbl>
    <w:p w14:paraId="238E3987" w14:textId="77777777" w:rsidR="00D00AC3" w:rsidRPr="00954BF2" w:rsidRDefault="00D00AC3" w:rsidP="00954BF2">
      <w:pPr>
        <w:pStyle w:val="Heading3"/>
      </w:pPr>
      <w:r w:rsidRPr="00954BF2">
        <w:t>Additional information to support reporting requirements</w:t>
      </w:r>
    </w:p>
    <w:p w14:paraId="4D1680E0" w14:textId="77777777" w:rsidR="00731082" w:rsidRPr="00954BF2" w:rsidRDefault="00731082" w:rsidP="00C748E0">
      <w:pPr>
        <w:pStyle w:val="Normal95"/>
        <w:spacing w:before="60" w:after="60"/>
        <w:rPr>
          <w:rFonts w:asciiTheme="minorHAnsi" w:hAnsiTheme="minorHAnsi" w:cstheme="minorHAnsi"/>
          <w:szCs w:val="20"/>
        </w:rPr>
      </w:pPr>
    </w:p>
    <w:p w14:paraId="735ADC9A" w14:textId="62A8214A" w:rsidR="00D6440C" w:rsidRPr="00954BF2" w:rsidRDefault="00D6440C" w:rsidP="00C748E0">
      <w:pPr>
        <w:pStyle w:val="Normal95"/>
        <w:spacing w:before="60" w:after="60"/>
        <w:rPr>
          <w:rFonts w:asciiTheme="minorHAnsi" w:hAnsiTheme="minorHAnsi" w:cstheme="minorHAnsi"/>
          <w:szCs w:val="20"/>
        </w:rPr>
      </w:pPr>
      <w:r w:rsidRPr="00954BF2">
        <w:rPr>
          <w:rFonts w:asciiTheme="minorHAnsi" w:hAnsiTheme="minorHAnsi" w:cstheme="minorHAnsi"/>
          <w:szCs w:val="20"/>
        </w:rPr>
        <w:t>Please refer to glossary entry for ‘</w:t>
      </w:r>
      <w:hyperlink r:id="rId16" w:history="1">
        <w:r w:rsidRPr="00954BF2">
          <w:rPr>
            <w:rFonts w:asciiTheme="minorHAnsi" w:hAnsiTheme="minorHAnsi" w:cstheme="minorHAnsi"/>
            <w:color w:val="0000FF"/>
            <w:szCs w:val="20"/>
            <w:u w:val="single"/>
          </w:rPr>
          <w:t>Commencing student</w:t>
        </w:r>
      </w:hyperlink>
      <w:r w:rsidRPr="00954BF2">
        <w:rPr>
          <w:rFonts w:asciiTheme="minorHAnsi" w:hAnsiTheme="minorHAnsi" w:cstheme="minorHAnsi"/>
          <w:szCs w:val="20"/>
        </w:rPr>
        <w:t>’</w:t>
      </w:r>
      <w:r w:rsidR="00534EBE">
        <w:rPr>
          <w:rFonts w:asciiTheme="minorHAnsi" w:hAnsiTheme="minorHAnsi" w:cstheme="minorHAnsi"/>
          <w:szCs w:val="20"/>
        </w:rPr>
        <w:t>.</w:t>
      </w:r>
    </w:p>
    <w:p w14:paraId="7FCDE7DE" w14:textId="77777777" w:rsidR="00D00AC3" w:rsidRPr="00954BF2" w:rsidRDefault="00D00AC3" w:rsidP="00C748E0">
      <w:pPr>
        <w:spacing w:before="60" w:after="60"/>
        <w:rPr>
          <w:rFonts w:asciiTheme="minorHAnsi" w:hAnsiTheme="minorHAnsi" w:cstheme="minorHAnsi"/>
          <w:sz w:val="20"/>
          <w:szCs w:val="20"/>
        </w:rPr>
      </w:pPr>
    </w:p>
    <w:p w14:paraId="19452D75" w14:textId="1CD292F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ED9415" w14:textId="34488D36" w:rsidR="00D00AC3" w:rsidRPr="00954BF2" w:rsidRDefault="00D00AC3" w:rsidP="00C748E0">
      <w:pPr>
        <w:spacing w:before="60" w:after="60"/>
        <w:rPr>
          <w:rFonts w:asciiTheme="minorHAnsi" w:hAnsiTheme="minorHAnsi" w:cstheme="minorHAnsi"/>
          <w:sz w:val="20"/>
          <w:szCs w:val="20"/>
        </w:rPr>
      </w:pPr>
    </w:p>
    <w:p w14:paraId="6E0CCA3F" w14:textId="1B9D1235" w:rsidR="004B51B9" w:rsidRPr="00954BF2" w:rsidRDefault="00CC2FF5" w:rsidP="00954BF2">
      <w:pPr>
        <w:pStyle w:val="Heading3"/>
      </w:pPr>
      <w:r>
        <w:t>INPUT PACKETS:</w:t>
      </w:r>
    </w:p>
    <w:p w14:paraId="7BB7C633" w14:textId="1D625C34"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5E82056E" w14:textId="10AE88A1"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(HE)</w:t>
      </w:r>
    </w:p>
    <w:p w14:paraId="12BC2FAE" w14:textId="553CBAD7"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admission (VET)</w:t>
      </w:r>
    </w:p>
    <w:p w14:paraId="5E5E27FB" w14:textId="77777777" w:rsidR="004B51B9" w:rsidRPr="00954BF2" w:rsidRDefault="004B51B9" w:rsidP="00C748E0">
      <w:pPr>
        <w:spacing w:before="60" w:after="60"/>
        <w:rPr>
          <w:rFonts w:asciiTheme="minorHAnsi" w:hAnsiTheme="minorHAnsi" w:cstheme="minorHAnsi"/>
          <w:sz w:val="20"/>
          <w:szCs w:val="20"/>
        </w:rPr>
      </w:pPr>
    </w:p>
    <w:p w14:paraId="6E56B468" w14:textId="77777777" w:rsidR="00D00AC3" w:rsidRPr="00954BF2" w:rsidRDefault="00D00AC3" w:rsidP="00C748E0">
      <w:pPr>
        <w:spacing w:before="60" w:after="60"/>
        <w:rPr>
          <w:rFonts w:asciiTheme="minorHAnsi" w:hAnsiTheme="minorHAnsi" w:cstheme="minorHAnsi"/>
          <w:sz w:val="20"/>
          <w:szCs w:val="20"/>
        </w:rPr>
      </w:pPr>
    </w:p>
    <w:p w14:paraId="0F53DE43" w14:textId="77777777" w:rsidR="00D00AC3" w:rsidRPr="00954BF2" w:rsidRDefault="00D00AC3" w:rsidP="00954BF2">
      <w:pPr>
        <w:pStyle w:val="Heading3"/>
      </w:pPr>
      <w:r w:rsidRPr="00954BF2">
        <w:t>Technical notes</w:t>
      </w:r>
    </w:p>
    <w:p w14:paraId="1F827A2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94B40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2CC7C6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CCD32F" w14:textId="77777777" w:rsidR="00D00AC3" w:rsidRPr="00954BF2" w:rsidRDefault="00D00AC3" w:rsidP="00C748E0">
      <w:pPr>
        <w:spacing w:before="60" w:after="60"/>
        <w:rPr>
          <w:rFonts w:asciiTheme="minorHAnsi" w:hAnsiTheme="minorHAnsi" w:cstheme="minorHAnsi"/>
          <w:sz w:val="20"/>
          <w:szCs w:val="20"/>
        </w:rPr>
      </w:pPr>
    </w:p>
    <w:p w14:paraId="01CE772A" w14:textId="77777777" w:rsidR="00D00AC3" w:rsidRPr="00954BF2" w:rsidRDefault="00D00AC3" w:rsidP="00954BF2">
      <w:pPr>
        <w:pStyle w:val="Heading3"/>
      </w:pPr>
      <w:r w:rsidRPr="00954BF2">
        <w:t>Change history</w:t>
      </w:r>
    </w:p>
    <w:p w14:paraId="68BE258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1B195E3" w14:textId="77777777" w:rsidR="00D00AC3" w:rsidRPr="00954BF2" w:rsidRDefault="00D00AC3" w:rsidP="00954BF2">
      <w:pPr>
        <w:pStyle w:val="Heading1"/>
      </w:pPr>
      <w:bookmarkStart w:id="101" w:name="_Toc20152523"/>
      <w:r w:rsidRPr="00954BF2">
        <w:lastRenderedPageBreak/>
        <w:t>E</w:t>
      </w:r>
      <w:r w:rsidR="00731082" w:rsidRPr="00954BF2">
        <w:t>536</w:t>
      </w:r>
      <w:r w:rsidRPr="00954BF2">
        <w:t xml:space="preserve">:  </w:t>
      </w:r>
      <w:r w:rsidR="00DF3F5E" w:rsidRPr="00954BF2">
        <w:t>Course fee</w:t>
      </w:r>
      <w:r w:rsidR="001822E9" w:rsidRPr="00954BF2">
        <w:t>s</w:t>
      </w:r>
      <w:r w:rsidR="00DF3F5E" w:rsidRPr="00954BF2">
        <w:t xml:space="preserve"> code</w:t>
      </w:r>
      <w:bookmarkEnd w:id="101"/>
    </w:p>
    <w:p w14:paraId="74D01601" w14:textId="77777777" w:rsidR="00D00AC3" w:rsidRPr="00954BF2" w:rsidRDefault="00D00AC3" w:rsidP="00C748E0">
      <w:pPr>
        <w:pStyle w:val="Normal0"/>
        <w:spacing w:before="60" w:after="60"/>
        <w:rPr>
          <w:rFonts w:asciiTheme="minorHAnsi" w:hAnsiTheme="minorHAnsi" w:cstheme="minorHAnsi"/>
          <w:b/>
          <w:bCs/>
          <w:szCs w:val="20"/>
        </w:rPr>
      </w:pPr>
    </w:p>
    <w:p w14:paraId="6DE91DD2" w14:textId="77777777" w:rsidR="00D00AC3" w:rsidRPr="00954BF2" w:rsidRDefault="00D00AC3" w:rsidP="00954BF2">
      <w:pPr>
        <w:pStyle w:val="Heading3"/>
      </w:pPr>
      <w:r w:rsidRPr="00954BF2">
        <w:t>DESCRIPTION</w:t>
      </w:r>
    </w:p>
    <w:p w14:paraId="2329EC10" w14:textId="77777777" w:rsidR="00D00AC3"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 identifies the variety of ways the course</w:t>
      </w:r>
      <w:proofErr w:type="gramEnd"/>
      <w:r w:rsidRPr="00954BF2">
        <w:rPr>
          <w:rFonts w:asciiTheme="minorHAnsi" w:hAnsiTheme="minorHAnsi" w:cstheme="minorHAnsi"/>
          <w:color w:val="000000"/>
          <w:sz w:val="20"/>
          <w:szCs w:val="20"/>
        </w:rPr>
        <w:t xml:space="preserve"> is offered to domestic students</w:t>
      </w:r>
    </w:p>
    <w:p w14:paraId="1A51F58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6A5DF6C7" w14:textId="77777777" w:rsidTr="006A424E">
        <w:tc>
          <w:tcPr>
            <w:tcW w:w="1560" w:type="dxa"/>
            <w:tcBorders>
              <w:right w:val="single" w:sz="6" w:space="0" w:color="BFBFBF" w:themeColor="background1" w:themeShade="BF"/>
            </w:tcBorders>
          </w:tcPr>
          <w:p w14:paraId="554451F2"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0882F6"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694ED3D"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103C5508" w14:textId="77777777" w:rsidTr="006A424E">
        <w:tc>
          <w:tcPr>
            <w:tcW w:w="1560" w:type="dxa"/>
            <w:tcBorders>
              <w:right w:val="single" w:sz="6" w:space="0" w:color="BFBFBF" w:themeColor="background1" w:themeShade="BF"/>
            </w:tcBorders>
          </w:tcPr>
          <w:p w14:paraId="31D12448"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69BEE4"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6CCF769"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6C9B8D" w14:textId="77777777" w:rsidTr="00D00AC3">
        <w:tc>
          <w:tcPr>
            <w:tcW w:w="1560" w:type="dxa"/>
          </w:tcPr>
          <w:p w14:paraId="7596DE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D884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01C8967" w14:textId="77777777" w:rsidTr="00D00AC3">
        <w:tc>
          <w:tcPr>
            <w:tcW w:w="1560" w:type="dxa"/>
          </w:tcPr>
          <w:p w14:paraId="49981E3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BCC8523" w14:textId="77777777" w:rsidR="00D00AC3" w:rsidRPr="00954BF2" w:rsidRDefault="00D00AC3" w:rsidP="00C748E0">
            <w:pPr>
              <w:pStyle w:val="Normal0"/>
              <w:spacing w:before="60" w:after="60"/>
              <w:rPr>
                <w:rFonts w:asciiTheme="minorHAnsi" w:hAnsiTheme="minorHAnsi" w:cstheme="minorHAnsi"/>
                <w:szCs w:val="20"/>
              </w:rPr>
            </w:pPr>
          </w:p>
        </w:tc>
      </w:tr>
    </w:tbl>
    <w:p w14:paraId="01CFE74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FC440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E90E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AED618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5761EAB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980FF"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B530"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not offered to domestic students</w:t>
            </w:r>
          </w:p>
        </w:tc>
      </w:tr>
      <w:tr w:rsidR="00731082" w:rsidRPr="00954BF2" w14:paraId="4E804D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759D08"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162B19"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Commonwealth Supported places​</w:t>
            </w:r>
          </w:p>
        </w:tc>
      </w:tr>
      <w:tr w:rsidR="00731082" w:rsidRPr="00954BF2" w14:paraId="5A8BA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1E85A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FB2A1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Domestic Fee-paying places</w:t>
            </w:r>
          </w:p>
        </w:tc>
      </w:tr>
      <w:tr w:rsidR="00731082" w:rsidRPr="00954BF2" w14:paraId="2C696A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70D72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B43E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both Commonwealth Supported places and Domestic Fee-paying places​</w:t>
            </w:r>
          </w:p>
        </w:tc>
      </w:tr>
    </w:tbl>
    <w:p w14:paraId="631A6E00" w14:textId="77777777" w:rsidR="00D00AC3" w:rsidRPr="00954BF2" w:rsidRDefault="00D00AC3" w:rsidP="00C748E0">
      <w:pPr>
        <w:pStyle w:val="Normal0"/>
        <w:spacing w:before="60" w:after="60"/>
        <w:rPr>
          <w:rFonts w:asciiTheme="minorHAnsi" w:hAnsiTheme="minorHAnsi" w:cstheme="minorHAnsi"/>
          <w:b/>
          <w:bCs/>
          <w:caps/>
          <w:szCs w:val="20"/>
        </w:rPr>
      </w:pPr>
    </w:p>
    <w:p w14:paraId="07FADE4E" w14:textId="77777777" w:rsidR="00D00AC3" w:rsidRPr="00954BF2" w:rsidRDefault="00D00AC3" w:rsidP="00954BF2">
      <w:pPr>
        <w:pStyle w:val="Heading3"/>
      </w:pPr>
      <w:r w:rsidRPr="00954BF2">
        <w:t>Additional information to support reporting requirements</w:t>
      </w:r>
    </w:p>
    <w:p w14:paraId="3E2F03D1"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If the course is offered overseas or at off shore campuses, only report domestic fee-paying places.</w:t>
      </w:r>
    </w:p>
    <w:p w14:paraId="2CB24C95" w14:textId="77777777" w:rsidR="00D00AC3" w:rsidRPr="00954BF2" w:rsidRDefault="00D00AC3" w:rsidP="00C748E0">
      <w:pPr>
        <w:spacing w:before="60" w:after="60"/>
        <w:rPr>
          <w:rFonts w:asciiTheme="minorHAnsi" w:hAnsiTheme="minorHAnsi" w:cstheme="minorHAnsi"/>
          <w:sz w:val="20"/>
          <w:szCs w:val="20"/>
        </w:rPr>
      </w:pPr>
    </w:p>
    <w:p w14:paraId="4F30B9EF" w14:textId="5131C03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B59DC72" w14:textId="0A92628D" w:rsidR="00D00AC3" w:rsidRPr="00954BF2" w:rsidRDefault="00D00AC3" w:rsidP="00C748E0">
      <w:pPr>
        <w:spacing w:before="60" w:after="60"/>
        <w:rPr>
          <w:rFonts w:asciiTheme="minorHAnsi" w:hAnsiTheme="minorHAnsi" w:cstheme="minorHAnsi"/>
          <w:sz w:val="20"/>
          <w:szCs w:val="20"/>
        </w:rPr>
      </w:pPr>
    </w:p>
    <w:p w14:paraId="04E8473F" w14:textId="18C51DC2" w:rsidR="004B51B9" w:rsidRPr="00954BF2" w:rsidRDefault="00CC2FF5" w:rsidP="00954BF2">
      <w:pPr>
        <w:pStyle w:val="Heading3"/>
      </w:pPr>
      <w:r>
        <w:t>INPUT PACKETS:</w:t>
      </w:r>
    </w:p>
    <w:p w14:paraId="5E01ED90" w14:textId="4CAFA366" w:rsidR="004B51B9" w:rsidRPr="00954BF2" w:rsidRDefault="004B51B9" w:rsidP="004B51B9">
      <w:pPr>
        <w:pStyle w:val="ListParagraph"/>
        <w:numPr>
          <w:ilvl w:val="0"/>
          <w:numId w:val="48"/>
        </w:numPr>
        <w:rPr>
          <w:sz w:val="20"/>
          <w:szCs w:val="20"/>
        </w:rPr>
      </w:pPr>
      <w:r w:rsidRPr="00954BF2">
        <w:rPr>
          <w:rFonts w:ascii="Calibri" w:hAnsi="Calibri" w:cs="Calibri"/>
          <w:color w:val="000000"/>
          <w:sz w:val="20"/>
          <w:szCs w:val="20"/>
        </w:rPr>
        <w:t>Course on campus</w:t>
      </w:r>
    </w:p>
    <w:p w14:paraId="2CDB8122" w14:textId="77777777" w:rsidR="004B51B9" w:rsidRPr="00954BF2" w:rsidRDefault="004B51B9" w:rsidP="00C748E0">
      <w:pPr>
        <w:spacing w:before="60" w:after="60"/>
        <w:rPr>
          <w:rFonts w:asciiTheme="minorHAnsi" w:hAnsiTheme="minorHAnsi" w:cstheme="minorHAnsi"/>
          <w:sz w:val="20"/>
          <w:szCs w:val="20"/>
        </w:rPr>
      </w:pPr>
    </w:p>
    <w:p w14:paraId="616AB3FD" w14:textId="77777777" w:rsidR="00D00AC3" w:rsidRPr="00954BF2" w:rsidRDefault="00D00AC3" w:rsidP="00C748E0">
      <w:pPr>
        <w:spacing w:before="60" w:after="60"/>
        <w:rPr>
          <w:rFonts w:asciiTheme="minorHAnsi" w:hAnsiTheme="minorHAnsi" w:cstheme="minorHAnsi"/>
          <w:sz w:val="20"/>
          <w:szCs w:val="20"/>
        </w:rPr>
      </w:pPr>
    </w:p>
    <w:p w14:paraId="5587E20D" w14:textId="77777777" w:rsidR="00D00AC3" w:rsidRPr="00954BF2" w:rsidRDefault="00D00AC3" w:rsidP="00954BF2">
      <w:pPr>
        <w:pStyle w:val="Heading3"/>
      </w:pPr>
      <w:r w:rsidRPr="00954BF2">
        <w:t>Technical notes</w:t>
      </w:r>
    </w:p>
    <w:p w14:paraId="58F7F13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ED219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2FA06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9B934" w14:textId="77777777" w:rsidR="00D00AC3" w:rsidRPr="00954BF2" w:rsidRDefault="00D00AC3" w:rsidP="00C748E0">
      <w:pPr>
        <w:spacing w:before="60" w:after="60"/>
        <w:rPr>
          <w:rFonts w:asciiTheme="minorHAnsi" w:hAnsiTheme="minorHAnsi" w:cstheme="minorHAnsi"/>
          <w:sz w:val="20"/>
          <w:szCs w:val="20"/>
        </w:rPr>
      </w:pPr>
    </w:p>
    <w:p w14:paraId="47B2F0A8" w14:textId="77777777" w:rsidR="00D00AC3" w:rsidRPr="00954BF2" w:rsidRDefault="00D00AC3" w:rsidP="00954BF2">
      <w:pPr>
        <w:pStyle w:val="Heading3"/>
      </w:pPr>
      <w:r w:rsidRPr="00954BF2">
        <w:t>Change history</w:t>
      </w:r>
    </w:p>
    <w:p w14:paraId="36C7450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5B0223E" w14:textId="77777777" w:rsidR="00D00AC3" w:rsidRPr="00954BF2" w:rsidRDefault="00D00AC3" w:rsidP="00954BF2">
      <w:pPr>
        <w:pStyle w:val="Heading1"/>
      </w:pPr>
      <w:bookmarkStart w:id="102" w:name="_Toc20152524"/>
      <w:r w:rsidRPr="00954BF2">
        <w:lastRenderedPageBreak/>
        <w:t>E</w:t>
      </w:r>
      <w:r w:rsidR="00731082" w:rsidRPr="00954BF2">
        <w:t>537</w:t>
      </w:r>
      <w:r w:rsidRPr="00954BF2">
        <w:t xml:space="preserve">:  </w:t>
      </w:r>
      <w:r w:rsidR="00731082" w:rsidRPr="00954BF2">
        <w:t>RETIRED</w:t>
      </w:r>
      <w:bookmarkEnd w:id="102"/>
    </w:p>
    <w:p w14:paraId="211E724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813BC48" w14:textId="77777777" w:rsidR="00D00AC3" w:rsidRPr="00954BF2" w:rsidRDefault="00D00AC3" w:rsidP="00954BF2">
      <w:pPr>
        <w:pStyle w:val="Heading1"/>
      </w:pPr>
      <w:bookmarkStart w:id="103" w:name="_Toc20152525"/>
      <w:r w:rsidRPr="00954BF2">
        <w:lastRenderedPageBreak/>
        <w:t>E</w:t>
      </w:r>
      <w:r w:rsidR="00731082" w:rsidRPr="00954BF2">
        <w:t>538</w:t>
      </w:r>
      <w:r w:rsidRPr="00954BF2">
        <w:t xml:space="preserve">:  </w:t>
      </w:r>
      <w:r w:rsidR="00DF3F5E" w:rsidRPr="00954BF2">
        <w:t>Commonwealth Scholarship termination reason code</w:t>
      </w:r>
      <w:bookmarkEnd w:id="103"/>
    </w:p>
    <w:p w14:paraId="182AD480" w14:textId="77777777" w:rsidR="00D00AC3" w:rsidRPr="00954BF2" w:rsidRDefault="00D00AC3" w:rsidP="00C748E0">
      <w:pPr>
        <w:pStyle w:val="Normal0"/>
        <w:spacing w:before="60" w:after="60"/>
        <w:rPr>
          <w:rFonts w:asciiTheme="minorHAnsi" w:hAnsiTheme="minorHAnsi" w:cstheme="minorHAnsi"/>
          <w:b/>
          <w:bCs/>
          <w:szCs w:val="20"/>
        </w:rPr>
      </w:pPr>
    </w:p>
    <w:p w14:paraId="3E26EAC6" w14:textId="77777777" w:rsidR="00D00AC3" w:rsidRPr="00954BF2" w:rsidRDefault="00D00AC3" w:rsidP="00954BF2">
      <w:pPr>
        <w:pStyle w:val="Heading3"/>
      </w:pPr>
      <w:r w:rsidRPr="00954BF2">
        <w:t>DESCRIPTION</w:t>
      </w:r>
    </w:p>
    <w:p w14:paraId="76097136"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w:t>
      </w:r>
      <w:proofErr w:type="gramEnd"/>
      <w:r w:rsidRPr="00954BF2">
        <w:rPr>
          <w:rFonts w:asciiTheme="minorHAnsi" w:hAnsiTheme="minorHAnsi" w:cstheme="minorHAnsi"/>
          <w:color w:val="000000"/>
          <w:sz w:val="20"/>
          <w:szCs w:val="20"/>
        </w:rPr>
        <w:t xml:space="preserve"> identifies the reason for the termination of a Commonwealth Scholarship.</w:t>
      </w:r>
    </w:p>
    <w:p w14:paraId="6349292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3D8F7BF" w14:textId="77777777" w:rsidTr="006A424E">
        <w:tc>
          <w:tcPr>
            <w:tcW w:w="1560" w:type="dxa"/>
            <w:tcBorders>
              <w:right w:val="single" w:sz="6" w:space="0" w:color="BFBFBF" w:themeColor="background1" w:themeShade="BF"/>
            </w:tcBorders>
          </w:tcPr>
          <w:p w14:paraId="08BD168A"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165D49"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05995A"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2139D9C5" w14:textId="77777777" w:rsidTr="006A424E">
        <w:tc>
          <w:tcPr>
            <w:tcW w:w="1560" w:type="dxa"/>
            <w:tcBorders>
              <w:right w:val="single" w:sz="6" w:space="0" w:color="BFBFBF" w:themeColor="background1" w:themeShade="BF"/>
            </w:tcBorders>
          </w:tcPr>
          <w:p w14:paraId="45A5435C"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60C9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EEEE5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F323150" w14:textId="77777777" w:rsidTr="00D00AC3">
        <w:tc>
          <w:tcPr>
            <w:tcW w:w="1560" w:type="dxa"/>
          </w:tcPr>
          <w:p w14:paraId="4364187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20B1BB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14D5D2F" w14:textId="77777777" w:rsidTr="00D00AC3">
        <w:tc>
          <w:tcPr>
            <w:tcW w:w="1560" w:type="dxa"/>
          </w:tcPr>
          <w:p w14:paraId="339AA60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EDF22F8" w14:textId="77777777" w:rsidR="00D00AC3" w:rsidRPr="00954BF2" w:rsidRDefault="00D00AC3" w:rsidP="00C748E0">
            <w:pPr>
              <w:pStyle w:val="Normal0"/>
              <w:spacing w:before="60" w:after="60"/>
              <w:rPr>
                <w:rFonts w:asciiTheme="minorHAnsi" w:hAnsiTheme="minorHAnsi" w:cstheme="minorHAnsi"/>
                <w:szCs w:val="20"/>
              </w:rPr>
            </w:pPr>
          </w:p>
        </w:tc>
      </w:tr>
    </w:tbl>
    <w:p w14:paraId="6FFCAC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639E0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D9D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14A75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26B966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8D8EA"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E64388" w14:textId="3FDC3293" w:rsidR="00731082" w:rsidRPr="00954BF2" w:rsidRDefault="00380B1A" w:rsidP="000257EE">
            <w:pPr>
              <w:pStyle w:val="Normal98"/>
              <w:spacing w:before="60" w:after="60"/>
              <w:rPr>
                <w:rFonts w:asciiTheme="minorHAnsi" w:hAnsiTheme="minorHAnsi" w:cstheme="minorHAnsi"/>
                <w:szCs w:val="20"/>
              </w:rPr>
            </w:pPr>
            <w:r w:rsidRPr="00954BF2">
              <w:rPr>
                <w:rFonts w:asciiTheme="minorHAnsi" w:hAnsiTheme="minorHAnsi" w:cstheme="minorHAnsi"/>
                <w:szCs w:val="20"/>
              </w:rPr>
              <w:t>Student is no</w:t>
            </w:r>
            <w:r w:rsidR="00731082" w:rsidRPr="00954BF2">
              <w:rPr>
                <w:rFonts w:asciiTheme="minorHAnsi" w:hAnsiTheme="minorHAnsi" w:cstheme="minorHAnsi"/>
                <w:szCs w:val="20"/>
              </w:rPr>
              <w:t xml:space="preserve"> longer eligible</w:t>
            </w:r>
          </w:p>
        </w:tc>
      </w:tr>
      <w:tr w:rsidR="00380B1A" w:rsidRPr="00954BF2" w14:paraId="0D30A8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077F5"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26BD14"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Student has failed to comply with the conditions of the scholarship</w:t>
            </w:r>
          </w:p>
        </w:tc>
      </w:tr>
    </w:tbl>
    <w:p w14:paraId="1EC19516" w14:textId="77777777" w:rsidR="00D00AC3" w:rsidRPr="00954BF2" w:rsidRDefault="00D00AC3" w:rsidP="00C748E0">
      <w:pPr>
        <w:pStyle w:val="Normal0"/>
        <w:spacing w:before="60" w:after="60"/>
        <w:rPr>
          <w:rFonts w:asciiTheme="minorHAnsi" w:hAnsiTheme="minorHAnsi" w:cstheme="minorHAnsi"/>
          <w:b/>
          <w:bCs/>
          <w:caps/>
          <w:szCs w:val="20"/>
        </w:rPr>
      </w:pPr>
    </w:p>
    <w:p w14:paraId="03811EC0" w14:textId="77777777" w:rsidR="00D00AC3" w:rsidRPr="00954BF2" w:rsidRDefault="00D00AC3" w:rsidP="00954BF2">
      <w:pPr>
        <w:pStyle w:val="Heading3"/>
      </w:pPr>
      <w:r w:rsidRPr="00954BF2">
        <w:t>Additional information to support reporting requirements</w:t>
      </w:r>
    </w:p>
    <w:p w14:paraId="0B85503E"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 xml:space="preserve">Only report if E526 Commonwealth scholarship status code </w:t>
      </w:r>
      <w:proofErr w:type="gramStart"/>
      <w:r w:rsidRPr="00954BF2">
        <w:rPr>
          <w:rFonts w:asciiTheme="minorHAnsi" w:hAnsiTheme="minorHAnsi" w:cstheme="minorHAnsi"/>
          <w:szCs w:val="20"/>
        </w:rPr>
        <w:t>is also reported</w:t>
      </w:r>
      <w:proofErr w:type="gramEnd"/>
      <w:r w:rsidRPr="00954BF2">
        <w:rPr>
          <w:rFonts w:asciiTheme="minorHAnsi" w:hAnsiTheme="minorHAnsi" w:cstheme="minorHAnsi"/>
          <w:szCs w:val="20"/>
        </w:rPr>
        <w:t xml:space="preserve"> as “terminated”.</w:t>
      </w:r>
    </w:p>
    <w:p w14:paraId="14641F9C" w14:textId="77777777" w:rsidR="00D00AC3" w:rsidRPr="00954BF2" w:rsidRDefault="00D00AC3" w:rsidP="00C748E0">
      <w:pPr>
        <w:spacing w:before="60" w:after="60"/>
        <w:rPr>
          <w:rFonts w:asciiTheme="minorHAnsi" w:hAnsiTheme="minorHAnsi" w:cstheme="minorHAnsi"/>
          <w:sz w:val="20"/>
          <w:szCs w:val="20"/>
        </w:rPr>
      </w:pPr>
    </w:p>
    <w:p w14:paraId="601D6947" w14:textId="095939E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5CBF2E" w14:textId="6FEF6EFF" w:rsidR="00D00AC3" w:rsidRPr="00954BF2" w:rsidRDefault="00D00AC3" w:rsidP="00C748E0">
      <w:pPr>
        <w:spacing w:before="60" w:after="60"/>
        <w:rPr>
          <w:rFonts w:asciiTheme="minorHAnsi" w:hAnsiTheme="minorHAnsi" w:cstheme="minorHAnsi"/>
          <w:sz w:val="20"/>
          <w:szCs w:val="20"/>
        </w:rPr>
      </w:pPr>
    </w:p>
    <w:p w14:paraId="131C6D03" w14:textId="4A2D2847" w:rsidR="004B51B9" w:rsidRPr="00954BF2" w:rsidRDefault="00CC2FF5" w:rsidP="00954BF2">
      <w:pPr>
        <w:pStyle w:val="Heading3"/>
      </w:pPr>
      <w:r>
        <w:t>INPUT PACKETS:</w:t>
      </w:r>
    </w:p>
    <w:p w14:paraId="448EBDB1" w14:textId="44CBF11B" w:rsidR="004B51B9" w:rsidRPr="00954BF2" w:rsidRDefault="00C22251" w:rsidP="004B51B9">
      <w:pPr>
        <w:pStyle w:val="ListParagraph"/>
        <w:numPr>
          <w:ilvl w:val="0"/>
          <w:numId w:val="48"/>
        </w:numPr>
        <w:rPr>
          <w:sz w:val="20"/>
          <w:szCs w:val="20"/>
        </w:rPr>
      </w:pPr>
      <w:r w:rsidRPr="00954BF2">
        <w:rPr>
          <w:rFonts w:ascii="Calibri" w:hAnsi="Calibri" w:cs="Calibri"/>
          <w:color w:val="000000"/>
          <w:sz w:val="20"/>
          <w:szCs w:val="20"/>
        </w:rPr>
        <w:t>Commonwealth scholarship</w:t>
      </w:r>
    </w:p>
    <w:p w14:paraId="4F821AA1" w14:textId="77777777" w:rsidR="004B51B9" w:rsidRPr="00954BF2" w:rsidRDefault="004B51B9" w:rsidP="00C748E0">
      <w:pPr>
        <w:spacing w:before="60" w:after="60"/>
        <w:rPr>
          <w:rFonts w:asciiTheme="minorHAnsi" w:hAnsiTheme="minorHAnsi" w:cstheme="minorHAnsi"/>
          <w:sz w:val="20"/>
          <w:szCs w:val="20"/>
        </w:rPr>
      </w:pPr>
    </w:p>
    <w:p w14:paraId="781F213F" w14:textId="77777777" w:rsidR="00D00AC3" w:rsidRPr="00954BF2" w:rsidRDefault="00D00AC3" w:rsidP="00C748E0">
      <w:pPr>
        <w:spacing w:before="60" w:after="60"/>
        <w:rPr>
          <w:rFonts w:asciiTheme="minorHAnsi" w:hAnsiTheme="minorHAnsi" w:cstheme="minorHAnsi"/>
          <w:sz w:val="20"/>
          <w:szCs w:val="20"/>
        </w:rPr>
      </w:pPr>
    </w:p>
    <w:p w14:paraId="5D4B7069" w14:textId="77777777" w:rsidR="00D00AC3" w:rsidRPr="00954BF2" w:rsidRDefault="00D00AC3" w:rsidP="00954BF2">
      <w:pPr>
        <w:pStyle w:val="Heading3"/>
      </w:pPr>
      <w:r w:rsidRPr="00954BF2">
        <w:t>Technical notes</w:t>
      </w:r>
    </w:p>
    <w:p w14:paraId="3224562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0A8A4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A67E41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EA72551" w14:textId="77777777" w:rsidR="00D00AC3" w:rsidRPr="00954BF2" w:rsidRDefault="00D00AC3" w:rsidP="00C748E0">
      <w:pPr>
        <w:spacing w:before="60" w:after="60"/>
        <w:rPr>
          <w:rFonts w:asciiTheme="minorHAnsi" w:hAnsiTheme="minorHAnsi" w:cstheme="minorHAnsi"/>
          <w:sz w:val="20"/>
          <w:szCs w:val="20"/>
        </w:rPr>
      </w:pPr>
    </w:p>
    <w:p w14:paraId="1D4F8D23" w14:textId="77777777" w:rsidR="00D00AC3" w:rsidRPr="00954BF2" w:rsidRDefault="00D00AC3" w:rsidP="00954BF2">
      <w:pPr>
        <w:pStyle w:val="Heading3"/>
      </w:pPr>
      <w:r w:rsidRPr="00954BF2">
        <w:t>Change history</w:t>
      </w:r>
    </w:p>
    <w:p w14:paraId="0FE6432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B9F17" w14:textId="77777777" w:rsidR="00D00AC3" w:rsidRPr="00954BF2" w:rsidRDefault="00D00AC3" w:rsidP="00954BF2">
      <w:pPr>
        <w:pStyle w:val="Heading1"/>
      </w:pPr>
      <w:bookmarkStart w:id="104" w:name="_Toc20152526"/>
      <w:r w:rsidRPr="00954BF2">
        <w:lastRenderedPageBreak/>
        <w:t>E</w:t>
      </w:r>
      <w:r w:rsidR="00731082" w:rsidRPr="00954BF2">
        <w:t>543</w:t>
      </w:r>
      <w:r w:rsidRPr="00954BF2">
        <w:t xml:space="preserve">:  </w:t>
      </w:r>
      <w:r w:rsidR="00731082" w:rsidRPr="00954BF2">
        <w:t>RETIRED</w:t>
      </w:r>
      <w:bookmarkEnd w:id="104"/>
    </w:p>
    <w:p w14:paraId="4603005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7C319C70" w14:textId="77777777" w:rsidR="00D00AC3" w:rsidRPr="00954BF2" w:rsidRDefault="00D00AC3" w:rsidP="00954BF2">
      <w:pPr>
        <w:pStyle w:val="Heading1"/>
      </w:pPr>
      <w:bookmarkStart w:id="105" w:name="_Toc20152527"/>
      <w:r w:rsidRPr="00954BF2">
        <w:lastRenderedPageBreak/>
        <w:t>E</w:t>
      </w:r>
      <w:r w:rsidR="00731082" w:rsidRPr="00954BF2">
        <w:t>545</w:t>
      </w:r>
      <w:r w:rsidRPr="00954BF2">
        <w:t xml:space="preserve">:  </w:t>
      </w:r>
      <w:r w:rsidR="00DF3F5E" w:rsidRPr="00954BF2">
        <w:t>Commonwealth Scholarship type</w:t>
      </w:r>
      <w:bookmarkEnd w:id="105"/>
    </w:p>
    <w:p w14:paraId="164B7EC9" w14:textId="77777777" w:rsidR="00D00AC3" w:rsidRPr="00954BF2" w:rsidRDefault="00D00AC3" w:rsidP="00C748E0">
      <w:pPr>
        <w:pStyle w:val="Normal0"/>
        <w:spacing w:before="60" w:after="60"/>
        <w:rPr>
          <w:rFonts w:asciiTheme="minorHAnsi" w:hAnsiTheme="minorHAnsi" w:cstheme="minorHAnsi"/>
          <w:b/>
          <w:bCs/>
          <w:szCs w:val="20"/>
        </w:rPr>
      </w:pPr>
    </w:p>
    <w:p w14:paraId="694B8F80" w14:textId="77777777" w:rsidR="00D00AC3" w:rsidRPr="00954BF2" w:rsidRDefault="00D00AC3" w:rsidP="00954BF2">
      <w:pPr>
        <w:pStyle w:val="Heading3"/>
      </w:pPr>
      <w:r w:rsidRPr="00954BF2">
        <w:t>DESCRIPTION</w:t>
      </w:r>
    </w:p>
    <w:p w14:paraId="12CD2155"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w:t>
      </w:r>
      <w:proofErr w:type="gramEnd"/>
      <w:r w:rsidRPr="00954BF2">
        <w:rPr>
          <w:rFonts w:asciiTheme="minorHAnsi" w:hAnsiTheme="minorHAnsi" w:cstheme="minorHAnsi"/>
          <w:color w:val="000000"/>
          <w:sz w:val="20"/>
          <w:szCs w:val="20"/>
        </w:rPr>
        <w:t xml:space="preserve"> identifies the Commonwealth Scholarship type</w:t>
      </w:r>
    </w:p>
    <w:p w14:paraId="628468B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1C5D0A1E" w14:textId="77777777" w:rsidTr="006A424E">
        <w:tc>
          <w:tcPr>
            <w:tcW w:w="1560" w:type="dxa"/>
            <w:tcBorders>
              <w:right w:val="single" w:sz="6" w:space="0" w:color="BFBFBF" w:themeColor="background1" w:themeShade="BF"/>
            </w:tcBorders>
          </w:tcPr>
          <w:p w14:paraId="0CB1D5C1"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61F31B"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1B809CE"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42BBAB31" w14:textId="77777777" w:rsidTr="006A424E">
        <w:tc>
          <w:tcPr>
            <w:tcW w:w="1560" w:type="dxa"/>
            <w:tcBorders>
              <w:right w:val="single" w:sz="6" w:space="0" w:color="BFBFBF" w:themeColor="background1" w:themeShade="BF"/>
            </w:tcBorders>
          </w:tcPr>
          <w:p w14:paraId="3859D20D"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DC1C8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4059A3"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78380D6" w14:textId="77777777" w:rsidTr="00D00AC3">
        <w:tc>
          <w:tcPr>
            <w:tcW w:w="1560" w:type="dxa"/>
          </w:tcPr>
          <w:p w14:paraId="34A33C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59F7C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231898" w14:textId="77777777" w:rsidTr="00D00AC3">
        <w:tc>
          <w:tcPr>
            <w:tcW w:w="1560" w:type="dxa"/>
          </w:tcPr>
          <w:p w14:paraId="2AF248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BE040CF" w14:textId="77777777" w:rsidR="00D00AC3" w:rsidRPr="00954BF2" w:rsidRDefault="00D00AC3" w:rsidP="00C748E0">
            <w:pPr>
              <w:pStyle w:val="Normal0"/>
              <w:spacing w:before="60" w:after="60"/>
              <w:rPr>
                <w:rFonts w:asciiTheme="minorHAnsi" w:hAnsiTheme="minorHAnsi" w:cstheme="minorHAnsi"/>
                <w:szCs w:val="20"/>
              </w:rPr>
            </w:pPr>
          </w:p>
        </w:tc>
      </w:tr>
    </w:tbl>
    <w:p w14:paraId="3E735F6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B5524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20BB2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1B7B55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ABA583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24F0D"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3F76B9"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(Indigenous-CECS)</w:t>
            </w:r>
          </w:p>
        </w:tc>
      </w:tr>
      <w:tr w:rsidR="00731082" w:rsidRPr="00954BF2" w14:paraId="7D5B1DD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835D6"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B</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417C"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(Indigenous-CAS)</w:t>
            </w:r>
          </w:p>
        </w:tc>
      </w:tr>
      <w:tr w:rsidR="00C040AB" w:rsidRPr="00954BF2" w14:paraId="602B49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95B62D"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7A9ED0"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tc>
      </w:tr>
    </w:tbl>
    <w:p w14:paraId="77ADFAAC" w14:textId="77777777" w:rsidR="00731082" w:rsidRPr="00954BF2" w:rsidRDefault="00731082" w:rsidP="00C748E0">
      <w:pPr>
        <w:pStyle w:val="Normal0"/>
        <w:spacing w:before="60" w:after="60"/>
        <w:rPr>
          <w:rFonts w:asciiTheme="minorHAnsi" w:hAnsiTheme="minorHAnsi" w:cstheme="minorHAnsi"/>
          <w:b/>
          <w:bCs/>
          <w:caps/>
          <w:szCs w:val="20"/>
        </w:rPr>
      </w:pPr>
    </w:p>
    <w:p w14:paraId="68768B46" w14:textId="77777777" w:rsidR="00D00AC3" w:rsidRPr="00954BF2" w:rsidRDefault="00D00AC3" w:rsidP="00954BF2">
      <w:pPr>
        <w:pStyle w:val="Heading3"/>
      </w:pPr>
      <w:r w:rsidRPr="00954BF2">
        <w:t>Additional information to support reporting requirements</w:t>
      </w:r>
    </w:p>
    <w:p w14:paraId="26C9E0C3"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Codes A</w:t>
      </w:r>
      <w:r w:rsidR="00C040AB" w:rsidRPr="00954BF2">
        <w:rPr>
          <w:rFonts w:asciiTheme="minorHAnsi" w:hAnsiTheme="minorHAnsi" w:cstheme="minorHAnsi"/>
          <w:szCs w:val="20"/>
        </w:rPr>
        <w:t>,</w:t>
      </w:r>
      <w:r w:rsidRPr="00954BF2">
        <w:rPr>
          <w:rFonts w:asciiTheme="minorHAnsi" w:hAnsiTheme="minorHAnsi" w:cstheme="minorHAnsi"/>
          <w:szCs w:val="20"/>
        </w:rPr>
        <w:t xml:space="preserve"> B</w:t>
      </w:r>
      <w:r w:rsidR="00C040AB" w:rsidRPr="00954BF2">
        <w:rPr>
          <w:rFonts w:asciiTheme="minorHAnsi" w:hAnsiTheme="minorHAnsi" w:cstheme="minorHAnsi"/>
          <w:szCs w:val="20"/>
        </w:rPr>
        <w:t xml:space="preserve"> and C</w:t>
      </w:r>
      <w:r w:rsidRPr="00954BF2">
        <w:rPr>
          <w:rFonts w:asciiTheme="minorHAnsi" w:hAnsiTheme="minorHAnsi" w:cstheme="minorHAnsi"/>
          <w:szCs w:val="20"/>
        </w:rPr>
        <w:t xml:space="preserve"> are applicable for students in receipt of an Indigenous Student Success Program (ISSP) Scholarship.</w:t>
      </w:r>
    </w:p>
    <w:p w14:paraId="29C054A2" w14:textId="77777777" w:rsidR="00731082" w:rsidRPr="00954BF2" w:rsidRDefault="00731082" w:rsidP="00C748E0">
      <w:pPr>
        <w:pStyle w:val="Normal100"/>
        <w:spacing w:before="60" w:after="60"/>
        <w:rPr>
          <w:rFonts w:asciiTheme="minorHAnsi" w:hAnsiTheme="minorHAnsi" w:cstheme="minorHAnsi"/>
          <w:szCs w:val="20"/>
        </w:rPr>
      </w:pPr>
    </w:p>
    <w:p w14:paraId="527BA2BE"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For information on eligibility requirements, please see the </w:t>
      </w:r>
      <w:hyperlink r:id="rId17" w:history="1">
        <w:r w:rsidRPr="00954BF2">
          <w:rPr>
            <w:rFonts w:asciiTheme="minorHAnsi" w:hAnsiTheme="minorHAnsi" w:cstheme="minorHAnsi"/>
            <w:color w:val="0000FF"/>
            <w:szCs w:val="20"/>
            <w:u w:val="single"/>
          </w:rPr>
          <w:t>ISSP Guidelines</w:t>
        </w:r>
      </w:hyperlink>
      <w:r w:rsidRPr="00954BF2">
        <w:rPr>
          <w:rFonts w:asciiTheme="minorHAnsi" w:hAnsiTheme="minorHAnsi" w:cstheme="minorHAnsi"/>
          <w:szCs w:val="20"/>
        </w:rPr>
        <w:t>.</w:t>
      </w:r>
    </w:p>
    <w:p w14:paraId="6C1F2F55" w14:textId="77777777" w:rsidR="00731082" w:rsidRPr="00954BF2" w:rsidRDefault="00731082" w:rsidP="00C748E0">
      <w:pPr>
        <w:pStyle w:val="Normal100"/>
        <w:spacing w:before="60" w:after="60"/>
        <w:rPr>
          <w:rFonts w:asciiTheme="minorHAnsi" w:hAnsiTheme="minorHAnsi" w:cstheme="minorHAnsi"/>
          <w:szCs w:val="20"/>
        </w:rPr>
      </w:pPr>
    </w:p>
    <w:p w14:paraId="3663D2E5" w14:textId="25F7677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E9E7D33" w14:textId="731814A3" w:rsidR="00D00AC3" w:rsidRPr="00954BF2" w:rsidRDefault="00D00AC3" w:rsidP="00C748E0">
      <w:pPr>
        <w:spacing w:before="60" w:after="60"/>
        <w:rPr>
          <w:rFonts w:asciiTheme="minorHAnsi" w:hAnsiTheme="minorHAnsi" w:cstheme="minorHAnsi"/>
          <w:sz w:val="20"/>
          <w:szCs w:val="20"/>
        </w:rPr>
      </w:pPr>
    </w:p>
    <w:p w14:paraId="470B0639" w14:textId="594F3F82" w:rsidR="00C22251" w:rsidRPr="00954BF2" w:rsidRDefault="00CC2FF5" w:rsidP="00954BF2">
      <w:pPr>
        <w:pStyle w:val="Heading3"/>
      </w:pPr>
      <w:r>
        <w:t>INPUT PACKETS:</w:t>
      </w:r>
    </w:p>
    <w:p w14:paraId="0CFA8117" w14:textId="032A34B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Commonwealth scholarship</w:t>
      </w:r>
    </w:p>
    <w:p w14:paraId="7DDCA3C7" w14:textId="77777777" w:rsidR="00C22251" w:rsidRPr="00954BF2" w:rsidRDefault="00C22251" w:rsidP="00C748E0">
      <w:pPr>
        <w:spacing w:before="60" w:after="60"/>
        <w:rPr>
          <w:rFonts w:asciiTheme="minorHAnsi" w:hAnsiTheme="minorHAnsi" w:cstheme="minorHAnsi"/>
          <w:sz w:val="20"/>
          <w:szCs w:val="20"/>
        </w:rPr>
      </w:pPr>
    </w:p>
    <w:p w14:paraId="1135D77C" w14:textId="77777777" w:rsidR="00D00AC3" w:rsidRPr="00954BF2" w:rsidRDefault="00D00AC3" w:rsidP="00C748E0">
      <w:pPr>
        <w:spacing w:before="60" w:after="60"/>
        <w:rPr>
          <w:rFonts w:asciiTheme="minorHAnsi" w:hAnsiTheme="minorHAnsi" w:cstheme="minorHAnsi"/>
          <w:sz w:val="20"/>
          <w:szCs w:val="20"/>
        </w:rPr>
      </w:pPr>
    </w:p>
    <w:p w14:paraId="59986E3C" w14:textId="77777777" w:rsidR="00D00AC3" w:rsidRPr="00954BF2" w:rsidRDefault="00D00AC3" w:rsidP="00954BF2">
      <w:pPr>
        <w:pStyle w:val="Heading3"/>
      </w:pPr>
      <w:r w:rsidRPr="00954BF2">
        <w:t>Technical notes</w:t>
      </w:r>
    </w:p>
    <w:p w14:paraId="47C9EA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43C5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AFAAA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D60C6DE" w14:textId="77777777" w:rsidR="00D00AC3" w:rsidRPr="00954BF2" w:rsidRDefault="00D00AC3" w:rsidP="00C748E0">
      <w:pPr>
        <w:spacing w:before="60" w:after="60"/>
        <w:rPr>
          <w:rFonts w:asciiTheme="minorHAnsi" w:hAnsiTheme="minorHAnsi" w:cstheme="minorHAnsi"/>
          <w:sz w:val="20"/>
          <w:szCs w:val="20"/>
        </w:rPr>
      </w:pPr>
    </w:p>
    <w:p w14:paraId="54B9DFAE" w14:textId="77777777" w:rsidR="00D00AC3" w:rsidRPr="00954BF2" w:rsidRDefault="00D00AC3" w:rsidP="00954BF2">
      <w:pPr>
        <w:pStyle w:val="Heading3"/>
      </w:pPr>
      <w:r w:rsidRPr="00954BF2">
        <w:t>Change history</w:t>
      </w:r>
    </w:p>
    <w:p w14:paraId="79C6F6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0E84966" w14:textId="77777777" w:rsidR="00D00AC3" w:rsidRPr="00954BF2" w:rsidRDefault="00D00AC3" w:rsidP="00954BF2">
      <w:pPr>
        <w:pStyle w:val="Heading1"/>
      </w:pPr>
      <w:bookmarkStart w:id="106" w:name="_Toc20152528"/>
      <w:r w:rsidRPr="00954BF2">
        <w:lastRenderedPageBreak/>
        <w:t>E</w:t>
      </w:r>
      <w:r w:rsidR="00731082" w:rsidRPr="00954BF2">
        <w:t>551</w:t>
      </w:r>
      <w:r w:rsidRPr="00954BF2">
        <w:t xml:space="preserve">:  </w:t>
      </w:r>
      <w:r w:rsidR="006A424E" w:rsidRPr="00954BF2">
        <w:t>Summer and winter school code</w:t>
      </w:r>
      <w:bookmarkEnd w:id="106"/>
    </w:p>
    <w:p w14:paraId="4A54C8DD" w14:textId="77777777" w:rsidR="00D00AC3" w:rsidRPr="00954BF2" w:rsidRDefault="00D00AC3" w:rsidP="00C748E0">
      <w:pPr>
        <w:pStyle w:val="Normal0"/>
        <w:spacing w:before="60" w:after="60"/>
        <w:rPr>
          <w:rFonts w:asciiTheme="minorHAnsi" w:hAnsiTheme="minorHAnsi" w:cstheme="minorHAnsi"/>
          <w:b/>
          <w:bCs/>
          <w:szCs w:val="20"/>
        </w:rPr>
      </w:pPr>
    </w:p>
    <w:p w14:paraId="31AA94F6" w14:textId="77777777" w:rsidR="00D00AC3" w:rsidRPr="00954BF2" w:rsidRDefault="00D00AC3" w:rsidP="00954BF2">
      <w:pPr>
        <w:pStyle w:val="Heading3"/>
      </w:pPr>
      <w:r w:rsidRPr="00954BF2">
        <w:t>DESCRIPTION</w:t>
      </w:r>
    </w:p>
    <w:p w14:paraId="7821709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if a unit of study is a full-fee summer or winter school unit of study</w:t>
      </w:r>
    </w:p>
    <w:p w14:paraId="35E8444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3522D45C" w14:textId="77777777" w:rsidTr="006A424E">
        <w:tc>
          <w:tcPr>
            <w:tcW w:w="1560" w:type="dxa"/>
            <w:tcBorders>
              <w:right w:val="single" w:sz="6" w:space="0" w:color="BFBFBF" w:themeColor="background1" w:themeShade="BF"/>
            </w:tcBorders>
          </w:tcPr>
          <w:p w14:paraId="2A90AE0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708ED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24C191"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53BA8A1F" w14:textId="77777777" w:rsidTr="006A424E">
        <w:tc>
          <w:tcPr>
            <w:tcW w:w="1560" w:type="dxa"/>
            <w:tcBorders>
              <w:right w:val="single" w:sz="6" w:space="0" w:color="BFBFBF" w:themeColor="background1" w:themeShade="BF"/>
            </w:tcBorders>
          </w:tcPr>
          <w:p w14:paraId="14398A7E"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82B8A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F3817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99C4C93" w14:textId="77777777" w:rsidTr="00D00AC3">
        <w:tc>
          <w:tcPr>
            <w:tcW w:w="1560" w:type="dxa"/>
          </w:tcPr>
          <w:p w14:paraId="3651A3A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FFEFB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EC47EC9" w14:textId="77777777" w:rsidTr="00D00AC3">
        <w:tc>
          <w:tcPr>
            <w:tcW w:w="1560" w:type="dxa"/>
          </w:tcPr>
          <w:p w14:paraId="1C32581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269C557" w14:textId="77777777" w:rsidR="00D00AC3" w:rsidRPr="00954BF2" w:rsidRDefault="00D00AC3" w:rsidP="00C748E0">
            <w:pPr>
              <w:pStyle w:val="Normal0"/>
              <w:spacing w:before="60" w:after="60"/>
              <w:rPr>
                <w:rFonts w:asciiTheme="minorHAnsi" w:hAnsiTheme="minorHAnsi" w:cstheme="minorHAnsi"/>
                <w:szCs w:val="20"/>
              </w:rPr>
            </w:pPr>
          </w:p>
        </w:tc>
      </w:tr>
    </w:tbl>
    <w:p w14:paraId="1340B93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8556B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0F394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415CDC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170202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5B8BA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089CB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full-fee summer school unit of study​</w:t>
            </w:r>
          </w:p>
        </w:tc>
      </w:tr>
      <w:tr w:rsidR="00731082" w:rsidRPr="00954BF2" w14:paraId="591D3E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E1039"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1119F3"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 fee winter school unit of study​</w:t>
            </w:r>
          </w:p>
        </w:tc>
      </w:tr>
    </w:tbl>
    <w:p w14:paraId="51F1539C" w14:textId="77777777" w:rsidR="00D00AC3" w:rsidRPr="00954BF2" w:rsidRDefault="00D00AC3" w:rsidP="00C748E0">
      <w:pPr>
        <w:pStyle w:val="Normal0"/>
        <w:spacing w:before="60" w:after="60"/>
        <w:rPr>
          <w:rFonts w:asciiTheme="minorHAnsi" w:hAnsiTheme="minorHAnsi" w:cstheme="minorHAnsi"/>
          <w:b/>
          <w:bCs/>
          <w:caps/>
          <w:szCs w:val="20"/>
        </w:rPr>
      </w:pPr>
    </w:p>
    <w:p w14:paraId="32216A5B" w14:textId="77777777" w:rsidR="00D00AC3" w:rsidRPr="00954BF2" w:rsidRDefault="00D00AC3" w:rsidP="00954BF2">
      <w:pPr>
        <w:pStyle w:val="Heading3"/>
      </w:pPr>
      <w:r w:rsidRPr="00954BF2">
        <w:t>Additional information to support reporting requirements</w:t>
      </w:r>
    </w:p>
    <w:p w14:paraId="46F9E100" w14:textId="77777777" w:rsidR="00731082" w:rsidRPr="00954BF2" w:rsidRDefault="00731082" w:rsidP="00C748E0">
      <w:pPr>
        <w:pStyle w:val="Normal101"/>
        <w:spacing w:before="60" w:after="60"/>
        <w:rPr>
          <w:rFonts w:asciiTheme="minorHAnsi" w:eastAsia="Arial" w:hAnsiTheme="minorHAnsi" w:cstheme="minorHAnsi"/>
          <w:szCs w:val="20"/>
        </w:rPr>
      </w:pPr>
      <w:r w:rsidRPr="00954BF2">
        <w:rPr>
          <w:rFonts w:asciiTheme="minorHAnsi" w:eastAsia="Arial" w:hAnsiTheme="minorHAnsi" w:cstheme="minorHAnsi"/>
          <w:szCs w:val="20"/>
        </w:rPr>
        <w:t xml:space="preserve">Summer school units are required to commence no earlier than 1 November and </w:t>
      </w:r>
      <w:proofErr w:type="gramStart"/>
      <w:r w:rsidRPr="00954BF2">
        <w:rPr>
          <w:rFonts w:asciiTheme="minorHAnsi" w:eastAsia="Arial" w:hAnsiTheme="minorHAnsi" w:cstheme="minorHAnsi"/>
          <w:szCs w:val="20"/>
        </w:rPr>
        <w:t>be completed</w:t>
      </w:r>
      <w:proofErr w:type="gramEnd"/>
      <w:r w:rsidRPr="00954BF2">
        <w:rPr>
          <w:rFonts w:asciiTheme="minorHAnsi" w:eastAsia="Arial" w:hAnsiTheme="minorHAnsi" w:cstheme="minorHAnsi"/>
          <w:szCs w:val="20"/>
        </w:rPr>
        <w:t xml:space="preserve"> prior to 1 March of the following year.</w:t>
      </w:r>
    </w:p>
    <w:p w14:paraId="7B39A2D3" w14:textId="77777777" w:rsidR="00731082" w:rsidRPr="00954BF2" w:rsidRDefault="00731082" w:rsidP="00C748E0">
      <w:pPr>
        <w:pStyle w:val="Normal101"/>
        <w:spacing w:before="60" w:after="60"/>
        <w:rPr>
          <w:rFonts w:asciiTheme="minorHAnsi" w:hAnsiTheme="minorHAnsi" w:cstheme="minorHAnsi"/>
          <w:szCs w:val="20"/>
        </w:rPr>
      </w:pPr>
    </w:p>
    <w:p w14:paraId="6D287315"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eastAsia="Arial" w:hAnsiTheme="minorHAnsi" w:cstheme="minorHAnsi"/>
          <w:szCs w:val="20"/>
        </w:rPr>
        <w:t xml:space="preserve">Winter school units are required to commence no earlier than 1 June and </w:t>
      </w:r>
      <w:proofErr w:type="gramStart"/>
      <w:r w:rsidRPr="00954BF2">
        <w:rPr>
          <w:rFonts w:asciiTheme="minorHAnsi" w:eastAsia="Arial" w:hAnsiTheme="minorHAnsi" w:cstheme="minorHAnsi"/>
          <w:szCs w:val="20"/>
        </w:rPr>
        <w:t>be completed</w:t>
      </w:r>
      <w:proofErr w:type="gramEnd"/>
      <w:r w:rsidRPr="00954BF2">
        <w:rPr>
          <w:rFonts w:asciiTheme="minorHAnsi" w:eastAsia="Arial" w:hAnsiTheme="minorHAnsi" w:cstheme="minorHAnsi"/>
          <w:szCs w:val="20"/>
        </w:rPr>
        <w:t xml:space="preserve"> prior to 1 September of the same year.</w:t>
      </w:r>
    </w:p>
    <w:p w14:paraId="43D3E557" w14:textId="77777777" w:rsidR="00D00AC3" w:rsidRPr="00954BF2" w:rsidRDefault="00D00AC3" w:rsidP="00C748E0">
      <w:pPr>
        <w:spacing w:before="60" w:after="60"/>
        <w:rPr>
          <w:rFonts w:asciiTheme="minorHAnsi" w:hAnsiTheme="minorHAnsi" w:cstheme="minorHAnsi"/>
          <w:sz w:val="20"/>
          <w:szCs w:val="20"/>
        </w:rPr>
      </w:pPr>
    </w:p>
    <w:p w14:paraId="3312060F" w14:textId="618ACC5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7F43EA" w14:textId="19D99F6B" w:rsidR="00D00AC3" w:rsidRPr="00954BF2" w:rsidRDefault="00D00AC3" w:rsidP="00C748E0">
      <w:pPr>
        <w:spacing w:before="60" w:after="60"/>
        <w:rPr>
          <w:rFonts w:asciiTheme="minorHAnsi" w:hAnsiTheme="minorHAnsi" w:cstheme="minorHAnsi"/>
          <w:sz w:val="20"/>
          <w:szCs w:val="20"/>
        </w:rPr>
      </w:pPr>
    </w:p>
    <w:p w14:paraId="1E2B823D" w14:textId="6597A54B" w:rsidR="00C22251" w:rsidRPr="00954BF2" w:rsidRDefault="00CC2FF5" w:rsidP="00954BF2">
      <w:pPr>
        <w:pStyle w:val="Heading3"/>
      </w:pPr>
      <w:r>
        <w:t>INPUT PACKETS:</w:t>
      </w:r>
    </w:p>
    <w:p w14:paraId="06301490" w14:textId="3AF470E1" w:rsidR="00C22251" w:rsidRPr="00954BF2" w:rsidRDefault="008C565C" w:rsidP="00C22251">
      <w:pPr>
        <w:pStyle w:val="ListParagraph"/>
        <w:numPr>
          <w:ilvl w:val="0"/>
          <w:numId w:val="48"/>
        </w:numPr>
        <w:rPr>
          <w:sz w:val="20"/>
          <w:szCs w:val="20"/>
        </w:rPr>
      </w:pPr>
      <w:r>
        <w:rPr>
          <w:rFonts w:ascii="Calibri" w:hAnsi="Calibri" w:cs="Calibri"/>
          <w:color w:val="000000"/>
          <w:sz w:val="20"/>
          <w:szCs w:val="20"/>
        </w:rPr>
        <w:t>Unit enrolment</w:t>
      </w:r>
      <w:r w:rsidR="00C22251" w:rsidRPr="00954BF2">
        <w:rPr>
          <w:rFonts w:ascii="Calibri" w:hAnsi="Calibri" w:cs="Calibri"/>
          <w:color w:val="000000"/>
          <w:sz w:val="20"/>
          <w:szCs w:val="20"/>
        </w:rPr>
        <w:t xml:space="preserve"> (HE)</w:t>
      </w:r>
    </w:p>
    <w:p w14:paraId="4CC58C02" w14:textId="77777777" w:rsidR="00C22251" w:rsidRPr="00954BF2" w:rsidRDefault="00C22251" w:rsidP="00C748E0">
      <w:pPr>
        <w:spacing w:before="60" w:after="60"/>
        <w:rPr>
          <w:rFonts w:asciiTheme="minorHAnsi" w:hAnsiTheme="minorHAnsi" w:cstheme="minorHAnsi"/>
          <w:sz w:val="20"/>
          <w:szCs w:val="20"/>
        </w:rPr>
      </w:pPr>
    </w:p>
    <w:p w14:paraId="0E5D5961" w14:textId="77777777" w:rsidR="00D00AC3" w:rsidRPr="00954BF2" w:rsidRDefault="00D00AC3" w:rsidP="00C748E0">
      <w:pPr>
        <w:spacing w:before="60" w:after="60"/>
        <w:rPr>
          <w:rFonts w:asciiTheme="minorHAnsi" w:hAnsiTheme="minorHAnsi" w:cstheme="minorHAnsi"/>
          <w:sz w:val="20"/>
          <w:szCs w:val="20"/>
        </w:rPr>
      </w:pPr>
    </w:p>
    <w:p w14:paraId="2E3A8AE6" w14:textId="77777777" w:rsidR="00D00AC3" w:rsidRPr="00954BF2" w:rsidRDefault="00D00AC3" w:rsidP="00954BF2">
      <w:pPr>
        <w:pStyle w:val="Heading3"/>
      </w:pPr>
      <w:r w:rsidRPr="00954BF2">
        <w:t>Technical notes</w:t>
      </w:r>
    </w:p>
    <w:p w14:paraId="16EF5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66C8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0DD89B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F95799" w14:textId="77777777" w:rsidR="00D00AC3" w:rsidRPr="00954BF2" w:rsidRDefault="00D00AC3" w:rsidP="00C748E0">
      <w:pPr>
        <w:spacing w:before="60" w:after="60"/>
        <w:rPr>
          <w:rFonts w:asciiTheme="minorHAnsi" w:hAnsiTheme="minorHAnsi" w:cstheme="minorHAnsi"/>
          <w:sz w:val="20"/>
          <w:szCs w:val="20"/>
        </w:rPr>
      </w:pPr>
    </w:p>
    <w:p w14:paraId="71A256CE" w14:textId="77777777" w:rsidR="00D00AC3" w:rsidRPr="00954BF2" w:rsidRDefault="00D00AC3" w:rsidP="00954BF2">
      <w:pPr>
        <w:pStyle w:val="Heading3"/>
      </w:pPr>
      <w:r w:rsidRPr="00954BF2">
        <w:t>Change history</w:t>
      </w:r>
    </w:p>
    <w:p w14:paraId="7BE91A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A73ED5" w14:textId="77777777" w:rsidR="00D00AC3" w:rsidRPr="00954BF2" w:rsidRDefault="00D00AC3" w:rsidP="00954BF2">
      <w:pPr>
        <w:pStyle w:val="Heading1"/>
      </w:pPr>
      <w:bookmarkStart w:id="107" w:name="_Toc20152529"/>
      <w:r w:rsidRPr="00954BF2">
        <w:lastRenderedPageBreak/>
        <w:t>E</w:t>
      </w:r>
      <w:r w:rsidR="00731082" w:rsidRPr="00954BF2">
        <w:t>552</w:t>
      </w:r>
      <w:r w:rsidRPr="00954BF2">
        <w:t xml:space="preserve">:  </w:t>
      </w:r>
      <w:r w:rsidR="00731082" w:rsidRPr="00954BF2">
        <w:t>RETIRED</w:t>
      </w:r>
      <w:bookmarkEnd w:id="107"/>
    </w:p>
    <w:p w14:paraId="032241A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43C8592" w14:textId="04FF62EE" w:rsidR="00D00AC3" w:rsidRPr="00954BF2" w:rsidRDefault="00D00AC3" w:rsidP="00954BF2">
      <w:pPr>
        <w:pStyle w:val="Heading1"/>
      </w:pPr>
      <w:bookmarkStart w:id="108" w:name="_Toc20152530"/>
      <w:r w:rsidRPr="00954BF2">
        <w:lastRenderedPageBreak/>
        <w:t>E</w:t>
      </w:r>
      <w:r w:rsidR="00731082" w:rsidRPr="00954BF2">
        <w:t>553</w:t>
      </w:r>
      <w:r w:rsidRPr="00954BF2">
        <w:t xml:space="preserve">:  </w:t>
      </w:r>
      <w:r w:rsidR="00786F9E">
        <w:t>OS-HELP</w:t>
      </w:r>
      <w:r w:rsidR="006A424E" w:rsidRPr="00954BF2">
        <w:t xml:space="preserve"> primary</w:t>
      </w:r>
      <w:r w:rsidR="00786F9E">
        <w:t xml:space="preserve"> study</w:t>
      </w:r>
      <w:r w:rsidR="006A424E" w:rsidRPr="00954BF2">
        <w:t xml:space="preserve"> country code</w:t>
      </w:r>
      <w:bookmarkEnd w:id="108"/>
    </w:p>
    <w:p w14:paraId="30DD01D7" w14:textId="77777777" w:rsidR="00D00AC3" w:rsidRPr="00954BF2" w:rsidRDefault="00D00AC3" w:rsidP="00C748E0">
      <w:pPr>
        <w:pStyle w:val="Normal0"/>
        <w:spacing w:before="60" w:after="60"/>
        <w:rPr>
          <w:rFonts w:asciiTheme="minorHAnsi" w:hAnsiTheme="minorHAnsi" w:cstheme="minorHAnsi"/>
          <w:b/>
          <w:bCs/>
          <w:szCs w:val="20"/>
        </w:rPr>
      </w:pPr>
    </w:p>
    <w:p w14:paraId="299C70BF" w14:textId="77777777" w:rsidR="00D00AC3" w:rsidRPr="00954BF2" w:rsidRDefault="00D00AC3" w:rsidP="00954BF2">
      <w:pPr>
        <w:pStyle w:val="Heading3"/>
      </w:pPr>
      <w:r w:rsidRPr="00954BF2">
        <w:t>DESCRIPTION</w:t>
      </w:r>
    </w:p>
    <w:p w14:paraId="719E087B" w14:textId="4E9B307E"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primary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56B840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5F36D1C9" w14:textId="77777777" w:rsidTr="006A424E">
        <w:tc>
          <w:tcPr>
            <w:tcW w:w="1560" w:type="dxa"/>
            <w:tcBorders>
              <w:right w:val="single" w:sz="6" w:space="0" w:color="BFBFBF" w:themeColor="background1" w:themeShade="BF"/>
            </w:tcBorders>
          </w:tcPr>
          <w:p w14:paraId="7585FB4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00550FF"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112B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0AC872A" w14:textId="77777777" w:rsidTr="006A424E">
        <w:tc>
          <w:tcPr>
            <w:tcW w:w="1560" w:type="dxa"/>
            <w:tcBorders>
              <w:right w:val="single" w:sz="6" w:space="0" w:color="BFBFBF" w:themeColor="background1" w:themeShade="BF"/>
            </w:tcBorders>
          </w:tcPr>
          <w:p w14:paraId="551B02C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4688AD"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F61C6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6CBF65A" w14:textId="77777777" w:rsidTr="00D00AC3">
        <w:tc>
          <w:tcPr>
            <w:tcW w:w="1560" w:type="dxa"/>
          </w:tcPr>
          <w:p w14:paraId="35CA37B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C9339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9980AF" w14:textId="77777777" w:rsidTr="00D00AC3">
        <w:tc>
          <w:tcPr>
            <w:tcW w:w="1560" w:type="dxa"/>
          </w:tcPr>
          <w:p w14:paraId="79B6A8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F7571BE" w14:textId="77777777" w:rsidR="00D00AC3" w:rsidRPr="00954BF2" w:rsidRDefault="00D00AC3" w:rsidP="00C748E0">
            <w:pPr>
              <w:pStyle w:val="Normal0"/>
              <w:spacing w:before="60" w:after="60"/>
              <w:rPr>
                <w:rFonts w:asciiTheme="minorHAnsi" w:hAnsiTheme="minorHAnsi" w:cstheme="minorHAnsi"/>
                <w:szCs w:val="20"/>
              </w:rPr>
            </w:pPr>
          </w:p>
        </w:tc>
      </w:tr>
    </w:tbl>
    <w:p w14:paraId="26EA7A6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BA48F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6606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0F65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980DA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D50FE" w14:textId="32A039ED" w:rsidR="00731082" w:rsidRPr="00954BF2" w:rsidRDefault="00B57EEF" w:rsidP="00C748E0">
            <w:pPr>
              <w:pStyle w:val="Normal103"/>
              <w:spacing w:before="60" w:after="60"/>
              <w:rPr>
                <w:rFonts w:asciiTheme="minorHAnsi" w:hAnsiTheme="minorHAnsi" w:cstheme="minorHAnsi"/>
                <w:szCs w:val="20"/>
              </w:rPr>
            </w:pPr>
            <w:r>
              <w:rPr>
                <w:rFonts w:asciiTheme="minorHAnsi" w:hAnsiTheme="minorHAnsi" w:cstheme="minorHAnsi"/>
                <w:szCs w:val="20"/>
              </w:rPr>
              <w:t>1201</w:t>
            </w:r>
            <w:r w:rsidR="0029127D">
              <w:rPr>
                <w:rFonts w:asciiTheme="minorHAnsi" w:hAnsiTheme="minorHAnsi" w:cstheme="minorHAnsi"/>
                <w:szCs w:val="20"/>
              </w:rPr>
              <w:t xml:space="preserve"> </w:t>
            </w:r>
            <w:r w:rsidR="00731082" w:rsidRPr="00954BF2">
              <w:rPr>
                <w:rFonts w:asciiTheme="minorHAnsi" w:hAnsiTheme="minorHAnsi" w:cstheme="minorHAnsi"/>
                <w:szCs w:val="20"/>
              </w:rPr>
              <w:t>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68FB6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2F385EC9" w14:textId="77777777" w:rsidR="00D00AC3" w:rsidRPr="00954BF2" w:rsidRDefault="00D00AC3" w:rsidP="00C748E0">
      <w:pPr>
        <w:pStyle w:val="Normal0"/>
        <w:spacing w:before="60" w:after="60"/>
        <w:rPr>
          <w:rFonts w:asciiTheme="minorHAnsi" w:hAnsiTheme="minorHAnsi" w:cstheme="minorHAnsi"/>
          <w:b/>
          <w:bCs/>
          <w:caps/>
          <w:szCs w:val="20"/>
        </w:rPr>
      </w:pPr>
    </w:p>
    <w:p w14:paraId="2099199E" w14:textId="77777777" w:rsidR="00D00AC3" w:rsidRPr="00954BF2" w:rsidRDefault="00D00AC3" w:rsidP="00954BF2">
      <w:pPr>
        <w:pStyle w:val="Heading3"/>
      </w:pPr>
      <w:r w:rsidRPr="00954BF2">
        <w:t>Additional information to support reporting requirements</w:t>
      </w:r>
    </w:p>
    <w:p w14:paraId="2C7878A6"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8"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24B93F44" w14:textId="77777777" w:rsidR="00731082" w:rsidRPr="00954BF2" w:rsidRDefault="00731082" w:rsidP="00C748E0">
      <w:pPr>
        <w:pStyle w:val="Normal103"/>
        <w:spacing w:before="60" w:after="60"/>
        <w:rPr>
          <w:rFonts w:asciiTheme="minorHAnsi" w:hAnsiTheme="minorHAnsi" w:cstheme="minorHAnsi"/>
          <w:szCs w:val="20"/>
        </w:rPr>
      </w:pPr>
    </w:p>
    <w:p w14:paraId="71BCC7B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The primary country is the country of study in which the student will receive the most credit. If a student receives equal amounts of credit for study in different countries, the primary country is the first country in which the student receives credit.</w:t>
      </w:r>
    </w:p>
    <w:p w14:paraId="7246207A" w14:textId="77777777" w:rsidR="00731082" w:rsidRPr="00954BF2" w:rsidRDefault="00731082" w:rsidP="00C748E0">
      <w:pPr>
        <w:pStyle w:val="Normal103"/>
        <w:spacing w:before="60" w:after="60"/>
        <w:rPr>
          <w:rFonts w:asciiTheme="minorHAnsi" w:hAnsiTheme="minorHAnsi" w:cstheme="minorHAnsi"/>
          <w:szCs w:val="20"/>
        </w:rPr>
      </w:pPr>
    </w:p>
    <w:p w14:paraId="0758CB4E"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Any country that the student will visit but will not receive credit for overseas study </w:t>
      </w:r>
      <w:proofErr w:type="gramStart"/>
      <w:r w:rsidRPr="00954BF2">
        <w:rPr>
          <w:rFonts w:asciiTheme="minorHAnsi" w:hAnsiTheme="minorHAnsi" w:cstheme="minorHAnsi"/>
          <w:szCs w:val="20"/>
        </w:rPr>
        <w:t>is disregarded</w:t>
      </w:r>
      <w:proofErr w:type="gramEnd"/>
      <w:r w:rsidRPr="00954BF2">
        <w:rPr>
          <w:rFonts w:asciiTheme="minorHAnsi" w:hAnsiTheme="minorHAnsi" w:cstheme="minorHAnsi"/>
          <w:szCs w:val="20"/>
        </w:rPr>
        <w:t>.</w:t>
      </w:r>
    </w:p>
    <w:p w14:paraId="747C20DC" w14:textId="77777777" w:rsidR="00D00AC3" w:rsidRPr="00954BF2" w:rsidRDefault="00D00AC3" w:rsidP="00C748E0">
      <w:pPr>
        <w:spacing w:before="60" w:after="60"/>
        <w:rPr>
          <w:rFonts w:asciiTheme="minorHAnsi" w:hAnsiTheme="minorHAnsi" w:cstheme="minorHAnsi"/>
          <w:sz w:val="20"/>
          <w:szCs w:val="20"/>
        </w:rPr>
      </w:pPr>
    </w:p>
    <w:p w14:paraId="59059A98" w14:textId="6D113EA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708B107" w14:textId="135E5022" w:rsidR="00D00AC3" w:rsidRPr="00954BF2" w:rsidRDefault="00D00AC3" w:rsidP="00C748E0">
      <w:pPr>
        <w:spacing w:before="60" w:after="60"/>
        <w:rPr>
          <w:rFonts w:asciiTheme="minorHAnsi" w:hAnsiTheme="minorHAnsi" w:cstheme="minorHAnsi"/>
          <w:sz w:val="20"/>
          <w:szCs w:val="20"/>
        </w:rPr>
      </w:pPr>
    </w:p>
    <w:p w14:paraId="3CE9AB5A" w14:textId="5B7AB5E3" w:rsidR="00C22251" w:rsidRPr="00954BF2" w:rsidRDefault="00CC2FF5" w:rsidP="00954BF2">
      <w:pPr>
        <w:pStyle w:val="Heading3"/>
      </w:pPr>
      <w:r>
        <w:t>INPUT PACKETS:</w:t>
      </w:r>
    </w:p>
    <w:p w14:paraId="6B5F71B6" w14:textId="5F517EE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2434DB61" w14:textId="77777777" w:rsidR="00C22251" w:rsidRPr="00954BF2" w:rsidRDefault="00C22251" w:rsidP="00C748E0">
      <w:pPr>
        <w:spacing w:before="60" w:after="60"/>
        <w:rPr>
          <w:rFonts w:asciiTheme="minorHAnsi" w:hAnsiTheme="minorHAnsi" w:cstheme="minorHAnsi"/>
          <w:sz w:val="20"/>
          <w:szCs w:val="20"/>
        </w:rPr>
      </w:pPr>
    </w:p>
    <w:p w14:paraId="337C4464" w14:textId="77777777" w:rsidR="00D00AC3" w:rsidRPr="00954BF2" w:rsidRDefault="00D00AC3" w:rsidP="00C748E0">
      <w:pPr>
        <w:spacing w:before="60" w:after="60"/>
        <w:rPr>
          <w:rFonts w:asciiTheme="minorHAnsi" w:hAnsiTheme="minorHAnsi" w:cstheme="minorHAnsi"/>
          <w:sz w:val="20"/>
          <w:szCs w:val="20"/>
        </w:rPr>
      </w:pPr>
    </w:p>
    <w:p w14:paraId="41588AEB" w14:textId="77777777" w:rsidR="00D00AC3" w:rsidRPr="00954BF2" w:rsidRDefault="00D00AC3" w:rsidP="00954BF2">
      <w:pPr>
        <w:pStyle w:val="Heading3"/>
      </w:pPr>
      <w:r w:rsidRPr="00954BF2">
        <w:t>Technical notes</w:t>
      </w:r>
    </w:p>
    <w:p w14:paraId="7CD623F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E2FEA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45A8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E5FB25D" w14:textId="77777777" w:rsidR="00D00AC3" w:rsidRPr="00954BF2" w:rsidRDefault="00D00AC3" w:rsidP="00C748E0">
      <w:pPr>
        <w:spacing w:before="60" w:after="60"/>
        <w:rPr>
          <w:rFonts w:asciiTheme="minorHAnsi" w:hAnsiTheme="minorHAnsi" w:cstheme="minorHAnsi"/>
          <w:sz w:val="20"/>
          <w:szCs w:val="20"/>
        </w:rPr>
      </w:pPr>
    </w:p>
    <w:p w14:paraId="784A79C4" w14:textId="77777777" w:rsidR="00D00AC3" w:rsidRPr="00954BF2" w:rsidRDefault="00D00AC3" w:rsidP="00954BF2">
      <w:pPr>
        <w:pStyle w:val="Heading3"/>
      </w:pPr>
      <w:r w:rsidRPr="00954BF2">
        <w:t>Change history</w:t>
      </w:r>
    </w:p>
    <w:p w14:paraId="5C2E48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6946088" w14:textId="02D814BF" w:rsidR="00D00AC3" w:rsidRPr="00954BF2" w:rsidRDefault="00D00AC3" w:rsidP="00954BF2">
      <w:pPr>
        <w:pStyle w:val="Heading1"/>
      </w:pPr>
      <w:bookmarkStart w:id="109" w:name="_Toc20152531"/>
      <w:r w:rsidRPr="00954BF2">
        <w:lastRenderedPageBreak/>
        <w:t>E</w:t>
      </w:r>
      <w:r w:rsidR="00731082" w:rsidRPr="00954BF2">
        <w:t>554</w:t>
      </w:r>
      <w:r w:rsidRPr="00954BF2">
        <w:t xml:space="preserve">:  </w:t>
      </w:r>
      <w:r w:rsidR="006A424E" w:rsidRPr="00954BF2">
        <w:t xml:space="preserve">OS-HELP </w:t>
      </w:r>
      <w:r w:rsidR="00786F9E">
        <w:t xml:space="preserve">secondary </w:t>
      </w:r>
      <w:r w:rsidR="006A424E" w:rsidRPr="00954BF2">
        <w:t>study country code</w:t>
      </w:r>
      <w:bookmarkEnd w:id="109"/>
    </w:p>
    <w:p w14:paraId="35482E5A" w14:textId="77777777" w:rsidR="00D00AC3" w:rsidRPr="00954BF2" w:rsidRDefault="00D00AC3" w:rsidP="00C748E0">
      <w:pPr>
        <w:pStyle w:val="Normal0"/>
        <w:spacing w:before="60" w:after="60"/>
        <w:rPr>
          <w:rFonts w:asciiTheme="minorHAnsi" w:hAnsiTheme="minorHAnsi" w:cstheme="minorHAnsi"/>
          <w:b/>
          <w:bCs/>
          <w:szCs w:val="20"/>
        </w:rPr>
      </w:pPr>
    </w:p>
    <w:p w14:paraId="2D2710BB" w14:textId="77777777" w:rsidR="00D00AC3" w:rsidRPr="00954BF2" w:rsidRDefault="00D00AC3" w:rsidP="00954BF2">
      <w:pPr>
        <w:pStyle w:val="Heading3"/>
      </w:pPr>
      <w:r w:rsidRPr="00954BF2">
        <w:t>DESCRIPTION</w:t>
      </w:r>
    </w:p>
    <w:p w14:paraId="4EB9AE33" w14:textId="47DAFF01"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second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445CB35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6A899A46" w14:textId="77777777" w:rsidTr="006A424E">
        <w:tc>
          <w:tcPr>
            <w:tcW w:w="1560" w:type="dxa"/>
            <w:tcBorders>
              <w:right w:val="single" w:sz="6" w:space="0" w:color="BFBFBF" w:themeColor="background1" w:themeShade="BF"/>
            </w:tcBorders>
          </w:tcPr>
          <w:p w14:paraId="33580DA2"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0FC635"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33CE9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696D4293" w14:textId="77777777" w:rsidTr="006A424E">
        <w:tc>
          <w:tcPr>
            <w:tcW w:w="1560" w:type="dxa"/>
            <w:tcBorders>
              <w:right w:val="single" w:sz="6" w:space="0" w:color="BFBFBF" w:themeColor="background1" w:themeShade="BF"/>
            </w:tcBorders>
          </w:tcPr>
          <w:p w14:paraId="3BF04F6A"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D236323"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19EF01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B50CCA6" w14:textId="77777777" w:rsidTr="00D00AC3">
        <w:tc>
          <w:tcPr>
            <w:tcW w:w="1560" w:type="dxa"/>
          </w:tcPr>
          <w:p w14:paraId="1F9FDF4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45E43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111925B" w14:textId="77777777" w:rsidTr="00D00AC3">
        <w:tc>
          <w:tcPr>
            <w:tcW w:w="1560" w:type="dxa"/>
          </w:tcPr>
          <w:p w14:paraId="25C7DE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FB9AC3D" w14:textId="77777777" w:rsidR="00D00AC3" w:rsidRPr="00954BF2" w:rsidRDefault="00D00AC3" w:rsidP="00C748E0">
            <w:pPr>
              <w:pStyle w:val="Normal0"/>
              <w:spacing w:before="60" w:after="60"/>
              <w:rPr>
                <w:rFonts w:asciiTheme="minorHAnsi" w:hAnsiTheme="minorHAnsi" w:cstheme="minorHAnsi"/>
                <w:szCs w:val="20"/>
              </w:rPr>
            </w:pPr>
          </w:p>
        </w:tc>
      </w:tr>
    </w:tbl>
    <w:p w14:paraId="6A2859A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1E05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03C55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B66F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6FEBB76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F4D799" w14:textId="3775B543" w:rsidR="00731082" w:rsidRPr="00954BF2" w:rsidRDefault="00B57EEF" w:rsidP="00C748E0">
            <w:pPr>
              <w:pStyle w:val="Normal104"/>
              <w:spacing w:before="60" w:after="60"/>
              <w:rPr>
                <w:rFonts w:asciiTheme="minorHAnsi" w:hAnsiTheme="minorHAnsi" w:cstheme="minorHAnsi"/>
                <w:szCs w:val="20"/>
              </w:rPr>
            </w:pPr>
            <w:r>
              <w:rPr>
                <w:rFonts w:asciiTheme="minorHAnsi" w:hAnsiTheme="minorHAnsi" w:cstheme="minorHAnsi"/>
                <w:szCs w:val="20"/>
              </w:rPr>
              <w:t>1201</w:t>
            </w:r>
            <w:r w:rsidR="00731082" w:rsidRPr="00954BF2">
              <w:rPr>
                <w:rFonts w:asciiTheme="minorHAnsi" w:hAnsiTheme="minorHAnsi" w:cstheme="minorHAnsi"/>
                <w:szCs w:val="20"/>
              </w:rPr>
              <w:t xml:space="preserve">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FE47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40E83AB8" w14:textId="77777777" w:rsidR="00D00AC3" w:rsidRPr="00954BF2" w:rsidRDefault="00D00AC3" w:rsidP="00C748E0">
      <w:pPr>
        <w:pStyle w:val="Normal0"/>
        <w:spacing w:before="60" w:after="60"/>
        <w:rPr>
          <w:rFonts w:asciiTheme="minorHAnsi" w:hAnsiTheme="minorHAnsi" w:cstheme="minorHAnsi"/>
          <w:b/>
          <w:bCs/>
          <w:caps/>
          <w:szCs w:val="20"/>
        </w:rPr>
      </w:pPr>
    </w:p>
    <w:p w14:paraId="28217D30" w14:textId="77777777" w:rsidR="00D00AC3" w:rsidRPr="00954BF2" w:rsidRDefault="00D00AC3" w:rsidP="00954BF2">
      <w:pPr>
        <w:pStyle w:val="Heading3"/>
      </w:pPr>
      <w:r w:rsidRPr="00954BF2">
        <w:t>Additional information to support reporting requirements</w:t>
      </w:r>
    </w:p>
    <w:p w14:paraId="27CC53D6"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9"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64B8F176" w14:textId="77777777" w:rsidR="00731082" w:rsidRPr="00954BF2" w:rsidRDefault="00731082" w:rsidP="00C748E0">
      <w:pPr>
        <w:pStyle w:val="Normal104"/>
        <w:spacing w:before="60" w:after="60"/>
        <w:rPr>
          <w:rFonts w:asciiTheme="minorHAnsi" w:hAnsiTheme="minorHAnsi" w:cstheme="minorHAnsi"/>
          <w:szCs w:val="20"/>
        </w:rPr>
      </w:pPr>
    </w:p>
    <w:p w14:paraId="261428F7"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The secondary country is the country of study in which the student will receive the second most amount of credit. If a student receives equal amounts of credit for study in different countries, the secondary country is the second country in which the student receives the equal amount of credit.</w:t>
      </w:r>
    </w:p>
    <w:p w14:paraId="6E745130" w14:textId="77777777" w:rsidR="00731082" w:rsidRPr="00954BF2" w:rsidRDefault="00731082" w:rsidP="00C748E0">
      <w:pPr>
        <w:pStyle w:val="Normal104"/>
        <w:spacing w:before="60" w:after="60"/>
        <w:rPr>
          <w:rFonts w:asciiTheme="minorHAnsi" w:hAnsiTheme="minorHAnsi" w:cstheme="minorHAnsi"/>
          <w:szCs w:val="20"/>
        </w:rPr>
      </w:pPr>
    </w:p>
    <w:p w14:paraId="7F5B86E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Any country that the student will visit but will not receive credit for overseas study </w:t>
      </w:r>
      <w:proofErr w:type="gramStart"/>
      <w:r w:rsidRPr="00954BF2">
        <w:rPr>
          <w:rFonts w:asciiTheme="minorHAnsi" w:hAnsiTheme="minorHAnsi" w:cstheme="minorHAnsi"/>
          <w:szCs w:val="20"/>
        </w:rPr>
        <w:t>is disregarded</w:t>
      </w:r>
      <w:proofErr w:type="gramEnd"/>
      <w:r w:rsidRPr="00954BF2">
        <w:rPr>
          <w:rFonts w:asciiTheme="minorHAnsi" w:hAnsiTheme="minorHAnsi" w:cstheme="minorHAnsi"/>
          <w:szCs w:val="20"/>
        </w:rPr>
        <w:t>.</w:t>
      </w:r>
    </w:p>
    <w:p w14:paraId="75529465" w14:textId="77777777" w:rsidR="00D00AC3" w:rsidRPr="00954BF2" w:rsidRDefault="00D00AC3" w:rsidP="00C748E0">
      <w:pPr>
        <w:spacing w:before="60" w:after="60"/>
        <w:rPr>
          <w:rFonts w:asciiTheme="minorHAnsi" w:hAnsiTheme="minorHAnsi" w:cstheme="minorHAnsi"/>
          <w:sz w:val="20"/>
          <w:szCs w:val="20"/>
        </w:rPr>
      </w:pPr>
    </w:p>
    <w:p w14:paraId="7C13D01D" w14:textId="358092B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F23D841" w14:textId="0DFD4621" w:rsidR="00D00AC3" w:rsidRPr="00954BF2" w:rsidRDefault="00D00AC3" w:rsidP="00C748E0">
      <w:pPr>
        <w:spacing w:before="60" w:after="60"/>
        <w:rPr>
          <w:rFonts w:asciiTheme="minorHAnsi" w:hAnsiTheme="minorHAnsi" w:cstheme="minorHAnsi"/>
          <w:sz w:val="20"/>
          <w:szCs w:val="20"/>
        </w:rPr>
      </w:pPr>
    </w:p>
    <w:p w14:paraId="509180FA" w14:textId="655FCCC4" w:rsidR="00C22251" w:rsidRPr="00954BF2" w:rsidRDefault="00CC2FF5" w:rsidP="00954BF2">
      <w:pPr>
        <w:pStyle w:val="Heading3"/>
      </w:pPr>
      <w:r>
        <w:t>INPUT PACKETS:</w:t>
      </w:r>
    </w:p>
    <w:p w14:paraId="790DD7A0" w14:textId="0E7D7EF6"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OS-HELP loan</w:t>
      </w:r>
    </w:p>
    <w:p w14:paraId="48781543" w14:textId="77777777" w:rsidR="00C22251" w:rsidRPr="00954BF2" w:rsidRDefault="00C22251" w:rsidP="00C748E0">
      <w:pPr>
        <w:spacing w:before="60" w:after="60"/>
        <w:rPr>
          <w:rFonts w:asciiTheme="minorHAnsi" w:hAnsiTheme="minorHAnsi" w:cstheme="minorHAnsi"/>
          <w:sz w:val="20"/>
          <w:szCs w:val="20"/>
        </w:rPr>
      </w:pPr>
    </w:p>
    <w:p w14:paraId="3D2C08DC" w14:textId="77777777" w:rsidR="00D00AC3" w:rsidRPr="00954BF2" w:rsidRDefault="00D00AC3" w:rsidP="00C748E0">
      <w:pPr>
        <w:spacing w:before="60" w:after="60"/>
        <w:rPr>
          <w:rFonts w:asciiTheme="minorHAnsi" w:hAnsiTheme="minorHAnsi" w:cstheme="minorHAnsi"/>
          <w:sz w:val="20"/>
          <w:szCs w:val="20"/>
        </w:rPr>
      </w:pPr>
    </w:p>
    <w:p w14:paraId="5D5CB231" w14:textId="77777777" w:rsidR="00D00AC3" w:rsidRPr="00954BF2" w:rsidRDefault="00D00AC3" w:rsidP="00954BF2">
      <w:pPr>
        <w:pStyle w:val="Heading3"/>
      </w:pPr>
      <w:r w:rsidRPr="00954BF2">
        <w:t>Technical notes</w:t>
      </w:r>
    </w:p>
    <w:p w14:paraId="482CEC9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7C97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CBA8FEF"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3073B3" w14:textId="77777777" w:rsidR="00D00AC3" w:rsidRPr="00954BF2" w:rsidRDefault="00D00AC3" w:rsidP="00C748E0">
      <w:pPr>
        <w:spacing w:before="60" w:after="60"/>
        <w:rPr>
          <w:rFonts w:asciiTheme="minorHAnsi" w:hAnsiTheme="minorHAnsi" w:cstheme="minorHAnsi"/>
          <w:sz w:val="20"/>
          <w:szCs w:val="20"/>
        </w:rPr>
      </w:pPr>
    </w:p>
    <w:p w14:paraId="19D39CDB" w14:textId="77777777" w:rsidR="00D00AC3" w:rsidRPr="00954BF2" w:rsidRDefault="00D00AC3" w:rsidP="00954BF2">
      <w:pPr>
        <w:pStyle w:val="Heading3"/>
      </w:pPr>
      <w:r w:rsidRPr="00954BF2">
        <w:t>Change history</w:t>
      </w:r>
    </w:p>
    <w:p w14:paraId="663536B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2816E1D" w14:textId="77777777" w:rsidR="00D00AC3" w:rsidRPr="00954BF2" w:rsidRDefault="00D00AC3" w:rsidP="00954BF2">
      <w:pPr>
        <w:pStyle w:val="Heading1"/>
      </w:pPr>
      <w:bookmarkStart w:id="110" w:name="_Toc20152532"/>
      <w:r w:rsidRPr="00954BF2">
        <w:lastRenderedPageBreak/>
        <w:t>E</w:t>
      </w:r>
      <w:r w:rsidR="00731082" w:rsidRPr="00954BF2">
        <w:t>555</w:t>
      </w:r>
      <w:r w:rsidRPr="00954BF2">
        <w:t xml:space="preserve">:  </w:t>
      </w:r>
      <w:r w:rsidR="00731082" w:rsidRPr="00954BF2">
        <w:t>RETIRED</w:t>
      </w:r>
      <w:bookmarkEnd w:id="110"/>
    </w:p>
    <w:p w14:paraId="5A6A21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34990830" w14:textId="77777777" w:rsidR="00D00AC3" w:rsidRPr="00954BF2" w:rsidRDefault="00D00AC3" w:rsidP="00954BF2">
      <w:pPr>
        <w:pStyle w:val="Heading1"/>
      </w:pPr>
      <w:bookmarkStart w:id="111" w:name="_Toc20152533"/>
      <w:r w:rsidRPr="00954BF2">
        <w:lastRenderedPageBreak/>
        <w:t>E</w:t>
      </w:r>
      <w:r w:rsidR="00731082" w:rsidRPr="00954BF2">
        <w:t>556</w:t>
      </w:r>
      <w:r w:rsidRPr="00954BF2">
        <w:t xml:space="preserve">:  </w:t>
      </w:r>
      <w:r w:rsidR="00731082" w:rsidRPr="00954BF2">
        <w:t>RETIRED</w:t>
      </w:r>
      <w:bookmarkEnd w:id="111"/>
    </w:p>
    <w:p w14:paraId="6DDBE616" w14:textId="77777777" w:rsidR="00D00AC3" w:rsidRPr="00954BF2" w:rsidRDefault="00D00AC3" w:rsidP="00C748E0">
      <w:pPr>
        <w:pStyle w:val="Normal0"/>
        <w:spacing w:before="60" w:after="60"/>
        <w:rPr>
          <w:rFonts w:asciiTheme="minorHAnsi" w:hAnsiTheme="minorHAnsi" w:cstheme="minorHAnsi"/>
          <w:b/>
          <w:bCs/>
          <w:szCs w:val="20"/>
        </w:rPr>
      </w:pPr>
    </w:p>
    <w:p w14:paraId="2816D33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EB22E04" w14:textId="77777777" w:rsidR="00D00AC3" w:rsidRPr="00954BF2" w:rsidRDefault="00D00AC3" w:rsidP="00954BF2">
      <w:pPr>
        <w:pStyle w:val="Heading1"/>
      </w:pPr>
      <w:bookmarkStart w:id="112" w:name="_Toc20152534"/>
      <w:r w:rsidRPr="00954BF2">
        <w:lastRenderedPageBreak/>
        <w:t>E</w:t>
      </w:r>
      <w:r w:rsidR="00731082" w:rsidRPr="00954BF2">
        <w:t>557</w:t>
      </w:r>
      <w:r w:rsidRPr="00954BF2">
        <w:t xml:space="preserve">:  </w:t>
      </w:r>
      <w:r w:rsidR="006A424E" w:rsidRPr="00954BF2">
        <w:t>TAC offer code</w:t>
      </w:r>
      <w:bookmarkEnd w:id="112"/>
    </w:p>
    <w:p w14:paraId="649C100A" w14:textId="77777777" w:rsidR="00D00AC3" w:rsidRPr="00954BF2" w:rsidRDefault="00D00AC3" w:rsidP="00C748E0">
      <w:pPr>
        <w:pStyle w:val="Normal0"/>
        <w:spacing w:before="60" w:after="60"/>
        <w:rPr>
          <w:rFonts w:asciiTheme="minorHAnsi" w:hAnsiTheme="minorHAnsi" w:cstheme="minorHAnsi"/>
          <w:b/>
          <w:bCs/>
          <w:szCs w:val="20"/>
        </w:rPr>
      </w:pPr>
    </w:p>
    <w:p w14:paraId="52203F80" w14:textId="77777777" w:rsidR="00D00AC3" w:rsidRPr="00954BF2" w:rsidRDefault="00D00AC3" w:rsidP="00954BF2">
      <w:pPr>
        <w:pStyle w:val="Heading3"/>
      </w:pPr>
      <w:r w:rsidRPr="00954BF2">
        <w:t>DESCRIPTION</w:t>
      </w:r>
    </w:p>
    <w:p w14:paraId="3A30F29C"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admission centre that handles applications for the course</w:t>
      </w:r>
    </w:p>
    <w:p w14:paraId="02D80D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7CD8AD9" w14:textId="77777777" w:rsidTr="006A424E">
        <w:tc>
          <w:tcPr>
            <w:tcW w:w="1560" w:type="dxa"/>
            <w:tcBorders>
              <w:right w:val="single" w:sz="6" w:space="0" w:color="BFBFBF" w:themeColor="background1" w:themeShade="BF"/>
            </w:tcBorders>
          </w:tcPr>
          <w:p w14:paraId="3593AE9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D2FF7"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46238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104573EC" w14:textId="77777777" w:rsidTr="006A424E">
        <w:tc>
          <w:tcPr>
            <w:tcW w:w="1560" w:type="dxa"/>
            <w:tcBorders>
              <w:right w:val="single" w:sz="6" w:space="0" w:color="BFBFBF" w:themeColor="background1" w:themeShade="BF"/>
            </w:tcBorders>
          </w:tcPr>
          <w:p w14:paraId="13545F0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CE723A"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900D703"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419653B1" w14:textId="77777777" w:rsidTr="00D00AC3">
        <w:tc>
          <w:tcPr>
            <w:tcW w:w="1560" w:type="dxa"/>
          </w:tcPr>
          <w:p w14:paraId="537CD27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A20B3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AA9A734" w14:textId="77777777" w:rsidTr="00D00AC3">
        <w:tc>
          <w:tcPr>
            <w:tcW w:w="1560" w:type="dxa"/>
          </w:tcPr>
          <w:p w14:paraId="3F15850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9DC55F" w14:textId="77777777" w:rsidR="00D00AC3" w:rsidRPr="00954BF2" w:rsidRDefault="00D00AC3" w:rsidP="00C748E0">
            <w:pPr>
              <w:pStyle w:val="Normal0"/>
              <w:spacing w:before="60" w:after="60"/>
              <w:rPr>
                <w:rFonts w:asciiTheme="minorHAnsi" w:hAnsiTheme="minorHAnsi" w:cstheme="minorHAnsi"/>
                <w:szCs w:val="20"/>
              </w:rPr>
            </w:pPr>
          </w:p>
        </w:tc>
      </w:tr>
    </w:tbl>
    <w:p w14:paraId="198039A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229767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2F90C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D12FF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56053F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1758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Q</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5FFB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QTAC​</w:t>
            </w:r>
          </w:p>
        </w:tc>
      </w:tr>
      <w:tr w:rsidR="00731082" w:rsidRPr="00954BF2" w14:paraId="37A97E8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12894"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EA26A"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SATAC</w:t>
            </w:r>
          </w:p>
        </w:tc>
      </w:tr>
      <w:tr w:rsidR="00731082" w:rsidRPr="00954BF2" w14:paraId="688212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78F20"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AC486"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TISC​​</w:t>
            </w:r>
          </w:p>
        </w:tc>
      </w:tr>
      <w:tr w:rsidR="00731082" w:rsidRPr="00954BF2" w14:paraId="0D4DA6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D34E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U</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82CF0B"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UAC​​</w:t>
            </w:r>
          </w:p>
        </w:tc>
      </w:tr>
      <w:tr w:rsidR="00731082" w:rsidRPr="00954BF2" w14:paraId="06D1574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70387"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V</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399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VTAC​</w:t>
            </w:r>
          </w:p>
        </w:tc>
      </w:tr>
    </w:tbl>
    <w:p w14:paraId="280D4D0E" w14:textId="77777777" w:rsidR="00D00AC3" w:rsidRPr="00954BF2" w:rsidRDefault="00D00AC3" w:rsidP="00C748E0">
      <w:pPr>
        <w:pStyle w:val="Normal0"/>
        <w:spacing w:before="60" w:after="60"/>
        <w:rPr>
          <w:rFonts w:asciiTheme="minorHAnsi" w:hAnsiTheme="minorHAnsi" w:cstheme="minorHAnsi"/>
          <w:b/>
          <w:bCs/>
          <w:caps/>
          <w:szCs w:val="20"/>
        </w:rPr>
      </w:pPr>
    </w:p>
    <w:p w14:paraId="2151CFE7" w14:textId="77777777" w:rsidR="00D00AC3" w:rsidRPr="00954BF2" w:rsidRDefault="00D00AC3" w:rsidP="00954BF2">
      <w:pPr>
        <w:pStyle w:val="Heading3"/>
      </w:pPr>
      <w:r w:rsidRPr="00954BF2">
        <w:t>Additional information to support reporting requirements</w:t>
      </w:r>
    </w:p>
    <w:p w14:paraId="5AA1A523" w14:textId="77777777" w:rsidR="00D00AC3" w:rsidRPr="00954BF2" w:rsidRDefault="00731082"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a code for all admission centres that will handle applications for the course.</w:t>
      </w:r>
    </w:p>
    <w:p w14:paraId="4FF11C25" w14:textId="77777777" w:rsidR="007E3E1C" w:rsidRPr="00954BF2" w:rsidRDefault="007E3E1C" w:rsidP="00C748E0">
      <w:pPr>
        <w:spacing w:before="60" w:after="60"/>
        <w:rPr>
          <w:rFonts w:asciiTheme="minorHAnsi" w:hAnsiTheme="minorHAnsi" w:cstheme="minorHAnsi"/>
          <w:sz w:val="20"/>
          <w:szCs w:val="20"/>
        </w:rPr>
      </w:pPr>
    </w:p>
    <w:p w14:paraId="06490FDA" w14:textId="324AD8D9"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BF1D365" w14:textId="239D6843" w:rsidR="00D00AC3" w:rsidRPr="00954BF2" w:rsidRDefault="00D00AC3" w:rsidP="00C748E0">
      <w:pPr>
        <w:spacing w:before="60" w:after="60"/>
        <w:rPr>
          <w:rFonts w:asciiTheme="minorHAnsi" w:hAnsiTheme="minorHAnsi" w:cstheme="minorHAnsi"/>
          <w:sz w:val="20"/>
          <w:szCs w:val="20"/>
        </w:rPr>
      </w:pPr>
    </w:p>
    <w:p w14:paraId="71F93642" w14:textId="462C7BF5" w:rsidR="00C22251" w:rsidRPr="00954BF2" w:rsidRDefault="00CC2FF5" w:rsidP="00954BF2">
      <w:pPr>
        <w:pStyle w:val="Heading3"/>
      </w:pPr>
      <w:r>
        <w:t>INPUT PACKETS:</w:t>
      </w:r>
    </w:p>
    <w:p w14:paraId="00A37239" w14:textId="43F73E9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on campus</w:t>
      </w:r>
    </w:p>
    <w:p w14:paraId="68B58631" w14:textId="77777777" w:rsidR="00C22251" w:rsidRPr="00954BF2" w:rsidRDefault="00C22251" w:rsidP="00C748E0">
      <w:pPr>
        <w:spacing w:before="60" w:after="60"/>
        <w:rPr>
          <w:rFonts w:asciiTheme="minorHAnsi" w:hAnsiTheme="minorHAnsi" w:cstheme="minorHAnsi"/>
          <w:sz w:val="20"/>
          <w:szCs w:val="20"/>
        </w:rPr>
      </w:pPr>
    </w:p>
    <w:p w14:paraId="4747A22E" w14:textId="77777777" w:rsidR="00D00AC3" w:rsidRPr="00954BF2" w:rsidRDefault="00D00AC3" w:rsidP="00C748E0">
      <w:pPr>
        <w:spacing w:before="60" w:after="60"/>
        <w:rPr>
          <w:rFonts w:asciiTheme="minorHAnsi" w:hAnsiTheme="minorHAnsi" w:cstheme="minorHAnsi"/>
          <w:sz w:val="20"/>
          <w:szCs w:val="20"/>
        </w:rPr>
      </w:pPr>
    </w:p>
    <w:p w14:paraId="2225AC68" w14:textId="77777777" w:rsidR="00D00AC3" w:rsidRPr="00954BF2" w:rsidRDefault="00D00AC3" w:rsidP="00954BF2">
      <w:pPr>
        <w:pStyle w:val="Heading3"/>
      </w:pPr>
      <w:r w:rsidRPr="00954BF2">
        <w:t>Technical notes</w:t>
      </w:r>
    </w:p>
    <w:p w14:paraId="1A53E8A0"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10099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24D641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058599" w14:textId="77777777" w:rsidR="00D00AC3" w:rsidRPr="00954BF2" w:rsidRDefault="00D00AC3" w:rsidP="00C748E0">
      <w:pPr>
        <w:spacing w:before="60" w:after="60"/>
        <w:rPr>
          <w:rFonts w:asciiTheme="minorHAnsi" w:hAnsiTheme="minorHAnsi" w:cstheme="minorHAnsi"/>
          <w:sz w:val="20"/>
          <w:szCs w:val="20"/>
        </w:rPr>
      </w:pPr>
    </w:p>
    <w:p w14:paraId="04E2FDC0" w14:textId="77777777" w:rsidR="00D00AC3" w:rsidRPr="00954BF2" w:rsidRDefault="00D00AC3" w:rsidP="00954BF2">
      <w:pPr>
        <w:pStyle w:val="Heading3"/>
      </w:pPr>
      <w:r w:rsidRPr="00954BF2">
        <w:t>Change history</w:t>
      </w:r>
    </w:p>
    <w:p w14:paraId="132D66F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D33498" w14:textId="77777777" w:rsidR="00D00AC3" w:rsidRPr="00954BF2" w:rsidRDefault="00D00AC3" w:rsidP="00954BF2">
      <w:pPr>
        <w:pStyle w:val="Heading1"/>
      </w:pPr>
      <w:bookmarkStart w:id="113" w:name="_Toc20152535"/>
      <w:r w:rsidRPr="00954BF2">
        <w:lastRenderedPageBreak/>
        <w:t>E</w:t>
      </w:r>
      <w:r w:rsidR="00112AC9" w:rsidRPr="00954BF2">
        <w:t>558</w:t>
      </w:r>
      <w:r w:rsidRPr="00954BF2">
        <w:t xml:space="preserve">:  </w:t>
      </w:r>
      <w:r w:rsidR="006A424E" w:rsidRPr="00954BF2">
        <w:t>HELP loan amount</w:t>
      </w:r>
      <w:bookmarkEnd w:id="113"/>
    </w:p>
    <w:p w14:paraId="74958D86" w14:textId="77777777" w:rsidR="00D00AC3" w:rsidRPr="00954BF2" w:rsidRDefault="00D00AC3" w:rsidP="00C748E0">
      <w:pPr>
        <w:pStyle w:val="Normal0"/>
        <w:spacing w:before="60" w:after="60"/>
        <w:rPr>
          <w:rFonts w:asciiTheme="minorHAnsi" w:hAnsiTheme="minorHAnsi" w:cstheme="minorHAnsi"/>
          <w:b/>
          <w:bCs/>
          <w:szCs w:val="20"/>
        </w:rPr>
      </w:pPr>
    </w:p>
    <w:p w14:paraId="28633382" w14:textId="77777777" w:rsidR="00D00AC3" w:rsidRPr="00954BF2" w:rsidRDefault="00D00AC3" w:rsidP="00954BF2">
      <w:pPr>
        <w:pStyle w:val="Heading3"/>
      </w:pPr>
      <w:r w:rsidRPr="00954BF2">
        <w:t>DESCRIPTION</w:t>
      </w:r>
    </w:p>
    <w:p w14:paraId="00BBD66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HELP loan amount for a unit of study or SA-HELP loan</w:t>
      </w:r>
    </w:p>
    <w:p w14:paraId="411BD3A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4F2A9920" w14:textId="77777777" w:rsidTr="006A424E">
        <w:tc>
          <w:tcPr>
            <w:tcW w:w="1560" w:type="dxa"/>
            <w:tcBorders>
              <w:right w:val="single" w:sz="6" w:space="0" w:color="BFBFBF" w:themeColor="background1" w:themeShade="BF"/>
            </w:tcBorders>
          </w:tcPr>
          <w:p w14:paraId="63947388"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210BFC"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D5ABBE"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A424E" w:rsidRPr="00954BF2" w14:paraId="4C7054AE" w14:textId="77777777" w:rsidTr="006A424E">
        <w:tc>
          <w:tcPr>
            <w:tcW w:w="1560" w:type="dxa"/>
            <w:tcBorders>
              <w:right w:val="single" w:sz="6" w:space="0" w:color="BFBFBF" w:themeColor="background1" w:themeShade="BF"/>
            </w:tcBorders>
          </w:tcPr>
          <w:p w14:paraId="30413944"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3EBAF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E97B10E" w14:textId="6DDACCE2" w:rsidR="006A424E" w:rsidRPr="00954BF2" w:rsidRDefault="007F02D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A424E" w:rsidRPr="00954BF2">
              <w:rPr>
                <w:rFonts w:asciiTheme="minorHAnsi" w:hAnsiTheme="minorHAnsi" w:cstheme="minorHAnsi"/>
                <w:color w:val="000000"/>
                <w:sz w:val="20"/>
                <w:szCs w:val="20"/>
              </w:rPr>
              <w:t>(2)</w:t>
            </w:r>
          </w:p>
        </w:tc>
      </w:tr>
      <w:tr w:rsidR="00D00AC3" w:rsidRPr="00954BF2" w14:paraId="64396B65" w14:textId="77777777" w:rsidTr="00D00AC3">
        <w:tc>
          <w:tcPr>
            <w:tcW w:w="1560" w:type="dxa"/>
          </w:tcPr>
          <w:p w14:paraId="0C6D74F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E2C4AA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64EC12D" w14:textId="77777777" w:rsidTr="00D00AC3">
        <w:tc>
          <w:tcPr>
            <w:tcW w:w="1560" w:type="dxa"/>
          </w:tcPr>
          <w:p w14:paraId="09D9E3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6F59481" w14:textId="77777777" w:rsidR="00D00AC3" w:rsidRPr="00954BF2" w:rsidRDefault="00D00AC3" w:rsidP="00C748E0">
            <w:pPr>
              <w:pStyle w:val="Normal0"/>
              <w:spacing w:before="60" w:after="60"/>
              <w:rPr>
                <w:rFonts w:asciiTheme="minorHAnsi" w:hAnsiTheme="minorHAnsi" w:cstheme="minorHAnsi"/>
                <w:szCs w:val="20"/>
              </w:rPr>
            </w:pPr>
          </w:p>
        </w:tc>
      </w:tr>
    </w:tbl>
    <w:p w14:paraId="6655AA8B" w14:textId="77777777" w:rsidR="00D00AC3" w:rsidRPr="00954BF2" w:rsidRDefault="00D00AC3" w:rsidP="00954BF2">
      <w:pPr>
        <w:pStyle w:val="Heading3"/>
      </w:pPr>
      <w:r w:rsidRPr="00954BF2">
        <w:t>Additional information to support reporting requirements</w:t>
      </w:r>
    </w:p>
    <w:p w14:paraId="7F7C9678" w14:textId="446C04F5"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no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a un</w:t>
      </w:r>
      <w:r w:rsidR="00213007">
        <w:rPr>
          <w:rFonts w:asciiTheme="minorHAnsi" w:hAnsiTheme="minorHAnsi" w:cstheme="minorHAnsi"/>
          <w:szCs w:val="20"/>
        </w:rPr>
        <w:t>it of study then the value for e</w:t>
      </w:r>
      <w:r w:rsidRPr="00954BF2">
        <w:rPr>
          <w:rFonts w:asciiTheme="minorHAnsi" w:hAnsiTheme="minorHAnsi" w:cstheme="minorHAnsi"/>
          <w:szCs w:val="20"/>
        </w:rPr>
        <w:t xml:space="preserve">lement </w:t>
      </w:r>
      <w:proofErr w:type="gramStart"/>
      <w:r w:rsidRPr="00954BF2">
        <w:rPr>
          <w:rFonts w:asciiTheme="minorHAnsi" w:hAnsiTheme="minorHAnsi" w:cstheme="minorHAnsi"/>
          <w:szCs w:val="20"/>
        </w:rPr>
        <w:t>558</w:t>
      </w:r>
      <w:proofErr w:type="gramEnd"/>
      <w:r w:rsidRPr="00954BF2">
        <w:rPr>
          <w:rFonts w:asciiTheme="minorHAnsi" w:hAnsiTheme="minorHAnsi" w:cstheme="minorHAnsi"/>
          <w:szCs w:val="20"/>
        </w:rPr>
        <w:t xml:space="preserve"> (HELP Debt) must be "0". This includes exempt and overseas students.</w:t>
      </w:r>
    </w:p>
    <w:p w14:paraId="69A58316" w14:textId="77777777" w:rsidR="00112AC9" w:rsidRPr="00954BF2" w:rsidRDefault="00112AC9" w:rsidP="00C748E0">
      <w:pPr>
        <w:pStyle w:val="Normal108"/>
        <w:spacing w:before="60" w:after="60"/>
        <w:rPr>
          <w:rFonts w:asciiTheme="minorHAnsi" w:hAnsiTheme="minorHAnsi" w:cstheme="minorHAnsi"/>
          <w:szCs w:val="20"/>
        </w:rPr>
      </w:pPr>
    </w:p>
    <w:p w14:paraId="0DA2C8D3" w14:textId="037E5A61"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a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the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w:t>
      </w:r>
      <w:r w:rsidR="00213007">
        <w:rPr>
          <w:rFonts w:asciiTheme="minorHAnsi" w:hAnsiTheme="minorHAnsi" w:cstheme="minorHAnsi"/>
          <w:szCs w:val="20"/>
        </w:rPr>
        <w:t>nt 558 (HELP Debt) must equal el</w:t>
      </w:r>
      <w:r w:rsidRPr="00954BF2">
        <w:rPr>
          <w:rFonts w:asciiTheme="minorHAnsi" w:hAnsiTheme="minorHAnsi" w:cstheme="minorHAnsi"/>
          <w:szCs w:val="20"/>
        </w:rPr>
        <w:t>ement 384 (Total Amount Cha</w:t>
      </w:r>
      <w:r w:rsidR="00213007">
        <w:rPr>
          <w:rFonts w:asciiTheme="minorHAnsi" w:hAnsiTheme="minorHAnsi" w:cstheme="minorHAnsi"/>
          <w:szCs w:val="20"/>
        </w:rPr>
        <w:t>rged) minus e</w:t>
      </w:r>
      <w:r w:rsidRPr="00954BF2">
        <w:rPr>
          <w:rFonts w:asciiTheme="minorHAnsi" w:hAnsiTheme="minorHAnsi" w:cstheme="minorHAnsi"/>
          <w:szCs w:val="20"/>
        </w:rPr>
        <w:t>lement 381 (Amount Paid Upfront).</w:t>
      </w:r>
    </w:p>
    <w:p w14:paraId="38FEF45C" w14:textId="77777777" w:rsidR="00112AC9" w:rsidRPr="00954BF2" w:rsidRDefault="00112AC9" w:rsidP="00C748E0">
      <w:pPr>
        <w:pStyle w:val="Normal108"/>
        <w:spacing w:before="60" w:after="60"/>
        <w:rPr>
          <w:rFonts w:asciiTheme="minorHAnsi" w:hAnsiTheme="minorHAnsi" w:cstheme="minorHAnsi"/>
          <w:szCs w:val="20"/>
        </w:rPr>
      </w:pPr>
    </w:p>
    <w:p w14:paraId="27F13F9F" w14:textId="61C311C8"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For FEE</w:t>
      </w:r>
      <w:r w:rsidRPr="00954BF2">
        <w:rPr>
          <w:rFonts w:ascii="Cambria Math" w:hAnsi="Cambria Math" w:cs="Cambria Math"/>
          <w:szCs w:val="20"/>
        </w:rPr>
        <w:t>‑</w:t>
      </w:r>
      <w:r w:rsidRPr="00954BF2">
        <w:rPr>
          <w:rFonts w:asciiTheme="minorHAnsi" w:hAnsiTheme="minorHAnsi" w:cstheme="minorHAnsi"/>
          <w:szCs w:val="20"/>
        </w:rPr>
        <w:t xml:space="preserve">HELP undergraduate courses and VET </w:t>
      </w:r>
      <w:proofErr w:type="gramStart"/>
      <w:r w:rsidRPr="00954BF2">
        <w:rPr>
          <w:rFonts w:asciiTheme="minorHAnsi" w:hAnsiTheme="minorHAnsi" w:cstheme="minorHAnsi"/>
          <w:szCs w:val="20"/>
        </w:rPr>
        <w:t>cour</w:t>
      </w:r>
      <w:r w:rsidR="006A424E" w:rsidRPr="00954BF2">
        <w:rPr>
          <w:rFonts w:asciiTheme="minorHAnsi" w:hAnsiTheme="minorHAnsi" w:cstheme="minorHAnsi"/>
          <w:szCs w:val="20"/>
        </w:rPr>
        <w:t>ses</w:t>
      </w:r>
      <w:proofErr w:type="gramEnd"/>
      <w:r w:rsidR="006A424E" w:rsidRPr="00954BF2">
        <w:rPr>
          <w:rFonts w:asciiTheme="minorHAnsi" w:hAnsiTheme="minorHAnsi" w:cstheme="minorHAnsi"/>
          <w:szCs w:val="20"/>
        </w:rPr>
        <w:t xml:space="preserve"> this must exclude the loan f</w:t>
      </w:r>
      <w:r w:rsidRPr="00954BF2">
        <w:rPr>
          <w:rFonts w:asciiTheme="minorHAnsi" w:hAnsiTheme="minorHAnsi" w:cstheme="minorHAnsi"/>
          <w:szCs w:val="20"/>
        </w:rPr>
        <w:t>ee w</w:t>
      </w:r>
      <w:r w:rsidR="00213007">
        <w:rPr>
          <w:rFonts w:asciiTheme="minorHAnsi" w:hAnsiTheme="minorHAnsi" w:cstheme="minorHAnsi"/>
          <w:szCs w:val="20"/>
        </w:rPr>
        <w:t>hich is reported separately in e</w:t>
      </w:r>
      <w:r w:rsidRPr="00954BF2">
        <w:rPr>
          <w:rFonts w:asciiTheme="minorHAnsi" w:hAnsiTheme="minorHAnsi" w:cstheme="minorHAnsi"/>
          <w:szCs w:val="20"/>
        </w:rPr>
        <w:t>lement 529 (Loan fee).</w:t>
      </w:r>
    </w:p>
    <w:p w14:paraId="6D227433" w14:textId="77777777" w:rsidR="00112AC9" w:rsidRPr="00954BF2" w:rsidRDefault="00112AC9" w:rsidP="00C748E0">
      <w:pPr>
        <w:pStyle w:val="Normal108"/>
        <w:spacing w:before="60" w:after="60"/>
        <w:rPr>
          <w:rFonts w:asciiTheme="minorHAnsi" w:hAnsiTheme="minorHAnsi" w:cstheme="minorHAnsi"/>
          <w:szCs w:val="20"/>
        </w:rPr>
      </w:pPr>
    </w:p>
    <w:p w14:paraId="5DD0C6A1" w14:textId="77777777" w:rsidR="00112AC9" w:rsidRPr="00954BF2" w:rsidRDefault="00112AC9" w:rsidP="00C748E0">
      <w:pPr>
        <w:pStyle w:val="Heading41"/>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t>Calculating the HECS</w:t>
      </w:r>
      <w:r w:rsidRPr="00954BF2">
        <w:rPr>
          <w:rFonts w:ascii="Cambria Math" w:hAnsi="Cambria Math" w:cs="Cambria Math"/>
          <w:sz w:val="20"/>
          <w:szCs w:val="20"/>
        </w:rPr>
        <w:t>‑</w:t>
      </w:r>
      <w:r w:rsidRPr="00954BF2">
        <w:rPr>
          <w:rFonts w:asciiTheme="minorHAnsi" w:hAnsiTheme="minorHAnsi" w:cstheme="minorHAnsi"/>
          <w:sz w:val="20"/>
          <w:szCs w:val="20"/>
        </w:rPr>
        <w:t xml:space="preserve">HELP </w:t>
      </w:r>
      <w:r w:rsidR="006A424E" w:rsidRPr="00954BF2">
        <w:rPr>
          <w:rFonts w:asciiTheme="minorHAnsi" w:hAnsiTheme="minorHAnsi" w:cstheme="minorHAnsi"/>
          <w:sz w:val="20"/>
          <w:szCs w:val="20"/>
        </w:rPr>
        <w:t>loan</w:t>
      </w:r>
      <w:r w:rsidRPr="00954BF2">
        <w:rPr>
          <w:rFonts w:asciiTheme="minorHAnsi" w:hAnsiTheme="minorHAnsi" w:cstheme="minorHAnsi"/>
          <w:sz w:val="20"/>
          <w:szCs w:val="20"/>
        </w:rPr>
        <w:t xml:space="preserve"> for a unit of study prior to 1 January 2017</w:t>
      </w:r>
    </w:p>
    <w:p w14:paraId="2D61034E" w14:textId="30F33012"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The HECS</w:t>
      </w:r>
      <w:r w:rsidRPr="00954BF2">
        <w:rPr>
          <w:rFonts w:ascii="Cambria Math" w:hAnsi="Cambria Math" w:cs="Cambria Math"/>
          <w:szCs w:val="20"/>
        </w:rPr>
        <w:t>‑</w:t>
      </w:r>
      <w:r w:rsidRPr="00954BF2">
        <w:rPr>
          <w:rFonts w:asciiTheme="minorHAnsi" w:hAnsiTheme="minorHAnsi" w:cstheme="minorHAnsi"/>
          <w:szCs w:val="20"/>
        </w:rPr>
        <w:t xml:space="preserve">HELP discount </w:t>
      </w:r>
      <w:proofErr w:type="gramStart"/>
      <w:r w:rsidRPr="00954BF2">
        <w:rPr>
          <w:rFonts w:asciiTheme="minorHAnsi" w:hAnsiTheme="minorHAnsi" w:cstheme="minorHAnsi"/>
          <w:szCs w:val="20"/>
        </w:rPr>
        <w:t>was discontinued</w:t>
      </w:r>
      <w:proofErr w:type="gramEnd"/>
      <w:r w:rsidRPr="00954BF2">
        <w:rPr>
          <w:rFonts w:asciiTheme="minorHAnsi" w:hAnsiTheme="minorHAnsi" w:cstheme="minorHAnsi"/>
          <w:szCs w:val="20"/>
        </w:rPr>
        <w:t xml:space="preserve"> from 1 January 2017. For i</w:t>
      </w:r>
      <w:r w:rsidR="00213007">
        <w:rPr>
          <w:rFonts w:asciiTheme="minorHAnsi" w:hAnsiTheme="minorHAnsi" w:cstheme="minorHAnsi"/>
          <w:szCs w:val="20"/>
        </w:rPr>
        <w:t>nformation on how to calculate e</w:t>
      </w:r>
      <w:r w:rsidRPr="00954BF2">
        <w:rPr>
          <w:rFonts w:asciiTheme="minorHAnsi" w:hAnsiTheme="minorHAnsi" w:cstheme="minorHAnsi"/>
          <w:szCs w:val="20"/>
        </w:rPr>
        <w:t>lement 558 for a pre</w:t>
      </w:r>
      <w:r w:rsidRPr="00954BF2">
        <w:rPr>
          <w:rFonts w:ascii="Cambria Math" w:hAnsi="Cambria Math" w:cs="Cambria Math"/>
          <w:szCs w:val="20"/>
        </w:rPr>
        <w:t>‑</w:t>
      </w:r>
      <w:r w:rsidRPr="00954BF2">
        <w:rPr>
          <w:rFonts w:asciiTheme="minorHAnsi" w:hAnsiTheme="minorHAnsi" w:cstheme="minorHAnsi"/>
          <w:szCs w:val="20"/>
        </w:rPr>
        <w:t xml:space="preserve">2017 Commonwealth supported student please refer to the glossary - </w:t>
      </w:r>
      <w:hyperlink r:id="rId20" w:history="1">
        <w:r w:rsidRPr="00954BF2">
          <w:rPr>
            <w:rFonts w:asciiTheme="minorHAnsi" w:hAnsiTheme="minorHAnsi" w:cstheme="minorHAnsi"/>
            <w:color w:val="0000FF"/>
            <w:szCs w:val="20"/>
            <w:u w:val="single"/>
          </w:rPr>
          <w:t>Calculating pre-2017 HECS-HELP debts</w:t>
        </w:r>
      </w:hyperlink>
      <w:r w:rsidRPr="00954BF2">
        <w:rPr>
          <w:rFonts w:asciiTheme="minorHAnsi" w:hAnsiTheme="minorHAnsi" w:cstheme="minorHAnsi"/>
          <w:szCs w:val="20"/>
        </w:rPr>
        <w:t>.</w:t>
      </w:r>
    </w:p>
    <w:p w14:paraId="7DC881A0" w14:textId="77777777" w:rsidR="00D00AC3" w:rsidRPr="00954BF2" w:rsidRDefault="00D00AC3" w:rsidP="00C748E0">
      <w:pPr>
        <w:spacing w:before="60" w:after="60"/>
        <w:rPr>
          <w:rFonts w:asciiTheme="minorHAnsi" w:hAnsiTheme="minorHAnsi" w:cstheme="minorHAnsi"/>
          <w:sz w:val="20"/>
          <w:szCs w:val="20"/>
        </w:rPr>
      </w:pPr>
    </w:p>
    <w:p w14:paraId="1021E378" w14:textId="156971A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202E4F" w14:textId="25D5DFF4" w:rsidR="00D00AC3" w:rsidRPr="00954BF2" w:rsidRDefault="00D00AC3" w:rsidP="00C748E0">
      <w:pPr>
        <w:spacing w:before="60" w:after="60"/>
        <w:rPr>
          <w:rFonts w:asciiTheme="minorHAnsi" w:hAnsiTheme="minorHAnsi" w:cstheme="minorHAnsi"/>
          <w:sz w:val="20"/>
          <w:szCs w:val="20"/>
        </w:rPr>
      </w:pPr>
    </w:p>
    <w:p w14:paraId="1A15D9B7" w14:textId="0D1909D5" w:rsidR="00C22251" w:rsidRPr="00954BF2" w:rsidRDefault="00CC2FF5" w:rsidP="00954BF2">
      <w:pPr>
        <w:pStyle w:val="Heading3"/>
      </w:pPr>
      <w:r>
        <w:t>INPUT PACKETS:</w:t>
      </w:r>
    </w:p>
    <w:p w14:paraId="534E0E6E" w14:textId="3ECADC3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SA-Help loan</w:t>
      </w:r>
    </w:p>
    <w:p w14:paraId="076F2C49" w14:textId="471674D7"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(HE)</w:t>
      </w:r>
    </w:p>
    <w:p w14:paraId="3EF6E0E8" w14:textId="7CE47C58"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Unit enrolment (VET)</w:t>
      </w:r>
    </w:p>
    <w:p w14:paraId="18FD6863" w14:textId="77777777" w:rsidR="00C22251" w:rsidRPr="00954BF2" w:rsidRDefault="00C22251" w:rsidP="00C748E0">
      <w:pPr>
        <w:spacing w:before="60" w:after="60"/>
        <w:rPr>
          <w:rFonts w:asciiTheme="minorHAnsi" w:hAnsiTheme="minorHAnsi" w:cstheme="minorHAnsi"/>
          <w:sz w:val="20"/>
          <w:szCs w:val="20"/>
        </w:rPr>
      </w:pPr>
    </w:p>
    <w:p w14:paraId="109D83FD" w14:textId="77777777" w:rsidR="00D00AC3" w:rsidRPr="00954BF2" w:rsidRDefault="00D00AC3" w:rsidP="00C748E0">
      <w:pPr>
        <w:spacing w:before="60" w:after="60"/>
        <w:rPr>
          <w:rFonts w:asciiTheme="minorHAnsi" w:hAnsiTheme="minorHAnsi" w:cstheme="minorHAnsi"/>
          <w:sz w:val="20"/>
          <w:szCs w:val="20"/>
        </w:rPr>
      </w:pPr>
    </w:p>
    <w:p w14:paraId="05DD3AFC" w14:textId="77777777" w:rsidR="00D00AC3" w:rsidRPr="00954BF2" w:rsidRDefault="00D00AC3" w:rsidP="00954BF2">
      <w:pPr>
        <w:pStyle w:val="Heading3"/>
      </w:pPr>
      <w:r w:rsidRPr="00954BF2">
        <w:t>Technical notes</w:t>
      </w:r>
    </w:p>
    <w:p w14:paraId="132C804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412BF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8412B6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29F0FF" w14:textId="77777777" w:rsidR="00D00AC3" w:rsidRPr="00954BF2" w:rsidRDefault="00D00AC3" w:rsidP="00C748E0">
      <w:pPr>
        <w:spacing w:before="60" w:after="60"/>
        <w:rPr>
          <w:rFonts w:asciiTheme="minorHAnsi" w:hAnsiTheme="minorHAnsi" w:cstheme="minorHAnsi"/>
          <w:sz w:val="20"/>
          <w:szCs w:val="20"/>
        </w:rPr>
      </w:pPr>
    </w:p>
    <w:p w14:paraId="5F0F286C" w14:textId="77777777" w:rsidR="00D00AC3" w:rsidRPr="00954BF2" w:rsidRDefault="00D00AC3" w:rsidP="00954BF2">
      <w:pPr>
        <w:pStyle w:val="Heading3"/>
      </w:pPr>
      <w:r w:rsidRPr="00954BF2">
        <w:t>Change history</w:t>
      </w:r>
    </w:p>
    <w:p w14:paraId="638EA38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2377C2" w14:textId="77777777" w:rsidR="00D00AC3" w:rsidRPr="00954BF2" w:rsidRDefault="00D00AC3" w:rsidP="00954BF2">
      <w:pPr>
        <w:pStyle w:val="Heading1"/>
      </w:pPr>
      <w:bookmarkStart w:id="114" w:name="_Toc20152536"/>
      <w:r w:rsidRPr="00954BF2">
        <w:lastRenderedPageBreak/>
        <w:t>E</w:t>
      </w:r>
      <w:r w:rsidR="00112AC9" w:rsidRPr="00954BF2">
        <w:t>559</w:t>
      </w:r>
      <w:r w:rsidRPr="00954BF2">
        <w:t xml:space="preserve">:  </w:t>
      </w:r>
      <w:r w:rsidR="00C73256" w:rsidRPr="00954BF2">
        <w:t>C</w:t>
      </w:r>
      <w:r w:rsidR="006A424E" w:rsidRPr="00954BF2">
        <w:t>ampus postcode</w:t>
      </w:r>
      <w:bookmarkEnd w:id="114"/>
    </w:p>
    <w:p w14:paraId="55B63CE5" w14:textId="77777777" w:rsidR="00D00AC3" w:rsidRPr="00954BF2" w:rsidRDefault="00D00AC3" w:rsidP="00C748E0">
      <w:pPr>
        <w:pStyle w:val="Normal0"/>
        <w:spacing w:before="60" w:after="60"/>
        <w:rPr>
          <w:rFonts w:asciiTheme="minorHAnsi" w:hAnsiTheme="minorHAnsi" w:cstheme="minorHAnsi"/>
          <w:b/>
          <w:bCs/>
          <w:szCs w:val="20"/>
        </w:rPr>
      </w:pPr>
    </w:p>
    <w:p w14:paraId="4B4AFAED" w14:textId="77777777" w:rsidR="00D00AC3" w:rsidRPr="00954BF2" w:rsidRDefault="00D00AC3" w:rsidP="00954BF2">
      <w:pPr>
        <w:pStyle w:val="Heading3"/>
      </w:pPr>
      <w:r w:rsidRPr="00954BF2">
        <w:t>DESCRIPTION</w:t>
      </w:r>
    </w:p>
    <w:p w14:paraId="168938DB" w14:textId="2F440CE8"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Australian postcode campus of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 xml:space="preserve">rovider where the course </w:t>
      </w:r>
      <w:proofErr w:type="gramStart"/>
      <w:r w:rsidRPr="00954BF2">
        <w:rPr>
          <w:rFonts w:asciiTheme="minorHAnsi" w:hAnsiTheme="minorHAnsi" w:cstheme="minorHAnsi"/>
          <w:color w:val="000000"/>
          <w:sz w:val="20"/>
          <w:szCs w:val="20"/>
        </w:rPr>
        <w:t>is being offered</w:t>
      </w:r>
      <w:proofErr w:type="gramEnd"/>
    </w:p>
    <w:p w14:paraId="2956EC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63AB00F" w14:textId="77777777" w:rsidTr="006A424E">
        <w:tc>
          <w:tcPr>
            <w:tcW w:w="1560" w:type="dxa"/>
            <w:tcBorders>
              <w:right w:val="single" w:sz="6" w:space="0" w:color="BFBFBF" w:themeColor="background1" w:themeShade="BF"/>
            </w:tcBorders>
          </w:tcPr>
          <w:p w14:paraId="06BA994E"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97F36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621E8C"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20D4970" w14:textId="77777777" w:rsidTr="006A424E">
        <w:tc>
          <w:tcPr>
            <w:tcW w:w="1560" w:type="dxa"/>
            <w:tcBorders>
              <w:right w:val="single" w:sz="6" w:space="0" w:color="BFBFBF" w:themeColor="background1" w:themeShade="BF"/>
            </w:tcBorders>
          </w:tcPr>
          <w:p w14:paraId="34810911"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458DF1"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8633C4D"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7E2CD001" w14:textId="77777777" w:rsidTr="00D00AC3">
        <w:tc>
          <w:tcPr>
            <w:tcW w:w="1560" w:type="dxa"/>
          </w:tcPr>
          <w:p w14:paraId="12C7240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BD1D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74E1C09" w14:textId="77777777" w:rsidTr="00D00AC3">
        <w:tc>
          <w:tcPr>
            <w:tcW w:w="1560" w:type="dxa"/>
          </w:tcPr>
          <w:p w14:paraId="1834BFD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AB11A63" w14:textId="77777777" w:rsidR="00D00AC3" w:rsidRPr="00954BF2" w:rsidRDefault="00D00AC3" w:rsidP="00C748E0">
            <w:pPr>
              <w:pStyle w:val="Normal0"/>
              <w:spacing w:before="60" w:after="60"/>
              <w:rPr>
                <w:rFonts w:asciiTheme="minorHAnsi" w:hAnsiTheme="minorHAnsi" w:cstheme="minorHAnsi"/>
                <w:szCs w:val="20"/>
              </w:rPr>
            </w:pPr>
          </w:p>
        </w:tc>
      </w:tr>
    </w:tbl>
    <w:p w14:paraId="4A96577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1702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6540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BF2B50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D9D56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66911" w14:textId="7DF2F8CD" w:rsidR="00112AC9" w:rsidRPr="00954BF2" w:rsidRDefault="00112AC9" w:rsidP="001A359B">
            <w:pPr>
              <w:pStyle w:val="Normal10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B9A936"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07FF18B2" w14:textId="77777777" w:rsidR="00D00AC3" w:rsidRPr="00954BF2" w:rsidRDefault="00D00AC3" w:rsidP="00C748E0">
      <w:pPr>
        <w:pStyle w:val="Normal0"/>
        <w:spacing w:before="60" w:after="60"/>
        <w:rPr>
          <w:rFonts w:asciiTheme="minorHAnsi" w:hAnsiTheme="minorHAnsi" w:cstheme="minorHAnsi"/>
          <w:b/>
          <w:bCs/>
          <w:caps/>
          <w:szCs w:val="20"/>
        </w:rPr>
      </w:pPr>
    </w:p>
    <w:p w14:paraId="6063282C" w14:textId="77777777" w:rsidR="00D00AC3" w:rsidRPr="00954BF2" w:rsidRDefault="00D00AC3" w:rsidP="00954BF2">
      <w:pPr>
        <w:pStyle w:val="Heading3"/>
      </w:pPr>
      <w:r w:rsidRPr="00954BF2">
        <w:t>Additional information to support reporting requirements</w:t>
      </w:r>
    </w:p>
    <w:p w14:paraId="57091313"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1" w:anchor="AppendixB" w:history="1">
        <w:r w:rsidRPr="00954BF2">
          <w:rPr>
            <w:rFonts w:asciiTheme="minorHAnsi" w:hAnsiTheme="minorHAnsi" w:cstheme="minorHAnsi"/>
            <w:color w:val="0000FF"/>
            <w:szCs w:val="20"/>
            <w:u w:val="single"/>
          </w:rPr>
          <w:t>Appendix B – Australian Postcodes</w:t>
        </w:r>
      </w:hyperlink>
    </w:p>
    <w:p w14:paraId="122D99BF" w14:textId="77777777" w:rsidR="00112AC9" w:rsidRPr="00954BF2" w:rsidRDefault="00112AC9" w:rsidP="00C748E0">
      <w:pPr>
        <w:pStyle w:val="Normal109"/>
        <w:spacing w:before="60" w:after="60"/>
        <w:rPr>
          <w:rFonts w:asciiTheme="minorHAnsi" w:hAnsiTheme="minorHAnsi" w:cstheme="minorHAnsi"/>
          <w:b/>
          <w:bCs/>
          <w:szCs w:val="20"/>
        </w:rPr>
      </w:pPr>
    </w:p>
    <w:p w14:paraId="7A6FDFB1"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 xml:space="preserve">This code must reflect the Australian postcode of the campus of the Provider where the course </w:t>
      </w:r>
      <w:proofErr w:type="gramStart"/>
      <w:r w:rsidRPr="00954BF2">
        <w:rPr>
          <w:rFonts w:asciiTheme="minorHAnsi" w:hAnsiTheme="minorHAnsi" w:cstheme="minorHAnsi"/>
          <w:szCs w:val="20"/>
        </w:rPr>
        <w:t>is being offered</w:t>
      </w:r>
      <w:proofErr w:type="gramEnd"/>
      <w:r w:rsidRPr="00954BF2">
        <w:rPr>
          <w:rFonts w:asciiTheme="minorHAnsi" w:hAnsiTheme="minorHAnsi" w:cstheme="minorHAnsi"/>
          <w:szCs w:val="20"/>
        </w:rPr>
        <w:t>.</w:t>
      </w:r>
    </w:p>
    <w:p w14:paraId="30E5890E" w14:textId="77777777" w:rsidR="00112AC9" w:rsidRPr="00954BF2" w:rsidRDefault="00112AC9" w:rsidP="00C748E0">
      <w:pPr>
        <w:pStyle w:val="Normal109"/>
        <w:spacing w:before="60" w:after="60"/>
        <w:rPr>
          <w:rFonts w:asciiTheme="minorHAnsi" w:hAnsiTheme="minorHAnsi" w:cstheme="minorHAnsi"/>
          <w:szCs w:val="20"/>
        </w:rPr>
      </w:pPr>
    </w:p>
    <w:p w14:paraId="70C7AC62" w14:textId="122D3391"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r>
      <w:proofErr w:type="gramStart"/>
      <w:r w:rsidRPr="00954BF2">
        <w:rPr>
          <w:rFonts w:asciiTheme="minorHAnsi" w:hAnsiTheme="minorHAnsi" w:cstheme="minorHAnsi"/>
          <w:szCs w:val="20"/>
        </w:rPr>
        <w:t>This</w:t>
      </w:r>
      <w:proofErr w:type="gramEnd"/>
      <w:r w:rsidRPr="00954BF2">
        <w:rPr>
          <w:rFonts w:asciiTheme="minorHAnsi" w:hAnsiTheme="minorHAnsi" w:cstheme="minorHAnsi"/>
          <w:szCs w:val="20"/>
        </w:rPr>
        <w:t xml:space="preserve"> code must reflect the Australian postcode of the campus of the Higher Education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where the applicant would be primarily undertaking the course of study. Where possible, the postcode should reflect the location of the campus rather than the postal address. If </w:t>
      </w:r>
      <w:r w:rsidR="00775E54">
        <w:rPr>
          <w:rFonts w:asciiTheme="minorHAnsi" w:hAnsiTheme="minorHAnsi" w:cstheme="minorHAnsi"/>
          <w:szCs w:val="20"/>
        </w:rPr>
        <w:t xml:space="preserve">the </w:t>
      </w:r>
      <w:r w:rsidRPr="00954BF2">
        <w:rPr>
          <w:rFonts w:asciiTheme="minorHAnsi" w:hAnsiTheme="minorHAnsi" w:cstheme="minorHAnsi"/>
          <w:szCs w:val="20"/>
        </w:rPr>
        <w:t xml:space="preserve">course </w:t>
      </w:r>
      <w:proofErr w:type="gramStart"/>
      <w:r w:rsidRPr="00954BF2">
        <w:rPr>
          <w:rFonts w:asciiTheme="minorHAnsi" w:hAnsiTheme="minorHAnsi" w:cstheme="minorHAnsi"/>
          <w:szCs w:val="20"/>
        </w:rPr>
        <w:t>is taken</w:t>
      </w:r>
      <w:proofErr w:type="gramEnd"/>
      <w:r w:rsidRPr="00954BF2">
        <w:rPr>
          <w:rFonts w:asciiTheme="minorHAnsi" w:hAnsiTheme="minorHAnsi" w:cstheme="minorHAnsi"/>
          <w:szCs w:val="20"/>
        </w:rPr>
        <w:t xml:space="preserve"> externally or</w:t>
      </w:r>
      <w:r w:rsidR="00775E54">
        <w:rPr>
          <w:rFonts w:asciiTheme="minorHAnsi" w:hAnsiTheme="minorHAnsi" w:cstheme="minorHAnsi"/>
          <w:szCs w:val="20"/>
        </w:rPr>
        <w:t xml:space="preserve"> the</w:t>
      </w:r>
      <w:r w:rsidRPr="00954BF2">
        <w:rPr>
          <w:rFonts w:asciiTheme="minorHAnsi" w:hAnsiTheme="minorHAnsi" w:cstheme="minorHAnsi"/>
          <w:szCs w:val="20"/>
        </w:rPr>
        <w:t xml:space="preserve"> location is not specified, then the postcode to be reported is that of the campus of the institution from where the course is administered.</w:t>
      </w:r>
    </w:p>
    <w:p w14:paraId="372D24B0" w14:textId="77777777" w:rsidR="00112AC9" w:rsidRPr="00954BF2" w:rsidRDefault="00112AC9" w:rsidP="00C748E0">
      <w:pPr>
        <w:pStyle w:val="Normal109"/>
        <w:spacing w:before="60" w:after="60"/>
        <w:rPr>
          <w:rFonts w:asciiTheme="minorHAnsi" w:hAnsiTheme="minorHAnsi" w:cstheme="minorHAnsi"/>
          <w:szCs w:val="20"/>
        </w:rPr>
      </w:pPr>
    </w:p>
    <w:p w14:paraId="59E53BCB"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HEPs / TACs – reporting is optional for Course Offers and Course Preferences</w:t>
      </w:r>
    </w:p>
    <w:p w14:paraId="4A33BC01" w14:textId="77777777" w:rsidR="00112AC9" w:rsidRPr="00954BF2" w:rsidRDefault="00112AC9" w:rsidP="00C748E0">
      <w:pPr>
        <w:pStyle w:val="Normal109"/>
        <w:spacing w:before="60" w:after="60"/>
        <w:rPr>
          <w:rFonts w:asciiTheme="minorHAnsi" w:hAnsiTheme="minorHAnsi" w:cstheme="minorHAnsi"/>
          <w:szCs w:val="20"/>
        </w:rPr>
      </w:pPr>
    </w:p>
    <w:p w14:paraId="3DC0435C" w14:textId="4DAC59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2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E507D3" w14:textId="77777777" w:rsidR="00D00AC3" w:rsidRPr="00954BF2" w:rsidRDefault="00D00AC3" w:rsidP="00C748E0">
      <w:pPr>
        <w:spacing w:before="60" w:after="60"/>
        <w:rPr>
          <w:rFonts w:asciiTheme="minorHAnsi" w:hAnsiTheme="minorHAnsi" w:cstheme="minorHAnsi"/>
          <w:sz w:val="20"/>
          <w:szCs w:val="20"/>
        </w:rPr>
      </w:pPr>
    </w:p>
    <w:p w14:paraId="5469F69A" w14:textId="36D9BB0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02660B2" w14:textId="1511AFA8" w:rsidR="00D00AC3" w:rsidRPr="00954BF2" w:rsidRDefault="00D00AC3" w:rsidP="00C748E0">
      <w:pPr>
        <w:spacing w:before="60" w:after="60"/>
        <w:rPr>
          <w:rFonts w:asciiTheme="minorHAnsi" w:hAnsiTheme="minorHAnsi" w:cstheme="minorHAnsi"/>
          <w:sz w:val="20"/>
          <w:szCs w:val="20"/>
        </w:rPr>
      </w:pPr>
    </w:p>
    <w:p w14:paraId="4DED95C4" w14:textId="1699C96C" w:rsidR="00C22251" w:rsidRPr="00954BF2" w:rsidRDefault="00CC2FF5" w:rsidP="00954BF2">
      <w:pPr>
        <w:pStyle w:val="Heading3"/>
      </w:pPr>
      <w:r>
        <w:t>INPUT PACKETS:</w:t>
      </w:r>
    </w:p>
    <w:p w14:paraId="2E977026" w14:textId="78A21729"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Campus</w:t>
      </w:r>
    </w:p>
    <w:p w14:paraId="7D5F747B" w14:textId="25E829FC"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offers</w:t>
      </w:r>
    </w:p>
    <w:p w14:paraId="569F732D" w14:textId="65EBE8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preferences</w:t>
      </w:r>
    </w:p>
    <w:p w14:paraId="628C7681" w14:textId="77777777" w:rsidR="00C22251" w:rsidRPr="00954BF2" w:rsidRDefault="00C22251" w:rsidP="00C748E0">
      <w:pPr>
        <w:spacing w:before="60" w:after="60"/>
        <w:rPr>
          <w:rFonts w:asciiTheme="minorHAnsi" w:hAnsiTheme="minorHAnsi" w:cstheme="minorHAnsi"/>
          <w:sz w:val="20"/>
          <w:szCs w:val="20"/>
        </w:rPr>
      </w:pPr>
    </w:p>
    <w:p w14:paraId="5B582B9C" w14:textId="77777777" w:rsidR="00D00AC3" w:rsidRPr="00954BF2" w:rsidRDefault="00D00AC3" w:rsidP="00C748E0">
      <w:pPr>
        <w:spacing w:before="60" w:after="60"/>
        <w:rPr>
          <w:rFonts w:asciiTheme="minorHAnsi" w:hAnsiTheme="minorHAnsi" w:cstheme="minorHAnsi"/>
          <w:sz w:val="20"/>
          <w:szCs w:val="20"/>
        </w:rPr>
      </w:pPr>
    </w:p>
    <w:p w14:paraId="608DDA2F" w14:textId="77777777" w:rsidR="00D00AC3" w:rsidRPr="00954BF2" w:rsidRDefault="00D00AC3" w:rsidP="00954BF2">
      <w:pPr>
        <w:pStyle w:val="Heading3"/>
      </w:pPr>
      <w:r w:rsidRPr="00954BF2">
        <w:t>Technical notes</w:t>
      </w:r>
    </w:p>
    <w:p w14:paraId="3CF8357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28ABE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580FF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56A50E5" w14:textId="77777777" w:rsidR="00D00AC3" w:rsidRPr="00954BF2" w:rsidRDefault="00D00AC3" w:rsidP="00C748E0">
      <w:pPr>
        <w:spacing w:before="60" w:after="60"/>
        <w:rPr>
          <w:rFonts w:asciiTheme="minorHAnsi" w:hAnsiTheme="minorHAnsi" w:cstheme="minorHAnsi"/>
          <w:sz w:val="20"/>
          <w:szCs w:val="20"/>
        </w:rPr>
      </w:pPr>
    </w:p>
    <w:p w14:paraId="0AAE684A" w14:textId="77777777" w:rsidR="00D00AC3" w:rsidRPr="00954BF2" w:rsidRDefault="00D00AC3" w:rsidP="00954BF2">
      <w:pPr>
        <w:pStyle w:val="Heading3"/>
      </w:pPr>
      <w:r w:rsidRPr="00954BF2">
        <w:t>Change history</w:t>
      </w:r>
    </w:p>
    <w:p w14:paraId="5FE3A58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B5283FD" w14:textId="77777777" w:rsidR="00D00AC3" w:rsidRPr="00954BF2" w:rsidRDefault="00D00AC3" w:rsidP="00954BF2">
      <w:pPr>
        <w:pStyle w:val="Heading1"/>
      </w:pPr>
      <w:bookmarkStart w:id="115" w:name="_Toc20152537"/>
      <w:r w:rsidRPr="00954BF2">
        <w:lastRenderedPageBreak/>
        <w:t>E</w:t>
      </w:r>
      <w:r w:rsidR="00112AC9" w:rsidRPr="00954BF2">
        <w:t>560</w:t>
      </w:r>
      <w:r w:rsidRPr="00954BF2">
        <w:t xml:space="preserve">:  </w:t>
      </w:r>
      <w:r w:rsidR="00C73256" w:rsidRPr="00954BF2">
        <w:t>Credit used value</w:t>
      </w:r>
      <w:bookmarkEnd w:id="115"/>
    </w:p>
    <w:p w14:paraId="679E471E" w14:textId="77777777" w:rsidR="00D00AC3" w:rsidRPr="00954BF2" w:rsidRDefault="00D00AC3" w:rsidP="00C748E0">
      <w:pPr>
        <w:pStyle w:val="Normal0"/>
        <w:spacing w:before="60" w:after="60"/>
        <w:rPr>
          <w:rFonts w:asciiTheme="minorHAnsi" w:hAnsiTheme="minorHAnsi" w:cstheme="minorHAnsi"/>
          <w:b/>
          <w:bCs/>
          <w:szCs w:val="20"/>
        </w:rPr>
      </w:pPr>
    </w:p>
    <w:p w14:paraId="3E1B2B4E" w14:textId="77777777" w:rsidR="00D00AC3" w:rsidRPr="00954BF2" w:rsidRDefault="00D00AC3" w:rsidP="00954BF2">
      <w:pPr>
        <w:pStyle w:val="Heading3"/>
      </w:pPr>
      <w:r w:rsidRPr="00954BF2">
        <w:t>DESCRIPTION</w:t>
      </w:r>
    </w:p>
    <w:p w14:paraId="33592E45" w14:textId="77777777" w:rsidR="00C73256" w:rsidRPr="00954BF2" w:rsidRDefault="00C73256"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EFTSL value of credit/RPL used towards the requirements of the course</w:t>
      </w:r>
    </w:p>
    <w:p w14:paraId="7F50EC3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73256" w:rsidRPr="00954BF2" w14:paraId="742A4F31" w14:textId="77777777" w:rsidTr="00744836">
        <w:tc>
          <w:tcPr>
            <w:tcW w:w="1560" w:type="dxa"/>
            <w:tcBorders>
              <w:right w:val="single" w:sz="6" w:space="0" w:color="BFBFBF" w:themeColor="background1" w:themeShade="BF"/>
            </w:tcBorders>
          </w:tcPr>
          <w:p w14:paraId="5E833AC5" w14:textId="77777777" w:rsidR="00C73256" w:rsidRPr="00954BF2" w:rsidRDefault="00C7325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27F57"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8C1C67"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C73256" w:rsidRPr="00954BF2" w14:paraId="3ACD0BEA" w14:textId="77777777" w:rsidTr="00744836">
        <w:tc>
          <w:tcPr>
            <w:tcW w:w="1560" w:type="dxa"/>
            <w:tcBorders>
              <w:right w:val="single" w:sz="6" w:space="0" w:color="BFBFBF" w:themeColor="background1" w:themeShade="BF"/>
            </w:tcBorders>
          </w:tcPr>
          <w:p w14:paraId="162CF859" w14:textId="77777777" w:rsidR="00C73256" w:rsidRPr="00954BF2" w:rsidRDefault="00C7325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403763"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99AE9F"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4(3)</w:t>
            </w:r>
          </w:p>
        </w:tc>
      </w:tr>
      <w:tr w:rsidR="00D00AC3" w:rsidRPr="00954BF2" w14:paraId="3A92F496" w14:textId="77777777" w:rsidTr="00D00AC3">
        <w:tc>
          <w:tcPr>
            <w:tcW w:w="1560" w:type="dxa"/>
          </w:tcPr>
          <w:p w14:paraId="674ED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9F5B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BC6784A" w14:textId="77777777" w:rsidTr="00D00AC3">
        <w:tc>
          <w:tcPr>
            <w:tcW w:w="1560" w:type="dxa"/>
          </w:tcPr>
          <w:p w14:paraId="32BE02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5359C" w14:textId="77777777" w:rsidR="00D00AC3" w:rsidRPr="00954BF2" w:rsidRDefault="00D00AC3" w:rsidP="00C748E0">
            <w:pPr>
              <w:pStyle w:val="Normal0"/>
              <w:spacing w:before="60" w:after="60"/>
              <w:rPr>
                <w:rFonts w:asciiTheme="minorHAnsi" w:hAnsiTheme="minorHAnsi" w:cstheme="minorHAnsi"/>
                <w:szCs w:val="20"/>
              </w:rPr>
            </w:pPr>
          </w:p>
        </w:tc>
      </w:tr>
    </w:tbl>
    <w:p w14:paraId="39224166" w14:textId="77777777" w:rsidR="00D00AC3" w:rsidRPr="00954BF2" w:rsidRDefault="00D00AC3" w:rsidP="00954BF2">
      <w:pPr>
        <w:pStyle w:val="Heading3"/>
      </w:pPr>
      <w:r w:rsidRPr="00954BF2">
        <w:t>Additional information to support reporting requirements</w:t>
      </w:r>
    </w:p>
    <w:p w14:paraId="7233B075"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Credit used refers to credit/RPL allocated or applied to record units as completed </w:t>
      </w:r>
      <w:proofErr w:type="gramStart"/>
      <w:r w:rsidRPr="00954BF2">
        <w:rPr>
          <w:rFonts w:asciiTheme="minorHAnsi" w:hAnsiTheme="minorHAnsi" w:cstheme="minorHAnsi"/>
          <w:szCs w:val="20"/>
        </w:rPr>
        <w:t>against the course’s total requirements or to reduce the overall requirements for completing the course</w:t>
      </w:r>
      <w:proofErr w:type="gramEnd"/>
      <w:r w:rsidRPr="00954BF2">
        <w:rPr>
          <w:rFonts w:asciiTheme="minorHAnsi" w:hAnsiTheme="minorHAnsi" w:cstheme="minorHAnsi"/>
          <w:szCs w:val="20"/>
        </w:rPr>
        <w:t>.</w:t>
      </w:r>
    </w:p>
    <w:p w14:paraId="44056081" w14:textId="77777777" w:rsidR="00112AC9" w:rsidRPr="00954BF2" w:rsidRDefault="00112AC9" w:rsidP="00C748E0">
      <w:pPr>
        <w:pStyle w:val="Normal110"/>
        <w:spacing w:before="60" w:after="60"/>
        <w:rPr>
          <w:rFonts w:asciiTheme="minorHAnsi" w:hAnsiTheme="minorHAnsi" w:cstheme="minorHAnsi"/>
          <w:szCs w:val="20"/>
        </w:rPr>
      </w:pPr>
    </w:p>
    <w:p w14:paraId="1D541333"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A separate code is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for each crediting/RPL incident, each with a linked value indicating the basis for the credit (E561) and the source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(E566). Values for E560 </w:t>
      </w:r>
      <w:proofErr w:type="gramStart"/>
      <w:r w:rsidRPr="00954BF2">
        <w:rPr>
          <w:rFonts w:asciiTheme="minorHAnsi" w:hAnsiTheme="minorHAnsi" w:cstheme="minorHAnsi"/>
          <w:szCs w:val="20"/>
        </w:rPr>
        <w:t>must not be aggregated</w:t>
      </w:r>
      <w:proofErr w:type="gramEnd"/>
      <w:r w:rsidRPr="00954BF2">
        <w:rPr>
          <w:rFonts w:asciiTheme="minorHAnsi" w:hAnsiTheme="minorHAnsi" w:cstheme="minorHAnsi"/>
          <w:szCs w:val="20"/>
        </w:rPr>
        <w:t xml:space="preserve"> unless the credit has the same E561 </w:t>
      </w:r>
      <w:r w:rsidRPr="00954BF2">
        <w:rPr>
          <w:rFonts w:asciiTheme="minorHAnsi" w:hAnsiTheme="minorHAnsi" w:cstheme="minorHAnsi"/>
          <w:i/>
          <w:szCs w:val="20"/>
        </w:rPr>
        <w:t>and</w:t>
      </w:r>
      <w:r w:rsidRPr="00954BF2">
        <w:rPr>
          <w:rFonts w:asciiTheme="minorHAnsi" w:hAnsiTheme="minorHAnsi" w:cstheme="minorHAnsi"/>
          <w:szCs w:val="20"/>
        </w:rPr>
        <w:t xml:space="preserve"> E566 </w:t>
      </w:r>
      <w:r w:rsidRPr="00954BF2">
        <w:rPr>
          <w:rFonts w:asciiTheme="minorHAnsi" w:hAnsiTheme="minorHAnsi" w:cstheme="minorHAnsi"/>
          <w:i/>
          <w:szCs w:val="20"/>
        </w:rPr>
        <w:t>and</w:t>
      </w:r>
      <w:r w:rsidRPr="00954BF2">
        <w:rPr>
          <w:rFonts w:asciiTheme="minorHAnsi" w:hAnsiTheme="minorHAnsi" w:cstheme="minorHAnsi"/>
          <w:szCs w:val="20"/>
        </w:rPr>
        <w:t xml:space="preserve"> has not been previously reported.</w:t>
      </w:r>
    </w:p>
    <w:p w14:paraId="3D71594E" w14:textId="77777777" w:rsidR="00112AC9" w:rsidRPr="00954BF2" w:rsidRDefault="00112AC9" w:rsidP="00C748E0">
      <w:pPr>
        <w:pStyle w:val="Normal110"/>
        <w:spacing w:before="60" w:after="60"/>
        <w:rPr>
          <w:rFonts w:asciiTheme="minorHAnsi" w:hAnsiTheme="minorHAnsi" w:cstheme="minorHAnsi"/>
          <w:szCs w:val="20"/>
        </w:rPr>
      </w:pPr>
    </w:p>
    <w:p w14:paraId="407BCDA4"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688CF148" w14:textId="77777777" w:rsidR="00D00AC3" w:rsidRPr="00954BF2" w:rsidRDefault="00D00AC3" w:rsidP="00C748E0">
      <w:pPr>
        <w:spacing w:before="60" w:after="60"/>
        <w:rPr>
          <w:rFonts w:asciiTheme="minorHAnsi" w:hAnsiTheme="minorHAnsi" w:cstheme="minorHAnsi"/>
          <w:sz w:val="20"/>
          <w:szCs w:val="20"/>
        </w:rPr>
      </w:pPr>
    </w:p>
    <w:p w14:paraId="021135CB" w14:textId="4623CA8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AF5C9B0" w14:textId="77777777" w:rsidR="00C22251" w:rsidRPr="00954BF2" w:rsidRDefault="00C22251" w:rsidP="00954BF2">
      <w:pPr>
        <w:pStyle w:val="Heading3"/>
      </w:pPr>
    </w:p>
    <w:p w14:paraId="3A1471AD" w14:textId="7D78813C" w:rsidR="00C22251" w:rsidRPr="00954BF2" w:rsidRDefault="00CC2FF5" w:rsidP="00954BF2">
      <w:pPr>
        <w:pStyle w:val="Heading3"/>
      </w:pPr>
      <w:r>
        <w:t>INPUT PACKETS:</w:t>
      </w:r>
    </w:p>
    <w:p w14:paraId="3D59C90C" w14:textId="7EFAC62B"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90D58B2" w14:textId="0AF81DD3"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69497008" w14:textId="77777777" w:rsidR="00D00AC3" w:rsidRPr="00954BF2" w:rsidRDefault="00D00AC3" w:rsidP="00C748E0">
      <w:pPr>
        <w:spacing w:before="60" w:after="60"/>
        <w:rPr>
          <w:rFonts w:asciiTheme="minorHAnsi" w:hAnsiTheme="minorHAnsi" w:cstheme="minorHAnsi"/>
          <w:sz w:val="20"/>
          <w:szCs w:val="20"/>
        </w:rPr>
      </w:pPr>
    </w:p>
    <w:p w14:paraId="415BC118" w14:textId="77777777" w:rsidR="00D00AC3" w:rsidRPr="00954BF2" w:rsidRDefault="00D00AC3" w:rsidP="00C748E0">
      <w:pPr>
        <w:spacing w:before="60" w:after="60"/>
        <w:rPr>
          <w:rFonts w:asciiTheme="minorHAnsi" w:hAnsiTheme="minorHAnsi" w:cstheme="minorHAnsi"/>
          <w:sz w:val="20"/>
          <w:szCs w:val="20"/>
        </w:rPr>
      </w:pPr>
    </w:p>
    <w:p w14:paraId="780B8C8F" w14:textId="77777777" w:rsidR="00D00AC3" w:rsidRPr="00954BF2" w:rsidRDefault="00D00AC3" w:rsidP="00954BF2">
      <w:pPr>
        <w:pStyle w:val="Heading3"/>
      </w:pPr>
      <w:r w:rsidRPr="00954BF2">
        <w:t>Technical notes</w:t>
      </w:r>
    </w:p>
    <w:p w14:paraId="6E1C37C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954BA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84F9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551856" w14:textId="77777777" w:rsidR="00D00AC3" w:rsidRPr="00954BF2" w:rsidRDefault="00D00AC3" w:rsidP="00C748E0">
      <w:pPr>
        <w:spacing w:before="60" w:after="60"/>
        <w:rPr>
          <w:rFonts w:asciiTheme="minorHAnsi" w:hAnsiTheme="minorHAnsi" w:cstheme="minorHAnsi"/>
          <w:sz w:val="20"/>
          <w:szCs w:val="20"/>
        </w:rPr>
      </w:pPr>
    </w:p>
    <w:p w14:paraId="0493766F" w14:textId="77777777" w:rsidR="00D00AC3" w:rsidRPr="00954BF2" w:rsidRDefault="00D00AC3" w:rsidP="00954BF2">
      <w:pPr>
        <w:pStyle w:val="Heading3"/>
      </w:pPr>
      <w:r w:rsidRPr="00954BF2">
        <w:t>Change history</w:t>
      </w:r>
    </w:p>
    <w:p w14:paraId="283335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AA6D65" w14:textId="77777777" w:rsidR="00D00AC3" w:rsidRPr="00954BF2" w:rsidRDefault="00D00AC3" w:rsidP="00954BF2">
      <w:pPr>
        <w:pStyle w:val="Heading1"/>
      </w:pPr>
      <w:bookmarkStart w:id="116" w:name="_Toc20152538"/>
      <w:r w:rsidRPr="00954BF2">
        <w:lastRenderedPageBreak/>
        <w:t>E</w:t>
      </w:r>
      <w:r w:rsidR="00112AC9" w:rsidRPr="00954BF2">
        <w:t>561</w:t>
      </w:r>
      <w:r w:rsidRPr="00954BF2">
        <w:t xml:space="preserve">:  </w:t>
      </w:r>
      <w:r w:rsidR="00B16339" w:rsidRPr="00954BF2">
        <w:t>Credit basis</w:t>
      </w:r>
      <w:r w:rsidR="00467374" w:rsidRPr="00954BF2">
        <w:t xml:space="preserve"> code</w:t>
      </w:r>
      <w:bookmarkEnd w:id="116"/>
    </w:p>
    <w:p w14:paraId="583390A9" w14:textId="77777777" w:rsidR="00D00AC3" w:rsidRPr="00954BF2" w:rsidRDefault="00D00AC3" w:rsidP="00C748E0">
      <w:pPr>
        <w:pStyle w:val="Normal0"/>
        <w:spacing w:before="60" w:after="60"/>
        <w:rPr>
          <w:rFonts w:asciiTheme="minorHAnsi" w:hAnsiTheme="minorHAnsi" w:cstheme="minorHAnsi"/>
          <w:b/>
          <w:bCs/>
          <w:szCs w:val="20"/>
        </w:rPr>
      </w:pPr>
    </w:p>
    <w:p w14:paraId="4D417C7C" w14:textId="77777777" w:rsidR="00D00AC3" w:rsidRPr="00954BF2" w:rsidRDefault="00D00AC3" w:rsidP="00954BF2">
      <w:pPr>
        <w:pStyle w:val="Heading3"/>
      </w:pPr>
      <w:r w:rsidRPr="00954BF2">
        <w:t>DESCRIPTION</w:t>
      </w:r>
    </w:p>
    <w:p w14:paraId="645179C3" w14:textId="39B79465"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 xml:space="preserve">code </w:t>
      </w:r>
      <w:r w:rsidR="00775E54">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records the nature of the study for which credit /RPL</w:t>
      </w:r>
      <w:proofErr w:type="gramEnd"/>
      <w:r w:rsidRPr="00954BF2">
        <w:rPr>
          <w:rFonts w:asciiTheme="minorHAnsi" w:hAnsiTheme="minorHAnsi" w:cstheme="minorHAnsi"/>
          <w:color w:val="000000"/>
          <w:sz w:val="20"/>
          <w:szCs w:val="20"/>
        </w:rPr>
        <w:t xml:space="preserve"> was offered</w:t>
      </w:r>
    </w:p>
    <w:p w14:paraId="24B90A14" w14:textId="77777777" w:rsidR="00D00AC3" w:rsidRPr="00954BF2" w:rsidRDefault="00D00AC3" w:rsidP="00C748E0">
      <w:pPr>
        <w:pStyle w:val="Normal0"/>
        <w:spacing w:before="60" w:after="60"/>
        <w:rPr>
          <w:rFonts w:asciiTheme="minorHAnsi" w:hAnsiTheme="minorHAnsi" w:cstheme="minorHAnsi"/>
          <w:noProof/>
          <w:szCs w:val="20"/>
        </w:rPr>
      </w:pPr>
    </w:p>
    <w:p w14:paraId="69C46BB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3158361A" w14:textId="77777777" w:rsidTr="00744836">
        <w:tc>
          <w:tcPr>
            <w:tcW w:w="1560" w:type="dxa"/>
            <w:tcBorders>
              <w:right w:val="single" w:sz="6" w:space="0" w:color="BFBFBF" w:themeColor="background1" w:themeShade="BF"/>
            </w:tcBorders>
          </w:tcPr>
          <w:p w14:paraId="2F6646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BE587E"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E55818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414A724D" w14:textId="77777777" w:rsidTr="00744836">
        <w:tc>
          <w:tcPr>
            <w:tcW w:w="1560" w:type="dxa"/>
            <w:tcBorders>
              <w:right w:val="single" w:sz="6" w:space="0" w:color="BFBFBF" w:themeColor="background1" w:themeShade="BF"/>
            </w:tcBorders>
          </w:tcPr>
          <w:p w14:paraId="20204443"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E77664"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AB588B6"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8A1C0CA" w14:textId="77777777" w:rsidTr="00D00AC3">
        <w:tc>
          <w:tcPr>
            <w:tcW w:w="1560" w:type="dxa"/>
          </w:tcPr>
          <w:p w14:paraId="600FD90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06A2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6D7289" w14:textId="77777777" w:rsidTr="00D00AC3">
        <w:tc>
          <w:tcPr>
            <w:tcW w:w="1560" w:type="dxa"/>
          </w:tcPr>
          <w:p w14:paraId="606DBF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D4836DB" w14:textId="77777777" w:rsidR="00D00AC3" w:rsidRPr="00954BF2" w:rsidRDefault="00D00AC3" w:rsidP="00C748E0">
            <w:pPr>
              <w:pStyle w:val="Normal0"/>
              <w:spacing w:before="60" w:after="60"/>
              <w:rPr>
                <w:rFonts w:asciiTheme="minorHAnsi" w:hAnsiTheme="minorHAnsi" w:cstheme="minorHAnsi"/>
                <w:szCs w:val="20"/>
              </w:rPr>
            </w:pPr>
          </w:p>
        </w:tc>
      </w:tr>
    </w:tbl>
    <w:p w14:paraId="2FCFB8B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EC3228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EE91E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16159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EFDC3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A9369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A14C6E"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higher education study only</w:t>
            </w:r>
          </w:p>
        </w:tc>
      </w:tr>
      <w:tr w:rsidR="00112AC9" w:rsidRPr="00954BF2" w14:paraId="0A973E7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36279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9977D7"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VET study only</w:t>
            </w:r>
          </w:p>
        </w:tc>
      </w:tr>
      <w:tr w:rsidR="00112AC9" w:rsidRPr="00954BF2" w14:paraId="062C55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4EA8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6CBF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a combination of prior higher education and VET study</w:t>
            </w:r>
          </w:p>
        </w:tc>
      </w:tr>
      <w:tr w:rsidR="00112AC9" w:rsidRPr="00954BF2" w14:paraId="2A334E2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CD200D"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537819" w14:textId="77777777" w:rsidR="00112AC9" w:rsidRPr="00954BF2" w:rsidRDefault="00112AC9" w:rsidP="00853FE5">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study underta</w:t>
            </w:r>
            <w:r w:rsidR="00853FE5" w:rsidRPr="00954BF2">
              <w:rPr>
                <w:rFonts w:asciiTheme="minorHAnsi" w:hAnsiTheme="minorHAnsi" w:cstheme="minorHAnsi"/>
                <w:szCs w:val="20"/>
              </w:rPr>
              <w:t>ken at a</w:t>
            </w:r>
            <w:r w:rsidRPr="00954BF2">
              <w:rPr>
                <w:rFonts w:asciiTheme="minorHAnsi" w:hAnsiTheme="minorHAnsi" w:cstheme="minorHAnsi"/>
                <w:szCs w:val="20"/>
              </w:rPr>
              <w:t xml:space="preserve"> </w:t>
            </w:r>
            <w:r w:rsidR="00853FE5" w:rsidRPr="00954BF2">
              <w:rPr>
                <w:rFonts w:asciiTheme="minorHAnsi" w:hAnsiTheme="minorHAnsi" w:cstheme="minorHAnsi"/>
                <w:szCs w:val="20"/>
              </w:rPr>
              <w:t>P</w:t>
            </w:r>
            <w:r w:rsidRPr="00954BF2">
              <w:rPr>
                <w:rFonts w:asciiTheme="minorHAnsi" w:hAnsiTheme="minorHAnsi" w:cstheme="minorHAnsi"/>
                <w:szCs w:val="20"/>
              </w:rPr>
              <w:t>rovider outside Australia</w:t>
            </w:r>
          </w:p>
        </w:tc>
      </w:tr>
      <w:tr w:rsidR="00112AC9" w:rsidRPr="00954BF2" w14:paraId="7E72292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9AD0C"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0636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work experience undertaken inside or outside Australia</w:t>
            </w:r>
          </w:p>
        </w:tc>
      </w:tr>
      <w:tr w:rsidR="00112AC9" w:rsidRPr="00954BF2" w14:paraId="27374E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29D7A"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0600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80548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Other</w:t>
            </w:r>
          </w:p>
        </w:tc>
      </w:tr>
    </w:tbl>
    <w:p w14:paraId="0FC1E896" w14:textId="77777777" w:rsidR="00D00AC3" w:rsidRPr="00954BF2" w:rsidRDefault="00D00AC3" w:rsidP="00C748E0">
      <w:pPr>
        <w:pStyle w:val="Normal0"/>
        <w:spacing w:before="60" w:after="60"/>
        <w:rPr>
          <w:rFonts w:asciiTheme="minorHAnsi" w:hAnsiTheme="minorHAnsi" w:cstheme="minorHAnsi"/>
          <w:b/>
          <w:bCs/>
          <w:caps/>
          <w:szCs w:val="20"/>
        </w:rPr>
      </w:pPr>
    </w:p>
    <w:p w14:paraId="1D047539" w14:textId="77777777" w:rsidR="00D00AC3" w:rsidRPr="00954BF2" w:rsidRDefault="00D00AC3" w:rsidP="00954BF2">
      <w:pPr>
        <w:pStyle w:val="Heading3"/>
      </w:pPr>
      <w:r w:rsidRPr="00954BF2">
        <w:t>Additional information to support reporting requirements</w:t>
      </w:r>
    </w:p>
    <w:p w14:paraId="4F11BE0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b/>
          <w:bCs/>
          <w:szCs w:val="20"/>
        </w:rPr>
        <w:t>VET Student</w:t>
      </w:r>
      <w:r w:rsidRPr="00954BF2">
        <w:rPr>
          <w:rFonts w:asciiTheme="minorHAnsi" w:hAnsiTheme="minorHAnsi" w:cstheme="minorHAnsi"/>
          <w:szCs w:val="20"/>
        </w:rPr>
        <w:br/>
      </w:r>
      <w:proofErr w:type="gramStart"/>
      <w:r w:rsidRPr="00954BF2">
        <w:rPr>
          <w:rFonts w:asciiTheme="minorHAnsi" w:hAnsiTheme="minorHAnsi" w:cstheme="minorHAnsi"/>
          <w:szCs w:val="20"/>
        </w:rPr>
        <w:t>Reporting</w:t>
      </w:r>
      <w:proofErr w:type="gramEnd"/>
      <w:r w:rsidRPr="00954BF2">
        <w:rPr>
          <w:rFonts w:asciiTheme="minorHAnsi" w:hAnsiTheme="minorHAnsi" w:cstheme="minorHAnsi"/>
          <w:szCs w:val="20"/>
        </w:rPr>
        <w:t xml:space="preserve"> of data for this element is optional.</w:t>
      </w:r>
    </w:p>
    <w:p w14:paraId="76B521AF" w14:textId="77777777" w:rsidR="00D00AC3" w:rsidRPr="00954BF2" w:rsidRDefault="00D00AC3" w:rsidP="00C748E0">
      <w:pPr>
        <w:spacing w:before="60" w:after="60"/>
        <w:rPr>
          <w:rFonts w:asciiTheme="minorHAnsi" w:hAnsiTheme="minorHAnsi" w:cstheme="minorHAnsi"/>
          <w:sz w:val="20"/>
          <w:szCs w:val="20"/>
        </w:rPr>
      </w:pPr>
    </w:p>
    <w:p w14:paraId="1DDA276B" w14:textId="7162D8D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26FCA0" w14:textId="486A7310" w:rsidR="00D00AC3" w:rsidRPr="00954BF2" w:rsidRDefault="00D00AC3" w:rsidP="00C748E0">
      <w:pPr>
        <w:spacing w:before="60" w:after="60"/>
        <w:rPr>
          <w:rFonts w:asciiTheme="minorHAnsi" w:hAnsiTheme="minorHAnsi" w:cstheme="minorHAnsi"/>
          <w:sz w:val="20"/>
          <w:szCs w:val="20"/>
        </w:rPr>
      </w:pPr>
    </w:p>
    <w:p w14:paraId="7F35AFA1" w14:textId="6DDDB4A9" w:rsidR="00C22251" w:rsidRPr="00954BF2" w:rsidRDefault="00CC2FF5" w:rsidP="00954BF2">
      <w:pPr>
        <w:pStyle w:val="Heading3"/>
      </w:pPr>
      <w:r>
        <w:t>INPUT PACKETS:</w:t>
      </w:r>
    </w:p>
    <w:p w14:paraId="36CD1557" w14:textId="74CE14F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2106FEBB" w14:textId="0AFCA9A5"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(VET)</w:t>
      </w:r>
    </w:p>
    <w:p w14:paraId="48B6E2A3" w14:textId="77777777" w:rsidR="00C22251" w:rsidRPr="00954BF2" w:rsidRDefault="00C22251" w:rsidP="00C22251">
      <w:pPr>
        <w:rPr>
          <w:sz w:val="20"/>
          <w:szCs w:val="20"/>
        </w:rPr>
      </w:pPr>
    </w:p>
    <w:p w14:paraId="53B66E46" w14:textId="77777777" w:rsidR="00D00AC3" w:rsidRPr="00954BF2" w:rsidRDefault="00D00AC3" w:rsidP="00C748E0">
      <w:pPr>
        <w:spacing w:before="60" w:after="60"/>
        <w:rPr>
          <w:rFonts w:asciiTheme="minorHAnsi" w:hAnsiTheme="minorHAnsi" w:cstheme="minorHAnsi"/>
          <w:sz w:val="20"/>
          <w:szCs w:val="20"/>
        </w:rPr>
      </w:pPr>
    </w:p>
    <w:p w14:paraId="18B15FB4" w14:textId="77777777" w:rsidR="00D00AC3" w:rsidRPr="00954BF2" w:rsidRDefault="00D00AC3" w:rsidP="00954BF2">
      <w:pPr>
        <w:pStyle w:val="Heading3"/>
      </w:pPr>
      <w:r w:rsidRPr="00954BF2">
        <w:t>Technical notes</w:t>
      </w:r>
    </w:p>
    <w:p w14:paraId="67B141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3AEA2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D35B7D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DA1BCE" w14:textId="77777777" w:rsidR="00D00AC3" w:rsidRPr="00954BF2" w:rsidRDefault="00D00AC3" w:rsidP="00C748E0">
      <w:pPr>
        <w:spacing w:before="60" w:after="60"/>
        <w:rPr>
          <w:rFonts w:asciiTheme="minorHAnsi" w:hAnsiTheme="minorHAnsi" w:cstheme="minorHAnsi"/>
          <w:sz w:val="20"/>
          <w:szCs w:val="20"/>
        </w:rPr>
      </w:pPr>
    </w:p>
    <w:p w14:paraId="0A6974F2" w14:textId="77777777" w:rsidR="00D00AC3" w:rsidRPr="00954BF2" w:rsidRDefault="00D00AC3" w:rsidP="00954BF2">
      <w:pPr>
        <w:pStyle w:val="Heading3"/>
      </w:pPr>
      <w:r w:rsidRPr="00954BF2">
        <w:t>Change history</w:t>
      </w:r>
    </w:p>
    <w:p w14:paraId="0AB829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2A640A" w14:textId="77777777" w:rsidR="00D00AC3" w:rsidRPr="00954BF2" w:rsidRDefault="00D00AC3" w:rsidP="00954BF2">
      <w:pPr>
        <w:pStyle w:val="Heading1"/>
      </w:pPr>
      <w:bookmarkStart w:id="117" w:name="_Toc20152539"/>
      <w:r w:rsidRPr="00954BF2">
        <w:lastRenderedPageBreak/>
        <w:t>E</w:t>
      </w:r>
      <w:r w:rsidR="00112AC9" w:rsidRPr="00954BF2">
        <w:t>562</w:t>
      </w:r>
      <w:r w:rsidRPr="00954BF2">
        <w:t xml:space="preserve">:  </w:t>
      </w:r>
      <w:r w:rsidR="00112AC9" w:rsidRPr="00954BF2">
        <w:t>RETIRED</w:t>
      </w:r>
      <w:bookmarkEnd w:id="117"/>
    </w:p>
    <w:p w14:paraId="334CB74A" w14:textId="77777777" w:rsidR="00D00AC3" w:rsidRPr="00954BF2" w:rsidRDefault="00D00AC3" w:rsidP="00954BF2">
      <w:pPr>
        <w:pStyle w:val="Heading3"/>
      </w:pPr>
      <w:r w:rsidRPr="00954BF2">
        <w:br w:type="page"/>
      </w:r>
    </w:p>
    <w:p w14:paraId="21205BB0" w14:textId="77777777" w:rsidR="00D00AC3" w:rsidRPr="00954BF2" w:rsidRDefault="00D00AC3" w:rsidP="00954BF2">
      <w:pPr>
        <w:pStyle w:val="Heading1"/>
      </w:pPr>
      <w:bookmarkStart w:id="118" w:name="_Toc20152540"/>
      <w:r w:rsidRPr="00954BF2">
        <w:lastRenderedPageBreak/>
        <w:t>E</w:t>
      </w:r>
      <w:r w:rsidR="00112AC9" w:rsidRPr="00954BF2">
        <w:t>563</w:t>
      </w:r>
      <w:r w:rsidRPr="00954BF2">
        <w:t xml:space="preserve">:  </w:t>
      </w:r>
      <w:r w:rsidR="00112AC9" w:rsidRPr="00954BF2">
        <w:t>RETIRED</w:t>
      </w:r>
      <w:bookmarkEnd w:id="118"/>
    </w:p>
    <w:p w14:paraId="716A458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14FB3187" w14:textId="77777777" w:rsidR="00D00AC3" w:rsidRPr="00954BF2" w:rsidRDefault="00D00AC3" w:rsidP="00954BF2">
      <w:pPr>
        <w:pStyle w:val="Heading1"/>
      </w:pPr>
      <w:bookmarkStart w:id="119" w:name="_Toc20152541"/>
      <w:r w:rsidRPr="00954BF2">
        <w:lastRenderedPageBreak/>
        <w:t>E</w:t>
      </w:r>
      <w:r w:rsidR="00112AC9" w:rsidRPr="00954BF2">
        <w:t>564</w:t>
      </w:r>
      <w:r w:rsidRPr="00954BF2">
        <w:t xml:space="preserve">:  </w:t>
      </w:r>
      <w:r w:rsidR="00112AC9" w:rsidRPr="00954BF2">
        <w:t>RETIRED</w:t>
      </w:r>
      <w:bookmarkEnd w:id="119"/>
    </w:p>
    <w:p w14:paraId="03A7D2E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85286A3" w14:textId="77777777" w:rsidR="00D00AC3" w:rsidRPr="00954BF2" w:rsidRDefault="00D00AC3" w:rsidP="00954BF2">
      <w:pPr>
        <w:pStyle w:val="Heading1"/>
      </w:pPr>
      <w:bookmarkStart w:id="120" w:name="_Toc20152542"/>
      <w:r w:rsidRPr="00954BF2">
        <w:lastRenderedPageBreak/>
        <w:t>E</w:t>
      </w:r>
      <w:r w:rsidR="00112AC9" w:rsidRPr="00954BF2">
        <w:t>565</w:t>
      </w:r>
      <w:r w:rsidRPr="00954BF2">
        <w:t xml:space="preserve">:  </w:t>
      </w:r>
      <w:r w:rsidR="00112AC9" w:rsidRPr="00954BF2">
        <w:t>RETIRED</w:t>
      </w:r>
      <w:bookmarkEnd w:id="120"/>
    </w:p>
    <w:p w14:paraId="7104072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2948C76" w14:textId="77777777" w:rsidR="00D00AC3" w:rsidRPr="00954BF2" w:rsidRDefault="00D00AC3" w:rsidP="00954BF2">
      <w:pPr>
        <w:pStyle w:val="Heading1"/>
      </w:pPr>
      <w:bookmarkStart w:id="121" w:name="_Toc20152543"/>
      <w:r w:rsidRPr="00954BF2">
        <w:lastRenderedPageBreak/>
        <w:t>E</w:t>
      </w:r>
      <w:r w:rsidR="00112AC9" w:rsidRPr="00954BF2">
        <w:t>566</w:t>
      </w:r>
      <w:r w:rsidRPr="00954BF2">
        <w:t xml:space="preserve">:  </w:t>
      </w:r>
      <w:r w:rsidR="00B16339" w:rsidRPr="00954BF2">
        <w:t>Credit provider code</w:t>
      </w:r>
      <w:bookmarkEnd w:id="121"/>
    </w:p>
    <w:p w14:paraId="57DD6468" w14:textId="77777777" w:rsidR="00D00AC3" w:rsidRPr="00954BF2" w:rsidRDefault="00D00AC3" w:rsidP="00C748E0">
      <w:pPr>
        <w:pStyle w:val="Normal0"/>
        <w:spacing w:before="60" w:after="60"/>
        <w:rPr>
          <w:rFonts w:asciiTheme="minorHAnsi" w:hAnsiTheme="minorHAnsi" w:cstheme="minorHAnsi"/>
          <w:b/>
          <w:bCs/>
          <w:szCs w:val="20"/>
        </w:rPr>
      </w:pPr>
    </w:p>
    <w:p w14:paraId="6361C5F1" w14:textId="77777777" w:rsidR="00D00AC3" w:rsidRPr="00954BF2" w:rsidRDefault="00D00AC3" w:rsidP="00954BF2">
      <w:pPr>
        <w:pStyle w:val="Heading3"/>
      </w:pPr>
      <w:r w:rsidRPr="00954BF2">
        <w:t>DESCRIPTION</w:t>
      </w:r>
    </w:p>
    <w:p w14:paraId="38F3986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studies for which the credit/RPL was offered were undertaken, for all students with a commencement date of 2008 or later.</w:t>
      </w:r>
    </w:p>
    <w:p w14:paraId="742B5A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7AB50173" w14:textId="77777777" w:rsidTr="00744836">
        <w:tc>
          <w:tcPr>
            <w:tcW w:w="1560" w:type="dxa"/>
            <w:tcBorders>
              <w:right w:val="single" w:sz="6" w:space="0" w:color="BFBFBF" w:themeColor="background1" w:themeShade="BF"/>
            </w:tcBorders>
          </w:tcPr>
          <w:p w14:paraId="3E34FB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B4110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FDCD2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7620FB65" w14:textId="77777777" w:rsidTr="00744836">
        <w:tc>
          <w:tcPr>
            <w:tcW w:w="1560" w:type="dxa"/>
            <w:tcBorders>
              <w:right w:val="single" w:sz="6" w:space="0" w:color="BFBFBF" w:themeColor="background1" w:themeShade="BF"/>
            </w:tcBorders>
          </w:tcPr>
          <w:p w14:paraId="0D058B45"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BC9E8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1A46F4"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003C8C7F" w14:textId="77777777" w:rsidTr="00D00AC3">
        <w:tc>
          <w:tcPr>
            <w:tcW w:w="1560" w:type="dxa"/>
          </w:tcPr>
          <w:p w14:paraId="6A593C1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63157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925C667" w14:textId="77777777" w:rsidTr="00D00AC3">
        <w:tc>
          <w:tcPr>
            <w:tcW w:w="1560" w:type="dxa"/>
          </w:tcPr>
          <w:p w14:paraId="2DE6923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843D06" w14:textId="77777777" w:rsidR="00D00AC3" w:rsidRPr="00954BF2" w:rsidRDefault="00D00AC3" w:rsidP="00C748E0">
            <w:pPr>
              <w:pStyle w:val="Normal0"/>
              <w:spacing w:before="60" w:after="60"/>
              <w:rPr>
                <w:rFonts w:asciiTheme="minorHAnsi" w:hAnsiTheme="minorHAnsi" w:cstheme="minorHAnsi"/>
                <w:szCs w:val="20"/>
              </w:rPr>
            </w:pPr>
          </w:p>
        </w:tc>
      </w:tr>
    </w:tbl>
    <w:p w14:paraId="4939323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5F92B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4924C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14BF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B48C0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98AE1"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1000 to 7997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1C9D6"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 xml:space="preserve">Appendix A </w:t>
            </w:r>
          </w:p>
        </w:tc>
      </w:tr>
      <w:tr w:rsidR="00112AC9" w:rsidRPr="00954BF2" w14:paraId="1A5A3A4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FBA99C"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67819" w14:textId="537D7D8F"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is not </w:t>
            </w:r>
            <w:r w:rsidR="0048390F" w:rsidRPr="00954BF2">
              <w:rPr>
                <w:rFonts w:asciiTheme="minorHAnsi" w:hAnsiTheme="minorHAnsi" w:cstheme="minorHAnsi"/>
                <w:szCs w:val="20"/>
              </w:rPr>
              <w:t xml:space="preserve">listed in </w:t>
            </w:r>
            <w:r w:rsidR="004B1300" w:rsidRPr="00954BF2">
              <w:rPr>
                <w:rFonts w:asciiTheme="minorHAnsi" w:hAnsiTheme="minorHAnsi" w:cstheme="minorHAnsi"/>
                <w:color w:val="0000FF"/>
                <w:szCs w:val="20"/>
                <w:u w:val="single"/>
              </w:rPr>
              <w:t>Appendix A</w:t>
            </w:r>
          </w:p>
        </w:tc>
      </w:tr>
    </w:tbl>
    <w:p w14:paraId="127AEF3E" w14:textId="77777777" w:rsidR="00D00AC3" w:rsidRPr="00954BF2" w:rsidRDefault="00D00AC3" w:rsidP="00C748E0">
      <w:pPr>
        <w:pStyle w:val="Normal0"/>
        <w:spacing w:before="60" w:after="60"/>
        <w:rPr>
          <w:rFonts w:asciiTheme="minorHAnsi" w:hAnsiTheme="minorHAnsi" w:cstheme="minorHAnsi"/>
          <w:b/>
          <w:bCs/>
          <w:caps/>
          <w:szCs w:val="20"/>
        </w:rPr>
      </w:pPr>
    </w:p>
    <w:p w14:paraId="1138E682" w14:textId="77777777" w:rsidR="00D00AC3" w:rsidRPr="00954BF2" w:rsidRDefault="00D00AC3" w:rsidP="00954BF2">
      <w:pPr>
        <w:pStyle w:val="Heading3"/>
      </w:pPr>
      <w:r w:rsidRPr="00954BF2">
        <w:t>Additional information to support reporting requirements</w:t>
      </w:r>
    </w:p>
    <w:p w14:paraId="4EEFB98E"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3" w:anchor="AppendixA" w:history="1">
        <w:r w:rsidRPr="00954BF2">
          <w:rPr>
            <w:rFonts w:asciiTheme="minorHAnsi" w:hAnsiTheme="minorHAnsi" w:cstheme="minorHAnsi"/>
            <w:color w:val="0000FF"/>
            <w:szCs w:val="20"/>
            <w:u w:val="single"/>
          </w:rPr>
          <w:t>Appendix A: Higher Education and VET Provider Codes and Names</w:t>
        </w:r>
      </w:hyperlink>
      <w:r w:rsidRPr="00954BF2">
        <w:rPr>
          <w:rFonts w:asciiTheme="minorHAnsi" w:hAnsiTheme="minorHAnsi" w:cstheme="minorHAnsi"/>
          <w:szCs w:val="20"/>
        </w:rPr>
        <w:t>.</w:t>
      </w:r>
    </w:p>
    <w:p w14:paraId="051F3ACC" w14:textId="77777777" w:rsidR="00D00AC3" w:rsidRPr="00954BF2" w:rsidRDefault="00D00AC3" w:rsidP="00C748E0">
      <w:pPr>
        <w:spacing w:before="60" w:after="60"/>
        <w:rPr>
          <w:rFonts w:asciiTheme="minorHAnsi" w:hAnsiTheme="minorHAnsi" w:cstheme="minorHAnsi"/>
          <w:sz w:val="20"/>
          <w:szCs w:val="20"/>
        </w:rPr>
      </w:pPr>
    </w:p>
    <w:p w14:paraId="1A1F629A" w14:textId="253E559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1167427" w14:textId="6C8A3FAB" w:rsidR="00D00AC3" w:rsidRPr="00954BF2" w:rsidRDefault="00D00AC3" w:rsidP="00C748E0">
      <w:pPr>
        <w:spacing w:before="60" w:after="60"/>
        <w:rPr>
          <w:rFonts w:asciiTheme="minorHAnsi" w:hAnsiTheme="minorHAnsi" w:cstheme="minorHAnsi"/>
          <w:sz w:val="20"/>
          <w:szCs w:val="20"/>
        </w:rPr>
      </w:pPr>
    </w:p>
    <w:p w14:paraId="1BE4D187" w14:textId="63B1AD43" w:rsidR="00C22251" w:rsidRPr="00954BF2" w:rsidRDefault="00CC2FF5" w:rsidP="00954BF2">
      <w:pPr>
        <w:pStyle w:val="Heading3"/>
      </w:pPr>
      <w:r>
        <w:t>INPUT PACKETS:</w:t>
      </w:r>
    </w:p>
    <w:p w14:paraId="3446DD3E" w14:textId="6C791E2E" w:rsidR="00C22251" w:rsidRPr="00954BF2" w:rsidRDefault="00C22251" w:rsidP="00C22251">
      <w:pPr>
        <w:pStyle w:val="ListParagraph"/>
        <w:numPr>
          <w:ilvl w:val="0"/>
          <w:numId w:val="48"/>
        </w:numPr>
        <w:rPr>
          <w:sz w:val="20"/>
          <w:szCs w:val="20"/>
        </w:rPr>
      </w:pPr>
      <w:r w:rsidRPr="00954BF2">
        <w:rPr>
          <w:rFonts w:ascii="Calibri" w:hAnsi="Calibri" w:cs="Calibri"/>
          <w:color w:val="000000"/>
          <w:sz w:val="20"/>
          <w:szCs w:val="20"/>
        </w:rPr>
        <w:t>Course admission (HE)</w:t>
      </w:r>
    </w:p>
    <w:p w14:paraId="0EB9758A" w14:textId="77777777" w:rsidR="00C22251" w:rsidRPr="00954BF2" w:rsidRDefault="00C22251" w:rsidP="00C748E0">
      <w:pPr>
        <w:spacing w:before="60" w:after="60"/>
        <w:rPr>
          <w:rFonts w:asciiTheme="minorHAnsi" w:hAnsiTheme="minorHAnsi" w:cstheme="minorHAnsi"/>
          <w:sz w:val="20"/>
          <w:szCs w:val="20"/>
        </w:rPr>
      </w:pPr>
    </w:p>
    <w:p w14:paraId="1572DD94" w14:textId="77777777" w:rsidR="00D00AC3" w:rsidRPr="00954BF2" w:rsidRDefault="00D00AC3" w:rsidP="00C748E0">
      <w:pPr>
        <w:spacing w:before="60" w:after="60"/>
        <w:rPr>
          <w:rFonts w:asciiTheme="minorHAnsi" w:hAnsiTheme="minorHAnsi" w:cstheme="minorHAnsi"/>
          <w:sz w:val="20"/>
          <w:szCs w:val="20"/>
        </w:rPr>
      </w:pPr>
    </w:p>
    <w:p w14:paraId="72AB2F55" w14:textId="77777777" w:rsidR="00D00AC3" w:rsidRPr="00954BF2" w:rsidRDefault="00D00AC3" w:rsidP="00954BF2">
      <w:pPr>
        <w:pStyle w:val="Heading3"/>
      </w:pPr>
      <w:r w:rsidRPr="00954BF2">
        <w:t>Technical notes</w:t>
      </w:r>
    </w:p>
    <w:p w14:paraId="2C43D567"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5E9E4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EA8C5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16C62F" w14:textId="77777777" w:rsidR="00D00AC3" w:rsidRPr="00954BF2" w:rsidRDefault="00D00AC3" w:rsidP="00C748E0">
      <w:pPr>
        <w:spacing w:before="60" w:after="60"/>
        <w:rPr>
          <w:rFonts w:asciiTheme="minorHAnsi" w:hAnsiTheme="minorHAnsi" w:cstheme="minorHAnsi"/>
          <w:sz w:val="20"/>
          <w:szCs w:val="20"/>
        </w:rPr>
      </w:pPr>
    </w:p>
    <w:p w14:paraId="6EBDFE72" w14:textId="77777777" w:rsidR="00D00AC3" w:rsidRPr="00954BF2" w:rsidRDefault="00D00AC3" w:rsidP="00954BF2">
      <w:pPr>
        <w:pStyle w:val="Heading3"/>
      </w:pPr>
      <w:r w:rsidRPr="00954BF2">
        <w:t>Change history</w:t>
      </w:r>
    </w:p>
    <w:p w14:paraId="09D741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FA3B27" w14:textId="77777777" w:rsidR="00D00AC3" w:rsidRPr="00954BF2" w:rsidRDefault="00D00AC3" w:rsidP="00954BF2">
      <w:pPr>
        <w:pStyle w:val="Heading1"/>
      </w:pPr>
      <w:bookmarkStart w:id="122" w:name="_Toc20152544"/>
      <w:r w:rsidRPr="00954BF2">
        <w:lastRenderedPageBreak/>
        <w:t>E</w:t>
      </w:r>
      <w:r w:rsidR="00112AC9" w:rsidRPr="00954BF2">
        <w:t>567</w:t>
      </w:r>
      <w:r w:rsidRPr="00954BF2">
        <w:t xml:space="preserve">:  </w:t>
      </w:r>
      <w:r w:rsidR="00112AC9" w:rsidRPr="00954BF2">
        <w:t>RETIRED</w:t>
      </w:r>
      <w:bookmarkEnd w:id="122"/>
    </w:p>
    <w:p w14:paraId="17BC0FD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4B8D904" w14:textId="77777777" w:rsidR="00D00AC3" w:rsidRPr="00954BF2" w:rsidRDefault="00D00AC3" w:rsidP="00954BF2">
      <w:pPr>
        <w:pStyle w:val="Heading1"/>
      </w:pPr>
      <w:bookmarkStart w:id="123" w:name="_Toc20152545"/>
      <w:r w:rsidRPr="00954BF2">
        <w:lastRenderedPageBreak/>
        <w:t>E</w:t>
      </w:r>
      <w:r w:rsidR="00112AC9" w:rsidRPr="00954BF2">
        <w:t>568</w:t>
      </w:r>
      <w:r w:rsidRPr="00954BF2">
        <w:t xml:space="preserve">:  </w:t>
      </w:r>
      <w:r w:rsidR="00D75CE8" w:rsidRPr="00954BF2">
        <w:t>RETIRED</w:t>
      </w:r>
      <w:bookmarkEnd w:id="123"/>
    </w:p>
    <w:p w14:paraId="626A38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005B235" w14:textId="77777777" w:rsidR="00D00AC3" w:rsidRPr="00954BF2" w:rsidRDefault="00D00AC3" w:rsidP="00954BF2">
      <w:pPr>
        <w:pStyle w:val="Heading1"/>
      </w:pPr>
      <w:bookmarkStart w:id="124" w:name="_Toc20152546"/>
      <w:r w:rsidRPr="00954BF2">
        <w:lastRenderedPageBreak/>
        <w:t>E</w:t>
      </w:r>
      <w:r w:rsidR="00112AC9" w:rsidRPr="00954BF2">
        <w:t>569</w:t>
      </w:r>
      <w:r w:rsidRPr="00954BF2">
        <w:t xml:space="preserve">:  </w:t>
      </w:r>
      <w:r w:rsidR="00B16339" w:rsidRPr="00954BF2">
        <w:t>Campus operation type</w:t>
      </w:r>
      <w:bookmarkEnd w:id="124"/>
    </w:p>
    <w:p w14:paraId="159267D5" w14:textId="77777777" w:rsidR="00D00AC3" w:rsidRPr="00954BF2" w:rsidRDefault="00D00AC3" w:rsidP="00C748E0">
      <w:pPr>
        <w:pStyle w:val="Normal0"/>
        <w:spacing w:before="60" w:after="60"/>
        <w:rPr>
          <w:rFonts w:asciiTheme="minorHAnsi" w:hAnsiTheme="minorHAnsi" w:cstheme="minorHAnsi"/>
          <w:b/>
          <w:bCs/>
          <w:szCs w:val="20"/>
        </w:rPr>
      </w:pPr>
    </w:p>
    <w:p w14:paraId="2CA62248" w14:textId="77777777" w:rsidR="00D00AC3" w:rsidRPr="00954BF2" w:rsidRDefault="00D00AC3" w:rsidP="00954BF2">
      <w:pPr>
        <w:pStyle w:val="Heading3"/>
      </w:pPr>
      <w:r w:rsidRPr="00954BF2">
        <w:t>DESCRIPTION</w:t>
      </w:r>
    </w:p>
    <w:p w14:paraId="7C7DFE11"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w:t>
      </w:r>
      <w:proofErr w:type="gramEnd"/>
      <w:r w:rsidRPr="00954BF2">
        <w:rPr>
          <w:rFonts w:asciiTheme="minorHAnsi" w:hAnsiTheme="minorHAnsi" w:cstheme="minorHAnsi"/>
          <w:color w:val="000000"/>
          <w:sz w:val="20"/>
          <w:szCs w:val="20"/>
        </w:rPr>
        <w:t xml:space="preserve"> identifies the type of arrangement through which an offshore course is being delivered.</w:t>
      </w:r>
    </w:p>
    <w:p w14:paraId="0888D12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528BF130" w14:textId="77777777" w:rsidTr="00744836">
        <w:tc>
          <w:tcPr>
            <w:tcW w:w="1560" w:type="dxa"/>
            <w:tcBorders>
              <w:right w:val="single" w:sz="6" w:space="0" w:color="BFBFBF" w:themeColor="background1" w:themeShade="BF"/>
            </w:tcBorders>
          </w:tcPr>
          <w:p w14:paraId="03CDA70F"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8E99A8"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A98625"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65933B96" w14:textId="77777777" w:rsidTr="00744836">
        <w:tc>
          <w:tcPr>
            <w:tcW w:w="1560" w:type="dxa"/>
            <w:tcBorders>
              <w:right w:val="single" w:sz="6" w:space="0" w:color="BFBFBF" w:themeColor="background1" w:themeShade="BF"/>
            </w:tcBorders>
          </w:tcPr>
          <w:p w14:paraId="5DB09DAB"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B9DA427"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AF4FB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C84A24D" w14:textId="77777777" w:rsidTr="00D00AC3">
        <w:tc>
          <w:tcPr>
            <w:tcW w:w="1560" w:type="dxa"/>
          </w:tcPr>
          <w:p w14:paraId="5C61C4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B1E40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E15992" w14:textId="77777777" w:rsidTr="00D00AC3">
        <w:tc>
          <w:tcPr>
            <w:tcW w:w="1560" w:type="dxa"/>
          </w:tcPr>
          <w:p w14:paraId="275336B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61285" w14:textId="77777777" w:rsidR="00D00AC3" w:rsidRPr="00954BF2" w:rsidRDefault="00D00AC3" w:rsidP="00C748E0">
            <w:pPr>
              <w:pStyle w:val="Normal0"/>
              <w:spacing w:before="60" w:after="60"/>
              <w:rPr>
                <w:rFonts w:asciiTheme="minorHAnsi" w:hAnsiTheme="minorHAnsi" w:cstheme="minorHAnsi"/>
                <w:szCs w:val="20"/>
              </w:rPr>
            </w:pPr>
          </w:p>
        </w:tc>
      </w:tr>
    </w:tbl>
    <w:p w14:paraId="1C362D6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3D02C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578898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40FA5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1C3C64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5293FA"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03B4D1"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w:t>
            </w:r>
          </w:p>
        </w:tc>
      </w:tr>
      <w:tr w:rsidR="00112AC9" w:rsidRPr="00954BF2" w14:paraId="070246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FACDB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B2F232"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partnership arrangement</w:t>
            </w:r>
          </w:p>
        </w:tc>
      </w:tr>
    </w:tbl>
    <w:p w14:paraId="7D5D2A03" w14:textId="77777777" w:rsidR="00D00AC3" w:rsidRPr="00954BF2" w:rsidRDefault="00D00AC3" w:rsidP="00C748E0">
      <w:pPr>
        <w:pStyle w:val="Normal0"/>
        <w:spacing w:before="60" w:after="60"/>
        <w:rPr>
          <w:rFonts w:asciiTheme="minorHAnsi" w:hAnsiTheme="minorHAnsi" w:cstheme="minorHAnsi"/>
          <w:b/>
          <w:bCs/>
          <w:caps/>
          <w:szCs w:val="20"/>
        </w:rPr>
      </w:pPr>
    </w:p>
    <w:p w14:paraId="7A21C1E0" w14:textId="77777777" w:rsidR="00D00AC3" w:rsidRPr="00954BF2" w:rsidRDefault="00D00AC3" w:rsidP="00954BF2">
      <w:pPr>
        <w:pStyle w:val="Heading3"/>
      </w:pPr>
      <w:r w:rsidRPr="00954BF2">
        <w:t>Additional information to support reporting requirements</w:t>
      </w:r>
    </w:p>
    <w:p w14:paraId="7C17BA43"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 The course, curriculum, teaching and the provision of learning support and infrastructure is the sole responsibility of the Australian institution.</w:t>
      </w:r>
    </w:p>
    <w:p w14:paraId="3551A157" w14:textId="77777777" w:rsidR="00112AC9" w:rsidRPr="00954BF2" w:rsidRDefault="00112AC9" w:rsidP="00C748E0">
      <w:pPr>
        <w:pStyle w:val="Normal119"/>
        <w:spacing w:before="60" w:after="60"/>
        <w:rPr>
          <w:rFonts w:asciiTheme="minorHAnsi" w:hAnsiTheme="minorHAnsi" w:cstheme="minorHAnsi"/>
          <w:szCs w:val="20"/>
        </w:rPr>
      </w:pPr>
    </w:p>
    <w:p w14:paraId="17A749F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w:t>
      </w:r>
      <w:r w:rsidR="00853FE5" w:rsidRPr="00954BF2">
        <w:rPr>
          <w:rFonts w:asciiTheme="minorHAnsi" w:hAnsiTheme="minorHAnsi" w:cstheme="minorHAnsi"/>
          <w:szCs w:val="20"/>
        </w:rPr>
        <w:t>P</w:t>
      </w:r>
      <w:r w:rsidRPr="00954BF2">
        <w:rPr>
          <w:rFonts w:asciiTheme="minorHAnsi" w:hAnsiTheme="minorHAnsi" w:cstheme="minorHAnsi"/>
          <w:szCs w:val="20"/>
        </w:rPr>
        <w:t>rovider has responsibility for academic oversight of the arrangement.</w:t>
      </w:r>
    </w:p>
    <w:p w14:paraId="07CD6DE3" w14:textId="77777777" w:rsidR="00112AC9" w:rsidRPr="00954BF2" w:rsidRDefault="00112AC9" w:rsidP="00C748E0">
      <w:pPr>
        <w:pStyle w:val="Normal119"/>
        <w:spacing w:before="60" w:after="60"/>
        <w:rPr>
          <w:rFonts w:asciiTheme="minorHAnsi" w:hAnsiTheme="minorHAnsi" w:cstheme="minorHAnsi"/>
          <w:szCs w:val="20"/>
        </w:rPr>
      </w:pPr>
    </w:p>
    <w:p w14:paraId="6EFD592E"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Where a course </w:t>
      </w:r>
      <w:proofErr w:type="gramStart"/>
      <w:r w:rsidRPr="00954BF2">
        <w:rPr>
          <w:rFonts w:asciiTheme="minorHAnsi" w:hAnsiTheme="minorHAnsi" w:cstheme="minorHAnsi"/>
          <w:szCs w:val="20"/>
        </w:rPr>
        <w:t>is delivered</w:t>
      </w:r>
      <w:proofErr w:type="gramEnd"/>
      <w:r w:rsidRPr="00954BF2">
        <w:rPr>
          <w:rFonts w:asciiTheme="minorHAnsi" w:hAnsiTheme="minorHAnsi" w:cstheme="minorHAnsi"/>
          <w:szCs w:val="20"/>
        </w:rPr>
        <w:t xml:space="preserve"> through more than one type of operation at a campus the principal arrangement is reported.</w:t>
      </w:r>
    </w:p>
    <w:p w14:paraId="08533100" w14:textId="77777777" w:rsidR="00112AC9" w:rsidRPr="00954BF2" w:rsidRDefault="00112AC9" w:rsidP="00C748E0">
      <w:pPr>
        <w:pStyle w:val="Normal119"/>
        <w:spacing w:before="60" w:after="60"/>
        <w:rPr>
          <w:rFonts w:asciiTheme="minorHAnsi" w:hAnsiTheme="minorHAnsi" w:cstheme="minorHAnsi"/>
          <w:szCs w:val="20"/>
        </w:rPr>
      </w:pPr>
    </w:p>
    <w:p w14:paraId="7A8B8711" w14:textId="61B51213"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Only </w:t>
      </w:r>
      <w:r w:rsidR="004B1300">
        <w:rPr>
          <w:rFonts w:asciiTheme="minorHAnsi" w:hAnsiTheme="minorHAnsi" w:cstheme="minorHAnsi"/>
          <w:szCs w:val="20"/>
        </w:rPr>
        <w:t xml:space="preserve">report a type of operation for </w:t>
      </w:r>
      <w:r w:rsidRPr="00954BF2">
        <w:rPr>
          <w:rFonts w:asciiTheme="minorHAnsi" w:hAnsiTheme="minorHAnsi" w:cstheme="minorHAnsi"/>
          <w:szCs w:val="20"/>
        </w:rPr>
        <w:t xml:space="preserve">a course on campus that is offered fully or </w:t>
      </w:r>
      <w:proofErr w:type="gramStart"/>
      <w:r w:rsidRPr="00954BF2">
        <w:rPr>
          <w:rFonts w:asciiTheme="minorHAnsi" w:hAnsiTheme="minorHAnsi" w:cstheme="minorHAnsi"/>
          <w:szCs w:val="20"/>
        </w:rPr>
        <w:t>partially offshore</w:t>
      </w:r>
      <w:proofErr w:type="gramEnd"/>
      <w:r w:rsidRPr="00954BF2">
        <w:rPr>
          <w:rFonts w:asciiTheme="minorHAnsi" w:hAnsiTheme="minorHAnsi" w:cstheme="minorHAnsi"/>
          <w:szCs w:val="20"/>
        </w:rPr>
        <w:t>. See element 571.</w:t>
      </w:r>
    </w:p>
    <w:p w14:paraId="55C98E9C" w14:textId="77777777" w:rsidR="00D00AC3" w:rsidRPr="00954BF2" w:rsidRDefault="00D00AC3" w:rsidP="00C748E0">
      <w:pPr>
        <w:spacing w:before="60" w:after="60"/>
        <w:rPr>
          <w:rFonts w:asciiTheme="minorHAnsi" w:hAnsiTheme="minorHAnsi" w:cstheme="minorHAnsi"/>
          <w:sz w:val="20"/>
          <w:szCs w:val="20"/>
        </w:rPr>
      </w:pPr>
    </w:p>
    <w:p w14:paraId="3070E531" w14:textId="5C1B643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155F91" w14:textId="1323D642" w:rsidR="00D00AC3" w:rsidRPr="00954BF2" w:rsidRDefault="00D00AC3" w:rsidP="00C748E0">
      <w:pPr>
        <w:spacing w:before="60" w:after="60"/>
        <w:rPr>
          <w:rFonts w:asciiTheme="minorHAnsi" w:hAnsiTheme="minorHAnsi" w:cstheme="minorHAnsi"/>
          <w:sz w:val="20"/>
          <w:szCs w:val="20"/>
        </w:rPr>
      </w:pPr>
    </w:p>
    <w:p w14:paraId="483E39FA" w14:textId="62F42BA7" w:rsidR="00A8339B" w:rsidRPr="00954BF2" w:rsidRDefault="00CC2FF5" w:rsidP="00954BF2">
      <w:pPr>
        <w:pStyle w:val="Heading3"/>
      </w:pPr>
      <w:r>
        <w:t>INPUT PACKETS:</w:t>
      </w:r>
    </w:p>
    <w:p w14:paraId="16431087" w14:textId="51979B2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60DF6064" w14:textId="77777777" w:rsidR="00A8339B" w:rsidRPr="00954BF2" w:rsidRDefault="00A8339B" w:rsidP="00C748E0">
      <w:pPr>
        <w:spacing w:before="60" w:after="60"/>
        <w:rPr>
          <w:rFonts w:asciiTheme="minorHAnsi" w:hAnsiTheme="minorHAnsi" w:cstheme="minorHAnsi"/>
          <w:sz w:val="20"/>
          <w:szCs w:val="20"/>
        </w:rPr>
      </w:pPr>
    </w:p>
    <w:p w14:paraId="2D00248E" w14:textId="77777777" w:rsidR="00D00AC3" w:rsidRPr="00954BF2" w:rsidRDefault="00D00AC3" w:rsidP="00C748E0">
      <w:pPr>
        <w:spacing w:before="60" w:after="60"/>
        <w:rPr>
          <w:rFonts w:asciiTheme="minorHAnsi" w:hAnsiTheme="minorHAnsi" w:cstheme="minorHAnsi"/>
          <w:sz w:val="20"/>
          <w:szCs w:val="20"/>
        </w:rPr>
      </w:pPr>
    </w:p>
    <w:p w14:paraId="79871E32" w14:textId="77777777" w:rsidR="00D00AC3" w:rsidRPr="00954BF2" w:rsidRDefault="00D00AC3" w:rsidP="00954BF2">
      <w:pPr>
        <w:pStyle w:val="Heading3"/>
      </w:pPr>
      <w:r w:rsidRPr="00954BF2">
        <w:t>Technical notes</w:t>
      </w:r>
    </w:p>
    <w:p w14:paraId="4F9E505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7DBE5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DFC4FD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90FB4C" w14:textId="77777777" w:rsidR="00D00AC3" w:rsidRPr="00954BF2" w:rsidRDefault="00D00AC3" w:rsidP="00C748E0">
      <w:pPr>
        <w:spacing w:before="60" w:after="60"/>
        <w:rPr>
          <w:rFonts w:asciiTheme="minorHAnsi" w:hAnsiTheme="minorHAnsi" w:cstheme="minorHAnsi"/>
          <w:sz w:val="20"/>
          <w:szCs w:val="20"/>
        </w:rPr>
      </w:pPr>
    </w:p>
    <w:p w14:paraId="7C0571FD" w14:textId="77777777" w:rsidR="00D00AC3" w:rsidRPr="00954BF2" w:rsidRDefault="00D00AC3" w:rsidP="00954BF2">
      <w:pPr>
        <w:pStyle w:val="Heading3"/>
      </w:pPr>
      <w:r w:rsidRPr="00954BF2">
        <w:t>Change history</w:t>
      </w:r>
    </w:p>
    <w:p w14:paraId="77F2FFE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4F3614" w14:textId="77777777" w:rsidR="00D00AC3" w:rsidRPr="00954BF2" w:rsidRDefault="00D00AC3" w:rsidP="00954BF2">
      <w:pPr>
        <w:pStyle w:val="Heading1"/>
      </w:pPr>
      <w:bookmarkStart w:id="125" w:name="_Toc20152547"/>
      <w:r w:rsidRPr="00954BF2">
        <w:lastRenderedPageBreak/>
        <w:t>E</w:t>
      </w:r>
      <w:r w:rsidR="00112AC9" w:rsidRPr="00954BF2">
        <w:t>570</w:t>
      </w:r>
      <w:r w:rsidRPr="00954BF2">
        <w:t xml:space="preserve">:  </w:t>
      </w:r>
      <w:r w:rsidR="00B16339" w:rsidRPr="00954BF2">
        <w:t xml:space="preserve">Principal </w:t>
      </w:r>
      <w:r w:rsidR="00D639BB" w:rsidRPr="00954BF2">
        <w:t>m</w:t>
      </w:r>
      <w:r w:rsidR="00B16339" w:rsidRPr="00954BF2">
        <w:t xml:space="preserve">ode of </w:t>
      </w:r>
      <w:r w:rsidR="004F79AC" w:rsidRPr="00954BF2">
        <w:t>o</w:t>
      </w:r>
      <w:r w:rsidR="00B16339" w:rsidRPr="00954BF2">
        <w:t xml:space="preserve">ffshore </w:t>
      </w:r>
      <w:r w:rsidR="00D639BB" w:rsidRPr="00954BF2">
        <w:t>delivery code</w:t>
      </w:r>
      <w:bookmarkEnd w:id="125"/>
    </w:p>
    <w:p w14:paraId="39DA60ED" w14:textId="77777777" w:rsidR="00D00AC3" w:rsidRPr="00954BF2" w:rsidRDefault="00D00AC3" w:rsidP="00C748E0">
      <w:pPr>
        <w:pStyle w:val="Normal0"/>
        <w:spacing w:before="60" w:after="60"/>
        <w:rPr>
          <w:rFonts w:asciiTheme="minorHAnsi" w:hAnsiTheme="minorHAnsi" w:cstheme="minorHAnsi"/>
          <w:b/>
          <w:bCs/>
          <w:szCs w:val="20"/>
        </w:rPr>
      </w:pPr>
    </w:p>
    <w:p w14:paraId="09C53EC4" w14:textId="77777777" w:rsidR="00D00AC3" w:rsidRPr="00954BF2" w:rsidRDefault="00D00AC3" w:rsidP="00954BF2">
      <w:pPr>
        <w:pStyle w:val="Heading3"/>
      </w:pPr>
      <w:r w:rsidRPr="00954BF2">
        <w:t>DESCRIPTION</w:t>
      </w:r>
    </w:p>
    <w:p w14:paraId="6F05906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Principal m</w:t>
      </w:r>
      <w:r w:rsidR="00B16339" w:rsidRPr="00954BF2">
        <w:rPr>
          <w:rFonts w:asciiTheme="minorHAnsi" w:hAnsiTheme="minorHAnsi" w:cstheme="minorHAnsi"/>
          <w:noProof/>
          <w:szCs w:val="20"/>
        </w:rPr>
        <w:t xml:space="preserve">ode of </w:t>
      </w:r>
      <w:r w:rsidRPr="00954BF2">
        <w:rPr>
          <w:rFonts w:asciiTheme="minorHAnsi" w:hAnsiTheme="minorHAnsi" w:cstheme="minorHAnsi"/>
          <w:noProof/>
          <w:szCs w:val="20"/>
        </w:rPr>
        <w:t>d</w:t>
      </w:r>
      <w:r w:rsidR="00B16339" w:rsidRPr="00954BF2">
        <w:rPr>
          <w:rFonts w:asciiTheme="minorHAnsi" w:hAnsiTheme="minorHAnsi" w:cstheme="minorHAnsi"/>
          <w:noProof/>
          <w:szCs w:val="20"/>
        </w:rPr>
        <w:t xml:space="preserve">elivery of </w:t>
      </w:r>
      <w:r w:rsidRPr="00954BF2">
        <w:rPr>
          <w:rFonts w:asciiTheme="minorHAnsi" w:hAnsiTheme="minorHAnsi" w:cstheme="minorHAnsi"/>
          <w:noProof/>
          <w:szCs w:val="20"/>
        </w:rPr>
        <w:t>o</w:t>
      </w:r>
      <w:r w:rsidR="00B16339" w:rsidRPr="00954BF2">
        <w:rPr>
          <w:rFonts w:asciiTheme="minorHAnsi" w:hAnsiTheme="minorHAnsi" w:cstheme="minorHAnsi"/>
          <w:noProof/>
          <w:szCs w:val="20"/>
        </w:rPr>
        <w:t xml:space="preserve">ffshore </w:t>
      </w:r>
      <w:r w:rsidRPr="00954BF2">
        <w:rPr>
          <w:rFonts w:asciiTheme="minorHAnsi" w:hAnsiTheme="minorHAnsi" w:cstheme="minorHAnsi"/>
          <w:noProof/>
          <w:szCs w:val="20"/>
        </w:rPr>
        <w:t>c</w:t>
      </w:r>
      <w:r w:rsidR="00B16339" w:rsidRPr="00954BF2">
        <w:rPr>
          <w:rFonts w:asciiTheme="minorHAnsi" w:hAnsiTheme="minorHAnsi" w:cstheme="minorHAnsi"/>
          <w:noProof/>
          <w:szCs w:val="20"/>
        </w:rPr>
        <w:t>ourse</w:t>
      </w:r>
    </w:p>
    <w:p w14:paraId="4382EB1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9FD5676" w14:textId="77777777" w:rsidTr="00744836">
        <w:tc>
          <w:tcPr>
            <w:tcW w:w="1560" w:type="dxa"/>
            <w:tcBorders>
              <w:right w:val="single" w:sz="6" w:space="0" w:color="BFBFBF" w:themeColor="background1" w:themeShade="BF"/>
            </w:tcBorders>
          </w:tcPr>
          <w:p w14:paraId="10826385"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530B0B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F76C2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4AA2CB6" w14:textId="77777777" w:rsidTr="00744836">
        <w:tc>
          <w:tcPr>
            <w:tcW w:w="1560" w:type="dxa"/>
            <w:tcBorders>
              <w:right w:val="single" w:sz="6" w:space="0" w:color="BFBFBF" w:themeColor="background1" w:themeShade="BF"/>
            </w:tcBorders>
          </w:tcPr>
          <w:p w14:paraId="26EAA01F"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0D8208"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B422C4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77DF061" w14:textId="77777777" w:rsidTr="00D00AC3">
        <w:tc>
          <w:tcPr>
            <w:tcW w:w="1560" w:type="dxa"/>
          </w:tcPr>
          <w:p w14:paraId="2F82187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F03DC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0177A38" w14:textId="77777777" w:rsidTr="00D00AC3">
        <w:tc>
          <w:tcPr>
            <w:tcW w:w="1560" w:type="dxa"/>
          </w:tcPr>
          <w:p w14:paraId="557B75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C652A5F" w14:textId="77777777" w:rsidR="00D00AC3" w:rsidRPr="00954BF2" w:rsidRDefault="00D00AC3" w:rsidP="00C748E0">
            <w:pPr>
              <w:pStyle w:val="Normal0"/>
              <w:spacing w:before="60" w:after="60"/>
              <w:rPr>
                <w:rFonts w:asciiTheme="minorHAnsi" w:hAnsiTheme="minorHAnsi" w:cstheme="minorHAnsi"/>
                <w:szCs w:val="20"/>
              </w:rPr>
            </w:pPr>
          </w:p>
        </w:tc>
      </w:tr>
    </w:tbl>
    <w:p w14:paraId="2FB88BF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78392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DF3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DA4A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39E044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5D167"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AF51C2"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Internal</w:t>
            </w:r>
          </w:p>
        </w:tc>
      </w:tr>
      <w:tr w:rsidR="00112AC9" w:rsidRPr="00954BF2" w14:paraId="0508E9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4AE9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9D54E"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face-to-face component</w:t>
            </w:r>
          </w:p>
        </w:tc>
      </w:tr>
      <w:tr w:rsidR="00112AC9" w:rsidRPr="00954BF2" w14:paraId="7CD335C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E272A4"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54D745"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no face-to-face component</w:t>
            </w:r>
          </w:p>
        </w:tc>
      </w:tr>
      <w:tr w:rsidR="00112AC9" w:rsidRPr="00954BF2" w14:paraId="7CE56B2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C3DB1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B968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Multi-modal</w:t>
            </w:r>
          </w:p>
        </w:tc>
      </w:tr>
    </w:tbl>
    <w:p w14:paraId="084DDB4B" w14:textId="77777777" w:rsidR="00D00AC3" w:rsidRPr="00954BF2" w:rsidRDefault="00D00AC3" w:rsidP="00C748E0">
      <w:pPr>
        <w:pStyle w:val="Normal0"/>
        <w:spacing w:before="60" w:after="60"/>
        <w:rPr>
          <w:rFonts w:asciiTheme="minorHAnsi" w:hAnsiTheme="minorHAnsi" w:cstheme="minorHAnsi"/>
          <w:b/>
          <w:bCs/>
          <w:caps/>
          <w:szCs w:val="20"/>
        </w:rPr>
      </w:pPr>
    </w:p>
    <w:p w14:paraId="2DE29168" w14:textId="77777777" w:rsidR="00D00AC3" w:rsidRPr="00954BF2" w:rsidRDefault="00D00AC3" w:rsidP="00954BF2">
      <w:pPr>
        <w:pStyle w:val="Heading3"/>
      </w:pPr>
      <w:r w:rsidRPr="00954BF2">
        <w:t>Additional information to support reporting requirements</w:t>
      </w:r>
    </w:p>
    <w:p w14:paraId="67F10F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Internal mode of delivery: course delivery is principally </w:t>
      </w:r>
      <w:proofErr w:type="gramStart"/>
      <w:r w:rsidRPr="00954BF2">
        <w:rPr>
          <w:rFonts w:asciiTheme="minorHAnsi" w:hAnsiTheme="minorHAnsi" w:cstheme="minorHAnsi"/>
          <w:szCs w:val="20"/>
        </w:rPr>
        <w:t>face to face</w:t>
      </w:r>
      <w:proofErr w:type="gramEnd"/>
      <w:r w:rsidRPr="00954BF2">
        <w:rPr>
          <w:rFonts w:asciiTheme="minorHAnsi" w:hAnsiTheme="minorHAnsi" w:cstheme="minorHAnsi"/>
          <w:szCs w:val="20"/>
        </w:rPr>
        <w:t xml:space="preserve">, requiring regular attendance at a </w:t>
      </w:r>
      <w:r w:rsidR="00853FE5" w:rsidRPr="00954BF2">
        <w:rPr>
          <w:rFonts w:asciiTheme="minorHAnsi" w:hAnsiTheme="minorHAnsi" w:cstheme="minorHAnsi"/>
          <w:szCs w:val="20"/>
        </w:rPr>
        <w:t>P</w:t>
      </w:r>
      <w:r w:rsidRPr="00954BF2">
        <w:rPr>
          <w:rFonts w:asciiTheme="minorHAnsi" w:hAnsiTheme="minorHAnsi" w:cstheme="minorHAnsi"/>
          <w:szCs w:val="20"/>
        </w:rPr>
        <w:t>rovider or follows an agreed schedule for the purposes of supervision.</w:t>
      </w:r>
    </w:p>
    <w:p w14:paraId="25E70853" w14:textId="77777777" w:rsidR="00112AC9" w:rsidRPr="00954BF2" w:rsidRDefault="00112AC9" w:rsidP="00C748E0">
      <w:pPr>
        <w:pStyle w:val="Normal120"/>
        <w:spacing w:before="60" w:after="60"/>
        <w:rPr>
          <w:rFonts w:asciiTheme="minorHAnsi" w:hAnsiTheme="minorHAnsi" w:cstheme="minorHAnsi"/>
          <w:szCs w:val="20"/>
        </w:rPr>
      </w:pPr>
    </w:p>
    <w:p w14:paraId="2B37321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face-to-face component: courses offered via distance education, online learning or correspondence, with compulsory attendance at classes during certain blocks of time.</w:t>
      </w:r>
    </w:p>
    <w:p w14:paraId="7F888ED0" w14:textId="77777777" w:rsidR="00112AC9" w:rsidRPr="00954BF2" w:rsidRDefault="00112AC9" w:rsidP="00C748E0">
      <w:pPr>
        <w:pStyle w:val="Normal120"/>
        <w:spacing w:before="60" w:after="60"/>
        <w:rPr>
          <w:rFonts w:asciiTheme="minorHAnsi" w:hAnsiTheme="minorHAnsi" w:cstheme="minorHAnsi"/>
          <w:szCs w:val="20"/>
        </w:rPr>
      </w:pPr>
    </w:p>
    <w:p w14:paraId="34DBBD32" w14:textId="52C4C45A"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no face-to-face component: courses offered via distance education, online learning or correspondence, with no compulsory face-to-face component.</w:t>
      </w:r>
    </w:p>
    <w:p w14:paraId="6CF5F5E9" w14:textId="77777777" w:rsidR="00112AC9" w:rsidRPr="00954BF2" w:rsidRDefault="00112AC9" w:rsidP="00C748E0">
      <w:pPr>
        <w:pStyle w:val="Normal120"/>
        <w:spacing w:before="60" w:after="60"/>
        <w:rPr>
          <w:rFonts w:asciiTheme="minorHAnsi" w:hAnsiTheme="minorHAnsi" w:cstheme="minorHAnsi"/>
          <w:szCs w:val="20"/>
        </w:rPr>
      </w:pPr>
    </w:p>
    <w:p w14:paraId="32E7E82D" w14:textId="61AD8C7B"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w:t>
      </w:r>
      <w:r w:rsidR="00BD6C59">
        <w:rPr>
          <w:rFonts w:asciiTheme="minorHAnsi" w:hAnsiTheme="minorHAnsi" w:cstheme="minorHAnsi"/>
          <w:szCs w:val="20"/>
        </w:rPr>
        <w:t>-</w:t>
      </w:r>
      <w:r w:rsidRPr="00954BF2">
        <w:rPr>
          <w:rFonts w:asciiTheme="minorHAnsi" w:hAnsiTheme="minorHAnsi" w:cstheme="minorHAnsi"/>
          <w:szCs w:val="20"/>
        </w:rPr>
        <w:t>modal delivery: delivery is organised comparatively equally between internal and external modes of delivery.</w:t>
      </w:r>
    </w:p>
    <w:p w14:paraId="05C2DBFF" w14:textId="77777777" w:rsidR="00112AC9" w:rsidRPr="00954BF2" w:rsidRDefault="00112AC9" w:rsidP="00C748E0">
      <w:pPr>
        <w:pStyle w:val="Normal120"/>
        <w:spacing w:before="60" w:after="60"/>
        <w:rPr>
          <w:rFonts w:asciiTheme="minorHAnsi" w:hAnsiTheme="minorHAnsi" w:cstheme="minorHAnsi"/>
          <w:szCs w:val="20"/>
        </w:rPr>
      </w:pPr>
    </w:p>
    <w:p w14:paraId="1F7E6A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Where a course </w:t>
      </w:r>
      <w:proofErr w:type="gramStart"/>
      <w:r w:rsidRPr="00954BF2">
        <w:rPr>
          <w:rFonts w:asciiTheme="minorHAnsi" w:hAnsiTheme="minorHAnsi" w:cstheme="minorHAnsi"/>
          <w:szCs w:val="20"/>
        </w:rPr>
        <w:t>is delivered</w:t>
      </w:r>
      <w:proofErr w:type="gramEnd"/>
      <w:r w:rsidRPr="00954BF2">
        <w:rPr>
          <w:rFonts w:asciiTheme="minorHAnsi" w:hAnsiTheme="minorHAnsi" w:cstheme="minorHAnsi"/>
          <w:szCs w:val="20"/>
        </w:rPr>
        <w:t xml:space="preserve"> in more than one mode at a campus the main mode of delivery is reported.</w:t>
      </w:r>
    </w:p>
    <w:p w14:paraId="4FC2D8AF" w14:textId="77777777" w:rsidR="00112AC9" w:rsidRPr="00954BF2" w:rsidRDefault="00112AC9" w:rsidP="00C748E0">
      <w:pPr>
        <w:pStyle w:val="Normal120"/>
        <w:spacing w:before="60" w:after="60"/>
        <w:rPr>
          <w:rFonts w:asciiTheme="minorHAnsi" w:hAnsiTheme="minorHAnsi" w:cstheme="minorHAnsi"/>
          <w:szCs w:val="20"/>
        </w:rPr>
      </w:pPr>
    </w:p>
    <w:p w14:paraId="00FF9130"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Only report a mode of deliver for a course on campus that is offered fully or </w:t>
      </w:r>
      <w:proofErr w:type="gramStart"/>
      <w:r w:rsidRPr="00954BF2">
        <w:rPr>
          <w:rFonts w:asciiTheme="minorHAnsi" w:hAnsiTheme="minorHAnsi" w:cstheme="minorHAnsi"/>
          <w:szCs w:val="20"/>
        </w:rPr>
        <w:t>partially offshore</w:t>
      </w:r>
      <w:proofErr w:type="gramEnd"/>
      <w:r w:rsidRPr="00954BF2">
        <w:rPr>
          <w:rFonts w:asciiTheme="minorHAnsi" w:hAnsiTheme="minorHAnsi" w:cstheme="minorHAnsi"/>
          <w:szCs w:val="20"/>
        </w:rPr>
        <w:t xml:space="preserve">. Courses that are offered from within Australia through distance education are not considered </w:t>
      </w:r>
      <w:proofErr w:type="gramStart"/>
      <w:r w:rsidRPr="00954BF2">
        <w:rPr>
          <w:rFonts w:asciiTheme="minorHAnsi" w:hAnsiTheme="minorHAnsi" w:cstheme="minorHAnsi"/>
          <w:szCs w:val="20"/>
        </w:rPr>
        <w:t>to be offshore</w:t>
      </w:r>
      <w:proofErr w:type="gramEnd"/>
      <w:r w:rsidRPr="00954BF2">
        <w:rPr>
          <w:rFonts w:asciiTheme="minorHAnsi" w:hAnsiTheme="minorHAnsi" w:cstheme="minorHAnsi"/>
          <w:szCs w:val="20"/>
        </w:rPr>
        <w:t xml:space="preserve"> courses.</w:t>
      </w:r>
    </w:p>
    <w:p w14:paraId="67718938" w14:textId="77777777" w:rsidR="00D00AC3" w:rsidRPr="00954BF2" w:rsidRDefault="00D00AC3" w:rsidP="00C748E0">
      <w:pPr>
        <w:spacing w:before="60" w:after="60"/>
        <w:rPr>
          <w:rFonts w:asciiTheme="minorHAnsi" w:hAnsiTheme="minorHAnsi" w:cstheme="minorHAnsi"/>
          <w:sz w:val="20"/>
          <w:szCs w:val="20"/>
        </w:rPr>
      </w:pPr>
    </w:p>
    <w:p w14:paraId="09AA1EB0" w14:textId="2EA6181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67EFBF" w14:textId="2C57EAAA" w:rsidR="00D00AC3" w:rsidRPr="00954BF2" w:rsidRDefault="00D00AC3" w:rsidP="00C748E0">
      <w:pPr>
        <w:spacing w:before="60" w:after="60"/>
        <w:rPr>
          <w:rFonts w:asciiTheme="minorHAnsi" w:hAnsiTheme="minorHAnsi" w:cstheme="minorHAnsi"/>
          <w:sz w:val="20"/>
          <w:szCs w:val="20"/>
        </w:rPr>
      </w:pPr>
    </w:p>
    <w:p w14:paraId="4939DAA1" w14:textId="21B42E9B" w:rsidR="00A8339B" w:rsidRPr="00954BF2" w:rsidRDefault="00CC2FF5" w:rsidP="00954BF2">
      <w:pPr>
        <w:pStyle w:val="Heading3"/>
      </w:pPr>
      <w:r>
        <w:t>INPUT PACKETS:</w:t>
      </w:r>
    </w:p>
    <w:p w14:paraId="4B85215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43D23E12" w14:textId="77777777" w:rsidR="00A8339B" w:rsidRPr="00954BF2" w:rsidRDefault="00A8339B" w:rsidP="00C748E0">
      <w:pPr>
        <w:spacing w:before="60" w:after="60"/>
        <w:rPr>
          <w:rFonts w:asciiTheme="minorHAnsi" w:hAnsiTheme="minorHAnsi" w:cstheme="minorHAnsi"/>
          <w:sz w:val="20"/>
          <w:szCs w:val="20"/>
        </w:rPr>
      </w:pPr>
    </w:p>
    <w:p w14:paraId="546559DD" w14:textId="77777777" w:rsidR="00D00AC3" w:rsidRPr="00954BF2" w:rsidRDefault="00D00AC3" w:rsidP="00C748E0">
      <w:pPr>
        <w:spacing w:before="60" w:after="60"/>
        <w:rPr>
          <w:rFonts w:asciiTheme="minorHAnsi" w:hAnsiTheme="minorHAnsi" w:cstheme="minorHAnsi"/>
          <w:sz w:val="20"/>
          <w:szCs w:val="20"/>
        </w:rPr>
      </w:pPr>
    </w:p>
    <w:p w14:paraId="4F354734" w14:textId="77777777" w:rsidR="00D00AC3" w:rsidRPr="00954BF2" w:rsidRDefault="00D00AC3" w:rsidP="00954BF2">
      <w:pPr>
        <w:pStyle w:val="Heading3"/>
      </w:pPr>
      <w:r w:rsidRPr="00954BF2">
        <w:t>Technical notes</w:t>
      </w:r>
    </w:p>
    <w:p w14:paraId="49F9808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C40DA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4BFD3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53DAFAC" w14:textId="77777777" w:rsidR="00D00AC3" w:rsidRPr="00954BF2" w:rsidRDefault="00D00AC3" w:rsidP="00C748E0">
      <w:pPr>
        <w:spacing w:before="60" w:after="60"/>
        <w:rPr>
          <w:rFonts w:asciiTheme="minorHAnsi" w:hAnsiTheme="minorHAnsi" w:cstheme="minorHAnsi"/>
          <w:sz w:val="20"/>
          <w:szCs w:val="20"/>
        </w:rPr>
      </w:pPr>
    </w:p>
    <w:p w14:paraId="0A893606" w14:textId="77777777" w:rsidR="00D00AC3" w:rsidRPr="00954BF2" w:rsidRDefault="00D00AC3" w:rsidP="00954BF2">
      <w:pPr>
        <w:pStyle w:val="Heading3"/>
      </w:pPr>
      <w:r w:rsidRPr="00954BF2">
        <w:t>Change history</w:t>
      </w:r>
    </w:p>
    <w:p w14:paraId="4CEA442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46041B" w14:textId="1B46F6EE" w:rsidR="00D00AC3" w:rsidRPr="00954BF2" w:rsidRDefault="00D00AC3" w:rsidP="00954BF2">
      <w:pPr>
        <w:pStyle w:val="Heading1"/>
      </w:pPr>
      <w:bookmarkStart w:id="126" w:name="_Toc20152548"/>
      <w:r w:rsidRPr="00954BF2">
        <w:lastRenderedPageBreak/>
        <w:t>E</w:t>
      </w:r>
      <w:r w:rsidR="00112AC9" w:rsidRPr="00954BF2">
        <w:t>571</w:t>
      </w:r>
      <w:r w:rsidRPr="00954BF2">
        <w:t xml:space="preserve">:  </w:t>
      </w:r>
      <w:r w:rsidR="004F79AC" w:rsidRPr="00954BF2">
        <w:t xml:space="preserve">Offshore </w:t>
      </w:r>
      <w:r w:rsidR="00B62B4C" w:rsidRPr="00954BF2">
        <w:t>d</w:t>
      </w:r>
      <w:r w:rsidR="004F79AC" w:rsidRPr="00954BF2">
        <w:t xml:space="preserve">elivery </w:t>
      </w:r>
      <w:r w:rsidR="00B62B4C" w:rsidRPr="00954BF2">
        <w:t>c</w:t>
      </w:r>
      <w:r w:rsidR="004F79AC" w:rsidRPr="00954BF2">
        <w:t>ode</w:t>
      </w:r>
      <w:bookmarkEnd w:id="126"/>
    </w:p>
    <w:p w14:paraId="63185B85" w14:textId="77777777" w:rsidR="00D00AC3" w:rsidRPr="00954BF2" w:rsidRDefault="00D00AC3" w:rsidP="00C748E0">
      <w:pPr>
        <w:pStyle w:val="Normal0"/>
        <w:spacing w:before="60" w:after="60"/>
        <w:rPr>
          <w:rFonts w:asciiTheme="minorHAnsi" w:hAnsiTheme="minorHAnsi" w:cstheme="minorHAnsi"/>
          <w:b/>
          <w:bCs/>
          <w:szCs w:val="20"/>
        </w:rPr>
      </w:pPr>
    </w:p>
    <w:p w14:paraId="387BE3BF" w14:textId="77777777" w:rsidR="00D00AC3" w:rsidRPr="00954BF2" w:rsidRDefault="00D00AC3" w:rsidP="00954BF2">
      <w:pPr>
        <w:pStyle w:val="Heading3"/>
      </w:pPr>
      <w:r w:rsidRPr="00954BF2">
        <w:t>DESCRIPTION</w:t>
      </w:r>
    </w:p>
    <w:p w14:paraId="03DCD57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w:t>
      </w:r>
      <w:proofErr w:type="gramEnd"/>
      <w:r w:rsidRPr="00954BF2">
        <w:rPr>
          <w:rFonts w:asciiTheme="minorHAnsi" w:hAnsiTheme="minorHAnsi" w:cstheme="minorHAnsi"/>
          <w:color w:val="000000"/>
          <w:sz w:val="20"/>
          <w:szCs w:val="20"/>
        </w:rPr>
        <w:t xml:space="preserve"> identifies whether a course is delivered partially or fully offshore.</w:t>
      </w:r>
    </w:p>
    <w:p w14:paraId="49F680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C21A51A" w14:textId="77777777" w:rsidTr="00744836">
        <w:tc>
          <w:tcPr>
            <w:tcW w:w="1560" w:type="dxa"/>
            <w:tcBorders>
              <w:right w:val="single" w:sz="6" w:space="0" w:color="BFBFBF" w:themeColor="background1" w:themeShade="BF"/>
            </w:tcBorders>
          </w:tcPr>
          <w:p w14:paraId="10BC5173"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8D645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24F6D52"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6492A773" w14:textId="77777777" w:rsidTr="00744836">
        <w:tc>
          <w:tcPr>
            <w:tcW w:w="1560" w:type="dxa"/>
            <w:tcBorders>
              <w:right w:val="single" w:sz="6" w:space="0" w:color="BFBFBF" w:themeColor="background1" w:themeShade="BF"/>
            </w:tcBorders>
          </w:tcPr>
          <w:p w14:paraId="71C7A6C5"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55B99F"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ABECB8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A1426C7" w14:textId="77777777" w:rsidTr="00D00AC3">
        <w:tc>
          <w:tcPr>
            <w:tcW w:w="1560" w:type="dxa"/>
          </w:tcPr>
          <w:p w14:paraId="692EC37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0D7A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BAA3DB9" w14:textId="77777777" w:rsidTr="00D00AC3">
        <w:tc>
          <w:tcPr>
            <w:tcW w:w="1560" w:type="dxa"/>
          </w:tcPr>
          <w:p w14:paraId="1220566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D9F19B5" w14:textId="77777777" w:rsidR="00D00AC3" w:rsidRPr="00954BF2" w:rsidRDefault="00D00AC3" w:rsidP="00C748E0">
            <w:pPr>
              <w:pStyle w:val="Normal0"/>
              <w:spacing w:before="60" w:after="60"/>
              <w:rPr>
                <w:rFonts w:asciiTheme="minorHAnsi" w:hAnsiTheme="minorHAnsi" w:cstheme="minorHAnsi"/>
                <w:szCs w:val="20"/>
              </w:rPr>
            </w:pPr>
          </w:p>
        </w:tc>
      </w:tr>
    </w:tbl>
    <w:p w14:paraId="2D0EBD8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3A8BE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8A677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AF541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6AE8288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57BE1"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E163E"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partially offshor</w:t>
            </w:r>
            <w:r w:rsidR="002F322F" w:rsidRPr="00954BF2">
              <w:rPr>
                <w:rFonts w:asciiTheme="minorHAnsi" w:hAnsiTheme="minorHAnsi" w:cstheme="minorHAnsi"/>
                <w:szCs w:val="20"/>
              </w:rPr>
              <w:t>e</w:t>
            </w:r>
          </w:p>
        </w:tc>
      </w:tr>
      <w:tr w:rsidR="00112AC9" w:rsidRPr="00954BF2" w14:paraId="431B1C5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6E7DA"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9944C"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fully offshore</w:t>
            </w:r>
          </w:p>
        </w:tc>
      </w:tr>
    </w:tbl>
    <w:p w14:paraId="021B5C2D" w14:textId="77777777" w:rsidR="00D00AC3" w:rsidRPr="00954BF2" w:rsidRDefault="00D00AC3" w:rsidP="00C748E0">
      <w:pPr>
        <w:pStyle w:val="Normal0"/>
        <w:spacing w:before="60" w:after="60"/>
        <w:rPr>
          <w:rFonts w:asciiTheme="minorHAnsi" w:hAnsiTheme="minorHAnsi" w:cstheme="minorHAnsi"/>
          <w:b/>
          <w:bCs/>
          <w:caps/>
          <w:szCs w:val="20"/>
        </w:rPr>
      </w:pPr>
    </w:p>
    <w:p w14:paraId="6EABD5A7" w14:textId="77777777" w:rsidR="00D00AC3" w:rsidRPr="00954BF2" w:rsidRDefault="00D00AC3" w:rsidP="00954BF2">
      <w:pPr>
        <w:pStyle w:val="Heading3"/>
      </w:pPr>
      <w:r w:rsidRPr="00954BF2">
        <w:t>Additional information to support reporting requirements</w:t>
      </w:r>
    </w:p>
    <w:p w14:paraId="5130676C"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 xml:space="preserve">Where a course </w:t>
      </w:r>
      <w:proofErr w:type="gramStart"/>
      <w:r w:rsidRPr="00954BF2">
        <w:rPr>
          <w:rFonts w:asciiTheme="minorHAnsi" w:hAnsiTheme="minorHAnsi" w:cstheme="minorHAnsi"/>
          <w:szCs w:val="20"/>
        </w:rPr>
        <w:t>is delivered</w:t>
      </w:r>
      <w:proofErr w:type="gramEnd"/>
      <w:r w:rsidRPr="00954BF2">
        <w:rPr>
          <w:rFonts w:asciiTheme="minorHAnsi" w:hAnsiTheme="minorHAnsi" w:cstheme="minorHAnsi"/>
          <w:szCs w:val="20"/>
        </w:rPr>
        <w:t xml:space="preserve"> in more than one form at a campus, the main form of delivery is reported.</w:t>
      </w:r>
    </w:p>
    <w:p w14:paraId="48FC7F76" w14:textId="77777777" w:rsidR="002F322F" w:rsidRPr="00954BF2" w:rsidRDefault="002F322F" w:rsidP="00C748E0">
      <w:pPr>
        <w:pStyle w:val="Normal121"/>
        <w:spacing w:before="60" w:after="60"/>
        <w:rPr>
          <w:rFonts w:asciiTheme="minorHAnsi" w:hAnsiTheme="minorHAnsi" w:cstheme="minorHAnsi"/>
          <w:szCs w:val="20"/>
        </w:rPr>
      </w:pPr>
    </w:p>
    <w:p w14:paraId="19B2BAEB"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 xml:space="preserve">A </w:t>
      </w:r>
      <w:proofErr w:type="gramStart"/>
      <w:r w:rsidRPr="00954BF2">
        <w:rPr>
          <w:rFonts w:asciiTheme="minorHAnsi" w:hAnsiTheme="minorHAnsi" w:cstheme="minorHAnsi"/>
          <w:szCs w:val="20"/>
        </w:rPr>
        <w:t>course which is coded as 01 or 02</w:t>
      </w:r>
      <w:proofErr w:type="gramEnd"/>
      <w:r w:rsidRPr="00954BF2">
        <w:rPr>
          <w:rFonts w:asciiTheme="minorHAnsi" w:hAnsiTheme="minorHAnsi" w:cstheme="minorHAnsi"/>
          <w:szCs w:val="20"/>
        </w:rPr>
        <w:t xml:space="preserve"> may also be delivered in Australia.</w:t>
      </w:r>
    </w:p>
    <w:p w14:paraId="78B9962B" w14:textId="77777777" w:rsidR="00D00AC3" w:rsidRPr="00954BF2" w:rsidRDefault="00D00AC3" w:rsidP="00C748E0">
      <w:pPr>
        <w:spacing w:before="60" w:after="60"/>
        <w:rPr>
          <w:rFonts w:asciiTheme="minorHAnsi" w:hAnsiTheme="minorHAnsi" w:cstheme="minorHAnsi"/>
          <w:sz w:val="20"/>
          <w:szCs w:val="20"/>
        </w:rPr>
      </w:pPr>
    </w:p>
    <w:p w14:paraId="02C2F6CC" w14:textId="00B91EB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C82974D" w14:textId="5AEE4E88" w:rsidR="00D00AC3" w:rsidRPr="00954BF2" w:rsidRDefault="00D00AC3" w:rsidP="00C748E0">
      <w:pPr>
        <w:spacing w:before="60" w:after="60"/>
        <w:rPr>
          <w:rFonts w:asciiTheme="minorHAnsi" w:hAnsiTheme="minorHAnsi" w:cstheme="minorHAnsi"/>
          <w:sz w:val="20"/>
          <w:szCs w:val="20"/>
        </w:rPr>
      </w:pPr>
    </w:p>
    <w:p w14:paraId="55830A68" w14:textId="20156B2B" w:rsidR="00A8339B" w:rsidRPr="00954BF2" w:rsidRDefault="00CC2FF5" w:rsidP="00954BF2">
      <w:pPr>
        <w:pStyle w:val="Heading3"/>
      </w:pPr>
      <w:r>
        <w:t>INPUT PACKETS:</w:t>
      </w:r>
    </w:p>
    <w:p w14:paraId="1F330FC0"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on campus</w:t>
      </w:r>
    </w:p>
    <w:p w14:paraId="0347A9D3" w14:textId="77777777" w:rsidR="00A8339B" w:rsidRPr="00954BF2" w:rsidRDefault="00A8339B" w:rsidP="00C748E0">
      <w:pPr>
        <w:spacing w:before="60" w:after="60"/>
        <w:rPr>
          <w:rFonts w:asciiTheme="minorHAnsi" w:hAnsiTheme="minorHAnsi" w:cstheme="minorHAnsi"/>
          <w:sz w:val="20"/>
          <w:szCs w:val="20"/>
        </w:rPr>
      </w:pPr>
    </w:p>
    <w:p w14:paraId="08F31861" w14:textId="77777777" w:rsidR="00D00AC3" w:rsidRPr="00954BF2" w:rsidRDefault="00D00AC3" w:rsidP="00C748E0">
      <w:pPr>
        <w:spacing w:before="60" w:after="60"/>
        <w:rPr>
          <w:rFonts w:asciiTheme="minorHAnsi" w:hAnsiTheme="minorHAnsi" w:cstheme="minorHAnsi"/>
          <w:sz w:val="20"/>
          <w:szCs w:val="20"/>
        </w:rPr>
      </w:pPr>
    </w:p>
    <w:p w14:paraId="70FAFC92" w14:textId="77777777" w:rsidR="00D00AC3" w:rsidRPr="00954BF2" w:rsidRDefault="00D00AC3" w:rsidP="00954BF2">
      <w:pPr>
        <w:pStyle w:val="Heading3"/>
      </w:pPr>
      <w:r w:rsidRPr="00954BF2">
        <w:t>Technical notes</w:t>
      </w:r>
    </w:p>
    <w:p w14:paraId="67B8589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62B6CD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FBB26C"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4F8C129" w14:textId="77777777" w:rsidR="00D00AC3" w:rsidRPr="00954BF2" w:rsidRDefault="00D00AC3" w:rsidP="00C748E0">
      <w:pPr>
        <w:spacing w:before="60" w:after="60"/>
        <w:rPr>
          <w:rFonts w:asciiTheme="minorHAnsi" w:hAnsiTheme="minorHAnsi" w:cstheme="minorHAnsi"/>
          <w:sz w:val="20"/>
          <w:szCs w:val="20"/>
        </w:rPr>
      </w:pPr>
    </w:p>
    <w:p w14:paraId="66171955" w14:textId="77777777" w:rsidR="00D00AC3" w:rsidRPr="00954BF2" w:rsidRDefault="00D00AC3" w:rsidP="00954BF2">
      <w:pPr>
        <w:pStyle w:val="Heading3"/>
      </w:pPr>
      <w:r w:rsidRPr="00954BF2">
        <w:t>Change history</w:t>
      </w:r>
    </w:p>
    <w:p w14:paraId="1F33D11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E9E2FC" w14:textId="77777777" w:rsidR="00D00AC3" w:rsidRPr="00954BF2" w:rsidRDefault="00D00AC3" w:rsidP="00954BF2">
      <w:pPr>
        <w:pStyle w:val="Heading1"/>
      </w:pPr>
      <w:bookmarkStart w:id="127" w:name="_Toc20152549"/>
      <w:r w:rsidRPr="00954BF2">
        <w:lastRenderedPageBreak/>
        <w:t>E</w:t>
      </w:r>
      <w:r w:rsidR="002F322F" w:rsidRPr="00954BF2">
        <w:t>572</w:t>
      </w:r>
      <w:r w:rsidRPr="00954BF2">
        <w:t xml:space="preserve">:  </w:t>
      </w:r>
      <w:r w:rsidR="004F79AC" w:rsidRPr="00954BF2">
        <w:t>Year left school</w:t>
      </w:r>
      <w:bookmarkEnd w:id="127"/>
    </w:p>
    <w:p w14:paraId="24B59FC9" w14:textId="77777777" w:rsidR="00D00AC3" w:rsidRPr="00954BF2" w:rsidRDefault="00D00AC3" w:rsidP="00C748E0">
      <w:pPr>
        <w:pStyle w:val="Normal0"/>
        <w:spacing w:before="60" w:after="60"/>
        <w:rPr>
          <w:rFonts w:asciiTheme="minorHAnsi" w:hAnsiTheme="minorHAnsi" w:cstheme="minorHAnsi"/>
          <w:b/>
          <w:bCs/>
          <w:szCs w:val="20"/>
        </w:rPr>
      </w:pPr>
    </w:p>
    <w:p w14:paraId="66BFAB5F" w14:textId="77777777" w:rsidR="00D00AC3" w:rsidRPr="00954BF2" w:rsidRDefault="00D00AC3" w:rsidP="00954BF2">
      <w:pPr>
        <w:pStyle w:val="Heading3"/>
      </w:pPr>
      <w:r w:rsidRPr="00954BF2">
        <w:t>DESCRIPTION</w:t>
      </w:r>
    </w:p>
    <w:p w14:paraId="621E550B" w14:textId="59F33814"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 xml:space="preserve">code </w:t>
      </w:r>
      <w:r w:rsidR="002923BA">
        <w:rPr>
          <w:rFonts w:asciiTheme="minorHAnsi" w:hAnsiTheme="minorHAnsi" w:cstheme="minorHAnsi"/>
          <w:color w:val="000000"/>
          <w:sz w:val="20"/>
          <w:szCs w:val="20"/>
        </w:rPr>
        <w:t>which</w:t>
      </w:r>
      <w:proofErr w:type="gramEnd"/>
      <w:r w:rsidRPr="00954BF2">
        <w:rPr>
          <w:rFonts w:asciiTheme="minorHAnsi" w:hAnsiTheme="minorHAnsi" w:cstheme="minorHAnsi"/>
          <w:color w:val="000000"/>
          <w:sz w:val="20"/>
          <w:szCs w:val="20"/>
        </w:rPr>
        <w:t xml:space="preserve"> identifies the year in which a commencing domestic student</w:t>
      </w:r>
      <w:r w:rsidR="00F7556A" w:rsidRPr="00954BF2">
        <w:rPr>
          <w:rFonts w:asciiTheme="minorHAnsi" w:hAnsiTheme="minorHAnsi" w:cstheme="minorHAnsi"/>
          <w:color w:val="000000"/>
          <w:sz w:val="20"/>
          <w:szCs w:val="20"/>
        </w:rPr>
        <w:t xml:space="preserve"> completed their highest level of school attainment</w:t>
      </w:r>
      <w:r w:rsidRPr="00954BF2">
        <w:rPr>
          <w:rFonts w:asciiTheme="minorHAnsi" w:hAnsiTheme="minorHAnsi" w:cstheme="minorHAnsi"/>
          <w:color w:val="000000"/>
          <w:sz w:val="20"/>
          <w:szCs w:val="20"/>
        </w:rPr>
        <w:t>.</w:t>
      </w:r>
    </w:p>
    <w:p w14:paraId="40B178A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20A8DEB2" w14:textId="77777777" w:rsidTr="00744836">
        <w:tc>
          <w:tcPr>
            <w:tcW w:w="1560" w:type="dxa"/>
            <w:tcBorders>
              <w:right w:val="single" w:sz="6" w:space="0" w:color="BFBFBF" w:themeColor="background1" w:themeShade="BF"/>
            </w:tcBorders>
          </w:tcPr>
          <w:p w14:paraId="736EDA49"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B91C20"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78F05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4F79AC" w:rsidRPr="00954BF2" w14:paraId="6E1FC8FE" w14:textId="77777777" w:rsidTr="00744836">
        <w:tc>
          <w:tcPr>
            <w:tcW w:w="1560" w:type="dxa"/>
            <w:tcBorders>
              <w:right w:val="single" w:sz="6" w:space="0" w:color="BFBFBF" w:themeColor="background1" w:themeShade="BF"/>
            </w:tcBorders>
          </w:tcPr>
          <w:p w14:paraId="09742923"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5AC8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DC51E14"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44B929A2" w14:textId="77777777" w:rsidTr="00D00AC3">
        <w:tc>
          <w:tcPr>
            <w:tcW w:w="1560" w:type="dxa"/>
          </w:tcPr>
          <w:p w14:paraId="546EAF6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4C21C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92E6503" w14:textId="77777777" w:rsidTr="00D00AC3">
        <w:tc>
          <w:tcPr>
            <w:tcW w:w="1560" w:type="dxa"/>
          </w:tcPr>
          <w:p w14:paraId="0E7F113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BC4D50F" w14:textId="77777777" w:rsidR="00D00AC3" w:rsidRPr="00954BF2" w:rsidRDefault="00D00AC3" w:rsidP="00C748E0">
            <w:pPr>
              <w:pStyle w:val="Normal0"/>
              <w:spacing w:before="60" w:after="60"/>
              <w:rPr>
                <w:rFonts w:asciiTheme="minorHAnsi" w:hAnsiTheme="minorHAnsi" w:cstheme="minorHAnsi"/>
                <w:szCs w:val="20"/>
              </w:rPr>
            </w:pPr>
          </w:p>
        </w:tc>
      </w:tr>
    </w:tbl>
    <w:p w14:paraId="53E5DF4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64AFE5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B3BA0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F4757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1A5F9F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B4A29"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8CD7A" w14:textId="62BB3898" w:rsidR="00F7556A" w:rsidRPr="00954BF2" w:rsidRDefault="00F7556A" w:rsidP="00591B5C">
            <w:pPr>
              <w:pStyle w:val="Normal122"/>
              <w:spacing w:before="60" w:after="60"/>
              <w:rPr>
                <w:rFonts w:asciiTheme="minorHAnsi" w:hAnsiTheme="minorHAnsi" w:cstheme="minorHAnsi"/>
                <w:szCs w:val="20"/>
              </w:rPr>
            </w:pPr>
            <w:r w:rsidRPr="00954BF2">
              <w:rPr>
                <w:rFonts w:asciiTheme="minorHAnsi" w:hAnsiTheme="minorHAnsi" w:cstheme="minorHAnsi"/>
                <w:szCs w:val="20"/>
              </w:rPr>
              <w:t>The year (YYYY) in which the student completed their highest level o</w:t>
            </w:r>
            <w:r w:rsidR="00591B5C">
              <w:rPr>
                <w:rFonts w:asciiTheme="minorHAnsi" w:hAnsiTheme="minorHAnsi" w:cstheme="minorHAnsi"/>
                <w:szCs w:val="20"/>
              </w:rPr>
              <w:t>f</w:t>
            </w:r>
            <w:r w:rsidRPr="00954BF2">
              <w:rPr>
                <w:rFonts w:asciiTheme="minorHAnsi" w:hAnsiTheme="minorHAnsi" w:cstheme="minorHAnsi"/>
                <w:szCs w:val="20"/>
              </w:rPr>
              <w:t xml:space="preserve"> school attainment</w:t>
            </w:r>
          </w:p>
        </w:tc>
      </w:tr>
      <w:tr w:rsidR="002F322F" w:rsidRPr="00954BF2" w14:paraId="0C27365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B7E95"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E3FB28"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A commencing student with no information on secondary education</w:t>
            </w:r>
          </w:p>
        </w:tc>
      </w:tr>
    </w:tbl>
    <w:p w14:paraId="575CE83F" w14:textId="77777777" w:rsidR="00D00AC3" w:rsidRPr="00954BF2" w:rsidRDefault="00D00AC3" w:rsidP="00C748E0">
      <w:pPr>
        <w:pStyle w:val="Normal0"/>
        <w:spacing w:before="60" w:after="60"/>
        <w:rPr>
          <w:rFonts w:asciiTheme="minorHAnsi" w:hAnsiTheme="minorHAnsi" w:cstheme="minorHAnsi"/>
          <w:b/>
          <w:bCs/>
          <w:caps/>
          <w:szCs w:val="20"/>
        </w:rPr>
      </w:pPr>
    </w:p>
    <w:p w14:paraId="224692A7" w14:textId="77777777" w:rsidR="00D00AC3" w:rsidRPr="00954BF2" w:rsidRDefault="00D00AC3" w:rsidP="00954BF2">
      <w:pPr>
        <w:pStyle w:val="Heading3"/>
      </w:pPr>
      <w:r w:rsidRPr="00954BF2">
        <w:t>Additional information to support reporting requirements</w:t>
      </w:r>
    </w:p>
    <w:p w14:paraId="0610A907" w14:textId="41EDE8E9"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Code ‘9999’ where the year is unknown.</w:t>
      </w:r>
      <w:r w:rsidR="00F7556A" w:rsidRPr="00954BF2">
        <w:rPr>
          <w:rFonts w:asciiTheme="minorHAnsi" w:hAnsiTheme="minorHAnsi" w:cstheme="minorHAnsi"/>
          <w:szCs w:val="20"/>
        </w:rPr>
        <w:t xml:space="preserve"> The year is to indicate the highest level of school attainment, not participation. For example, a student who completed Year 11 in 2016 and participated </w:t>
      </w:r>
      <w:r w:rsidR="00273995" w:rsidRPr="00954BF2">
        <w:rPr>
          <w:rFonts w:asciiTheme="minorHAnsi" w:hAnsiTheme="minorHAnsi" w:cstheme="minorHAnsi"/>
          <w:szCs w:val="20"/>
        </w:rPr>
        <w:t>in</w:t>
      </w:r>
      <w:r w:rsidR="0089084F">
        <w:rPr>
          <w:rFonts w:asciiTheme="minorHAnsi" w:hAnsiTheme="minorHAnsi" w:cstheme="minorHAnsi"/>
          <w:szCs w:val="20"/>
        </w:rPr>
        <w:t>,</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but did not complete</w:t>
      </w:r>
      <w:r w:rsidR="0089084F">
        <w:rPr>
          <w:rFonts w:asciiTheme="minorHAnsi" w:hAnsiTheme="minorHAnsi" w:cstheme="minorHAnsi"/>
          <w:szCs w:val="20"/>
        </w:rPr>
        <w:t>,</w:t>
      </w:r>
      <w:r w:rsidR="00F7556A" w:rsidRPr="00954BF2">
        <w:rPr>
          <w:rFonts w:asciiTheme="minorHAnsi" w:hAnsiTheme="minorHAnsi" w:cstheme="minorHAnsi"/>
          <w:szCs w:val="20"/>
        </w:rPr>
        <w:t xml:space="preserve"> year 12 </w:t>
      </w:r>
      <w:r w:rsidR="002A1C1E" w:rsidRPr="00954BF2">
        <w:rPr>
          <w:rFonts w:asciiTheme="minorHAnsi" w:hAnsiTheme="minorHAnsi" w:cstheme="minorHAnsi"/>
          <w:szCs w:val="20"/>
        </w:rPr>
        <w:t xml:space="preserve">in a later year </w:t>
      </w:r>
      <w:r w:rsidR="00F7556A" w:rsidRPr="00954BF2">
        <w:rPr>
          <w:rFonts w:asciiTheme="minorHAnsi" w:hAnsiTheme="minorHAnsi" w:cstheme="minorHAnsi"/>
          <w:szCs w:val="20"/>
        </w:rPr>
        <w:t>is to</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 xml:space="preserve">be coded as ‘2016’. </w:t>
      </w:r>
    </w:p>
    <w:p w14:paraId="48311908" w14:textId="77777777" w:rsidR="00D00AC3" w:rsidRPr="00954BF2" w:rsidRDefault="00D00AC3" w:rsidP="00C748E0">
      <w:pPr>
        <w:spacing w:before="60" w:after="60"/>
        <w:rPr>
          <w:rFonts w:asciiTheme="minorHAnsi" w:hAnsiTheme="minorHAnsi" w:cstheme="minorHAnsi"/>
          <w:sz w:val="20"/>
          <w:szCs w:val="20"/>
        </w:rPr>
      </w:pPr>
    </w:p>
    <w:p w14:paraId="1E9A172F" w14:textId="728D441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878204C" w14:textId="0A417749" w:rsidR="00D00AC3" w:rsidRPr="00954BF2" w:rsidRDefault="00D00AC3" w:rsidP="00C748E0">
      <w:pPr>
        <w:spacing w:before="60" w:after="60"/>
        <w:rPr>
          <w:rFonts w:asciiTheme="minorHAnsi" w:hAnsiTheme="minorHAnsi" w:cstheme="minorHAnsi"/>
          <w:sz w:val="20"/>
          <w:szCs w:val="20"/>
        </w:rPr>
      </w:pPr>
    </w:p>
    <w:p w14:paraId="5ADD2F89" w14:textId="226F156C" w:rsidR="00A8339B" w:rsidRPr="00954BF2" w:rsidRDefault="00CC2FF5" w:rsidP="00954BF2">
      <w:pPr>
        <w:pStyle w:val="Heading3"/>
      </w:pPr>
      <w:r>
        <w:t>INPUT PACKETS:</w:t>
      </w:r>
    </w:p>
    <w:p w14:paraId="72758F81" w14:textId="783F8BF9"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38E9B968" w14:textId="7C2C2292"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0C89E12C" w14:textId="77777777" w:rsidR="00A8339B" w:rsidRPr="00954BF2" w:rsidRDefault="00A8339B" w:rsidP="00C748E0">
      <w:pPr>
        <w:spacing w:before="60" w:after="60"/>
        <w:rPr>
          <w:rFonts w:asciiTheme="minorHAnsi" w:hAnsiTheme="minorHAnsi" w:cstheme="minorHAnsi"/>
          <w:sz w:val="20"/>
          <w:szCs w:val="20"/>
        </w:rPr>
      </w:pPr>
    </w:p>
    <w:p w14:paraId="537BBC41" w14:textId="77777777" w:rsidR="00D00AC3" w:rsidRPr="00954BF2" w:rsidRDefault="00D00AC3" w:rsidP="00C748E0">
      <w:pPr>
        <w:spacing w:before="60" w:after="60"/>
        <w:rPr>
          <w:rFonts w:asciiTheme="minorHAnsi" w:hAnsiTheme="minorHAnsi" w:cstheme="minorHAnsi"/>
          <w:sz w:val="20"/>
          <w:szCs w:val="20"/>
        </w:rPr>
      </w:pPr>
    </w:p>
    <w:p w14:paraId="4CF1EFBD" w14:textId="77777777" w:rsidR="00D00AC3" w:rsidRPr="00954BF2" w:rsidRDefault="00D00AC3" w:rsidP="00954BF2">
      <w:pPr>
        <w:pStyle w:val="Heading3"/>
      </w:pPr>
      <w:r w:rsidRPr="00954BF2">
        <w:t>Technical notes</w:t>
      </w:r>
    </w:p>
    <w:p w14:paraId="788715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549D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18AE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BDF84DE" w14:textId="77777777" w:rsidR="00D00AC3" w:rsidRPr="00954BF2" w:rsidRDefault="00D00AC3" w:rsidP="00C748E0">
      <w:pPr>
        <w:spacing w:before="60" w:after="60"/>
        <w:rPr>
          <w:rFonts w:asciiTheme="minorHAnsi" w:hAnsiTheme="minorHAnsi" w:cstheme="minorHAnsi"/>
          <w:sz w:val="20"/>
          <w:szCs w:val="20"/>
        </w:rPr>
      </w:pPr>
    </w:p>
    <w:p w14:paraId="18F8DDD1" w14:textId="77777777" w:rsidR="00D00AC3" w:rsidRPr="00954BF2" w:rsidRDefault="00D00AC3" w:rsidP="00954BF2">
      <w:pPr>
        <w:pStyle w:val="Heading3"/>
      </w:pPr>
      <w:r w:rsidRPr="00954BF2">
        <w:t>Change history</w:t>
      </w:r>
    </w:p>
    <w:p w14:paraId="1E6252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CF090E2" w14:textId="77777777" w:rsidR="00D00AC3" w:rsidRPr="00954BF2" w:rsidRDefault="00D00AC3" w:rsidP="00954BF2">
      <w:pPr>
        <w:pStyle w:val="Heading1"/>
      </w:pPr>
      <w:bookmarkStart w:id="128" w:name="_Toc20152550"/>
      <w:r w:rsidRPr="00954BF2">
        <w:lastRenderedPageBreak/>
        <w:t>E</w:t>
      </w:r>
      <w:r w:rsidR="002F322F" w:rsidRPr="00954BF2">
        <w:t>573</w:t>
      </w:r>
      <w:r w:rsidRPr="00954BF2">
        <w:t xml:space="preserve">:  </w:t>
      </w:r>
      <w:r w:rsidR="004F79AC" w:rsidRPr="00954BF2">
        <w:t>Highest educational attainment parent 1</w:t>
      </w:r>
      <w:bookmarkEnd w:id="128"/>
    </w:p>
    <w:p w14:paraId="73F3017E" w14:textId="77777777" w:rsidR="00D00AC3" w:rsidRPr="00954BF2" w:rsidRDefault="00D00AC3" w:rsidP="00C748E0">
      <w:pPr>
        <w:pStyle w:val="Normal0"/>
        <w:spacing w:before="60" w:after="60"/>
        <w:rPr>
          <w:rFonts w:asciiTheme="minorHAnsi" w:hAnsiTheme="minorHAnsi" w:cstheme="minorHAnsi"/>
          <w:b/>
          <w:bCs/>
          <w:szCs w:val="20"/>
        </w:rPr>
      </w:pPr>
    </w:p>
    <w:p w14:paraId="4C8D4558" w14:textId="77777777" w:rsidR="00D00AC3" w:rsidRPr="00954BF2" w:rsidRDefault="00D00AC3" w:rsidP="00954BF2">
      <w:pPr>
        <w:pStyle w:val="Heading3"/>
      </w:pPr>
      <w:r w:rsidRPr="00954BF2">
        <w:t>DESCRIPTION</w:t>
      </w:r>
    </w:p>
    <w:p w14:paraId="62AA237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provides information about the highest educational attainment of the first parent or guardian as identified by the student</w:t>
      </w:r>
    </w:p>
    <w:p w14:paraId="3420B9D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68F1BDD" w14:textId="77777777" w:rsidTr="00744836">
        <w:tc>
          <w:tcPr>
            <w:tcW w:w="1560" w:type="dxa"/>
            <w:tcBorders>
              <w:right w:val="single" w:sz="6" w:space="0" w:color="BFBFBF" w:themeColor="background1" w:themeShade="BF"/>
            </w:tcBorders>
          </w:tcPr>
          <w:p w14:paraId="668767B7"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A2D12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3F117F"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A76D243" w14:textId="77777777" w:rsidTr="00744836">
        <w:tc>
          <w:tcPr>
            <w:tcW w:w="1560" w:type="dxa"/>
            <w:tcBorders>
              <w:right w:val="single" w:sz="6" w:space="0" w:color="BFBFBF" w:themeColor="background1" w:themeShade="BF"/>
            </w:tcBorders>
          </w:tcPr>
          <w:p w14:paraId="2B2CC840"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0B06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FFB95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5D1D0673" w14:textId="77777777" w:rsidTr="00D00AC3">
        <w:tc>
          <w:tcPr>
            <w:tcW w:w="1560" w:type="dxa"/>
          </w:tcPr>
          <w:p w14:paraId="3B6D5E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DCC992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0B787E" w14:textId="77777777" w:rsidTr="00D00AC3">
        <w:tc>
          <w:tcPr>
            <w:tcW w:w="1560" w:type="dxa"/>
          </w:tcPr>
          <w:p w14:paraId="3D8D3F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EBB5DD4" w14:textId="77777777" w:rsidR="00D00AC3" w:rsidRPr="00954BF2" w:rsidRDefault="00D00AC3" w:rsidP="00C748E0">
            <w:pPr>
              <w:pStyle w:val="Normal0"/>
              <w:spacing w:before="60" w:after="60"/>
              <w:rPr>
                <w:rFonts w:asciiTheme="minorHAnsi" w:hAnsiTheme="minorHAnsi" w:cstheme="minorHAnsi"/>
                <w:szCs w:val="20"/>
              </w:rPr>
            </w:pPr>
          </w:p>
        </w:tc>
      </w:tr>
    </w:tbl>
    <w:p w14:paraId="441A3198" w14:textId="77777777" w:rsidR="00D00AC3" w:rsidRPr="00954BF2" w:rsidRDefault="00D00AC3" w:rsidP="00954BF2">
      <w:pPr>
        <w:pStyle w:val="Heading3"/>
      </w:pPr>
      <w:r w:rsidRPr="00954BF2">
        <w:t>ALLOWABLE VALUES:</w:t>
      </w:r>
    </w:p>
    <w:tbl>
      <w:tblPr>
        <w:tblStyle w:val="TableGrid"/>
        <w:tblW w:w="9742" w:type="dxa"/>
        <w:tblInd w:w="284" w:type="dxa"/>
        <w:tblLook w:val="04A0" w:firstRow="1" w:lastRow="0" w:firstColumn="1" w:lastColumn="0" w:noHBand="0" w:noVBand="1"/>
      </w:tblPr>
      <w:tblGrid>
        <w:gridCol w:w="2343"/>
        <w:gridCol w:w="7399"/>
      </w:tblGrid>
      <w:tr w:rsidR="00D00AC3" w:rsidRPr="00954BF2" w14:paraId="2914499D"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ED7A6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7E51C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C18FC73"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58CB5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20</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7E01D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3B56803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99D13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21</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B4A1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5994409B"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82983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22</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6AA6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p>
        </w:tc>
      </w:tr>
      <w:tr w:rsidR="002F322F" w:rsidRPr="00954BF2" w14:paraId="69B9228A"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7F641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23</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EDBF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5D6EE23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6EEE7B"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24</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BFE98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67EDC65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E85F3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25</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8EDF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4B42564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DDFB00"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26</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30638"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EAF954F"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5BE8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49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9A68B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41F59BBC"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FE253"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99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9A4FD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066450B8" w14:textId="77777777" w:rsidR="00D00AC3" w:rsidRPr="00954BF2" w:rsidRDefault="00D00AC3" w:rsidP="00C748E0">
      <w:pPr>
        <w:pStyle w:val="Normal0"/>
        <w:spacing w:before="60" w:after="60"/>
        <w:rPr>
          <w:rFonts w:asciiTheme="minorHAnsi" w:hAnsiTheme="minorHAnsi" w:cstheme="minorHAnsi"/>
          <w:b/>
          <w:bCs/>
          <w:caps/>
          <w:szCs w:val="20"/>
        </w:rPr>
      </w:pPr>
    </w:p>
    <w:p w14:paraId="51795904" w14:textId="77777777" w:rsidR="00D00AC3" w:rsidRPr="00954BF2" w:rsidRDefault="00D00AC3" w:rsidP="00954BF2">
      <w:pPr>
        <w:pStyle w:val="Heading3"/>
      </w:pPr>
      <w:r w:rsidRPr="00954BF2">
        <w:t>Additional information to support reporting requirements</w:t>
      </w:r>
    </w:p>
    <w:p w14:paraId="3758D4CE" w14:textId="75A20A4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5E8C152" w14:textId="53F822CC" w:rsidR="00D00AC3" w:rsidRPr="00954BF2" w:rsidRDefault="00D00AC3" w:rsidP="00C748E0">
      <w:pPr>
        <w:spacing w:before="60" w:after="60"/>
        <w:rPr>
          <w:rFonts w:asciiTheme="minorHAnsi" w:hAnsiTheme="minorHAnsi" w:cstheme="minorHAnsi"/>
          <w:sz w:val="20"/>
          <w:szCs w:val="20"/>
        </w:rPr>
      </w:pPr>
    </w:p>
    <w:p w14:paraId="705B2FE9" w14:textId="78C7824C" w:rsidR="00A8339B" w:rsidRPr="00954BF2" w:rsidRDefault="00CC2FF5" w:rsidP="00954BF2">
      <w:pPr>
        <w:pStyle w:val="Heading3"/>
      </w:pPr>
      <w:r>
        <w:t>INPUT PACKETS:</w:t>
      </w:r>
    </w:p>
    <w:p w14:paraId="7549FAFF"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15BD515" w14:textId="77777777" w:rsidR="00A8339B" w:rsidRPr="00954BF2" w:rsidRDefault="00A8339B" w:rsidP="00C748E0">
      <w:pPr>
        <w:spacing w:before="60" w:after="60"/>
        <w:rPr>
          <w:rFonts w:asciiTheme="minorHAnsi" w:hAnsiTheme="minorHAnsi" w:cstheme="minorHAnsi"/>
          <w:sz w:val="20"/>
          <w:szCs w:val="20"/>
        </w:rPr>
      </w:pPr>
    </w:p>
    <w:p w14:paraId="2D4D4281" w14:textId="77777777" w:rsidR="00D00AC3" w:rsidRPr="00954BF2" w:rsidRDefault="00D00AC3" w:rsidP="00C748E0">
      <w:pPr>
        <w:spacing w:before="60" w:after="60"/>
        <w:rPr>
          <w:rFonts w:asciiTheme="minorHAnsi" w:hAnsiTheme="minorHAnsi" w:cstheme="minorHAnsi"/>
          <w:sz w:val="20"/>
          <w:szCs w:val="20"/>
        </w:rPr>
      </w:pPr>
    </w:p>
    <w:p w14:paraId="07FD0EEE" w14:textId="77777777" w:rsidR="00D00AC3" w:rsidRPr="00954BF2" w:rsidRDefault="00D00AC3" w:rsidP="00954BF2">
      <w:pPr>
        <w:pStyle w:val="Heading3"/>
      </w:pPr>
      <w:r w:rsidRPr="00954BF2">
        <w:t>Technical notes</w:t>
      </w:r>
    </w:p>
    <w:p w14:paraId="12327F8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6541BD1"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3BBE15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C18EB7" w14:textId="77777777" w:rsidR="00D00AC3" w:rsidRPr="00954BF2" w:rsidRDefault="00D00AC3" w:rsidP="00C748E0">
      <w:pPr>
        <w:spacing w:before="60" w:after="60"/>
        <w:rPr>
          <w:rFonts w:asciiTheme="minorHAnsi" w:hAnsiTheme="minorHAnsi" w:cstheme="minorHAnsi"/>
          <w:sz w:val="20"/>
          <w:szCs w:val="20"/>
        </w:rPr>
      </w:pPr>
    </w:p>
    <w:p w14:paraId="418CEBD4" w14:textId="77777777" w:rsidR="00D00AC3" w:rsidRPr="00954BF2" w:rsidRDefault="00D00AC3" w:rsidP="00954BF2">
      <w:pPr>
        <w:pStyle w:val="Heading3"/>
      </w:pPr>
      <w:r w:rsidRPr="00954BF2">
        <w:t>Change history</w:t>
      </w:r>
    </w:p>
    <w:p w14:paraId="56400CB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33B29F" w14:textId="77777777" w:rsidR="00D00AC3" w:rsidRPr="00954BF2" w:rsidRDefault="00D00AC3" w:rsidP="00954BF2">
      <w:pPr>
        <w:pStyle w:val="Heading1"/>
      </w:pPr>
      <w:bookmarkStart w:id="129" w:name="_Toc20152551"/>
      <w:r w:rsidRPr="00954BF2">
        <w:lastRenderedPageBreak/>
        <w:t>E</w:t>
      </w:r>
      <w:r w:rsidR="002F322F" w:rsidRPr="00954BF2">
        <w:t>574</w:t>
      </w:r>
      <w:r w:rsidRPr="00954BF2">
        <w:t xml:space="preserve">:  </w:t>
      </w:r>
      <w:r w:rsidR="004F79AC" w:rsidRPr="00954BF2">
        <w:t>Highest educational attainment parent 2</w:t>
      </w:r>
      <w:bookmarkEnd w:id="129"/>
    </w:p>
    <w:p w14:paraId="4458732D" w14:textId="77777777" w:rsidR="00D00AC3" w:rsidRPr="00954BF2" w:rsidRDefault="00D00AC3" w:rsidP="00C748E0">
      <w:pPr>
        <w:pStyle w:val="Normal0"/>
        <w:spacing w:before="60" w:after="60"/>
        <w:rPr>
          <w:rFonts w:asciiTheme="minorHAnsi" w:hAnsiTheme="minorHAnsi" w:cstheme="minorHAnsi"/>
          <w:b/>
          <w:bCs/>
          <w:szCs w:val="20"/>
        </w:rPr>
      </w:pPr>
    </w:p>
    <w:p w14:paraId="1047511A" w14:textId="77777777" w:rsidR="00D00AC3" w:rsidRPr="00954BF2" w:rsidRDefault="00D00AC3" w:rsidP="00954BF2">
      <w:pPr>
        <w:pStyle w:val="Heading3"/>
      </w:pPr>
      <w:r w:rsidRPr="00954BF2">
        <w:t>DESCRIPTION</w:t>
      </w:r>
    </w:p>
    <w:p w14:paraId="1AFF1E6D" w14:textId="77777777" w:rsidR="00D00AC3"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w:t>
      </w:r>
      <w:proofErr w:type="gramEnd"/>
      <w:r w:rsidRPr="00954BF2">
        <w:rPr>
          <w:rFonts w:asciiTheme="minorHAnsi" w:hAnsiTheme="minorHAnsi" w:cstheme="minorHAnsi"/>
          <w:color w:val="000000"/>
          <w:sz w:val="20"/>
          <w:szCs w:val="20"/>
        </w:rPr>
        <w:t xml:space="preserve"> provides information about the highest educational attainment of a second parent or guardian as identified by the student</w:t>
      </w:r>
    </w:p>
    <w:p w14:paraId="483EF61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0D536E6" w14:textId="77777777" w:rsidTr="00744836">
        <w:tc>
          <w:tcPr>
            <w:tcW w:w="1560" w:type="dxa"/>
            <w:tcBorders>
              <w:right w:val="single" w:sz="6" w:space="0" w:color="BFBFBF" w:themeColor="background1" w:themeShade="BF"/>
            </w:tcBorders>
          </w:tcPr>
          <w:p w14:paraId="3274B16B"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72B84"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DD320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540E885E" w14:textId="77777777" w:rsidTr="00744836">
        <w:tc>
          <w:tcPr>
            <w:tcW w:w="1560" w:type="dxa"/>
            <w:tcBorders>
              <w:right w:val="single" w:sz="6" w:space="0" w:color="BFBFBF" w:themeColor="background1" w:themeShade="BF"/>
            </w:tcBorders>
          </w:tcPr>
          <w:p w14:paraId="5EA7CECC"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55F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2225B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3F1F5EC" w14:textId="77777777" w:rsidTr="00D00AC3">
        <w:tc>
          <w:tcPr>
            <w:tcW w:w="1560" w:type="dxa"/>
          </w:tcPr>
          <w:p w14:paraId="4C926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85113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FDCBE2F" w14:textId="77777777" w:rsidTr="00D00AC3">
        <w:tc>
          <w:tcPr>
            <w:tcW w:w="1560" w:type="dxa"/>
          </w:tcPr>
          <w:p w14:paraId="4474262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6E810E4" w14:textId="77777777" w:rsidR="00D00AC3" w:rsidRPr="00954BF2" w:rsidRDefault="00D00AC3" w:rsidP="00C748E0">
            <w:pPr>
              <w:pStyle w:val="Normal0"/>
              <w:spacing w:before="60" w:after="60"/>
              <w:rPr>
                <w:rFonts w:asciiTheme="minorHAnsi" w:hAnsiTheme="minorHAnsi" w:cstheme="minorHAnsi"/>
                <w:szCs w:val="20"/>
              </w:rPr>
            </w:pPr>
          </w:p>
        </w:tc>
      </w:tr>
    </w:tbl>
    <w:p w14:paraId="52791C9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81F2C6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4AAF1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2BBDD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4F9C455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6A3CA"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F63D59" w14:textId="43771D8C"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2F2A53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1C00EE"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5C6F6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795F0CE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DADED8"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A3A789" w14:textId="4BB56724" w:rsidR="002F322F" w:rsidRPr="00954BF2" w:rsidRDefault="002F322F">
            <w:pPr>
              <w:pStyle w:val="Normal124"/>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r w:rsidR="007513B0">
              <w:rPr>
                <w:rFonts w:asciiTheme="minorHAnsi" w:hAnsiTheme="minorHAnsi" w:cstheme="minorHAnsi"/>
                <w:szCs w:val="20"/>
              </w:rPr>
              <w:t>)</w:t>
            </w:r>
          </w:p>
        </w:tc>
      </w:tr>
      <w:tr w:rsidR="002F322F" w:rsidRPr="00954BF2" w14:paraId="38AD5B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F0DD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24711"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738786C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908F7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9D3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59B18E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49F3DB"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1CECB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5F0A21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B6BD6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D97E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B89235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C0907"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49​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31714"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540B2A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CDE7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EBD90"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4B724316" w14:textId="77777777" w:rsidR="00D00AC3" w:rsidRPr="00954BF2" w:rsidRDefault="00D00AC3" w:rsidP="00C748E0">
      <w:pPr>
        <w:pStyle w:val="Normal0"/>
        <w:spacing w:before="60" w:after="60"/>
        <w:rPr>
          <w:rFonts w:asciiTheme="minorHAnsi" w:hAnsiTheme="minorHAnsi" w:cstheme="minorHAnsi"/>
          <w:b/>
          <w:bCs/>
          <w:caps/>
          <w:szCs w:val="20"/>
        </w:rPr>
      </w:pPr>
    </w:p>
    <w:p w14:paraId="79847AF4" w14:textId="77777777" w:rsidR="00D00AC3" w:rsidRPr="00954BF2" w:rsidRDefault="00D00AC3" w:rsidP="00954BF2">
      <w:pPr>
        <w:pStyle w:val="Heading3"/>
      </w:pPr>
      <w:r w:rsidRPr="00954BF2">
        <w:t>Additional information to support reporting requirements</w:t>
      </w:r>
    </w:p>
    <w:p w14:paraId="6A6DEC48" w14:textId="62F9A3BD"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Only to be completed if student has two parent</w:t>
      </w:r>
      <w:r w:rsidR="007513B0">
        <w:rPr>
          <w:rFonts w:asciiTheme="minorHAnsi" w:hAnsiTheme="minorHAnsi" w:cstheme="minorHAnsi"/>
          <w:szCs w:val="20"/>
        </w:rPr>
        <w:t>s</w:t>
      </w:r>
      <w:r w:rsidRPr="00954BF2">
        <w:rPr>
          <w:rFonts w:asciiTheme="minorHAnsi" w:hAnsiTheme="minorHAnsi" w:cstheme="minorHAnsi"/>
          <w:szCs w:val="20"/>
        </w:rPr>
        <w:t>/guardians.</w:t>
      </w:r>
    </w:p>
    <w:p w14:paraId="160E79EC" w14:textId="77777777" w:rsidR="00D00AC3" w:rsidRPr="00954BF2" w:rsidRDefault="00D00AC3" w:rsidP="00C748E0">
      <w:pPr>
        <w:spacing w:before="60" w:after="60"/>
        <w:rPr>
          <w:rFonts w:asciiTheme="minorHAnsi" w:hAnsiTheme="minorHAnsi" w:cstheme="minorHAnsi"/>
          <w:sz w:val="20"/>
          <w:szCs w:val="20"/>
        </w:rPr>
      </w:pPr>
    </w:p>
    <w:p w14:paraId="44681E90" w14:textId="08B978DD"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9694D42" w14:textId="18C5BD6F" w:rsidR="00D00AC3" w:rsidRPr="00954BF2" w:rsidRDefault="00D00AC3" w:rsidP="00C748E0">
      <w:pPr>
        <w:spacing w:before="60" w:after="60"/>
        <w:rPr>
          <w:rFonts w:asciiTheme="minorHAnsi" w:hAnsiTheme="minorHAnsi" w:cstheme="minorHAnsi"/>
          <w:sz w:val="20"/>
          <w:szCs w:val="20"/>
        </w:rPr>
      </w:pPr>
    </w:p>
    <w:p w14:paraId="27F3F076" w14:textId="2F8CC3FC" w:rsidR="00A8339B" w:rsidRPr="00954BF2" w:rsidRDefault="00CC2FF5" w:rsidP="00954BF2">
      <w:pPr>
        <w:pStyle w:val="Heading3"/>
      </w:pPr>
      <w:r>
        <w:t>INPUT PACKETS:</w:t>
      </w:r>
    </w:p>
    <w:p w14:paraId="545CA20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7501149A" w14:textId="77777777" w:rsidR="00A8339B" w:rsidRPr="00954BF2" w:rsidRDefault="00A8339B" w:rsidP="00C748E0">
      <w:pPr>
        <w:spacing w:before="60" w:after="60"/>
        <w:rPr>
          <w:rFonts w:asciiTheme="minorHAnsi" w:hAnsiTheme="minorHAnsi" w:cstheme="minorHAnsi"/>
          <w:sz w:val="20"/>
          <w:szCs w:val="20"/>
        </w:rPr>
      </w:pPr>
    </w:p>
    <w:p w14:paraId="07C5B9BE" w14:textId="77777777" w:rsidR="00D00AC3" w:rsidRPr="00954BF2" w:rsidRDefault="00D00AC3" w:rsidP="00C748E0">
      <w:pPr>
        <w:spacing w:before="60" w:after="60"/>
        <w:rPr>
          <w:rFonts w:asciiTheme="minorHAnsi" w:hAnsiTheme="minorHAnsi" w:cstheme="minorHAnsi"/>
          <w:sz w:val="20"/>
          <w:szCs w:val="20"/>
        </w:rPr>
      </w:pPr>
    </w:p>
    <w:p w14:paraId="47735C8E" w14:textId="77777777" w:rsidR="00D00AC3" w:rsidRPr="00954BF2" w:rsidRDefault="00D00AC3" w:rsidP="00954BF2">
      <w:pPr>
        <w:pStyle w:val="Heading3"/>
      </w:pPr>
      <w:r w:rsidRPr="00954BF2">
        <w:t>Technical notes</w:t>
      </w:r>
    </w:p>
    <w:p w14:paraId="2FB285B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C04D9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6D75B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49E1FF" w14:textId="77777777" w:rsidR="00D00AC3" w:rsidRPr="00954BF2" w:rsidRDefault="00D00AC3" w:rsidP="00C748E0">
      <w:pPr>
        <w:spacing w:before="60" w:after="60"/>
        <w:rPr>
          <w:rFonts w:asciiTheme="minorHAnsi" w:hAnsiTheme="minorHAnsi" w:cstheme="minorHAnsi"/>
          <w:sz w:val="20"/>
          <w:szCs w:val="20"/>
        </w:rPr>
      </w:pPr>
    </w:p>
    <w:p w14:paraId="596FB86B" w14:textId="77777777" w:rsidR="00D00AC3" w:rsidRPr="00954BF2" w:rsidRDefault="00D00AC3" w:rsidP="00954BF2">
      <w:pPr>
        <w:pStyle w:val="Heading3"/>
      </w:pPr>
      <w:r w:rsidRPr="00954BF2">
        <w:t>Change history</w:t>
      </w:r>
    </w:p>
    <w:p w14:paraId="2E02D75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E0BB863" w14:textId="77777777" w:rsidR="004F79AC" w:rsidRPr="00954BF2" w:rsidRDefault="004F79AC" w:rsidP="00954BF2">
      <w:pPr>
        <w:pStyle w:val="Heading1"/>
      </w:pPr>
      <w:bookmarkStart w:id="130" w:name="_Toc20152552"/>
      <w:r w:rsidRPr="00954BF2">
        <w:lastRenderedPageBreak/>
        <w:t xml:space="preserve">E575:  </w:t>
      </w:r>
      <w:r w:rsidR="00693E6D" w:rsidRPr="00954BF2">
        <w:t>Study r</w:t>
      </w:r>
      <w:r w:rsidRPr="00954BF2">
        <w:t xml:space="preserve">eason </w:t>
      </w:r>
      <w:r w:rsidR="00693E6D" w:rsidRPr="00954BF2">
        <w:t>c</w:t>
      </w:r>
      <w:r w:rsidRPr="00954BF2">
        <w:t>ode</w:t>
      </w:r>
      <w:bookmarkEnd w:id="130"/>
      <w:r w:rsidRPr="00954BF2">
        <w:t xml:space="preserve"> </w:t>
      </w:r>
    </w:p>
    <w:p w14:paraId="62AD8601" w14:textId="77777777" w:rsidR="004F79AC" w:rsidRPr="00954BF2" w:rsidRDefault="004F79AC" w:rsidP="00C748E0">
      <w:pPr>
        <w:pStyle w:val="Normal0"/>
        <w:spacing w:before="60" w:after="60"/>
        <w:rPr>
          <w:rFonts w:asciiTheme="minorHAnsi" w:hAnsiTheme="minorHAnsi" w:cstheme="minorHAnsi"/>
          <w:b/>
          <w:bCs/>
          <w:szCs w:val="20"/>
        </w:rPr>
      </w:pPr>
    </w:p>
    <w:p w14:paraId="35FABE9D" w14:textId="77777777" w:rsidR="004F79AC" w:rsidRPr="00954BF2" w:rsidRDefault="004F79AC" w:rsidP="00954BF2">
      <w:pPr>
        <w:pStyle w:val="Heading3"/>
      </w:pPr>
      <w:r w:rsidRPr="00954BF2">
        <w:t>DESCRIPTION</w:t>
      </w:r>
    </w:p>
    <w:p w14:paraId="6F6F563D" w14:textId="77777777" w:rsidR="004F79AC"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Study Reason </w:t>
      </w:r>
      <w:r w:rsidR="007B3E14" w:rsidRPr="00954BF2">
        <w:rPr>
          <w:rFonts w:asciiTheme="minorHAnsi" w:hAnsiTheme="minorHAnsi" w:cstheme="minorHAnsi"/>
          <w:noProof/>
          <w:szCs w:val="20"/>
        </w:rPr>
        <w:t xml:space="preserve">code </w:t>
      </w:r>
      <w:r w:rsidRPr="00954BF2">
        <w:rPr>
          <w:rFonts w:asciiTheme="minorHAnsi" w:hAnsiTheme="minorHAnsi" w:cstheme="minorHAnsi"/>
          <w:noProof/>
          <w:szCs w:val="20"/>
        </w:rPr>
        <w:t>identifies the student's main reason for study</w:t>
      </w:r>
    </w:p>
    <w:p w14:paraId="1D4C4DC2"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5A9CAD39" w14:textId="77777777" w:rsidTr="00744836">
        <w:tc>
          <w:tcPr>
            <w:tcW w:w="1560" w:type="dxa"/>
            <w:tcBorders>
              <w:right w:val="single" w:sz="6" w:space="0" w:color="BFBFBF" w:themeColor="background1" w:themeShade="BF"/>
            </w:tcBorders>
          </w:tcPr>
          <w:p w14:paraId="134FDF06"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A2BB0F5"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930A7A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18A6615" w14:textId="77777777" w:rsidTr="00744836">
        <w:tc>
          <w:tcPr>
            <w:tcW w:w="1560" w:type="dxa"/>
            <w:tcBorders>
              <w:right w:val="single" w:sz="6" w:space="0" w:color="BFBFBF" w:themeColor="background1" w:themeShade="BF"/>
            </w:tcBorders>
          </w:tcPr>
          <w:p w14:paraId="47AE51C7"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8412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AEA4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177774A0" w14:textId="77777777" w:rsidTr="00744836">
        <w:tc>
          <w:tcPr>
            <w:tcW w:w="1560" w:type="dxa"/>
          </w:tcPr>
          <w:p w14:paraId="557B079F"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0505A"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5CD99449" w14:textId="77777777" w:rsidTr="00744836">
        <w:tc>
          <w:tcPr>
            <w:tcW w:w="1560" w:type="dxa"/>
          </w:tcPr>
          <w:p w14:paraId="5CC1CF34"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1236D6C2" w14:textId="77777777" w:rsidR="004F79AC" w:rsidRPr="00954BF2" w:rsidRDefault="004F79AC" w:rsidP="00C748E0">
            <w:pPr>
              <w:pStyle w:val="Normal0"/>
              <w:spacing w:before="60" w:after="60"/>
              <w:rPr>
                <w:rFonts w:asciiTheme="minorHAnsi" w:hAnsiTheme="minorHAnsi" w:cstheme="minorHAnsi"/>
                <w:szCs w:val="20"/>
              </w:rPr>
            </w:pPr>
          </w:p>
        </w:tc>
      </w:tr>
    </w:tbl>
    <w:p w14:paraId="221A9D1F"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6F779B7D"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0A779D"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9BBB92"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603F6" w:rsidRPr="00954BF2" w14:paraId="1777EDCF"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95073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43A0A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job</w:t>
            </w:r>
          </w:p>
        </w:tc>
      </w:tr>
      <w:tr w:rsidR="00B603F6" w:rsidRPr="00954BF2" w14:paraId="1420004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AD35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B9E8A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develop my existing business</w:t>
            </w:r>
          </w:p>
        </w:tc>
      </w:tr>
      <w:tr w:rsidR="00B603F6" w:rsidRPr="00954BF2" w14:paraId="281ADE1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B86071"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89A0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start my own business</w:t>
            </w:r>
          </w:p>
        </w:tc>
      </w:tr>
      <w:tr w:rsidR="00B603F6" w:rsidRPr="00954BF2" w14:paraId="40C359C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C7958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9FE7"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try for a different career</w:t>
            </w:r>
          </w:p>
        </w:tc>
      </w:tr>
      <w:tr w:rsidR="00B603F6" w:rsidRPr="00954BF2" w14:paraId="7B34A555"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8009C"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C27E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better job or promotion</w:t>
            </w:r>
          </w:p>
        </w:tc>
      </w:tr>
      <w:tr w:rsidR="00B603F6" w:rsidRPr="00954BF2" w14:paraId="48FD0502"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79FD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7C05F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It was a requirement of my job</w:t>
            </w:r>
          </w:p>
        </w:tc>
      </w:tr>
      <w:tr w:rsidR="00B603F6" w:rsidRPr="00954BF2" w14:paraId="0640B998"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5ED6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6058F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 wanted extra skills for my job</w:t>
            </w:r>
          </w:p>
        </w:tc>
      </w:tr>
      <w:tr w:rsidR="00B603F6" w:rsidRPr="00954BF2" w14:paraId="6FDB170A"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CBDD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C58E4"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into another course of study</w:t>
            </w:r>
          </w:p>
        </w:tc>
      </w:tr>
      <w:tr w:rsidR="00B603F6" w:rsidRPr="00954BF2" w14:paraId="57025413"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FD05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8A79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Other reasons</w:t>
            </w:r>
          </w:p>
        </w:tc>
      </w:tr>
      <w:tr w:rsidR="00B603F6" w:rsidRPr="00954BF2" w14:paraId="19E6F59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603F4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899F3"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For personal interest or self-development</w:t>
            </w:r>
          </w:p>
        </w:tc>
      </w:tr>
      <w:tr w:rsidR="00074CCE" w:rsidRPr="00954BF2" w14:paraId="79A5893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9173BA" w14:textId="4CFC07F9"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11959D" w14:textId="2AD47130"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To get skills for community/voluntary work</w:t>
            </w:r>
          </w:p>
        </w:tc>
      </w:tr>
      <w:tr w:rsidR="00B603F6" w:rsidRPr="00954BF2" w14:paraId="60966020"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8748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4A39C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03F2A29D" w14:textId="77777777" w:rsidR="004F79AC" w:rsidRPr="00954BF2" w:rsidRDefault="004F79AC" w:rsidP="00C748E0">
      <w:pPr>
        <w:pStyle w:val="Normal0"/>
        <w:spacing w:before="60" w:after="60"/>
        <w:rPr>
          <w:rFonts w:asciiTheme="minorHAnsi" w:hAnsiTheme="minorHAnsi" w:cstheme="minorHAnsi"/>
          <w:b/>
          <w:bCs/>
          <w:caps/>
          <w:szCs w:val="20"/>
        </w:rPr>
      </w:pPr>
    </w:p>
    <w:p w14:paraId="0E552599" w14:textId="77777777" w:rsidR="004F79AC" w:rsidRPr="00954BF2" w:rsidRDefault="004F79AC" w:rsidP="00954BF2">
      <w:pPr>
        <w:pStyle w:val="Heading3"/>
      </w:pPr>
      <w:r w:rsidRPr="00954BF2">
        <w:t>Additional information to support reporting requirements</w:t>
      </w:r>
    </w:p>
    <w:p w14:paraId="739019C6" w14:textId="77777777" w:rsidR="00B603F6"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Study Reason Identifier </w:t>
      </w:r>
      <w:proofErr w:type="gramStart"/>
      <w:r w:rsidRPr="00954BF2">
        <w:rPr>
          <w:rFonts w:asciiTheme="minorHAnsi" w:hAnsiTheme="minorHAnsi" w:cstheme="minorHAnsi"/>
          <w:sz w:val="20"/>
          <w:szCs w:val="20"/>
        </w:rPr>
        <w:t>is intended</w:t>
      </w:r>
      <w:proofErr w:type="gramEnd"/>
      <w:r w:rsidRPr="00954BF2">
        <w:rPr>
          <w:rFonts w:asciiTheme="minorHAnsi" w:hAnsiTheme="minorHAnsi" w:cstheme="minorHAnsi"/>
          <w:sz w:val="20"/>
          <w:szCs w:val="20"/>
        </w:rPr>
        <w:t xml:space="preserve"> as a self-assessment response by the student and should not be determined by the VET provider.</w:t>
      </w:r>
    </w:p>
    <w:p w14:paraId="7A39ADCC" w14:textId="77777777" w:rsidR="00B603F6" w:rsidRPr="00954BF2" w:rsidRDefault="00B603F6" w:rsidP="00B603F6">
      <w:pPr>
        <w:spacing w:before="60" w:after="60"/>
        <w:rPr>
          <w:rFonts w:asciiTheme="minorHAnsi" w:hAnsiTheme="minorHAnsi" w:cstheme="minorHAnsi"/>
          <w:sz w:val="20"/>
          <w:szCs w:val="20"/>
        </w:rPr>
      </w:pPr>
    </w:p>
    <w:p w14:paraId="11CD6878" w14:textId="77777777" w:rsidR="004F79AC"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must be a valid code.</w:t>
      </w:r>
    </w:p>
    <w:p w14:paraId="102D72BA" w14:textId="77777777" w:rsidR="00B603F6" w:rsidRPr="00954BF2" w:rsidRDefault="00B603F6" w:rsidP="00B603F6">
      <w:pPr>
        <w:spacing w:before="60" w:after="60"/>
        <w:rPr>
          <w:rFonts w:asciiTheme="minorHAnsi" w:hAnsiTheme="minorHAnsi" w:cstheme="minorHAnsi"/>
          <w:sz w:val="20"/>
          <w:szCs w:val="20"/>
        </w:rPr>
      </w:pPr>
    </w:p>
    <w:p w14:paraId="3A9706B6" w14:textId="0C3B3FC8"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EE95659" w14:textId="7EECAF6C" w:rsidR="004F79AC" w:rsidRPr="00954BF2" w:rsidRDefault="004F79AC" w:rsidP="00C748E0">
      <w:pPr>
        <w:spacing w:before="60" w:after="60"/>
        <w:rPr>
          <w:rFonts w:asciiTheme="minorHAnsi" w:hAnsiTheme="minorHAnsi" w:cstheme="minorHAnsi"/>
          <w:sz w:val="20"/>
          <w:szCs w:val="20"/>
        </w:rPr>
      </w:pPr>
    </w:p>
    <w:p w14:paraId="2D342B4F" w14:textId="39E4DE34" w:rsidR="00A8339B" w:rsidRPr="00954BF2" w:rsidRDefault="00CC2FF5" w:rsidP="00954BF2">
      <w:pPr>
        <w:pStyle w:val="Heading3"/>
      </w:pPr>
      <w:r>
        <w:t>INPUT PACKETS:</w:t>
      </w:r>
    </w:p>
    <w:p w14:paraId="5912CDE6" w14:textId="5672ECE5"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8A27330" w14:textId="77777777" w:rsidR="004F79AC" w:rsidRPr="00954BF2" w:rsidRDefault="004F79AC" w:rsidP="00C748E0">
      <w:pPr>
        <w:spacing w:before="60" w:after="60"/>
        <w:rPr>
          <w:rFonts w:asciiTheme="minorHAnsi" w:hAnsiTheme="minorHAnsi" w:cstheme="minorHAnsi"/>
          <w:sz w:val="20"/>
          <w:szCs w:val="20"/>
        </w:rPr>
      </w:pPr>
    </w:p>
    <w:p w14:paraId="3B29F6FE" w14:textId="77777777" w:rsidR="004F79AC" w:rsidRPr="00954BF2" w:rsidRDefault="004F79AC" w:rsidP="00954BF2">
      <w:pPr>
        <w:pStyle w:val="Heading3"/>
      </w:pPr>
      <w:r w:rsidRPr="00954BF2">
        <w:t>Technical notes</w:t>
      </w:r>
    </w:p>
    <w:p w14:paraId="53F54018"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2A8C00D"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DC5258"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54FC67A" w14:textId="77777777" w:rsidR="004F79AC" w:rsidRPr="00954BF2" w:rsidRDefault="004F79AC" w:rsidP="00C748E0">
      <w:pPr>
        <w:spacing w:before="60" w:after="60"/>
        <w:rPr>
          <w:rFonts w:asciiTheme="minorHAnsi" w:hAnsiTheme="minorHAnsi" w:cstheme="minorHAnsi"/>
          <w:sz w:val="20"/>
          <w:szCs w:val="20"/>
        </w:rPr>
      </w:pPr>
    </w:p>
    <w:p w14:paraId="607DEBE4" w14:textId="77777777" w:rsidR="004F79AC" w:rsidRPr="00954BF2" w:rsidRDefault="004F79AC" w:rsidP="00954BF2">
      <w:pPr>
        <w:pStyle w:val="Heading3"/>
      </w:pPr>
      <w:r w:rsidRPr="00954BF2">
        <w:t>Change history</w:t>
      </w:r>
    </w:p>
    <w:p w14:paraId="59CF852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9344EFD" w14:textId="77777777" w:rsidR="004F79AC" w:rsidRPr="00954BF2" w:rsidRDefault="004F79AC" w:rsidP="00954BF2">
      <w:pPr>
        <w:pStyle w:val="Heading1"/>
      </w:pPr>
      <w:bookmarkStart w:id="131" w:name="_Toc20152553"/>
      <w:r w:rsidRPr="00954BF2">
        <w:lastRenderedPageBreak/>
        <w:t xml:space="preserve">E576:  Labour </w:t>
      </w:r>
      <w:r w:rsidR="00693E6D" w:rsidRPr="00954BF2">
        <w:t>f</w:t>
      </w:r>
      <w:r w:rsidRPr="00954BF2">
        <w:t xml:space="preserve">orce </w:t>
      </w:r>
      <w:r w:rsidR="00693E6D" w:rsidRPr="00954BF2">
        <w:t>s</w:t>
      </w:r>
      <w:r w:rsidRPr="00954BF2">
        <w:t xml:space="preserve">tatus </w:t>
      </w:r>
      <w:r w:rsidR="00693E6D" w:rsidRPr="00954BF2">
        <w:t>c</w:t>
      </w:r>
      <w:r w:rsidRPr="00954BF2">
        <w:t>ode</w:t>
      </w:r>
      <w:bookmarkEnd w:id="131"/>
    </w:p>
    <w:p w14:paraId="36C6F243" w14:textId="77777777" w:rsidR="004F79AC" w:rsidRPr="00954BF2" w:rsidRDefault="004F79AC" w:rsidP="00C748E0">
      <w:pPr>
        <w:pStyle w:val="Normal0"/>
        <w:spacing w:before="60" w:after="60"/>
        <w:rPr>
          <w:rFonts w:asciiTheme="minorHAnsi" w:hAnsiTheme="minorHAnsi" w:cstheme="minorHAnsi"/>
          <w:b/>
          <w:bCs/>
          <w:szCs w:val="20"/>
        </w:rPr>
      </w:pPr>
    </w:p>
    <w:p w14:paraId="0948D095" w14:textId="77777777" w:rsidR="004F79AC" w:rsidRPr="00954BF2" w:rsidRDefault="004F79AC" w:rsidP="00954BF2">
      <w:pPr>
        <w:pStyle w:val="Heading3"/>
      </w:pPr>
      <w:r w:rsidRPr="00954BF2">
        <w:t>DESCRIPTION</w:t>
      </w:r>
    </w:p>
    <w:p w14:paraId="4976883E"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Labour Force Status Identifier describes a student's employment status</w:t>
      </w:r>
    </w:p>
    <w:p w14:paraId="6355A17E"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63F28FAE" w14:textId="77777777" w:rsidTr="00744836">
        <w:tc>
          <w:tcPr>
            <w:tcW w:w="1560" w:type="dxa"/>
            <w:tcBorders>
              <w:right w:val="single" w:sz="6" w:space="0" w:color="BFBFBF" w:themeColor="background1" w:themeShade="BF"/>
            </w:tcBorders>
          </w:tcPr>
          <w:p w14:paraId="672138FC"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94101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B38FA9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38C94EC" w14:textId="77777777" w:rsidTr="00744836">
        <w:tc>
          <w:tcPr>
            <w:tcW w:w="1560" w:type="dxa"/>
            <w:tcBorders>
              <w:right w:val="single" w:sz="6" w:space="0" w:color="BFBFBF" w:themeColor="background1" w:themeShade="BF"/>
            </w:tcBorders>
          </w:tcPr>
          <w:p w14:paraId="6B7EF22E"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1DC51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1F29A0"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76DEA778" w14:textId="77777777" w:rsidTr="00744836">
        <w:tc>
          <w:tcPr>
            <w:tcW w:w="1560" w:type="dxa"/>
          </w:tcPr>
          <w:p w14:paraId="733A19F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7035B9F"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34BCE16E" w14:textId="77777777" w:rsidTr="00744836">
        <w:tc>
          <w:tcPr>
            <w:tcW w:w="1560" w:type="dxa"/>
          </w:tcPr>
          <w:p w14:paraId="56CB9616"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5B49AE9F" w14:textId="77777777" w:rsidR="004F79AC" w:rsidRPr="00954BF2" w:rsidRDefault="004F79AC" w:rsidP="00C748E0">
            <w:pPr>
              <w:pStyle w:val="Normal0"/>
              <w:spacing w:before="60" w:after="60"/>
              <w:rPr>
                <w:rFonts w:asciiTheme="minorHAnsi" w:hAnsiTheme="minorHAnsi" w:cstheme="minorHAnsi"/>
                <w:szCs w:val="20"/>
              </w:rPr>
            </w:pPr>
          </w:p>
        </w:tc>
      </w:tr>
    </w:tbl>
    <w:p w14:paraId="4D21005E" w14:textId="77777777" w:rsidR="004F79AC" w:rsidRPr="00954BF2" w:rsidRDefault="004F79AC" w:rsidP="00954BF2">
      <w:pPr>
        <w:pStyle w:val="Heading3"/>
      </w:pPr>
      <w:r w:rsidRPr="00954BF2">
        <w:t>ALLOWABLE VALUES:</w:t>
      </w:r>
    </w:p>
    <w:p w14:paraId="0617F3F6" w14:textId="77777777" w:rsidR="004F79AC"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00762E4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F6E7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24AF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7CE3DB99"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DA9DC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E4C844"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Full-time employee</w:t>
            </w:r>
          </w:p>
        </w:tc>
      </w:tr>
      <w:tr w:rsidR="00C444DA" w:rsidRPr="00954BF2" w14:paraId="54524931"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C895F"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EE70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Part-time employee</w:t>
            </w:r>
          </w:p>
        </w:tc>
      </w:tr>
      <w:tr w:rsidR="00C444DA" w:rsidRPr="00954BF2" w14:paraId="0956AAA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CEBFA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9A73BB"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Self-employed - not employing others</w:t>
            </w:r>
          </w:p>
        </w:tc>
      </w:tr>
      <w:tr w:rsidR="00C444DA" w:rsidRPr="00954BF2" w14:paraId="1FDB7803"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DE44E0"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52EA6"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Employer</w:t>
            </w:r>
          </w:p>
        </w:tc>
      </w:tr>
      <w:tr w:rsidR="00C444DA" w:rsidRPr="00954BF2" w14:paraId="69DF399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97DF8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7597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Employed - unpaid worker in a family business</w:t>
            </w:r>
          </w:p>
        </w:tc>
      </w:tr>
    </w:tbl>
    <w:p w14:paraId="33B215BA" w14:textId="77777777" w:rsidR="00B603F6" w:rsidRPr="00954BF2" w:rsidRDefault="00B603F6" w:rsidP="00B603F6">
      <w:pPr>
        <w:spacing w:before="60" w:after="60"/>
        <w:rPr>
          <w:rFonts w:asciiTheme="minorHAnsi" w:hAnsiTheme="minorHAnsi" w:cstheme="minorHAnsi"/>
          <w:sz w:val="20"/>
          <w:szCs w:val="20"/>
        </w:rPr>
      </w:pPr>
    </w:p>
    <w:p w14:paraId="51F8444E"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Unemployed: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1A439BD6"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6145F8"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C60891"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347328D4"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BE2FA5"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8AA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full-time work</w:t>
            </w:r>
          </w:p>
        </w:tc>
      </w:tr>
      <w:tr w:rsidR="00C444DA" w:rsidRPr="00954BF2" w14:paraId="3271749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20AE8"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99417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part-time work</w:t>
            </w:r>
          </w:p>
        </w:tc>
      </w:tr>
    </w:tbl>
    <w:p w14:paraId="45933A3F" w14:textId="77777777" w:rsidR="00B603F6" w:rsidRPr="00954BF2" w:rsidRDefault="00B603F6" w:rsidP="00B603F6">
      <w:pPr>
        <w:spacing w:before="60" w:after="60"/>
        <w:rPr>
          <w:rFonts w:asciiTheme="minorHAnsi" w:hAnsiTheme="minorHAnsi" w:cstheme="minorHAnsi"/>
          <w:sz w:val="20"/>
          <w:szCs w:val="20"/>
        </w:rPr>
      </w:pPr>
    </w:p>
    <w:p w14:paraId="3C2E57DB"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Not in the labour force:</w:t>
      </w:r>
    </w:p>
    <w:tbl>
      <w:tblPr>
        <w:tblStyle w:val="TableGrid"/>
        <w:tblW w:w="10065" w:type="dxa"/>
        <w:tblInd w:w="-8" w:type="dxa"/>
        <w:tblLook w:val="04A0" w:firstRow="1" w:lastRow="0" w:firstColumn="1" w:lastColumn="0" w:noHBand="0" w:noVBand="1"/>
      </w:tblPr>
      <w:tblGrid>
        <w:gridCol w:w="2410"/>
        <w:gridCol w:w="7655"/>
      </w:tblGrid>
      <w:tr w:rsidR="00B603F6" w:rsidRPr="00954BF2" w14:paraId="0A73FE0F"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ED45A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95CA0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5C0E6C5E"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E6299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D56847"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Not employed - not seeking employment</w:t>
            </w:r>
          </w:p>
        </w:tc>
      </w:tr>
      <w:tr w:rsidR="00C444DA" w:rsidRPr="00954BF2" w14:paraId="6E7F2098"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046A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83AC8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1E1247CE" w14:textId="77777777" w:rsidR="00B603F6" w:rsidRPr="00954BF2" w:rsidRDefault="00B603F6" w:rsidP="00B603F6">
      <w:pPr>
        <w:spacing w:before="60" w:after="60"/>
        <w:rPr>
          <w:rFonts w:asciiTheme="minorHAnsi" w:hAnsiTheme="minorHAnsi" w:cstheme="minorHAnsi"/>
          <w:sz w:val="20"/>
          <w:szCs w:val="20"/>
        </w:rPr>
      </w:pPr>
    </w:p>
    <w:p w14:paraId="3E59628F" w14:textId="77777777" w:rsidR="004F79AC" w:rsidRPr="00954BF2" w:rsidRDefault="004F79AC" w:rsidP="00954BF2">
      <w:pPr>
        <w:pStyle w:val="Heading3"/>
      </w:pPr>
      <w:r w:rsidRPr="00954BF2">
        <w:t>Additional information to support reporting requirements</w:t>
      </w:r>
    </w:p>
    <w:p w14:paraId="0626CEAF" w14:textId="77777777" w:rsidR="003A5226" w:rsidRPr="00954BF2" w:rsidRDefault="00C444DA" w:rsidP="003A5226">
      <w:pPr>
        <w:spacing w:before="60" w:after="60"/>
        <w:rPr>
          <w:rFonts w:asciiTheme="minorHAnsi" w:hAnsiTheme="minorHAnsi" w:cstheme="minorHAnsi"/>
          <w:color w:val="0070C0"/>
          <w:sz w:val="20"/>
          <w:szCs w:val="20"/>
          <w:u w:val="single"/>
        </w:rPr>
      </w:pPr>
      <w:r w:rsidRPr="00954BF2">
        <w:rPr>
          <w:rFonts w:asciiTheme="minorHAnsi" w:hAnsiTheme="minorHAnsi" w:cstheme="minorHAnsi"/>
          <w:sz w:val="20"/>
          <w:szCs w:val="20"/>
        </w:rPr>
        <w:t xml:space="preserve">Labour Force Status Identifier </w:t>
      </w:r>
      <w:proofErr w:type="gramStart"/>
      <w:r w:rsidRPr="00954BF2">
        <w:rPr>
          <w:rFonts w:asciiTheme="minorHAnsi" w:hAnsiTheme="minorHAnsi" w:cstheme="minorHAnsi"/>
          <w:sz w:val="20"/>
          <w:szCs w:val="20"/>
        </w:rPr>
        <w:t>is based</w:t>
      </w:r>
      <w:proofErr w:type="gramEnd"/>
      <w:r w:rsidRPr="00954BF2">
        <w:rPr>
          <w:rFonts w:asciiTheme="minorHAnsi" w:hAnsiTheme="minorHAnsi" w:cstheme="minorHAnsi"/>
          <w:sz w:val="20"/>
          <w:szCs w:val="20"/>
        </w:rPr>
        <w:t xml:space="preserve"> on the Australian Bureau of Statistics, Standards for Social, Labour and Demographic Variables, 1999.</w:t>
      </w:r>
      <w:r w:rsidR="003A5226" w:rsidRPr="00954BF2">
        <w:rPr>
          <w:rFonts w:asciiTheme="minorHAnsi" w:hAnsiTheme="minorHAnsi" w:cstheme="minorHAnsi"/>
          <w:sz w:val="20"/>
          <w:szCs w:val="20"/>
        </w:rPr>
        <w:t xml:space="preserve"> Refer </w:t>
      </w:r>
      <w:proofErr w:type="gramStart"/>
      <w:r w:rsidR="003A5226" w:rsidRPr="00954BF2">
        <w:rPr>
          <w:rFonts w:asciiTheme="minorHAnsi" w:hAnsiTheme="minorHAnsi" w:cstheme="minorHAnsi"/>
          <w:sz w:val="20"/>
          <w:szCs w:val="20"/>
        </w:rPr>
        <w:t>to:</w:t>
      </w:r>
      <w:proofErr w:type="gramEnd"/>
      <w:r w:rsidR="003A5226" w:rsidRPr="00954BF2">
        <w:rPr>
          <w:rFonts w:asciiTheme="minorHAnsi" w:hAnsiTheme="minorHAnsi" w:cstheme="minorHAnsi"/>
          <w:sz w:val="20"/>
          <w:szCs w:val="20"/>
        </w:rPr>
        <w:t xml:space="preserve"> </w:t>
      </w:r>
      <w:hyperlink r:id="rId24" w:anchor="AppendixJ" w:tooltip="Open Appendices page" w:history="1">
        <w:r w:rsidR="003A5226" w:rsidRPr="00954BF2">
          <w:rPr>
            <w:rFonts w:asciiTheme="minorHAnsi" w:hAnsiTheme="minorHAnsi" w:cstheme="minorHAnsi"/>
            <w:color w:val="0070C0"/>
            <w:sz w:val="20"/>
            <w:szCs w:val="20"/>
            <w:u w:val="single"/>
          </w:rPr>
          <w:t>Appendix J - Standards for Social, Labour and Demographic Variables, 1999</w:t>
        </w:r>
      </w:hyperlink>
      <w:r w:rsidR="003A5226" w:rsidRPr="00954BF2">
        <w:rPr>
          <w:rFonts w:asciiTheme="minorHAnsi" w:hAnsiTheme="minorHAnsi" w:cstheme="minorHAnsi"/>
          <w:color w:val="0070C0"/>
          <w:sz w:val="20"/>
          <w:szCs w:val="20"/>
          <w:u w:val="single"/>
        </w:rPr>
        <w:t>.</w:t>
      </w:r>
    </w:p>
    <w:p w14:paraId="19D3D509" w14:textId="77777777" w:rsidR="00C444DA" w:rsidRPr="00954BF2" w:rsidRDefault="00C444DA" w:rsidP="00C444DA">
      <w:pPr>
        <w:spacing w:before="60" w:after="60"/>
        <w:rPr>
          <w:rFonts w:asciiTheme="minorHAnsi" w:hAnsiTheme="minorHAnsi" w:cstheme="minorHAnsi"/>
          <w:sz w:val="20"/>
          <w:szCs w:val="20"/>
        </w:rPr>
      </w:pPr>
    </w:p>
    <w:p w14:paraId="6EA07C5B" w14:textId="17C22D52" w:rsidR="00C444DA" w:rsidRPr="00954BF2" w:rsidRDefault="00C444DA" w:rsidP="003A5226">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Students </w:t>
      </w:r>
      <w:proofErr w:type="gramStart"/>
      <w:r w:rsidRPr="00954BF2">
        <w:rPr>
          <w:rFonts w:asciiTheme="minorHAnsi" w:hAnsiTheme="minorHAnsi" w:cstheme="minorHAnsi"/>
          <w:sz w:val="20"/>
          <w:szCs w:val="20"/>
        </w:rPr>
        <w:t>must be classified</w:t>
      </w:r>
      <w:proofErr w:type="gramEnd"/>
      <w:r w:rsidRPr="00954BF2">
        <w:rPr>
          <w:rFonts w:asciiTheme="minorHAnsi" w:hAnsiTheme="minorHAnsi" w:cstheme="minorHAnsi"/>
          <w:sz w:val="20"/>
          <w:szCs w:val="20"/>
        </w:rPr>
        <w:t xml:space="preserve"> to a single labour force category</w:t>
      </w:r>
      <w:r w:rsidR="004B1300">
        <w:rPr>
          <w:rFonts w:asciiTheme="minorHAnsi" w:hAnsiTheme="minorHAnsi" w:cstheme="minorHAnsi"/>
          <w:sz w:val="20"/>
          <w:szCs w:val="20"/>
        </w:rPr>
        <w:t xml:space="preserve"> </w:t>
      </w:r>
      <w:r w:rsidR="003A5226" w:rsidRPr="00954BF2">
        <w:rPr>
          <w:rFonts w:asciiTheme="minorHAnsi" w:hAnsiTheme="minorHAnsi" w:cstheme="minorHAnsi"/>
          <w:sz w:val="20"/>
          <w:szCs w:val="20"/>
        </w:rPr>
        <w:t>based</w:t>
      </w:r>
      <w:r w:rsidRPr="00954BF2">
        <w:rPr>
          <w:rFonts w:asciiTheme="minorHAnsi" w:hAnsiTheme="minorHAnsi" w:cstheme="minorHAnsi"/>
          <w:sz w:val="20"/>
          <w:szCs w:val="20"/>
        </w:rPr>
        <w:t xml:space="preserve"> on the student’s own perception of their labour force activities.</w:t>
      </w:r>
    </w:p>
    <w:p w14:paraId="1DCF90D8" w14:textId="77777777" w:rsidR="004F79AC" w:rsidRPr="00954BF2" w:rsidRDefault="004F79AC" w:rsidP="00C748E0">
      <w:pPr>
        <w:spacing w:before="60" w:after="60"/>
        <w:rPr>
          <w:rFonts w:asciiTheme="minorHAnsi" w:hAnsiTheme="minorHAnsi" w:cstheme="minorHAnsi"/>
          <w:sz w:val="20"/>
          <w:szCs w:val="20"/>
        </w:rPr>
      </w:pPr>
    </w:p>
    <w:p w14:paraId="3EF46398" w14:textId="7842CD31"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09D8FBE" w14:textId="1D808850" w:rsidR="004F79AC" w:rsidRPr="00954BF2" w:rsidRDefault="004F79AC" w:rsidP="00C748E0">
      <w:pPr>
        <w:spacing w:before="60" w:after="60"/>
        <w:rPr>
          <w:rFonts w:asciiTheme="minorHAnsi" w:hAnsiTheme="minorHAnsi" w:cstheme="minorHAnsi"/>
          <w:sz w:val="20"/>
          <w:szCs w:val="20"/>
        </w:rPr>
      </w:pPr>
    </w:p>
    <w:p w14:paraId="3BFFD86D" w14:textId="108A5A41" w:rsidR="00A8339B" w:rsidRPr="00954BF2" w:rsidRDefault="00CC2FF5" w:rsidP="00954BF2">
      <w:pPr>
        <w:pStyle w:val="Heading3"/>
      </w:pPr>
      <w:r>
        <w:t>INPUT PACKETS:</w:t>
      </w:r>
    </w:p>
    <w:p w14:paraId="70943F26" w14:textId="14F5AF3B"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Course admission (VET)</w:t>
      </w:r>
    </w:p>
    <w:p w14:paraId="66FA3742" w14:textId="77777777" w:rsidR="00A8339B" w:rsidRPr="00954BF2" w:rsidRDefault="00A8339B" w:rsidP="00C748E0">
      <w:pPr>
        <w:spacing w:before="60" w:after="60"/>
        <w:rPr>
          <w:rFonts w:asciiTheme="minorHAnsi" w:hAnsiTheme="minorHAnsi" w:cstheme="minorHAnsi"/>
          <w:sz w:val="20"/>
          <w:szCs w:val="20"/>
        </w:rPr>
      </w:pPr>
    </w:p>
    <w:p w14:paraId="0B880F83" w14:textId="77777777" w:rsidR="00A8339B" w:rsidRPr="00954BF2" w:rsidRDefault="00A8339B" w:rsidP="00C748E0">
      <w:pPr>
        <w:spacing w:before="60" w:after="60"/>
        <w:rPr>
          <w:rFonts w:asciiTheme="minorHAnsi" w:hAnsiTheme="minorHAnsi" w:cstheme="minorHAnsi"/>
          <w:sz w:val="20"/>
          <w:szCs w:val="20"/>
        </w:rPr>
      </w:pPr>
    </w:p>
    <w:p w14:paraId="0BB7EEF4" w14:textId="77777777" w:rsidR="00D20C2D" w:rsidRDefault="00D20C2D" w:rsidP="00954BF2">
      <w:pPr>
        <w:pStyle w:val="Heading3"/>
      </w:pPr>
    </w:p>
    <w:p w14:paraId="79AA00E9" w14:textId="77777777" w:rsidR="00D20C2D" w:rsidRDefault="00D20C2D" w:rsidP="00954BF2">
      <w:pPr>
        <w:pStyle w:val="Heading3"/>
      </w:pPr>
    </w:p>
    <w:p w14:paraId="77A03779" w14:textId="15D724C3" w:rsidR="004F79AC" w:rsidRPr="00954BF2" w:rsidRDefault="004F79AC" w:rsidP="00954BF2">
      <w:pPr>
        <w:pStyle w:val="Heading3"/>
      </w:pPr>
      <w:r w:rsidRPr="00954BF2">
        <w:t>Technical notes</w:t>
      </w:r>
    </w:p>
    <w:p w14:paraId="587D19C9"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lastRenderedPageBreak/>
        <w:t>For more information, please refer to the specification relevant to your submission channel:</w:t>
      </w:r>
    </w:p>
    <w:p w14:paraId="52532589"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D3D9BA"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549010" w14:textId="77777777" w:rsidR="004F79AC" w:rsidRPr="00954BF2" w:rsidRDefault="004F79AC" w:rsidP="00C748E0">
      <w:pPr>
        <w:spacing w:before="60" w:after="60"/>
        <w:rPr>
          <w:rFonts w:asciiTheme="minorHAnsi" w:hAnsiTheme="minorHAnsi" w:cstheme="minorHAnsi"/>
          <w:sz w:val="20"/>
          <w:szCs w:val="20"/>
        </w:rPr>
      </w:pPr>
    </w:p>
    <w:p w14:paraId="232760F9" w14:textId="77777777" w:rsidR="004F79AC" w:rsidRPr="00954BF2" w:rsidRDefault="004F79AC" w:rsidP="00954BF2">
      <w:pPr>
        <w:pStyle w:val="Heading3"/>
      </w:pPr>
      <w:r w:rsidRPr="00954BF2">
        <w:t>Change history</w:t>
      </w:r>
    </w:p>
    <w:p w14:paraId="38BFFBE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2FF01D" w14:textId="3BFF1FC6" w:rsidR="004F79AC" w:rsidRPr="00954BF2" w:rsidRDefault="004F79AC" w:rsidP="00954BF2">
      <w:pPr>
        <w:pStyle w:val="Heading1"/>
      </w:pPr>
      <w:bookmarkStart w:id="132" w:name="_Toc20152554"/>
      <w:r w:rsidRPr="00954BF2">
        <w:lastRenderedPageBreak/>
        <w:t xml:space="preserve">E577:  </w:t>
      </w:r>
      <w:r w:rsidR="00153A65" w:rsidRPr="00954BF2">
        <w:t>R</w:t>
      </w:r>
      <w:r w:rsidRPr="00954BF2">
        <w:t xml:space="preserve">ecognition of </w:t>
      </w:r>
      <w:r w:rsidR="00693E6D" w:rsidRPr="00954BF2">
        <w:t>p</w:t>
      </w:r>
      <w:r w:rsidRPr="00954BF2">
        <w:t xml:space="preserve">rior </w:t>
      </w:r>
      <w:r w:rsidR="00693E6D" w:rsidRPr="00954BF2">
        <w:t>l</w:t>
      </w:r>
      <w:r w:rsidRPr="00954BF2">
        <w:t xml:space="preserve">earning </w:t>
      </w:r>
      <w:r w:rsidR="00693E6D" w:rsidRPr="00954BF2">
        <w:t>code</w:t>
      </w:r>
      <w:bookmarkEnd w:id="132"/>
    </w:p>
    <w:p w14:paraId="221B538A" w14:textId="77777777" w:rsidR="004F79AC" w:rsidRPr="00954BF2" w:rsidRDefault="004F79AC" w:rsidP="00C748E0">
      <w:pPr>
        <w:pStyle w:val="Normal0"/>
        <w:spacing w:before="60" w:after="60"/>
        <w:rPr>
          <w:rFonts w:asciiTheme="minorHAnsi" w:hAnsiTheme="minorHAnsi" w:cstheme="minorHAnsi"/>
          <w:b/>
          <w:bCs/>
          <w:szCs w:val="20"/>
        </w:rPr>
      </w:pPr>
    </w:p>
    <w:p w14:paraId="0D60A828" w14:textId="77777777" w:rsidR="004F79AC" w:rsidRPr="00954BF2" w:rsidRDefault="004F79AC" w:rsidP="00954BF2">
      <w:pPr>
        <w:pStyle w:val="Heading3"/>
      </w:pPr>
      <w:r w:rsidRPr="00954BF2">
        <w:t>DESCRIPTION</w:t>
      </w:r>
    </w:p>
    <w:p w14:paraId="501FC3E6" w14:textId="076537A4"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whether </w:t>
      </w:r>
      <w:r w:rsidR="003B730E">
        <w:rPr>
          <w:rFonts w:asciiTheme="minorHAnsi" w:hAnsiTheme="minorHAnsi" w:cstheme="minorHAnsi"/>
          <w:color w:val="000000"/>
          <w:sz w:val="20"/>
          <w:szCs w:val="20"/>
        </w:rPr>
        <w:t>the unit enrolment is to grant status for recognition of prior learning</w:t>
      </w:r>
    </w:p>
    <w:p w14:paraId="6DAB1F53"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09B18A67" w14:textId="77777777" w:rsidTr="00744836">
        <w:tc>
          <w:tcPr>
            <w:tcW w:w="1560" w:type="dxa"/>
            <w:tcBorders>
              <w:right w:val="single" w:sz="6" w:space="0" w:color="BFBFBF" w:themeColor="background1" w:themeShade="BF"/>
            </w:tcBorders>
          </w:tcPr>
          <w:p w14:paraId="58DDAC03"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1CC87B"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A43E4E9"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0E10666F" w14:textId="77777777" w:rsidTr="00744836">
        <w:tc>
          <w:tcPr>
            <w:tcW w:w="1560" w:type="dxa"/>
            <w:tcBorders>
              <w:right w:val="single" w:sz="6" w:space="0" w:color="BFBFBF" w:themeColor="background1" w:themeShade="BF"/>
            </w:tcBorders>
          </w:tcPr>
          <w:p w14:paraId="7B17370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4A70EC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EF2FF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4F79AC" w:rsidRPr="00954BF2" w14:paraId="74ADCD66" w14:textId="77777777" w:rsidTr="00744836">
        <w:tc>
          <w:tcPr>
            <w:tcW w:w="1560" w:type="dxa"/>
          </w:tcPr>
          <w:p w14:paraId="2636774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8ADF86"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1932D978" w14:textId="77777777" w:rsidTr="00744836">
        <w:tc>
          <w:tcPr>
            <w:tcW w:w="1560" w:type="dxa"/>
          </w:tcPr>
          <w:p w14:paraId="4AADCB53"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085E0001" w14:textId="77777777" w:rsidR="004F79AC" w:rsidRPr="00954BF2" w:rsidRDefault="004F79AC" w:rsidP="00C748E0">
            <w:pPr>
              <w:pStyle w:val="Normal0"/>
              <w:spacing w:before="60" w:after="60"/>
              <w:rPr>
                <w:rFonts w:asciiTheme="minorHAnsi" w:hAnsiTheme="minorHAnsi" w:cstheme="minorHAnsi"/>
                <w:szCs w:val="20"/>
              </w:rPr>
            </w:pPr>
          </w:p>
        </w:tc>
      </w:tr>
    </w:tbl>
    <w:p w14:paraId="4ECD7F6C"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55B97361"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403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12E3C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A5226" w:rsidRPr="00954BF2" w14:paraId="7F8704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8C3684"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43D79" w14:textId="6717D768"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no gap training</w:t>
            </w:r>
          </w:p>
        </w:tc>
      </w:tr>
      <w:tr w:rsidR="003A5226" w:rsidRPr="00954BF2" w14:paraId="3BF2BBC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1AFA6"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7C5C6F" w14:textId="3CA35AD7"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gap training</w:t>
            </w:r>
          </w:p>
        </w:tc>
      </w:tr>
    </w:tbl>
    <w:p w14:paraId="6A1BB17D" w14:textId="77777777" w:rsidR="004F79AC" w:rsidRPr="00954BF2" w:rsidRDefault="004F79AC" w:rsidP="00C748E0">
      <w:pPr>
        <w:pStyle w:val="Normal0"/>
        <w:spacing w:before="60" w:after="60"/>
        <w:rPr>
          <w:rFonts w:asciiTheme="minorHAnsi" w:hAnsiTheme="minorHAnsi" w:cstheme="minorHAnsi"/>
          <w:b/>
          <w:bCs/>
          <w:caps/>
          <w:szCs w:val="20"/>
        </w:rPr>
      </w:pPr>
    </w:p>
    <w:p w14:paraId="4374F894" w14:textId="77777777" w:rsidR="004F79AC" w:rsidRPr="00954BF2" w:rsidRDefault="004F79AC" w:rsidP="00954BF2">
      <w:pPr>
        <w:pStyle w:val="Heading3"/>
      </w:pPr>
      <w:r w:rsidRPr="00954BF2">
        <w:t>Additional information to support reporting requirements</w:t>
      </w:r>
    </w:p>
    <w:p w14:paraId="79711C61" w14:textId="294B9ED3" w:rsidR="003A5226" w:rsidRPr="00954BF2" w:rsidRDefault="003B730E" w:rsidP="003A5226">
      <w:pPr>
        <w:spacing w:before="60" w:after="60"/>
        <w:rPr>
          <w:rFonts w:asciiTheme="minorHAnsi" w:hAnsiTheme="minorHAnsi" w:cstheme="minorHAnsi"/>
          <w:sz w:val="20"/>
          <w:szCs w:val="20"/>
        </w:rPr>
      </w:pPr>
      <w:r w:rsidRPr="003B730E">
        <w:rPr>
          <w:rFonts w:asciiTheme="minorHAnsi" w:hAnsiTheme="minorHAnsi" w:cstheme="minorHAnsi"/>
          <w:sz w:val="20"/>
          <w:szCs w:val="20"/>
        </w:rPr>
        <w:t xml:space="preserve">How RPL </w:t>
      </w:r>
      <w:proofErr w:type="gramStart"/>
      <w:r w:rsidRPr="003B730E">
        <w:rPr>
          <w:rFonts w:asciiTheme="minorHAnsi" w:hAnsiTheme="minorHAnsi" w:cstheme="minorHAnsi"/>
          <w:sz w:val="20"/>
          <w:szCs w:val="20"/>
        </w:rPr>
        <w:t>is reported</w:t>
      </w:r>
      <w:proofErr w:type="gramEnd"/>
      <w:r w:rsidRPr="003B730E">
        <w:rPr>
          <w:rFonts w:asciiTheme="minorHAnsi" w:hAnsiTheme="minorHAnsi" w:cstheme="minorHAnsi"/>
          <w:sz w:val="20"/>
          <w:szCs w:val="20"/>
        </w:rPr>
        <w:t xml:space="preserve"> depends on whether the RPL is granted as part of a unit of study that the student is enrolled in and whether student is charged an RPL assessment fee. See the RPL Reporting Guide for more information on how RPL is to </w:t>
      </w:r>
      <w:proofErr w:type="gramStart"/>
      <w:r w:rsidRPr="003B730E">
        <w:rPr>
          <w:rFonts w:asciiTheme="minorHAnsi" w:hAnsiTheme="minorHAnsi" w:cstheme="minorHAnsi"/>
          <w:sz w:val="20"/>
          <w:szCs w:val="20"/>
        </w:rPr>
        <w:t>be reported</w:t>
      </w:r>
      <w:proofErr w:type="gramEnd"/>
      <w:r w:rsidRPr="003B730E">
        <w:rPr>
          <w:rFonts w:asciiTheme="minorHAnsi" w:hAnsiTheme="minorHAnsi" w:cstheme="minorHAnsi"/>
          <w:sz w:val="20"/>
          <w:szCs w:val="20"/>
        </w:rPr>
        <w:t>.</w:t>
      </w:r>
    </w:p>
    <w:p w14:paraId="590658C7" w14:textId="77777777" w:rsidR="003A5226" w:rsidRPr="00954BF2" w:rsidRDefault="003A5226" w:rsidP="003A5226">
      <w:pPr>
        <w:spacing w:before="60" w:after="60"/>
        <w:rPr>
          <w:rFonts w:asciiTheme="minorHAnsi" w:hAnsiTheme="minorHAnsi" w:cstheme="minorHAnsi"/>
          <w:sz w:val="20"/>
          <w:szCs w:val="20"/>
        </w:rPr>
      </w:pPr>
    </w:p>
    <w:p w14:paraId="6388B643" w14:textId="4231C1EF"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0EC51EBB" w14:textId="288F7651" w:rsidR="004F79AC" w:rsidRPr="00954BF2" w:rsidRDefault="004F79AC" w:rsidP="00C748E0">
      <w:pPr>
        <w:spacing w:before="60" w:after="60"/>
        <w:rPr>
          <w:rFonts w:asciiTheme="minorHAnsi" w:hAnsiTheme="minorHAnsi" w:cstheme="minorHAnsi"/>
          <w:sz w:val="20"/>
          <w:szCs w:val="20"/>
        </w:rPr>
      </w:pPr>
    </w:p>
    <w:p w14:paraId="69864E0B" w14:textId="1115383E" w:rsidR="00A8339B" w:rsidRPr="00954BF2" w:rsidRDefault="00CC2FF5" w:rsidP="00954BF2">
      <w:pPr>
        <w:pStyle w:val="Heading3"/>
      </w:pPr>
      <w:r>
        <w:t>INPUT PACKETS:</w:t>
      </w:r>
    </w:p>
    <w:p w14:paraId="22BADB7E" w14:textId="2AC4A56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Unit enrolment (VET)</w:t>
      </w:r>
    </w:p>
    <w:p w14:paraId="3B389F1C" w14:textId="71201946" w:rsidR="004F79AC" w:rsidRPr="00954BF2" w:rsidRDefault="004F79AC" w:rsidP="00C748E0">
      <w:pPr>
        <w:spacing w:before="60" w:after="60"/>
        <w:rPr>
          <w:rFonts w:asciiTheme="minorHAnsi" w:hAnsiTheme="minorHAnsi" w:cstheme="minorHAnsi"/>
          <w:sz w:val="20"/>
          <w:szCs w:val="20"/>
        </w:rPr>
      </w:pPr>
    </w:p>
    <w:p w14:paraId="77767735" w14:textId="77777777" w:rsidR="00A8339B" w:rsidRPr="00954BF2" w:rsidRDefault="00A8339B" w:rsidP="00C748E0">
      <w:pPr>
        <w:spacing w:before="60" w:after="60"/>
        <w:rPr>
          <w:rFonts w:asciiTheme="minorHAnsi" w:hAnsiTheme="minorHAnsi" w:cstheme="minorHAnsi"/>
          <w:sz w:val="20"/>
          <w:szCs w:val="20"/>
        </w:rPr>
      </w:pPr>
    </w:p>
    <w:p w14:paraId="063CD156" w14:textId="77777777" w:rsidR="004F79AC" w:rsidRPr="00954BF2" w:rsidRDefault="004F79AC" w:rsidP="00954BF2">
      <w:pPr>
        <w:pStyle w:val="Heading3"/>
      </w:pPr>
      <w:r w:rsidRPr="00954BF2">
        <w:t>Technical notes</w:t>
      </w:r>
    </w:p>
    <w:p w14:paraId="663793C0"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2C1FD6"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CE54F2" w14:textId="77777777" w:rsidR="004F79AC" w:rsidRPr="00954BF2" w:rsidRDefault="004F79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9D99AA" w14:textId="77777777" w:rsidR="004F79AC" w:rsidRPr="00954BF2" w:rsidRDefault="004F79AC" w:rsidP="00C748E0">
      <w:pPr>
        <w:spacing w:before="60" w:after="60"/>
        <w:rPr>
          <w:rFonts w:asciiTheme="minorHAnsi" w:hAnsiTheme="minorHAnsi" w:cstheme="minorHAnsi"/>
          <w:sz w:val="20"/>
          <w:szCs w:val="20"/>
        </w:rPr>
      </w:pPr>
    </w:p>
    <w:p w14:paraId="071CC8C2" w14:textId="77777777" w:rsidR="004F79AC" w:rsidRPr="00954BF2" w:rsidRDefault="004F79AC" w:rsidP="00954BF2">
      <w:pPr>
        <w:pStyle w:val="Heading3"/>
      </w:pPr>
      <w:r w:rsidRPr="00954BF2">
        <w:t>Change history</w:t>
      </w:r>
    </w:p>
    <w:p w14:paraId="764E5E37"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7815679" w14:textId="77777777" w:rsidR="00D00AC3" w:rsidRPr="00954BF2" w:rsidRDefault="00D00AC3" w:rsidP="00954BF2">
      <w:pPr>
        <w:pStyle w:val="Heading1"/>
      </w:pPr>
      <w:bookmarkStart w:id="133" w:name="_Toc20152555"/>
      <w:r w:rsidRPr="00954BF2">
        <w:lastRenderedPageBreak/>
        <w:t>E</w:t>
      </w:r>
      <w:r w:rsidR="002F322F" w:rsidRPr="00954BF2">
        <w:t>578</w:t>
      </w:r>
      <w:r w:rsidRPr="00954BF2">
        <w:t xml:space="preserve">:  </w:t>
      </w:r>
      <w:r w:rsidR="00A044B8" w:rsidRPr="00954BF2">
        <w:t>RETIRED</w:t>
      </w:r>
      <w:bookmarkEnd w:id="133"/>
    </w:p>
    <w:p w14:paraId="77DF286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71E36C9" w14:textId="77777777" w:rsidR="00D00AC3" w:rsidRPr="00954BF2" w:rsidRDefault="00D00AC3" w:rsidP="00954BF2">
      <w:pPr>
        <w:pStyle w:val="Heading1"/>
      </w:pPr>
      <w:bookmarkStart w:id="134" w:name="_Toc20152556"/>
      <w:r w:rsidRPr="00954BF2">
        <w:lastRenderedPageBreak/>
        <w:t>E</w:t>
      </w:r>
      <w:r w:rsidR="002F322F" w:rsidRPr="00954BF2">
        <w:t>579</w:t>
      </w:r>
      <w:r w:rsidRPr="00954BF2">
        <w:t xml:space="preserve">:  </w:t>
      </w:r>
      <w:r w:rsidR="00A044B8" w:rsidRPr="00954BF2">
        <w:t>RETIRED</w:t>
      </w:r>
      <w:bookmarkEnd w:id="134"/>
    </w:p>
    <w:p w14:paraId="6D289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8B1CD49" w14:textId="77777777" w:rsidR="00D00AC3" w:rsidRPr="00954BF2" w:rsidRDefault="00D00AC3" w:rsidP="00954BF2">
      <w:pPr>
        <w:pStyle w:val="Heading1"/>
      </w:pPr>
      <w:bookmarkStart w:id="135" w:name="_Toc20152557"/>
      <w:r w:rsidRPr="00954BF2">
        <w:lastRenderedPageBreak/>
        <w:t>E</w:t>
      </w:r>
      <w:r w:rsidR="002F322F" w:rsidRPr="00954BF2">
        <w:t>580</w:t>
      </w:r>
      <w:r w:rsidRPr="00954BF2">
        <w:t xml:space="preserve">:  </w:t>
      </w:r>
      <w:r w:rsidR="00A044B8" w:rsidRPr="00954BF2">
        <w:t>RETIRED</w:t>
      </w:r>
      <w:bookmarkEnd w:id="135"/>
    </w:p>
    <w:p w14:paraId="681D389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41004B7" w14:textId="5FBC9238" w:rsidR="00D00AC3" w:rsidRPr="00954BF2" w:rsidRDefault="00D00AC3" w:rsidP="00954BF2">
      <w:pPr>
        <w:pStyle w:val="Heading1"/>
      </w:pPr>
      <w:bookmarkStart w:id="136" w:name="_Toc20152558"/>
      <w:r w:rsidRPr="00954BF2">
        <w:lastRenderedPageBreak/>
        <w:t>E</w:t>
      </w:r>
      <w:r w:rsidR="002F322F" w:rsidRPr="00954BF2">
        <w:t>581</w:t>
      </w:r>
      <w:r w:rsidRPr="00954BF2">
        <w:t xml:space="preserve">:  </w:t>
      </w:r>
      <w:r w:rsidR="00A044B8" w:rsidRPr="00954BF2">
        <w:t>RETIRED</w:t>
      </w:r>
      <w:bookmarkEnd w:id="136"/>
    </w:p>
    <w:p w14:paraId="3591CBDB" w14:textId="77777777" w:rsidR="00D00AC3" w:rsidRPr="00954BF2" w:rsidRDefault="00D00AC3" w:rsidP="00C748E0">
      <w:pPr>
        <w:pStyle w:val="Normal0"/>
        <w:spacing w:before="60" w:after="60"/>
        <w:rPr>
          <w:rFonts w:asciiTheme="minorHAnsi" w:hAnsiTheme="minorHAnsi" w:cstheme="minorHAnsi"/>
          <w:b/>
          <w:bCs/>
          <w:szCs w:val="20"/>
        </w:rPr>
      </w:pPr>
    </w:p>
    <w:p w14:paraId="093F5AAD" w14:textId="77777777" w:rsidR="00D00AC3" w:rsidRPr="00954BF2" w:rsidRDefault="00D00AC3" w:rsidP="00954BF2">
      <w:pPr>
        <w:pStyle w:val="Heading3"/>
      </w:pPr>
      <w:r w:rsidRPr="00954BF2">
        <w:br w:type="page"/>
      </w:r>
    </w:p>
    <w:p w14:paraId="5E8646DC" w14:textId="77777777" w:rsidR="00D00AC3" w:rsidRPr="00954BF2" w:rsidRDefault="00D00AC3" w:rsidP="00954BF2">
      <w:pPr>
        <w:pStyle w:val="Heading1"/>
      </w:pPr>
      <w:bookmarkStart w:id="137" w:name="_Toc20152559"/>
      <w:r w:rsidRPr="00954BF2">
        <w:lastRenderedPageBreak/>
        <w:t>E</w:t>
      </w:r>
      <w:r w:rsidR="002F322F" w:rsidRPr="00954BF2">
        <w:t>582</w:t>
      </w:r>
      <w:r w:rsidRPr="00954BF2">
        <w:t xml:space="preserve">:  </w:t>
      </w:r>
      <w:r w:rsidR="00693E6D" w:rsidRPr="00954BF2">
        <w:t>OS-HELP language code</w:t>
      </w:r>
      <w:bookmarkEnd w:id="137"/>
    </w:p>
    <w:p w14:paraId="60593F9C" w14:textId="77777777" w:rsidR="00D00AC3" w:rsidRPr="00954BF2" w:rsidRDefault="00D00AC3" w:rsidP="00C748E0">
      <w:pPr>
        <w:pStyle w:val="Normal0"/>
        <w:spacing w:before="60" w:after="60"/>
        <w:rPr>
          <w:rFonts w:asciiTheme="minorHAnsi" w:hAnsiTheme="minorHAnsi" w:cstheme="minorHAnsi"/>
          <w:b/>
          <w:bCs/>
          <w:szCs w:val="20"/>
        </w:rPr>
      </w:pPr>
    </w:p>
    <w:p w14:paraId="5AEA2DC5" w14:textId="77777777" w:rsidR="00D00AC3" w:rsidRPr="00954BF2" w:rsidRDefault="00D00AC3" w:rsidP="00954BF2">
      <w:pPr>
        <w:pStyle w:val="Heading3"/>
      </w:pPr>
      <w:r w:rsidRPr="00954BF2">
        <w:t>DESCRIPTION</w:t>
      </w:r>
    </w:p>
    <w:p w14:paraId="64EAC032" w14:textId="77777777" w:rsidR="00D00AC3" w:rsidRPr="00954BF2" w:rsidRDefault="00693E6D"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language a student is studying in preparation for their OS-HELP study in Asia</w:t>
      </w:r>
    </w:p>
    <w:p w14:paraId="1CDC320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2503B8E" w14:textId="77777777" w:rsidTr="00744836">
        <w:tc>
          <w:tcPr>
            <w:tcW w:w="1560" w:type="dxa"/>
            <w:tcBorders>
              <w:right w:val="single" w:sz="6" w:space="0" w:color="BFBFBF" w:themeColor="background1" w:themeShade="BF"/>
            </w:tcBorders>
          </w:tcPr>
          <w:p w14:paraId="46772329"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8CAAB8"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7E31FB"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45FB30E6" w14:textId="77777777" w:rsidTr="00744836">
        <w:tc>
          <w:tcPr>
            <w:tcW w:w="1560" w:type="dxa"/>
            <w:tcBorders>
              <w:right w:val="single" w:sz="6" w:space="0" w:color="BFBFBF" w:themeColor="background1" w:themeShade="BF"/>
            </w:tcBorders>
          </w:tcPr>
          <w:p w14:paraId="6B099A7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77A5F0"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25D8CF"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6984797" w14:textId="77777777" w:rsidTr="00D00AC3">
        <w:tc>
          <w:tcPr>
            <w:tcW w:w="1560" w:type="dxa"/>
          </w:tcPr>
          <w:p w14:paraId="508FCE2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E3BB6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006999B" w14:textId="77777777" w:rsidTr="00D00AC3">
        <w:tc>
          <w:tcPr>
            <w:tcW w:w="1560" w:type="dxa"/>
          </w:tcPr>
          <w:p w14:paraId="0AFF2D0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A6FD9E2" w14:textId="77777777" w:rsidR="00D00AC3" w:rsidRPr="00954BF2" w:rsidRDefault="00D00AC3" w:rsidP="00C748E0">
            <w:pPr>
              <w:pStyle w:val="Normal0"/>
              <w:spacing w:before="60" w:after="60"/>
              <w:rPr>
                <w:rFonts w:asciiTheme="minorHAnsi" w:hAnsiTheme="minorHAnsi" w:cstheme="minorHAnsi"/>
                <w:szCs w:val="20"/>
              </w:rPr>
            </w:pPr>
          </w:p>
        </w:tc>
      </w:tr>
    </w:tbl>
    <w:p w14:paraId="083F955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73083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A520A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6E369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6ED1445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3D974E"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1000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E275E3"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Code from language classification</w:t>
            </w:r>
          </w:p>
        </w:tc>
      </w:tr>
    </w:tbl>
    <w:p w14:paraId="6D373390" w14:textId="77777777" w:rsidR="00D00AC3" w:rsidRPr="00954BF2" w:rsidRDefault="00D00AC3" w:rsidP="00C748E0">
      <w:pPr>
        <w:pStyle w:val="Normal0"/>
        <w:spacing w:before="60" w:after="60"/>
        <w:rPr>
          <w:rFonts w:asciiTheme="minorHAnsi" w:hAnsiTheme="minorHAnsi" w:cstheme="minorHAnsi"/>
          <w:b/>
          <w:bCs/>
          <w:caps/>
          <w:szCs w:val="20"/>
        </w:rPr>
      </w:pPr>
    </w:p>
    <w:p w14:paraId="79C20EA0" w14:textId="77777777" w:rsidR="00D00AC3" w:rsidRPr="00954BF2" w:rsidRDefault="00D00AC3" w:rsidP="00954BF2">
      <w:pPr>
        <w:pStyle w:val="Heading3"/>
      </w:pPr>
      <w:r w:rsidRPr="00954BF2">
        <w:t>Additional information to support reporting requirements</w:t>
      </w:r>
    </w:p>
    <w:p w14:paraId="24B7FEF2" w14:textId="77777777" w:rsidR="002F322F" w:rsidRPr="00954BF2" w:rsidRDefault="002F322F" w:rsidP="00C748E0">
      <w:pPr>
        <w:pStyle w:val="Normal12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 xml:space="preserve"> </w:t>
      </w:r>
      <w:hyperlink r:id="rId25" w:anchor="AppendixD" w:history="1">
        <w:r w:rsidRPr="00954BF2">
          <w:rPr>
            <w:rFonts w:asciiTheme="minorHAnsi" w:hAnsiTheme="minorHAnsi" w:cstheme="minorHAnsi"/>
            <w:color w:val="0000FF"/>
            <w:szCs w:val="20"/>
            <w:u w:val="single"/>
          </w:rPr>
          <w:t>Appendix D - Australian Standard Classification of Languages (ASCL).</w:t>
        </w:r>
      </w:hyperlink>
    </w:p>
    <w:p w14:paraId="41BC5644" w14:textId="77777777" w:rsidR="002F322F" w:rsidRPr="00954BF2" w:rsidRDefault="002F322F" w:rsidP="00C748E0">
      <w:pPr>
        <w:pStyle w:val="Normal129"/>
        <w:spacing w:before="60" w:after="60"/>
        <w:rPr>
          <w:rFonts w:asciiTheme="minorHAnsi" w:hAnsiTheme="minorHAnsi" w:cstheme="minorHAnsi"/>
          <w:szCs w:val="20"/>
        </w:rPr>
      </w:pPr>
    </w:p>
    <w:p w14:paraId="71464C10"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 xml:space="preserve">A language code is only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for a student who is studying a language in preparation for their OS-HELP study in Asia (student status code on </w:t>
      </w:r>
      <w:hyperlink r:id="rId26"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242 “OS-HELP language study”).</w:t>
      </w:r>
    </w:p>
    <w:p w14:paraId="30E0E817" w14:textId="77777777" w:rsidR="00D00AC3" w:rsidRPr="00954BF2" w:rsidRDefault="00D00AC3" w:rsidP="00C748E0">
      <w:pPr>
        <w:spacing w:before="60" w:after="60"/>
        <w:rPr>
          <w:rFonts w:asciiTheme="minorHAnsi" w:hAnsiTheme="minorHAnsi" w:cstheme="minorHAnsi"/>
          <w:sz w:val="20"/>
          <w:szCs w:val="20"/>
        </w:rPr>
      </w:pPr>
    </w:p>
    <w:p w14:paraId="3F3491F2" w14:textId="3AE5CF2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CFD7B7" w14:textId="00A9C4E1" w:rsidR="00D00AC3" w:rsidRPr="00954BF2" w:rsidRDefault="00D00AC3" w:rsidP="00C748E0">
      <w:pPr>
        <w:spacing w:before="60" w:after="60"/>
        <w:rPr>
          <w:rFonts w:asciiTheme="minorHAnsi" w:hAnsiTheme="minorHAnsi" w:cstheme="minorHAnsi"/>
          <w:sz w:val="20"/>
          <w:szCs w:val="20"/>
        </w:rPr>
      </w:pPr>
    </w:p>
    <w:p w14:paraId="30D52564" w14:textId="12462999" w:rsidR="00A8339B" w:rsidRPr="00954BF2" w:rsidRDefault="00CC2FF5" w:rsidP="00954BF2">
      <w:pPr>
        <w:pStyle w:val="Heading3"/>
      </w:pPr>
      <w:r>
        <w:t>INPUT PACKETS:</w:t>
      </w:r>
    </w:p>
    <w:p w14:paraId="0BF29879" w14:textId="3C33DE73"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66936969" w14:textId="6F78A248" w:rsidR="00D00AC3" w:rsidRPr="00954BF2" w:rsidRDefault="00D00AC3" w:rsidP="00C748E0">
      <w:pPr>
        <w:spacing w:before="60" w:after="60"/>
        <w:rPr>
          <w:rFonts w:asciiTheme="minorHAnsi" w:hAnsiTheme="minorHAnsi" w:cstheme="minorHAnsi"/>
          <w:sz w:val="20"/>
          <w:szCs w:val="20"/>
        </w:rPr>
      </w:pPr>
    </w:p>
    <w:p w14:paraId="01F6A2A4" w14:textId="77777777" w:rsidR="00A8339B" w:rsidRPr="00954BF2" w:rsidRDefault="00A8339B" w:rsidP="00C748E0">
      <w:pPr>
        <w:spacing w:before="60" w:after="60"/>
        <w:rPr>
          <w:rFonts w:asciiTheme="minorHAnsi" w:hAnsiTheme="minorHAnsi" w:cstheme="minorHAnsi"/>
          <w:sz w:val="20"/>
          <w:szCs w:val="20"/>
        </w:rPr>
      </w:pPr>
    </w:p>
    <w:p w14:paraId="403FCA7E" w14:textId="77777777" w:rsidR="00D00AC3" w:rsidRPr="00954BF2" w:rsidRDefault="00D00AC3" w:rsidP="00954BF2">
      <w:pPr>
        <w:pStyle w:val="Heading3"/>
      </w:pPr>
      <w:r w:rsidRPr="00954BF2">
        <w:t>Technical notes</w:t>
      </w:r>
    </w:p>
    <w:p w14:paraId="6A482C7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DE081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9E99C7E"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2257FE4" w14:textId="77777777" w:rsidR="00D00AC3" w:rsidRPr="00954BF2" w:rsidRDefault="00D00AC3" w:rsidP="00C748E0">
      <w:pPr>
        <w:spacing w:before="60" w:after="60"/>
        <w:rPr>
          <w:rFonts w:asciiTheme="minorHAnsi" w:hAnsiTheme="minorHAnsi" w:cstheme="minorHAnsi"/>
          <w:sz w:val="20"/>
          <w:szCs w:val="20"/>
        </w:rPr>
      </w:pPr>
    </w:p>
    <w:p w14:paraId="43A819E1" w14:textId="77777777" w:rsidR="00D00AC3" w:rsidRPr="00954BF2" w:rsidRDefault="00D00AC3" w:rsidP="00954BF2">
      <w:pPr>
        <w:pStyle w:val="Heading3"/>
      </w:pPr>
      <w:r w:rsidRPr="00954BF2">
        <w:t>Change history</w:t>
      </w:r>
    </w:p>
    <w:p w14:paraId="22F5B49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1DD541" w14:textId="77777777" w:rsidR="00D00AC3" w:rsidRPr="00954BF2" w:rsidRDefault="00D00AC3" w:rsidP="00954BF2">
      <w:pPr>
        <w:pStyle w:val="Heading1"/>
      </w:pPr>
      <w:bookmarkStart w:id="138" w:name="_Toc20152560"/>
      <w:r w:rsidRPr="00954BF2">
        <w:lastRenderedPageBreak/>
        <w:t>E</w:t>
      </w:r>
      <w:r w:rsidR="002F322F" w:rsidRPr="00954BF2">
        <w:t>583</w:t>
      </w:r>
      <w:r w:rsidRPr="00954BF2">
        <w:t xml:space="preserve">:  </w:t>
      </w:r>
      <w:r w:rsidR="00693E6D" w:rsidRPr="00954BF2">
        <w:t>OS-HELP language study commencement date</w:t>
      </w:r>
      <w:bookmarkEnd w:id="138"/>
    </w:p>
    <w:p w14:paraId="5E8AF4A1" w14:textId="77777777" w:rsidR="00D00AC3" w:rsidRPr="00954BF2" w:rsidRDefault="00D00AC3" w:rsidP="00C748E0">
      <w:pPr>
        <w:pStyle w:val="Normal0"/>
        <w:spacing w:before="60" w:after="60"/>
        <w:rPr>
          <w:rFonts w:asciiTheme="minorHAnsi" w:hAnsiTheme="minorHAnsi" w:cstheme="minorHAnsi"/>
          <w:b/>
          <w:bCs/>
          <w:szCs w:val="20"/>
        </w:rPr>
      </w:pPr>
    </w:p>
    <w:p w14:paraId="13D7B269" w14:textId="77777777" w:rsidR="00D00AC3" w:rsidRPr="00954BF2" w:rsidRDefault="00D00AC3" w:rsidP="00954BF2">
      <w:pPr>
        <w:pStyle w:val="Heading3"/>
      </w:pPr>
      <w:r w:rsidRPr="00954BF2">
        <w:t>DESCRIPTION</w:t>
      </w:r>
    </w:p>
    <w:p w14:paraId="54E42B87"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date to link a student's record for OS-HELP language study with their related OS-HELP record for study in Asia</w:t>
      </w:r>
    </w:p>
    <w:p w14:paraId="5066BB8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7E2E7D8" w14:textId="77777777" w:rsidTr="00744836">
        <w:tc>
          <w:tcPr>
            <w:tcW w:w="1560" w:type="dxa"/>
            <w:tcBorders>
              <w:right w:val="single" w:sz="6" w:space="0" w:color="BFBFBF" w:themeColor="background1" w:themeShade="BF"/>
            </w:tcBorders>
          </w:tcPr>
          <w:p w14:paraId="1034E996"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F1D42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6543B2"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693E6D" w:rsidRPr="00954BF2" w14:paraId="42FE24F0" w14:textId="77777777" w:rsidTr="00744836">
        <w:tc>
          <w:tcPr>
            <w:tcW w:w="1560" w:type="dxa"/>
            <w:tcBorders>
              <w:right w:val="single" w:sz="6" w:space="0" w:color="BFBFBF" w:themeColor="background1" w:themeShade="BF"/>
            </w:tcBorders>
          </w:tcPr>
          <w:p w14:paraId="36E51DB0"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B0C913"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F1E931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1DA5F60" w14:textId="77777777" w:rsidTr="00D00AC3">
        <w:tc>
          <w:tcPr>
            <w:tcW w:w="1560" w:type="dxa"/>
          </w:tcPr>
          <w:p w14:paraId="2ADBD28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280F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E3A7278" w14:textId="77777777" w:rsidTr="00D00AC3">
        <w:tc>
          <w:tcPr>
            <w:tcW w:w="1560" w:type="dxa"/>
          </w:tcPr>
          <w:p w14:paraId="6189CA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E304E58" w14:textId="77777777" w:rsidR="00D00AC3" w:rsidRPr="00954BF2" w:rsidRDefault="00D00AC3" w:rsidP="00C748E0">
            <w:pPr>
              <w:pStyle w:val="Normal0"/>
              <w:spacing w:before="60" w:after="60"/>
              <w:rPr>
                <w:rFonts w:asciiTheme="minorHAnsi" w:hAnsiTheme="minorHAnsi" w:cstheme="minorHAnsi"/>
                <w:szCs w:val="20"/>
              </w:rPr>
            </w:pPr>
          </w:p>
        </w:tc>
      </w:tr>
    </w:tbl>
    <w:p w14:paraId="434619AB" w14:textId="77777777" w:rsidR="00D00AC3" w:rsidRPr="00954BF2" w:rsidRDefault="00D00AC3" w:rsidP="00954BF2">
      <w:pPr>
        <w:pStyle w:val="Heading3"/>
      </w:pPr>
      <w:r w:rsidRPr="00954BF2">
        <w:t>Additional information to support reporting requirements</w:t>
      </w:r>
    </w:p>
    <w:p w14:paraId="7353982C" w14:textId="77777777" w:rsidR="002F322F" w:rsidRPr="00954BF2" w:rsidRDefault="002F322F" w:rsidP="00C748E0">
      <w:pPr>
        <w:pStyle w:val="Normal130"/>
        <w:spacing w:before="60" w:after="60"/>
        <w:rPr>
          <w:rFonts w:asciiTheme="minorHAnsi" w:hAnsiTheme="minorHAnsi" w:cstheme="minorHAnsi"/>
          <w:b/>
          <w:bCs/>
          <w:szCs w:val="20"/>
        </w:rPr>
      </w:pPr>
      <w:r w:rsidRPr="00954BF2">
        <w:rPr>
          <w:rFonts w:asciiTheme="minorHAnsi" w:hAnsiTheme="minorHAnsi" w:cstheme="minorHAnsi"/>
          <w:szCs w:val="20"/>
        </w:rPr>
        <w:t xml:space="preserve">The </w:t>
      </w:r>
      <w:proofErr w:type="gramStart"/>
      <w:r w:rsidRPr="00954BF2">
        <w:rPr>
          <w:rFonts w:asciiTheme="minorHAnsi" w:hAnsiTheme="minorHAnsi" w:cstheme="minorHAnsi"/>
          <w:szCs w:val="20"/>
        </w:rPr>
        <w:t>study period commencement date</w:t>
      </w:r>
      <w:proofErr w:type="gramEnd"/>
      <w:r w:rsidRPr="00954BF2">
        <w:rPr>
          <w:rFonts w:asciiTheme="minorHAnsi" w:hAnsiTheme="minorHAnsi" w:cstheme="minorHAnsi"/>
          <w:szCs w:val="20"/>
        </w:rPr>
        <w:t xml:space="preserve"> of OS-HELP language study</w:t>
      </w:r>
      <w:r w:rsidRPr="00954BF2">
        <w:rPr>
          <w:rFonts w:asciiTheme="minorHAnsi" w:hAnsiTheme="minorHAnsi" w:cstheme="minorHAnsi"/>
          <w:b/>
          <w:bCs/>
          <w:szCs w:val="20"/>
        </w:rPr>
        <w:t>.</w:t>
      </w:r>
    </w:p>
    <w:p w14:paraId="6901D521" w14:textId="77777777" w:rsidR="002F322F" w:rsidRPr="00954BF2" w:rsidRDefault="002F322F" w:rsidP="00C748E0">
      <w:pPr>
        <w:pStyle w:val="Normal130"/>
        <w:spacing w:before="60" w:after="60"/>
        <w:rPr>
          <w:rFonts w:asciiTheme="minorHAnsi" w:hAnsiTheme="minorHAnsi" w:cstheme="minorHAnsi"/>
          <w:szCs w:val="20"/>
        </w:rPr>
      </w:pPr>
    </w:p>
    <w:p w14:paraId="065A4AA7" w14:textId="77777777" w:rsidR="002F322F" w:rsidRPr="00954BF2" w:rsidRDefault="002F322F" w:rsidP="00C748E0">
      <w:pPr>
        <w:pStyle w:val="Normal130"/>
        <w:spacing w:before="60" w:after="60"/>
        <w:rPr>
          <w:rFonts w:asciiTheme="minorHAnsi" w:hAnsiTheme="minorHAnsi" w:cstheme="minorHAnsi"/>
          <w:szCs w:val="20"/>
        </w:rPr>
      </w:pPr>
      <w:r w:rsidRPr="00954BF2">
        <w:rPr>
          <w:rFonts w:asciiTheme="minorHAnsi" w:hAnsiTheme="minorHAnsi" w:cstheme="minorHAnsi"/>
          <w:szCs w:val="20"/>
        </w:rPr>
        <w:t>A commencement date is only required where a student has received both OS-HELP for study in Asia (</w:t>
      </w:r>
      <w:hyperlink r:id="rId27"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241) and OS-HELP language study (</w:t>
      </w:r>
      <w:hyperlink r:id="rId28" w:history="1">
        <w:r w:rsidRPr="00954BF2">
          <w:rPr>
            <w:rFonts w:asciiTheme="minorHAnsi" w:hAnsiTheme="minorHAnsi" w:cstheme="minorHAnsi"/>
            <w:color w:val="0000FF"/>
            <w:szCs w:val="20"/>
            <w:u w:val="single"/>
          </w:rPr>
          <w:t xml:space="preserve">element 490 </w:t>
        </w:r>
      </w:hyperlink>
      <w:r w:rsidRPr="00954BF2">
        <w:rPr>
          <w:rFonts w:asciiTheme="minorHAnsi" w:hAnsiTheme="minorHAnsi" w:cstheme="minorHAnsi"/>
          <w:szCs w:val="20"/>
        </w:rPr>
        <w:t>= 242).</w:t>
      </w:r>
    </w:p>
    <w:p w14:paraId="50EE9F37" w14:textId="77777777" w:rsidR="00D00AC3" w:rsidRPr="00954BF2" w:rsidRDefault="00D00AC3" w:rsidP="00C748E0">
      <w:pPr>
        <w:spacing w:before="60" w:after="60"/>
        <w:rPr>
          <w:rFonts w:asciiTheme="minorHAnsi" w:hAnsiTheme="minorHAnsi" w:cstheme="minorHAnsi"/>
          <w:sz w:val="20"/>
          <w:szCs w:val="20"/>
        </w:rPr>
      </w:pPr>
    </w:p>
    <w:p w14:paraId="6D5EE3CF" w14:textId="5D645D1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C566C70" w14:textId="108A04F8" w:rsidR="00D00AC3" w:rsidRPr="00954BF2" w:rsidRDefault="00D00AC3" w:rsidP="00C748E0">
      <w:pPr>
        <w:spacing w:before="60" w:after="60"/>
        <w:rPr>
          <w:rFonts w:asciiTheme="minorHAnsi" w:hAnsiTheme="minorHAnsi" w:cstheme="minorHAnsi"/>
          <w:sz w:val="20"/>
          <w:szCs w:val="20"/>
        </w:rPr>
      </w:pPr>
    </w:p>
    <w:p w14:paraId="61F3F677" w14:textId="7CEB82FF" w:rsidR="00A8339B" w:rsidRPr="00954BF2" w:rsidRDefault="00CC2FF5" w:rsidP="00954BF2">
      <w:pPr>
        <w:pStyle w:val="Heading3"/>
      </w:pPr>
      <w:r>
        <w:t>INPUT PACKETS:</w:t>
      </w:r>
    </w:p>
    <w:p w14:paraId="67431011" w14:textId="77777777"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OS-HELP loan</w:t>
      </w:r>
    </w:p>
    <w:p w14:paraId="19ED5817" w14:textId="77777777" w:rsidR="00A8339B" w:rsidRPr="00954BF2" w:rsidRDefault="00A8339B" w:rsidP="00C748E0">
      <w:pPr>
        <w:spacing w:before="60" w:after="60"/>
        <w:rPr>
          <w:rFonts w:asciiTheme="minorHAnsi" w:hAnsiTheme="minorHAnsi" w:cstheme="minorHAnsi"/>
          <w:sz w:val="20"/>
          <w:szCs w:val="20"/>
        </w:rPr>
      </w:pPr>
    </w:p>
    <w:p w14:paraId="4A8B08C9" w14:textId="77777777" w:rsidR="00D00AC3" w:rsidRPr="00954BF2" w:rsidRDefault="00D00AC3" w:rsidP="00C748E0">
      <w:pPr>
        <w:spacing w:before="60" w:after="60"/>
        <w:rPr>
          <w:rFonts w:asciiTheme="minorHAnsi" w:hAnsiTheme="minorHAnsi" w:cstheme="minorHAnsi"/>
          <w:sz w:val="20"/>
          <w:szCs w:val="20"/>
        </w:rPr>
      </w:pPr>
    </w:p>
    <w:p w14:paraId="52DCE9D9" w14:textId="77777777" w:rsidR="00D00AC3" w:rsidRPr="00954BF2" w:rsidRDefault="00D00AC3" w:rsidP="00954BF2">
      <w:pPr>
        <w:pStyle w:val="Heading3"/>
      </w:pPr>
      <w:r w:rsidRPr="00954BF2">
        <w:t>Technical notes</w:t>
      </w:r>
    </w:p>
    <w:p w14:paraId="00041A1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869287D"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543183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056872" w14:textId="77777777" w:rsidR="00D00AC3" w:rsidRPr="00954BF2" w:rsidRDefault="00D00AC3" w:rsidP="00C748E0">
      <w:pPr>
        <w:spacing w:before="60" w:after="60"/>
        <w:rPr>
          <w:rFonts w:asciiTheme="minorHAnsi" w:hAnsiTheme="minorHAnsi" w:cstheme="minorHAnsi"/>
          <w:sz w:val="20"/>
          <w:szCs w:val="20"/>
        </w:rPr>
      </w:pPr>
    </w:p>
    <w:p w14:paraId="6C84D586" w14:textId="77777777" w:rsidR="00D00AC3" w:rsidRPr="00954BF2" w:rsidRDefault="00D00AC3" w:rsidP="00954BF2">
      <w:pPr>
        <w:pStyle w:val="Heading3"/>
      </w:pPr>
      <w:r w:rsidRPr="00954BF2">
        <w:t>Change history</w:t>
      </w:r>
    </w:p>
    <w:p w14:paraId="3F00560A" w14:textId="77777777" w:rsidR="00F11939"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0AF187E4" w14:textId="77777777" w:rsidR="00F11939" w:rsidRPr="00954BF2" w:rsidRDefault="00F11939" w:rsidP="00C748E0">
      <w:pPr>
        <w:spacing w:before="60" w:after="60"/>
        <w:rPr>
          <w:rFonts w:asciiTheme="minorHAnsi" w:hAnsiTheme="minorHAnsi" w:cstheme="minorHAnsi"/>
          <w:sz w:val="20"/>
          <w:szCs w:val="20"/>
        </w:rPr>
      </w:pPr>
    </w:p>
    <w:p w14:paraId="6EF6E987" w14:textId="77777777" w:rsidR="00693E6D" w:rsidRPr="00954BF2" w:rsidRDefault="00D00AC3" w:rsidP="00954BF2">
      <w:pPr>
        <w:pStyle w:val="Heading1"/>
      </w:pPr>
      <w:bookmarkStart w:id="139" w:name="_GoBack"/>
      <w:bookmarkEnd w:id="139"/>
      <w:r w:rsidRPr="00954BF2">
        <w:br w:type="page"/>
      </w:r>
      <w:bookmarkStart w:id="140" w:name="_Toc20152561"/>
      <w:r w:rsidR="00693E6D" w:rsidRPr="00954BF2">
        <w:lastRenderedPageBreak/>
        <w:t>E584:  Unique student identifier</w:t>
      </w:r>
      <w:bookmarkEnd w:id="140"/>
    </w:p>
    <w:p w14:paraId="1169C69F" w14:textId="77777777" w:rsidR="00693E6D" w:rsidRPr="00954BF2" w:rsidRDefault="00693E6D" w:rsidP="00C748E0">
      <w:pPr>
        <w:pStyle w:val="Normal0"/>
        <w:spacing w:before="60" w:after="60"/>
        <w:rPr>
          <w:rFonts w:asciiTheme="minorHAnsi" w:hAnsiTheme="minorHAnsi" w:cstheme="minorHAnsi"/>
          <w:b/>
          <w:bCs/>
          <w:szCs w:val="20"/>
        </w:rPr>
      </w:pPr>
    </w:p>
    <w:p w14:paraId="21F58EDD" w14:textId="77777777" w:rsidR="00693E6D" w:rsidRPr="00954BF2" w:rsidRDefault="00693E6D" w:rsidP="00954BF2">
      <w:pPr>
        <w:pStyle w:val="Heading3"/>
      </w:pPr>
      <w:r w:rsidRPr="00954BF2">
        <w:t>DESCRIPTION</w:t>
      </w:r>
    </w:p>
    <w:p w14:paraId="64768A9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assigned by the </w:t>
      </w:r>
      <w:proofErr w:type="gramStart"/>
      <w:r w:rsidRPr="00954BF2">
        <w:rPr>
          <w:rFonts w:asciiTheme="minorHAnsi" w:hAnsiTheme="minorHAnsi" w:cstheme="minorHAnsi"/>
          <w:color w:val="000000"/>
          <w:sz w:val="20"/>
          <w:szCs w:val="20"/>
        </w:rPr>
        <w:t>department which</w:t>
      </w:r>
      <w:proofErr w:type="gramEnd"/>
      <w:r w:rsidRPr="00954BF2">
        <w:rPr>
          <w:rFonts w:asciiTheme="minorHAnsi" w:hAnsiTheme="minorHAnsi" w:cstheme="minorHAnsi"/>
          <w:color w:val="000000"/>
          <w:sz w:val="20"/>
          <w:szCs w:val="20"/>
        </w:rPr>
        <w:t xml:space="preserve"> uniquely identifies an individual.</w:t>
      </w:r>
    </w:p>
    <w:p w14:paraId="32B01960" w14:textId="77777777" w:rsidR="00693E6D" w:rsidRPr="00954BF2" w:rsidRDefault="00693E6D"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E76C007" w14:textId="77777777" w:rsidTr="00744836">
        <w:tc>
          <w:tcPr>
            <w:tcW w:w="1560" w:type="dxa"/>
            <w:tcBorders>
              <w:right w:val="single" w:sz="6" w:space="0" w:color="BFBFBF" w:themeColor="background1" w:themeShade="BF"/>
            </w:tcBorders>
          </w:tcPr>
          <w:p w14:paraId="28CA5324"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E448B1"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4C5AC7A" w14:textId="335880FA" w:rsidR="00693E6D"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61B68028" w14:textId="77777777" w:rsidTr="00744836">
        <w:tc>
          <w:tcPr>
            <w:tcW w:w="1560" w:type="dxa"/>
            <w:tcBorders>
              <w:right w:val="single" w:sz="6" w:space="0" w:color="BFBFBF" w:themeColor="background1" w:themeShade="BF"/>
            </w:tcBorders>
          </w:tcPr>
          <w:p w14:paraId="0CB1A231"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A7D685"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2DD5FF1"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693E6D" w:rsidRPr="00954BF2" w14:paraId="5CBBDF2A" w14:textId="77777777" w:rsidTr="00744836">
        <w:tc>
          <w:tcPr>
            <w:tcW w:w="1560" w:type="dxa"/>
          </w:tcPr>
          <w:p w14:paraId="315F760B"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4052F9" w14:textId="77777777" w:rsidR="00693E6D" w:rsidRPr="00954BF2" w:rsidRDefault="00693E6D"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93E6D" w:rsidRPr="00954BF2" w14:paraId="454807E8" w14:textId="77777777" w:rsidTr="00744836">
        <w:tc>
          <w:tcPr>
            <w:tcW w:w="1560" w:type="dxa"/>
          </w:tcPr>
          <w:p w14:paraId="2E6D3DC1"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Pr>
          <w:p w14:paraId="2FE6D361" w14:textId="77777777" w:rsidR="00693E6D" w:rsidRPr="00954BF2" w:rsidRDefault="00693E6D" w:rsidP="00C748E0">
            <w:pPr>
              <w:pStyle w:val="Normal0"/>
              <w:spacing w:before="60" w:after="60"/>
              <w:rPr>
                <w:rFonts w:asciiTheme="minorHAnsi" w:hAnsiTheme="minorHAnsi" w:cstheme="minorHAnsi"/>
                <w:szCs w:val="20"/>
              </w:rPr>
            </w:pPr>
          </w:p>
        </w:tc>
      </w:tr>
    </w:tbl>
    <w:p w14:paraId="776416AF" w14:textId="77777777" w:rsidR="00693E6D" w:rsidRPr="00954BF2" w:rsidRDefault="00693E6D" w:rsidP="00954BF2">
      <w:pPr>
        <w:pStyle w:val="Heading3"/>
      </w:pPr>
      <w:r w:rsidRPr="00954BF2">
        <w:t>Additional information to support reporting requirements</w:t>
      </w:r>
    </w:p>
    <w:p w14:paraId="55C73BBF"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Unique Student Identifier must be a valid identifier issued by the department.</w:t>
      </w:r>
    </w:p>
    <w:p w14:paraId="574BF81C" w14:textId="77777777" w:rsidR="00693E6D" w:rsidRPr="00954BF2" w:rsidRDefault="00693E6D" w:rsidP="00C748E0">
      <w:pPr>
        <w:pStyle w:val="Normal59"/>
        <w:spacing w:before="60" w:after="60"/>
        <w:rPr>
          <w:rFonts w:asciiTheme="minorHAnsi" w:hAnsiTheme="minorHAnsi" w:cstheme="minorHAnsi"/>
          <w:szCs w:val="20"/>
        </w:rPr>
      </w:pPr>
    </w:p>
    <w:p w14:paraId="187A2F54"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Where a client </w:t>
      </w:r>
      <w:proofErr w:type="gramStart"/>
      <w:r w:rsidRPr="00954BF2">
        <w:rPr>
          <w:rFonts w:asciiTheme="minorHAnsi" w:hAnsiTheme="minorHAnsi" w:cstheme="minorHAnsi"/>
          <w:szCs w:val="20"/>
        </w:rPr>
        <w:t>has already been issued</w:t>
      </w:r>
      <w:proofErr w:type="gramEnd"/>
      <w:r w:rsidRPr="00954BF2">
        <w:rPr>
          <w:rFonts w:asciiTheme="minorHAnsi" w:hAnsiTheme="minorHAnsi" w:cstheme="minorHAnsi"/>
          <w:szCs w:val="20"/>
        </w:rPr>
        <w:t xml:space="preserve"> a Unique Student Identifier, a new Unique Student Identifier must not be requested from the department.</w:t>
      </w:r>
    </w:p>
    <w:p w14:paraId="2276653C" w14:textId="77777777" w:rsidR="00693E6D" w:rsidRPr="00954BF2" w:rsidRDefault="00693E6D" w:rsidP="00C748E0">
      <w:pPr>
        <w:pStyle w:val="Normal59"/>
        <w:spacing w:before="60" w:after="60"/>
        <w:rPr>
          <w:rFonts w:asciiTheme="minorHAnsi" w:hAnsiTheme="minorHAnsi" w:cstheme="minorHAnsi"/>
          <w:szCs w:val="20"/>
        </w:rPr>
      </w:pPr>
    </w:p>
    <w:p w14:paraId="33167FB8"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Records </w:t>
      </w:r>
      <w:proofErr w:type="gramStart"/>
      <w:r w:rsidRPr="00954BF2">
        <w:rPr>
          <w:rFonts w:asciiTheme="minorHAnsi" w:hAnsiTheme="minorHAnsi" w:cstheme="minorHAnsi"/>
          <w:szCs w:val="20"/>
        </w:rPr>
        <w:t>should be checked</w:t>
      </w:r>
      <w:proofErr w:type="gramEnd"/>
      <w:r w:rsidRPr="00954BF2">
        <w:rPr>
          <w:rFonts w:asciiTheme="minorHAnsi" w:hAnsiTheme="minorHAnsi" w:cstheme="minorHAnsi"/>
          <w:szCs w:val="20"/>
        </w:rPr>
        <w:t xml:space="preserve"> to ensure that two or more records with different Unique Student Identifiers do not identify the same person.</w:t>
      </w:r>
    </w:p>
    <w:p w14:paraId="012E9648" w14:textId="77777777" w:rsidR="00693E6D" w:rsidRPr="00954BF2" w:rsidRDefault="00693E6D" w:rsidP="00C748E0">
      <w:pPr>
        <w:spacing w:before="60" w:after="60"/>
        <w:rPr>
          <w:rFonts w:asciiTheme="minorHAnsi" w:hAnsiTheme="minorHAnsi" w:cstheme="minorHAnsi"/>
          <w:sz w:val="20"/>
          <w:szCs w:val="20"/>
        </w:rPr>
      </w:pPr>
    </w:p>
    <w:p w14:paraId="7347F2DD" w14:textId="58D656E6" w:rsidR="00693E6D"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693E6D" w:rsidRPr="00954BF2">
        <w:rPr>
          <w:rFonts w:asciiTheme="minorHAnsi" w:hAnsiTheme="minorHAnsi" w:cstheme="minorHAnsi"/>
          <w:sz w:val="20"/>
          <w:szCs w:val="20"/>
        </w:rPr>
        <w:t>.</w:t>
      </w:r>
    </w:p>
    <w:p w14:paraId="2A3CF6A8" w14:textId="17ACEF05" w:rsidR="00693E6D" w:rsidRPr="00954BF2" w:rsidRDefault="00693E6D" w:rsidP="00C748E0">
      <w:pPr>
        <w:spacing w:before="60" w:after="60"/>
        <w:rPr>
          <w:rFonts w:asciiTheme="minorHAnsi" w:hAnsiTheme="minorHAnsi" w:cstheme="minorHAnsi"/>
          <w:sz w:val="20"/>
          <w:szCs w:val="20"/>
        </w:rPr>
      </w:pPr>
    </w:p>
    <w:p w14:paraId="526FA685" w14:textId="09E52BE4" w:rsidR="00A8339B" w:rsidRPr="00954BF2" w:rsidRDefault="00CC2FF5" w:rsidP="00954BF2">
      <w:pPr>
        <w:pStyle w:val="Heading3"/>
      </w:pPr>
      <w:r>
        <w:t>INPUT PACKETS:</w:t>
      </w:r>
    </w:p>
    <w:p w14:paraId="170B5EFA" w14:textId="70BAE2AE"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(HE)</w:t>
      </w:r>
    </w:p>
    <w:p w14:paraId="4C971B48" w14:textId="2F9E3E66" w:rsidR="00A8339B" w:rsidRPr="00954BF2" w:rsidRDefault="00A8339B" w:rsidP="00A8339B">
      <w:pPr>
        <w:pStyle w:val="ListParagraph"/>
        <w:numPr>
          <w:ilvl w:val="0"/>
          <w:numId w:val="48"/>
        </w:numPr>
        <w:rPr>
          <w:sz w:val="20"/>
          <w:szCs w:val="20"/>
        </w:rPr>
      </w:pPr>
      <w:r w:rsidRPr="00954BF2">
        <w:rPr>
          <w:rFonts w:ascii="Calibri" w:hAnsi="Calibri" w:cs="Calibri"/>
          <w:color w:val="000000"/>
          <w:sz w:val="20"/>
          <w:szCs w:val="20"/>
        </w:rPr>
        <w:t>Student (VET)</w:t>
      </w:r>
    </w:p>
    <w:p w14:paraId="605A5F04" w14:textId="77777777" w:rsidR="00A8339B" w:rsidRPr="00954BF2" w:rsidRDefault="00A8339B" w:rsidP="00C748E0">
      <w:pPr>
        <w:spacing w:before="60" w:after="60"/>
        <w:rPr>
          <w:rFonts w:asciiTheme="minorHAnsi" w:hAnsiTheme="minorHAnsi" w:cstheme="minorHAnsi"/>
          <w:sz w:val="20"/>
          <w:szCs w:val="20"/>
        </w:rPr>
      </w:pPr>
    </w:p>
    <w:p w14:paraId="7FCF5F79" w14:textId="77777777" w:rsidR="00693E6D" w:rsidRPr="00954BF2" w:rsidRDefault="00693E6D" w:rsidP="00C748E0">
      <w:pPr>
        <w:spacing w:before="60" w:after="60"/>
        <w:rPr>
          <w:rFonts w:asciiTheme="minorHAnsi" w:hAnsiTheme="minorHAnsi" w:cstheme="minorHAnsi"/>
          <w:sz w:val="20"/>
          <w:szCs w:val="20"/>
        </w:rPr>
      </w:pPr>
    </w:p>
    <w:p w14:paraId="518E99FF" w14:textId="77777777" w:rsidR="00693E6D" w:rsidRPr="00954BF2" w:rsidRDefault="00693E6D" w:rsidP="00954BF2">
      <w:pPr>
        <w:pStyle w:val="Heading3"/>
      </w:pPr>
      <w:r w:rsidRPr="00954BF2">
        <w:t>Technical notes</w:t>
      </w:r>
    </w:p>
    <w:p w14:paraId="66B69AFC" w14:textId="77777777" w:rsidR="00693E6D" w:rsidRPr="00954BF2" w:rsidRDefault="00693E6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6649D1A"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CEBA2F8" w14:textId="77777777" w:rsidR="00693E6D" w:rsidRPr="00954BF2" w:rsidRDefault="00693E6D"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D7EA98" w14:textId="77777777" w:rsidR="00693E6D" w:rsidRPr="00954BF2" w:rsidRDefault="00693E6D" w:rsidP="00C748E0">
      <w:pPr>
        <w:spacing w:before="60" w:after="60"/>
        <w:rPr>
          <w:rFonts w:asciiTheme="minorHAnsi" w:hAnsiTheme="minorHAnsi" w:cstheme="minorHAnsi"/>
          <w:sz w:val="20"/>
          <w:szCs w:val="20"/>
        </w:rPr>
      </w:pPr>
    </w:p>
    <w:p w14:paraId="344FB5A4" w14:textId="77777777" w:rsidR="00693E6D" w:rsidRPr="00954BF2" w:rsidRDefault="00693E6D" w:rsidP="00954BF2">
      <w:pPr>
        <w:pStyle w:val="Heading3"/>
      </w:pPr>
      <w:r w:rsidRPr="00954BF2">
        <w:t>Change history</w:t>
      </w:r>
    </w:p>
    <w:p w14:paraId="70F8280C" w14:textId="77777777" w:rsidR="00F11939" w:rsidRPr="00954BF2" w:rsidRDefault="00693E6D"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E3EB4DA" w14:textId="26461C4B" w:rsidR="004D1DC8" w:rsidRPr="00954BF2" w:rsidRDefault="00693E6D" w:rsidP="005F2CE9">
      <w:pPr>
        <w:pStyle w:val="Heading1"/>
        <w:rPr>
          <w:rFonts w:asciiTheme="minorHAnsi" w:hAnsiTheme="minorHAnsi" w:cstheme="minorHAnsi"/>
          <w:sz w:val="20"/>
          <w:szCs w:val="20"/>
        </w:rPr>
      </w:pPr>
      <w:r w:rsidRPr="00954BF2">
        <w:br w:type="page"/>
      </w:r>
    </w:p>
    <w:p w14:paraId="76AD01D5" w14:textId="77777777" w:rsidR="00D00AC3" w:rsidRPr="00954BF2" w:rsidRDefault="00D00AC3" w:rsidP="00954BF2">
      <w:pPr>
        <w:pStyle w:val="Heading1"/>
      </w:pPr>
      <w:bookmarkStart w:id="141" w:name="_Toc20152566"/>
      <w:r w:rsidRPr="00954BF2">
        <w:lastRenderedPageBreak/>
        <w:t>E</w:t>
      </w:r>
      <w:r w:rsidR="002F322F" w:rsidRPr="00954BF2">
        <w:t>591</w:t>
      </w:r>
      <w:r w:rsidRPr="00954BF2">
        <w:t xml:space="preserve">:  </w:t>
      </w:r>
      <w:r w:rsidR="004D1DC8" w:rsidRPr="00954BF2">
        <w:t>Higher degree by research thesis submission date</w:t>
      </w:r>
      <w:bookmarkEnd w:id="141"/>
    </w:p>
    <w:p w14:paraId="662C4548" w14:textId="77777777" w:rsidR="00D00AC3" w:rsidRPr="00954BF2" w:rsidRDefault="00D00AC3" w:rsidP="00C748E0">
      <w:pPr>
        <w:pStyle w:val="Normal0"/>
        <w:spacing w:before="60" w:after="60"/>
        <w:rPr>
          <w:rFonts w:asciiTheme="minorHAnsi" w:hAnsiTheme="minorHAnsi" w:cstheme="minorHAnsi"/>
          <w:b/>
          <w:bCs/>
          <w:szCs w:val="20"/>
        </w:rPr>
      </w:pPr>
    </w:p>
    <w:p w14:paraId="4B6AD391" w14:textId="77777777" w:rsidR="00D00AC3" w:rsidRPr="00954BF2" w:rsidRDefault="00D00AC3" w:rsidP="00954BF2">
      <w:pPr>
        <w:pStyle w:val="Heading3"/>
      </w:pPr>
      <w:r w:rsidRPr="00954BF2">
        <w:t>DESCRIPTION</w:t>
      </w:r>
    </w:p>
    <w:p w14:paraId="5C43378B" w14:textId="77777777" w:rsidR="00D00AC3" w:rsidRPr="00954BF2" w:rsidRDefault="004D1DC8"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date </w:t>
      </w:r>
      <w:r w:rsidR="00202788" w:rsidRPr="00954BF2">
        <w:rPr>
          <w:rFonts w:asciiTheme="minorHAnsi" w:hAnsiTheme="minorHAnsi" w:cstheme="minorHAnsi"/>
          <w:noProof/>
          <w:szCs w:val="20"/>
        </w:rPr>
        <w:t>o</w:t>
      </w:r>
      <w:r w:rsidRPr="00954BF2">
        <w:rPr>
          <w:rFonts w:asciiTheme="minorHAnsi" w:hAnsiTheme="minorHAnsi" w:cstheme="minorHAnsi"/>
          <w:noProof/>
          <w:szCs w:val="20"/>
        </w:rPr>
        <w:t>n which a higher degree by research student submitted their thesis</w:t>
      </w:r>
    </w:p>
    <w:p w14:paraId="19B6AF7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D1DC8" w:rsidRPr="00954BF2" w14:paraId="21DB242B" w14:textId="77777777" w:rsidTr="00744836">
        <w:tc>
          <w:tcPr>
            <w:tcW w:w="1560" w:type="dxa"/>
            <w:tcBorders>
              <w:right w:val="single" w:sz="6" w:space="0" w:color="BFBFBF" w:themeColor="background1" w:themeShade="BF"/>
            </w:tcBorders>
          </w:tcPr>
          <w:p w14:paraId="1076CF50" w14:textId="77777777" w:rsidR="004D1DC8" w:rsidRPr="00954BF2" w:rsidRDefault="004D1DC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FBEA6F"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5D6AE8"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4D1DC8" w:rsidRPr="00954BF2" w14:paraId="4F764ECD" w14:textId="77777777" w:rsidTr="00744836">
        <w:tc>
          <w:tcPr>
            <w:tcW w:w="1560" w:type="dxa"/>
            <w:tcBorders>
              <w:right w:val="single" w:sz="6" w:space="0" w:color="BFBFBF" w:themeColor="background1" w:themeShade="BF"/>
            </w:tcBorders>
          </w:tcPr>
          <w:p w14:paraId="6F074FF3" w14:textId="77777777" w:rsidR="004D1DC8" w:rsidRPr="00954BF2" w:rsidRDefault="004D1DC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92FE50"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32FF3B"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2242B22B" w14:textId="77777777" w:rsidTr="00D00AC3">
        <w:tc>
          <w:tcPr>
            <w:tcW w:w="1560" w:type="dxa"/>
          </w:tcPr>
          <w:p w14:paraId="08B9FC8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21A33D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4D57E2" w14:textId="77777777" w:rsidTr="00D00AC3">
        <w:tc>
          <w:tcPr>
            <w:tcW w:w="1560" w:type="dxa"/>
          </w:tcPr>
          <w:p w14:paraId="73B9DBE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364DA4" w14:textId="77777777" w:rsidR="00D00AC3" w:rsidRPr="00954BF2" w:rsidRDefault="00D00AC3" w:rsidP="00C748E0">
            <w:pPr>
              <w:pStyle w:val="Normal0"/>
              <w:spacing w:before="60" w:after="60"/>
              <w:rPr>
                <w:rFonts w:asciiTheme="minorHAnsi" w:hAnsiTheme="minorHAnsi" w:cstheme="minorHAnsi"/>
                <w:szCs w:val="20"/>
              </w:rPr>
            </w:pPr>
          </w:p>
        </w:tc>
      </w:tr>
    </w:tbl>
    <w:p w14:paraId="543141A2" w14:textId="77777777" w:rsidR="00D00AC3" w:rsidRPr="00954BF2" w:rsidRDefault="00D00AC3" w:rsidP="00954BF2">
      <w:pPr>
        <w:pStyle w:val="Heading3"/>
      </w:pPr>
      <w:r w:rsidRPr="00954BF2">
        <w:t>Additional information to support reporting requirements</w:t>
      </w:r>
    </w:p>
    <w:p w14:paraId="00AFB71A" w14:textId="77777777" w:rsidR="002F322F" w:rsidRPr="00954BF2" w:rsidRDefault="002F322F" w:rsidP="00C748E0">
      <w:pPr>
        <w:pStyle w:val="Normal131"/>
        <w:spacing w:before="60" w:after="60"/>
        <w:rPr>
          <w:rFonts w:asciiTheme="minorHAnsi" w:hAnsiTheme="minorHAnsi" w:cstheme="minorHAnsi"/>
          <w:szCs w:val="20"/>
        </w:rPr>
      </w:pPr>
      <w:r w:rsidRPr="00954BF2">
        <w:rPr>
          <w:rFonts w:asciiTheme="minorHAnsi" w:hAnsiTheme="minorHAnsi" w:cstheme="minorHAnsi"/>
          <w:szCs w:val="20"/>
        </w:rPr>
        <w:t xml:space="preserve">The HDR thesis submission date </w:t>
      </w:r>
      <w:proofErr w:type="gramStart"/>
      <w:r w:rsidRPr="00954BF2">
        <w:rPr>
          <w:rFonts w:asciiTheme="minorHAnsi" w:hAnsiTheme="minorHAnsi" w:cstheme="minorHAnsi"/>
          <w:szCs w:val="20"/>
        </w:rPr>
        <w:t>is based</w:t>
      </w:r>
      <w:proofErr w:type="gramEnd"/>
      <w:r w:rsidRPr="00954BF2">
        <w:rPr>
          <w:rFonts w:asciiTheme="minorHAnsi" w:hAnsiTheme="minorHAnsi" w:cstheme="minorHAnsi"/>
          <w:szCs w:val="20"/>
        </w:rPr>
        <w:t xml:space="preserve"> on a student's first recorded thesis submission. Subsequent revisions and resubmissions for the thesis </w:t>
      </w:r>
      <w:proofErr w:type="gramStart"/>
      <w:r w:rsidRPr="00954BF2">
        <w:rPr>
          <w:rFonts w:asciiTheme="minorHAnsi" w:hAnsiTheme="minorHAnsi" w:cstheme="minorHAnsi"/>
          <w:szCs w:val="20"/>
        </w:rPr>
        <w:t>should not be reported</w:t>
      </w:r>
      <w:proofErr w:type="gramEnd"/>
      <w:r w:rsidRPr="00954BF2">
        <w:rPr>
          <w:rFonts w:asciiTheme="minorHAnsi" w:hAnsiTheme="minorHAnsi" w:cstheme="minorHAnsi"/>
          <w:szCs w:val="20"/>
        </w:rPr>
        <w:t xml:space="preserve"> through this code.</w:t>
      </w:r>
    </w:p>
    <w:p w14:paraId="70100C5A" w14:textId="77777777" w:rsidR="00D00AC3" w:rsidRPr="00954BF2" w:rsidRDefault="00D00AC3" w:rsidP="00C748E0">
      <w:pPr>
        <w:spacing w:before="60" w:after="60"/>
        <w:rPr>
          <w:rFonts w:asciiTheme="minorHAnsi" w:hAnsiTheme="minorHAnsi" w:cstheme="minorHAnsi"/>
          <w:sz w:val="20"/>
          <w:szCs w:val="20"/>
        </w:rPr>
      </w:pPr>
    </w:p>
    <w:p w14:paraId="32B6C378" w14:textId="27EEF3E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875B1D4" w14:textId="1201F624" w:rsidR="00D00AC3" w:rsidRPr="00954BF2" w:rsidRDefault="00D00AC3" w:rsidP="00C748E0">
      <w:pPr>
        <w:spacing w:before="60" w:after="60"/>
        <w:rPr>
          <w:rFonts w:asciiTheme="minorHAnsi" w:hAnsiTheme="minorHAnsi" w:cstheme="minorHAnsi"/>
          <w:sz w:val="20"/>
          <w:szCs w:val="20"/>
        </w:rPr>
      </w:pPr>
    </w:p>
    <w:p w14:paraId="3A9A4216" w14:textId="78488775" w:rsidR="00930441" w:rsidRPr="00954BF2" w:rsidRDefault="00CC2FF5" w:rsidP="00954BF2">
      <w:pPr>
        <w:pStyle w:val="Heading3"/>
      </w:pPr>
      <w:r>
        <w:t>INPUT PACKETS:</w:t>
      </w:r>
    </w:p>
    <w:p w14:paraId="4AE60ADA" w14:textId="44B6F82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763B2442" w14:textId="0CEEB146"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4633E6AF" w14:textId="1485AF34" w:rsidR="00D00AC3" w:rsidRPr="00954BF2" w:rsidRDefault="00D00AC3" w:rsidP="00930441">
      <w:pPr>
        <w:rPr>
          <w:sz w:val="20"/>
          <w:szCs w:val="20"/>
        </w:rPr>
      </w:pPr>
    </w:p>
    <w:p w14:paraId="679F0FF1" w14:textId="77777777" w:rsidR="00930441" w:rsidRPr="00954BF2" w:rsidRDefault="00930441" w:rsidP="00930441">
      <w:pPr>
        <w:rPr>
          <w:sz w:val="20"/>
          <w:szCs w:val="20"/>
        </w:rPr>
      </w:pPr>
    </w:p>
    <w:p w14:paraId="5025AB27" w14:textId="77777777" w:rsidR="00D00AC3" w:rsidRPr="00954BF2" w:rsidRDefault="00D00AC3" w:rsidP="00954BF2">
      <w:pPr>
        <w:pStyle w:val="Heading3"/>
      </w:pPr>
      <w:r w:rsidRPr="00954BF2">
        <w:t>Technical notes</w:t>
      </w:r>
    </w:p>
    <w:p w14:paraId="5023E05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350E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22ED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EC1A34" w14:textId="77777777" w:rsidR="00D00AC3" w:rsidRPr="00954BF2" w:rsidRDefault="00D00AC3" w:rsidP="00C748E0">
      <w:pPr>
        <w:spacing w:before="60" w:after="60"/>
        <w:rPr>
          <w:rFonts w:asciiTheme="minorHAnsi" w:hAnsiTheme="minorHAnsi" w:cstheme="minorHAnsi"/>
          <w:sz w:val="20"/>
          <w:szCs w:val="20"/>
        </w:rPr>
      </w:pPr>
    </w:p>
    <w:p w14:paraId="16B6360D" w14:textId="77777777" w:rsidR="00D00AC3" w:rsidRPr="00954BF2" w:rsidRDefault="00D00AC3" w:rsidP="00954BF2">
      <w:pPr>
        <w:pStyle w:val="Heading3"/>
      </w:pPr>
      <w:r w:rsidRPr="00954BF2">
        <w:t>Change history</w:t>
      </w:r>
    </w:p>
    <w:p w14:paraId="67445F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5125AFF" w14:textId="77777777" w:rsidR="00D00AC3" w:rsidRPr="00954BF2" w:rsidRDefault="00D00AC3" w:rsidP="00954BF2">
      <w:pPr>
        <w:pStyle w:val="Heading1"/>
      </w:pPr>
      <w:bookmarkStart w:id="142" w:name="_Toc20152567"/>
      <w:r w:rsidRPr="00954BF2">
        <w:lastRenderedPageBreak/>
        <w:t>E</w:t>
      </w:r>
      <w:r w:rsidR="002F322F" w:rsidRPr="00954BF2">
        <w:t>592</w:t>
      </w:r>
      <w:r w:rsidRPr="00954BF2">
        <w:t xml:space="preserve">:  </w:t>
      </w:r>
      <w:r w:rsidR="005C0368" w:rsidRPr="00954BF2">
        <w:t xml:space="preserve">Course outcome </w:t>
      </w:r>
      <w:r w:rsidR="00202788" w:rsidRPr="00954BF2">
        <w:t>date</w:t>
      </w:r>
      <w:bookmarkEnd w:id="142"/>
    </w:p>
    <w:p w14:paraId="6C39BA02" w14:textId="77777777" w:rsidR="00D00AC3" w:rsidRPr="00954BF2" w:rsidRDefault="00D00AC3" w:rsidP="00C748E0">
      <w:pPr>
        <w:pStyle w:val="Normal0"/>
        <w:spacing w:before="60" w:after="60"/>
        <w:rPr>
          <w:rFonts w:asciiTheme="minorHAnsi" w:hAnsiTheme="minorHAnsi" w:cstheme="minorHAnsi"/>
          <w:b/>
          <w:bCs/>
          <w:szCs w:val="20"/>
        </w:rPr>
      </w:pPr>
    </w:p>
    <w:p w14:paraId="7DA1C29A" w14:textId="77777777" w:rsidR="00D00AC3" w:rsidRPr="00954BF2" w:rsidRDefault="00D00AC3" w:rsidP="00954BF2">
      <w:pPr>
        <w:pStyle w:val="Heading3"/>
      </w:pPr>
      <w:r w:rsidRPr="00954BF2">
        <w:t>DESCRIPTION</w:t>
      </w:r>
    </w:p>
    <w:p w14:paraId="41B3931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 student completed their course of study.</w:t>
      </w:r>
    </w:p>
    <w:p w14:paraId="211ED10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02788" w:rsidRPr="00954BF2" w14:paraId="01CC8D62" w14:textId="77777777" w:rsidTr="00744836">
        <w:tc>
          <w:tcPr>
            <w:tcW w:w="1560" w:type="dxa"/>
            <w:tcBorders>
              <w:right w:val="single" w:sz="6" w:space="0" w:color="BFBFBF" w:themeColor="background1" w:themeShade="BF"/>
            </w:tcBorders>
          </w:tcPr>
          <w:p w14:paraId="3645635D" w14:textId="77777777" w:rsidR="00202788" w:rsidRPr="00954BF2" w:rsidRDefault="0020278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1C99E"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A07C4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02788" w:rsidRPr="00954BF2" w14:paraId="67CD62B3" w14:textId="77777777" w:rsidTr="00744836">
        <w:tc>
          <w:tcPr>
            <w:tcW w:w="1560" w:type="dxa"/>
            <w:tcBorders>
              <w:right w:val="single" w:sz="6" w:space="0" w:color="BFBFBF" w:themeColor="background1" w:themeShade="BF"/>
            </w:tcBorders>
          </w:tcPr>
          <w:p w14:paraId="1F58970F" w14:textId="77777777" w:rsidR="00202788" w:rsidRPr="00954BF2" w:rsidRDefault="0020278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A7E59B"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203CE8" w14:textId="6558CD23" w:rsidR="00202788"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D228221" w14:textId="77777777" w:rsidTr="00D00AC3">
        <w:tc>
          <w:tcPr>
            <w:tcW w:w="1560" w:type="dxa"/>
          </w:tcPr>
          <w:p w14:paraId="4D5065B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05BCF0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23045FB" w14:textId="77777777" w:rsidTr="00D00AC3">
        <w:tc>
          <w:tcPr>
            <w:tcW w:w="1560" w:type="dxa"/>
          </w:tcPr>
          <w:p w14:paraId="2FE721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FC17F7" w14:textId="77777777" w:rsidR="00D00AC3" w:rsidRPr="00954BF2" w:rsidRDefault="00D00AC3" w:rsidP="00C748E0">
            <w:pPr>
              <w:pStyle w:val="Normal0"/>
              <w:spacing w:before="60" w:after="60"/>
              <w:rPr>
                <w:rFonts w:asciiTheme="minorHAnsi" w:hAnsiTheme="minorHAnsi" w:cstheme="minorHAnsi"/>
                <w:szCs w:val="20"/>
              </w:rPr>
            </w:pPr>
          </w:p>
        </w:tc>
      </w:tr>
    </w:tbl>
    <w:p w14:paraId="40F99390" w14:textId="77777777" w:rsidR="00D00AC3" w:rsidRPr="00954BF2" w:rsidRDefault="00D00AC3" w:rsidP="00954BF2">
      <w:pPr>
        <w:pStyle w:val="Heading3"/>
      </w:pPr>
      <w:r w:rsidRPr="00954BF2">
        <w:t>Additional information to support reporting requirements</w:t>
      </w:r>
    </w:p>
    <w:p w14:paraId="419ECC03" w14:textId="77777777"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The course completion date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determines the student has fully met the academic requirements of the course and is eligible to </w:t>
      </w:r>
      <w:proofErr w:type="gramStart"/>
      <w:r w:rsidRPr="00954BF2">
        <w:rPr>
          <w:rFonts w:asciiTheme="minorHAnsi" w:hAnsiTheme="minorHAnsi" w:cstheme="minorHAnsi"/>
          <w:szCs w:val="20"/>
        </w:rPr>
        <w:t>be issued</w:t>
      </w:r>
      <w:proofErr w:type="gramEnd"/>
      <w:r w:rsidRPr="00954BF2">
        <w:rPr>
          <w:rFonts w:asciiTheme="minorHAnsi" w:hAnsiTheme="minorHAnsi" w:cstheme="minorHAnsi"/>
          <w:szCs w:val="20"/>
        </w:rPr>
        <w:t xml:space="preserve"> with the qualification. </w:t>
      </w:r>
      <w:proofErr w:type="gramStart"/>
      <w:r w:rsidRPr="00954BF2">
        <w:rPr>
          <w:rFonts w:asciiTheme="minorHAnsi" w:hAnsiTheme="minorHAnsi" w:cstheme="minorHAnsi"/>
          <w:szCs w:val="20"/>
        </w:rPr>
        <w:t>It is not the date that the student graduates.</w:t>
      </w:r>
      <w:proofErr w:type="gramEnd"/>
    </w:p>
    <w:p w14:paraId="04055A9F" w14:textId="77777777" w:rsidR="002F322F" w:rsidRPr="00954BF2" w:rsidRDefault="002F322F" w:rsidP="00C748E0">
      <w:pPr>
        <w:pStyle w:val="Normal132"/>
        <w:spacing w:before="60" w:after="60"/>
        <w:rPr>
          <w:rFonts w:asciiTheme="minorHAnsi" w:hAnsiTheme="minorHAnsi" w:cstheme="minorHAnsi"/>
          <w:szCs w:val="20"/>
        </w:rPr>
      </w:pPr>
    </w:p>
    <w:p w14:paraId="5C723CD5" w14:textId="09429D68"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No value needs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for students </w:t>
      </w:r>
      <w:r w:rsidR="00EE08C0">
        <w:rPr>
          <w:rFonts w:asciiTheme="minorHAnsi" w:hAnsiTheme="minorHAnsi" w:cstheme="minorHAnsi"/>
          <w:szCs w:val="20"/>
        </w:rPr>
        <w:t>who</w:t>
      </w:r>
      <w:r w:rsidRPr="00954BF2">
        <w:rPr>
          <w:rFonts w:asciiTheme="minorHAnsi" w:hAnsiTheme="minorHAnsi" w:cstheme="minorHAnsi"/>
          <w:szCs w:val="20"/>
        </w:rPr>
        <w:t xml:space="preserve"> have not yet completed their course.</w:t>
      </w:r>
    </w:p>
    <w:p w14:paraId="2594A4A0" w14:textId="77777777" w:rsidR="00D00AC3" w:rsidRPr="00954BF2" w:rsidRDefault="00D00AC3" w:rsidP="00C748E0">
      <w:pPr>
        <w:spacing w:before="60" w:after="60"/>
        <w:rPr>
          <w:rFonts w:asciiTheme="minorHAnsi" w:hAnsiTheme="minorHAnsi" w:cstheme="minorHAnsi"/>
          <w:sz w:val="20"/>
          <w:szCs w:val="20"/>
        </w:rPr>
      </w:pPr>
    </w:p>
    <w:p w14:paraId="527C6185" w14:textId="5324B31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B60B87" w14:textId="354B3674" w:rsidR="00D00AC3" w:rsidRPr="00954BF2" w:rsidRDefault="00D00AC3" w:rsidP="00C748E0">
      <w:pPr>
        <w:spacing w:before="60" w:after="60"/>
        <w:rPr>
          <w:rFonts w:asciiTheme="minorHAnsi" w:hAnsiTheme="minorHAnsi" w:cstheme="minorHAnsi"/>
          <w:sz w:val="20"/>
          <w:szCs w:val="20"/>
        </w:rPr>
      </w:pPr>
    </w:p>
    <w:p w14:paraId="336373C9" w14:textId="30DEB197" w:rsidR="00930441" w:rsidRPr="00954BF2" w:rsidRDefault="00CC2FF5" w:rsidP="00954BF2">
      <w:pPr>
        <w:pStyle w:val="Heading3"/>
      </w:pPr>
      <w:r>
        <w:t>INPUT PACKETS:</w:t>
      </w:r>
    </w:p>
    <w:p w14:paraId="095DAB42" w14:textId="14E3F63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Aggregated awards</w:t>
      </w:r>
    </w:p>
    <w:p w14:paraId="697FB028" w14:textId="1CC6AC41"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295DCAD" w14:textId="623F1A8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(VET)</w:t>
      </w:r>
    </w:p>
    <w:p w14:paraId="29E87E50" w14:textId="4327742A"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Exit awards</w:t>
      </w:r>
    </w:p>
    <w:p w14:paraId="2174C839" w14:textId="77777777" w:rsidR="00930441" w:rsidRPr="00954BF2" w:rsidRDefault="00930441" w:rsidP="00C748E0">
      <w:pPr>
        <w:spacing w:before="60" w:after="60"/>
        <w:rPr>
          <w:rFonts w:asciiTheme="minorHAnsi" w:hAnsiTheme="minorHAnsi" w:cstheme="minorHAnsi"/>
          <w:sz w:val="20"/>
          <w:szCs w:val="20"/>
        </w:rPr>
      </w:pPr>
    </w:p>
    <w:p w14:paraId="4AE4F636" w14:textId="77777777" w:rsidR="00D00AC3" w:rsidRPr="00954BF2" w:rsidRDefault="00D00AC3" w:rsidP="00C748E0">
      <w:pPr>
        <w:spacing w:before="60" w:after="60"/>
        <w:rPr>
          <w:rFonts w:asciiTheme="minorHAnsi" w:hAnsiTheme="minorHAnsi" w:cstheme="minorHAnsi"/>
          <w:sz w:val="20"/>
          <w:szCs w:val="20"/>
        </w:rPr>
      </w:pPr>
    </w:p>
    <w:p w14:paraId="4CC649FC" w14:textId="77777777" w:rsidR="00D00AC3" w:rsidRPr="00954BF2" w:rsidRDefault="00D00AC3" w:rsidP="00954BF2">
      <w:pPr>
        <w:pStyle w:val="Heading3"/>
      </w:pPr>
      <w:r w:rsidRPr="00954BF2">
        <w:t>Technical notes</w:t>
      </w:r>
    </w:p>
    <w:p w14:paraId="6E11369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691EB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CCC521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575D648" w14:textId="77777777" w:rsidR="00D00AC3" w:rsidRPr="00954BF2" w:rsidRDefault="00D00AC3" w:rsidP="00C748E0">
      <w:pPr>
        <w:spacing w:before="60" w:after="60"/>
        <w:rPr>
          <w:rFonts w:asciiTheme="minorHAnsi" w:hAnsiTheme="minorHAnsi" w:cstheme="minorHAnsi"/>
          <w:sz w:val="20"/>
          <w:szCs w:val="20"/>
        </w:rPr>
      </w:pPr>
    </w:p>
    <w:p w14:paraId="24AA5C27" w14:textId="77777777" w:rsidR="00D00AC3" w:rsidRPr="00954BF2" w:rsidRDefault="00D00AC3" w:rsidP="00954BF2">
      <w:pPr>
        <w:pStyle w:val="Heading3"/>
      </w:pPr>
      <w:r w:rsidRPr="00954BF2">
        <w:t>Change history</w:t>
      </w:r>
    </w:p>
    <w:p w14:paraId="369E0F6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8C17D9D" w14:textId="77777777" w:rsidR="00D00AC3" w:rsidRPr="00954BF2" w:rsidRDefault="00D00AC3" w:rsidP="00954BF2">
      <w:pPr>
        <w:pStyle w:val="Heading1"/>
      </w:pPr>
      <w:bookmarkStart w:id="143" w:name="_Toc20152568"/>
      <w:r w:rsidRPr="00954BF2">
        <w:lastRenderedPageBreak/>
        <w:t>E</w:t>
      </w:r>
      <w:r w:rsidR="002F322F" w:rsidRPr="00954BF2">
        <w:t>593</w:t>
      </w:r>
      <w:r w:rsidRPr="00954BF2">
        <w:t xml:space="preserve">:  </w:t>
      </w:r>
      <w:r w:rsidR="00641184" w:rsidRPr="00954BF2">
        <w:t>Higher degree by research end-user engagement code</w:t>
      </w:r>
      <w:bookmarkEnd w:id="143"/>
    </w:p>
    <w:p w14:paraId="61FCEDC3" w14:textId="77777777" w:rsidR="00D00AC3" w:rsidRPr="00954BF2" w:rsidRDefault="00D00AC3" w:rsidP="00C748E0">
      <w:pPr>
        <w:pStyle w:val="Normal0"/>
        <w:spacing w:before="60" w:after="60"/>
        <w:rPr>
          <w:rFonts w:asciiTheme="minorHAnsi" w:hAnsiTheme="minorHAnsi" w:cstheme="minorHAnsi"/>
          <w:b/>
          <w:bCs/>
          <w:szCs w:val="20"/>
        </w:rPr>
      </w:pPr>
    </w:p>
    <w:p w14:paraId="3F3A4A1A" w14:textId="77777777" w:rsidR="00D00AC3" w:rsidRPr="00954BF2" w:rsidRDefault="00D00AC3" w:rsidP="00954BF2">
      <w:pPr>
        <w:pStyle w:val="Heading3"/>
      </w:pPr>
      <w:r w:rsidRPr="00954BF2">
        <w:t>DESCRIPTION</w:t>
      </w:r>
    </w:p>
    <w:p w14:paraId="3A398F61"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w:t>
      </w:r>
      <w:proofErr w:type="gramStart"/>
      <w:r w:rsidRPr="00954BF2">
        <w:rPr>
          <w:rFonts w:asciiTheme="minorHAnsi" w:hAnsiTheme="minorHAnsi" w:cstheme="minorHAnsi"/>
          <w:color w:val="000000"/>
          <w:sz w:val="20"/>
          <w:szCs w:val="20"/>
        </w:rPr>
        <w:t>code which</w:t>
      </w:r>
      <w:proofErr w:type="gramEnd"/>
      <w:r w:rsidRPr="00954BF2">
        <w:rPr>
          <w:rFonts w:asciiTheme="minorHAnsi" w:hAnsiTheme="minorHAnsi" w:cstheme="minorHAnsi"/>
          <w:color w:val="000000"/>
          <w:sz w:val="20"/>
          <w:szCs w:val="20"/>
        </w:rPr>
        <w:t xml:space="preserve"> indicates a type of research end-user engagement undertaken by a Higher Degree by Research student</w:t>
      </w:r>
    </w:p>
    <w:p w14:paraId="4D3E3E1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284D6AF3" w14:textId="77777777" w:rsidTr="00744836">
        <w:tc>
          <w:tcPr>
            <w:tcW w:w="1560" w:type="dxa"/>
            <w:tcBorders>
              <w:right w:val="single" w:sz="6" w:space="0" w:color="BFBFBF" w:themeColor="background1" w:themeShade="BF"/>
            </w:tcBorders>
          </w:tcPr>
          <w:p w14:paraId="67E13852"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3A8991"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BC491B"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41184" w:rsidRPr="00954BF2" w14:paraId="7FB487B2" w14:textId="77777777" w:rsidTr="00744836">
        <w:tc>
          <w:tcPr>
            <w:tcW w:w="1560" w:type="dxa"/>
            <w:tcBorders>
              <w:right w:val="single" w:sz="6" w:space="0" w:color="BFBFBF" w:themeColor="background1" w:themeShade="BF"/>
            </w:tcBorders>
          </w:tcPr>
          <w:p w14:paraId="3D0CB376"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4D7EC6"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541A7"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1779A75" w14:textId="77777777" w:rsidTr="00D00AC3">
        <w:tc>
          <w:tcPr>
            <w:tcW w:w="1560" w:type="dxa"/>
          </w:tcPr>
          <w:p w14:paraId="4BC6A44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9A53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3EADB0" w14:textId="77777777" w:rsidTr="00D00AC3">
        <w:tc>
          <w:tcPr>
            <w:tcW w:w="1560" w:type="dxa"/>
          </w:tcPr>
          <w:p w14:paraId="046D51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0E7CA09" w14:textId="77777777" w:rsidR="00D00AC3" w:rsidRPr="00954BF2" w:rsidRDefault="00D00AC3" w:rsidP="00C748E0">
            <w:pPr>
              <w:pStyle w:val="Normal0"/>
              <w:spacing w:before="60" w:after="60"/>
              <w:rPr>
                <w:rFonts w:asciiTheme="minorHAnsi" w:hAnsiTheme="minorHAnsi" w:cstheme="minorHAnsi"/>
                <w:szCs w:val="20"/>
              </w:rPr>
            </w:pPr>
          </w:p>
        </w:tc>
      </w:tr>
    </w:tbl>
    <w:p w14:paraId="0A99FA8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B4A8F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2BD7D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05318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3405B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B209C"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ECD8C" w14:textId="5B9D63A4"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research internship with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1567279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0845B9"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678506" w14:textId="400461A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supervised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6A55C5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5F790"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71BE4" w14:textId="0322D35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funded or fully funded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0BB6B04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8F70D8"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90D79" w14:textId="6A1215EE"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formal training on end</w:t>
            </w:r>
            <w:r w:rsidR="002F322F" w:rsidRPr="00954BF2">
              <w:rPr>
                <w:rFonts w:ascii="Cambria Math" w:hAnsi="Cambria Math" w:cs="Cambria Math"/>
                <w:szCs w:val="20"/>
              </w:rPr>
              <w:t>‑</w:t>
            </w:r>
            <w:r w:rsidR="002F322F" w:rsidRPr="00954BF2">
              <w:rPr>
                <w:rFonts w:asciiTheme="minorHAnsi" w:hAnsiTheme="minorHAnsi" w:cstheme="minorHAnsi"/>
                <w:szCs w:val="20"/>
              </w:rPr>
              <w:t>user engagement</w:t>
            </w:r>
          </w:p>
        </w:tc>
      </w:tr>
      <w:tr w:rsidR="002F322F" w:rsidRPr="00954BF2" w14:paraId="1C3F57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64F8A"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4B9A" w14:textId="52E03230"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other commercialisation and engagement activities</w:t>
            </w:r>
          </w:p>
        </w:tc>
      </w:tr>
    </w:tbl>
    <w:p w14:paraId="450C630D" w14:textId="77777777" w:rsidR="00D00AC3" w:rsidRPr="00954BF2" w:rsidRDefault="00D00AC3" w:rsidP="00C748E0">
      <w:pPr>
        <w:pStyle w:val="Normal0"/>
        <w:spacing w:before="60" w:after="60"/>
        <w:rPr>
          <w:rFonts w:asciiTheme="minorHAnsi" w:hAnsiTheme="minorHAnsi" w:cstheme="minorHAnsi"/>
          <w:b/>
          <w:bCs/>
          <w:caps/>
          <w:szCs w:val="20"/>
        </w:rPr>
      </w:pPr>
    </w:p>
    <w:p w14:paraId="0740C13E" w14:textId="77777777" w:rsidR="00D00AC3" w:rsidRPr="00954BF2" w:rsidRDefault="00D00AC3" w:rsidP="00954BF2">
      <w:pPr>
        <w:pStyle w:val="Heading3"/>
      </w:pPr>
      <w:r w:rsidRPr="00954BF2">
        <w:t>Additional information to support reporting requirements</w:t>
      </w:r>
    </w:p>
    <w:p w14:paraId="5A4220FE" w14:textId="77777777" w:rsidR="00080408" w:rsidRPr="00954BF2" w:rsidRDefault="00080408"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Report all end-user engagements undertaken by Higher Degree by Research students.</w:t>
      </w:r>
      <w:r w:rsidRPr="00954BF2" w:rsidDel="002E2B3D">
        <w:rPr>
          <w:rFonts w:asciiTheme="minorHAnsi" w:hAnsiTheme="minorHAnsi" w:cstheme="minorHAnsi"/>
          <w:szCs w:val="20"/>
        </w:rPr>
        <w:t xml:space="preserve"> </w:t>
      </w:r>
    </w:p>
    <w:p w14:paraId="35F89654" w14:textId="77777777" w:rsidR="00080408" w:rsidRPr="00954BF2" w:rsidRDefault="00080408" w:rsidP="00C748E0">
      <w:pPr>
        <w:pStyle w:val="Normal133"/>
        <w:spacing w:before="60" w:after="60"/>
        <w:rPr>
          <w:rFonts w:asciiTheme="minorHAnsi" w:hAnsiTheme="minorHAnsi" w:cstheme="minorHAnsi"/>
          <w:szCs w:val="20"/>
        </w:rPr>
      </w:pPr>
    </w:p>
    <w:p w14:paraId="1CABD721" w14:textId="77777777" w:rsidR="00080408" w:rsidRPr="00954BF2" w:rsidRDefault="00080408"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Please refer to the Glossary for the definition of the terminology in this document:</w:t>
      </w:r>
    </w:p>
    <w:p w14:paraId="0768D2D3" w14:textId="77777777" w:rsidR="00080408" w:rsidRPr="00954BF2" w:rsidRDefault="002B5512" w:rsidP="00C748E0">
      <w:pPr>
        <w:pStyle w:val="Normal133"/>
        <w:spacing w:before="60" w:after="60"/>
        <w:ind w:left="600"/>
        <w:rPr>
          <w:rFonts w:asciiTheme="minorHAnsi" w:hAnsiTheme="minorHAnsi" w:cstheme="minorHAnsi"/>
          <w:szCs w:val="20"/>
        </w:rPr>
      </w:pPr>
      <w:hyperlink r:id="rId29" w:history="1">
        <w:r w:rsidR="00080408" w:rsidRPr="00954BF2">
          <w:rPr>
            <w:rFonts w:asciiTheme="minorHAnsi" w:hAnsiTheme="minorHAnsi" w:cstheme="minorHAnsi"/>
            <w:color w:val="0000FF"/>
            <w:szCs w:val="20"/>
            <w:u w:val="single"/>
          </w:rPr>
          <w:t>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0" w:history="1">
        <w:r w:rsidR="00080408" w:rsidRPr="00954BF2">
          <w:rPr>
            <w:rFonts w:asciiTheme="minorHAnsi" w:hAnsiTheme="minorHAnsi" w:cstheme="minorHAnsi"/>
            <w:color w:val="0000FF"/>
            <w:szCs w:val="20"/>
            <w:u w:val="single"/>
          </w:rPr>
          <w:t>Research internship</w:t>
        </w:r>
      </w:hyperlink>
      <w:r w:rsidR="00080408" w:rsidRPr="00954BF2">
        <w:rPr>
          <w:rFonts w:asciiTheme="minorHAnsi" w:hAnsiTheme="minorHAnsi" w:cstheme="minorHAnsi"/>
          <w:szCs w:val="20"/>
        </w:rPr>
        <w:br/>
      </w:r>
      <w:hyperlink r:id="rId31" w:history="1">
        <w:r w:rsidR="00080408" w:rsidRPr="00954BF2">
          <w:rPr>
            <w:rFonts w:asciiTheme="minorHAnsi" w:hAnsiTheme="minorHAnsi" w:cstheme="minorHAnsi"/>
            <w:color w:val="0000FF"/>
            <w:szCs w:val="20"/>
            <w:u w:val="single"/>
          </w:rPr>
          <w:t>Jointly supervised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2" w:history="1">
        <w:r w:rsidR="00080408" w:rsidRPr="00954BF2">
          <w:rPr>
            <w:rFonts w:asciiTheme="minorHAnsi" w:hAnsiTheme="minorHAnsi" w:cstheme="minorHAnsi"/>
            <w:color w:val="0000FF"/>
            <w:szCs w:val="20"/>
            <w:u w:val="single"/>
          </w:rPr>
          <w:t>Jointly funded or fully funded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3" w:history="1">
        <w:r w:rsidR="00080408" w:rsidRPr="00954BF2">
          <w:rPr>
            <w:rFonts w:asciiTheme="minorHAnsi" w:hAnsiTheme="minorHAnsi" w:cstheme="minorHAnsi"/>
            <w:color w:val="0000FF"/>
            <w:szCs w:val="20"/>
            <w:u w:val="single"/>
          </w:rPr>
          <w:t>Formal training on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 engagement</w:t>
        </w:r>
      </w:hyperlink>
      <w:r w:rsidR="00080408" w:rsidRPr="00954BF2">
        <w:rPr>
          <w:rFonts w:asciiTheme="minorHAnsi" w:hAnsiTheme="minorHAnsi" w:cstheme="minorHAnsi"/>
          <w:szCs w:val="20"/>
        </w:rPr>
        <w:br/>
      </w:r>
      <w:hyperlink r:id="rId34" w:history="1">
        <w:r w:rsidR="00080408" w:rsidRPr="00954BF2">
          <w:rPr>
            <w:rFonts w:asciiTheme="minorHAnsi" w:hAnsiTheme="minorHAnsi" w:cstheme="minorHAnsi"/>
            <w:color w:val="0000FF"/>
            <w:szCs w:val="20"/>
            <w:u w:val="single"/>
          </w:rPr>
          <w:t>Other commercialisation and engagement activities</w:t>
        </w:r>
      </w:hyperlink>
    </w:p>
    <w:p w14:paraId="5B6CA737" w14:textId="77777777" w:rsidR="00D00AC3" w:rsidRPr="00954BF2" w:rsidRDefault="00D00AC3" w:rsidP="00C748E0">
      <w:pPr>
        <w:spacing w:before="60" w:after="60"/>
        <w:rPr>
          <w:rFonts w:asciiTheme="minorHAnsi" w:hAnsiTheme="minorHAnsi" w:cstheme="minorHAnsi"/>
          <w:sz w:val="20"/>
          <w:szCs w:val="20"/>
        </w:rPr>
      </w:pPr>
    </w:p>
    <w:p w14:paraId="7257DC84" w14:textId="257D8D0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FB3B79A" w14:textId="377A38D8" w:rsidR="00D00AC3" w:rsidRPr="00954BF2" w:rsidRDefault="00D00AC3" w:rsidP="00C748E0">
      <w:pPr>
        <w:spacing w:before="60" w:after="60"/>
        <w:rPr>
          <w:rFonts w:asciiTheme="minorHAnsi" w:hAnsiTheme="minorHAnsi" w:cstheme="minorHAnsi"/>
          <w:sz w:val="20"/>
          <w:szCs w:val="20"/>
        </w:rPr>
      </w:pPr>
    </w:p>
    <w:p w14:paraId="51819E52" w14:textId="11BB28B1" w:rsidR="00930441" w:rsidRPr="00954BF2" w:rsidRDefault="00CC2FF5" w:rsidP="00954BF2">
      <w:pPr>
        <w:pStyle w:val="Heading3"/>
      </w:pPr>
      <w:r>
        <w:t>INPUT PACKETS:</w:t>
      </w:r>
    </w:p>
    <w:p w14:paraId="44C08AAC" w14:textId="008C5999"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6E37914" w14:textId="0C279499" w:rsidR="00930441" w:rsidRPr="00954BF2" w:rsidRDefault="00930441" w:rsidP="00C748E0">
      <w:pPr>
        <w:spacing w:before="60" w:after="60"/>
        <w:rPr>
          <w:rFonts w:asciiTheme="minorHAnsi" w:hAnsiTheme="minorHAnsi" w:cstheme="minorHAnsi"/>
          <w:sz w:val="20"/>
          <w:szCs w:val="20"/>
        </w:rPr>
      </w:pPr>
    </w:p>
    <w:p w14:paraId="1C976E55" w14:textId="4AF8CA38" w:rsidR="00D00AC3" w:rsidRPr="00954BF2" w:rsidRDefault="00D00AC3" w:rsidP="00C748E0">
      <w:pPr>
        <w:spacing w:before="60" w:after="60"/>
        <w:rPr>
          <w:rFonts w:asciiTheme="minorHAnsi" w:hAnsiTheme="minorHAnsi" w:cstheme="minorHAnsi"/>
          <w:sz w:val="20"/>
          <w:szCs w:val="20"/>
        </w:rPr>
      </w:pPr>
    </w:p>
    <w:p w14:paraId="78706F1E" w14:textId="77777777" w:rsidR="00D00AC3" w:rsidRPr="00954BF2" w:rsidRDefault="00D00AC3" w:rsidP="00954BF2">
      <w:pPr>
        <w:pStyle w:val="Heading3"/>
      </w:pPr>
      <w:r w:rsidRPr="00954BF2">
        <w:t>Technical notes</w:t>
      </w:r>
    </w:p>
    <w:p w14:paraId="0C63D3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B97E9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33ADAF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EF5435" w14:textId="77777777" w:rsidR="00D00AC3" w:rsidRPr="00954BF2" w:rsidRDefault="00D00AC3" w:rsidP="00C748E0">
      <w:pPr>
        <w:spacing w:before="60" w:after="60"/>
        <w:rPr>
          <w:rFonts w:asciiTheme="minorHAnsi" w:hAnsiTheme="minorHAnsi" w:cstheme="minorHAnsi"/>
          <w:sz w:val="20"/>
          <w:szCs w:val="20"/>
        </w:rPr>
      </w:pPr>
    </w:p>
    <w:p w14:paraId="2F7E2F40" w14:textId="77777777" w:rsidR="00D00AC3" w:rsidRPr="00954BF2" w:rsidRDefault="00D00AC3" w:rsidP="00954BF2">
      <w:pPr>
        <w:pStyle w:val="Heading3"/>
      </w:pPr>
      <w:r w:rsidRPr="00954BF2">
        <w:t>Change history</w:t>
      </w:r>
    </w:p>
    <w:p w14:paraId="16E7745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8679330" w14:textId="77777777" w:rsidR="00D00AC3" w:rsidRPr="00954BF2" w:rsidRDefault="00D00AC3" w:rsidP="00954BF2">
      <w:pPr>
        <w:pStyle w:val="Heading1"/>
      </w:pPr>
      <w:bookmarkStart w:id="144" w:name="_Toc20152569"/>
      <w:r w:rsidRPr="00954BF2">
        <w:lastRenderedPageBreak/>
        <w:t>E</w:t>
      </w:r>
      <w:r w:rsidR="00080408" w:rsidRPr="00954BF2">
        <w:t>594</w:t>
      </w:r>
      <w:r w:rsidRPr="00954BF2">
        <w:t xml:space="preserve">:  </w:t>
      </w:r>
      <w:r w:rsidR="00641184" w:rsidRPr="00954BF2">
        <w:t>Higher degree by research primary field of research code</w:t>
      </w:r>
      <w:bookmarkEnd w:id="144"/>
    </w:p>
    <w:p w14:paraId="488660E5" w14:textId="77777777" w:rsidR="00D00AC3" w:rsidRPr="00954BF2" w:rsidRDefault="00D00AC3" w:rsidP="00C748E0">
      <w:pPr>
        <w:pStyle w:val="Normal0"/>
        <w:spacing w:before="60" w:after="60"/>
        <w:rPr>
          <w:rFonts w:asciiTheme="minorHAnsi" w:hAnsiTheme="minorHAnsi" w:cstheme="minorHAnsi"/>
          <w:b/>
          <w:bCs/>
          <w:szCs w:val="20"/>
        </w:rPr>
      </w:pPr>
    </w:p>
    <w:p w14:paraId="663FFD77" w14:textId="77777777" w:rsidR="00D00AC3" w:rsidRPr="00954BF2" w:rsidRDefault="00D00AC3" w:rsidP="00954BF2">
      <w:pPr>
        <w:pStyle w:val="Heading3"/>
      </w:pPr>
      <w:r w:rsidRPr="00954BF2">
        <w:t>DESCRIPTION</w:t>
      </w:r>
    </w:p>
    <w:p w14:paraId="3FEBBAFD" w14:textId="77777777" w:rsidR="00D00AC3" w:rsidRPr="00954BF2" w:rsidRDefault="00F11939" w:rsidP="00C748E0">
      <w:pPr>
        <w:pStyle w:val="Normal0"/>
        <w:spacing w:before="60" w:after="60"/>
        <w:rPr>
          <w:rFonts w:asciiTheme="minorHAnsi" w:hAnsiTheme="minorHAnsi" w:cstheme="minorHAnsi"/>
          <w:noProof/>
          <w:szCs w:val="20"/>
        </w:rPr>
      </w:pPr>
      <w:r w:rsidRPr="00954BF2">
        <w:rPr>
          <w:rFonts w:asciiTheme="minorHAnsi" w:hAnsiTheme="minorHAnsi" w:cstheme="minorHAnsi"/>
          <w:color w:val="000000" w:themeColor="text1"/>
          <w:szCs w:val="20"/>
        </w:rPr>
        <w:t xml:space="preserve">A </w:t>
      </w:r>
      <w:proofErr w:type="gramStart"/>
      <w:r w:rsidRPr="00954BF2">
        <w:rPr>
          <w:rFonts w:asciiTheme="minorHAnsi" w:hAnsiTheme="minorHAnsi" w:cstheme="minorHAnsi"/>
          <w:color w:val="000000" w:themeColor="text1"/>
          <w:szCs w:val="20"/>
        </w:rPr>
        <w:t>code which</w:t>
      </w:r>
      <w:proofErr w:type="gramEnd"/>
      <w:r w:rsidRPr="00954BF2">
        <w:rPr>
          <w:rFonts w:asciiTheme="minorHAnsi" w:hAnsiTheme="minorHAnsi" w:cstheme="minorHAnsi"/>
          <w:color w:val="000000" w:themeColor="text1"/>
          <w:szCs w:val="20"/>
        </w:rPr>
        <w:t xml:space="preserve"> identifies the primary field of research to which a student’s higher degree by research degree is classified</w:t>
      </w:r>
    </w:p>
    <w:p w14:paraId="51713FF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4686CB89" w14:textId="77777777" w:rsidTr="00D00AC3">
        <w:tc>
          <w:tcPr>
            <w:tcW w:w="1560" w:type="dxa"/>
            <w:tcBorders>
              <w:right w:val="single" w:sz="6" w:space="0" w:color="BFBFBF" w:themeColor="background1" w:themeShade="BF"/>
            </w:tcBorders>
          </w:tcPr>
          <w:p w14:paraId="00AEFE0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55427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E2BD58"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AF33277" w14:textId="77777777" w:rsidTr="00D00AC3">
        <w:tc>
          <w:tcPr>
            <w:tcW w:w="1560" w:type="dxa"/>
            <w:tcBorders>
              <w:right w:val="single" w:sz="6" w:space="0" w:color="BFBFBF" w:themeColor="background1" w:themeShade="BF"/>
            </w:tcBorders>
          </w:tcPr>
          <w:p w14:paraId="3C3B1632"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F445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CD48E"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04DFA217" w14:textId="77777777" w:rsidTr="00D00AC3">
        <w:tc>
          <w:tcPr>
            <w:tcW w:w="1560" w:type="dxa"/>
          </w:tcPr>
          <w:p w14:paraId="7EE3C1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8D616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874474A" w14:textId="77777777" w:rsidTr="00D00AC3">
        <w:tc>
          <w:tcPr>
            <w:tcW w:w="1560" w:type="dxa"/>
          </w:tcPr>
          <w:p w14:paraId="1259F9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0CFA186" w14:textId="77777777" w:rsidR="00D00AC3" w:rsidRPr="00954BF2" w:rsidRDefault="00D00AC3" w:rsidP="00C748E0">
            <w:pPr>
              <w:pStyle w:val="Normal0"/>
              <w:spacing w:before="60" w:after="60"/>
              <w:rPr>
                <w:rFonts w:asciiTheme="minorHAnsi" w:hAnsiTheme="minorHAnsi" w:cstheme="minorHAnsi"/>
                <w:szCs w:val="20"/>
              </w:rPr>
            </w:pPr>
          </w:p>
        </w:tc>
      </w:tr>
    </w:tbl>
    <w:p w14:paraId="7FDFCD8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24CB1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DC2B3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233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4584C2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8EC9C0"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DEB9A5"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111A7DB6" w14:textId="77777777" w:rsidR="00D00AC3" w:rsidRPr="00954BF2" w:rsidRDefault="00D00AC3" w:rsidP="00C748E0">
      <w:pPr>
        <w:pStyle w:val="Normal0"/>
        <w:spacing w:before="60" w:after="60"/>
        <w:rPr>
          <w:rFonts w:asciiTheme="minorHAnsi" w:hAnsiTheme="minorHAnsi" w:cstheme="minorHAnsi"/>
          <w:b/>
          <w:bCs/>
          <w:caps/>
          <w:szCs w:val="20"/>
        </w:rPr>
      </w:pPr>
    </w:p>
    <w:p w14:paraId="40557387" w14:textId="77777777" w:rsidR="00D00AC3" w:rsidRPr="00954BF2" w:rsidRDefault="00D00AC3" w:rsidP="00954BF2">
      <w:pPr>
        <w:pStyle w:val="Heading3"/>
      </w:pPr>
      <w:r w:rsidRPr="00954BF2">
        <w:t>Additional information to support reporting requirements</w:t>
      </w:r>
    </w:p>
    <w:p w14:paraId="293DD5AA" w14:textId="7DF24D66"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For all Higher Degree Research students, report the first four digits of the Field of Research Code, Australian and New</w:t>
      </w:r>
      <w:r w:rsidR="00EC6BE9">
        <w:rPr>
          <w:rFonts w:asciiTheme="minorHAnsi" w:hAnsiTheme="minorHAnsi" w:cstheme="minorHAnsi"/>
          <w:szCs w:val="20"/>
        </w:rPr>
        <w:t> </w:t>
      </w:r>
      <w:r w:rsidRPr="00954BF2">
        <w:rPr>
          <w:rFonts w:asciiTheme="minorHAnsi" w:hAnsiTheme="minorHAnsi" w:cstheme="minorHAnsi"/>
          <w:szCs w:val="20"/>
        </w:rPr>
        <w:t>Zealand Standard Research Classification (ANZSRC), 2008.</w:t>
      </w:r>
    </w:p>
    <w:p w14:paraId="443AA982" w14:textId="77777777" w:rsidR="00080408" w:rsidRPr="00954BF2" w:rsidRDefault="00080408" w:rsidP="00C748E0">
      <w:pPr>
        <w:pStyle w:val="Normal134"/>
        <w:spacing w:before="60" w:after="60"/>
        <w:rPr>
          <w:rFonts w:asciiTheme="minorHAnsi" w:hAnsiTheme="minorHAnsi" w:cstheme="minorHAnsi"/>
          <w:szCs w:val="20"/>
        </w:rPr>
      </w:pPr>
    </w:p>
    <w:p w14:paraId="1985B666" w14:textId="53904CD2"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 xml:space="preserve">Refer to Appendix F – Field of research classification </w:t>
      </w:r>
      <w:hyperlink r:id="rId35"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39B3162F" w14:textId="77777777" w:rsidR="00D00AC3" w:rsidRPr="00954BF2" w:rsidRDefault="00D00AC3" w:rsidP="00C748E0">
      <w:pPr>
        <w:spacing w:before="60" w:after="60"/>
        <w:rPr>
          <w:rFonts w:asciiTheme="minorHAnsi" w:hAnsiTheme="minorHAnsi" w:cstheme="minorHAnsi"/>
          <w:sz w:val="20"/>
          <w:szCs w:val="20"/>
        </w:rPr>
      </w:pPr>
    </w:p>
    <w:p w14:paraId="2666EC95" w14:textId="018F947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8ECBFF" w14:textId="4E53F35D" w:rsidR="00D00AC3" w:rsidRPr="00954BF2" w:rsidRDefault="00D00AC3" w:rsidP="00C748E0">
      <w:pPr>
        <w:spacing w:before="60" w:after="60"/>
        <w:rPr>
          <w:rFonts w:asciiTheme="minorHAnsi" w:hAnsiTheme="minorHAnsi" w:cstheme="minorHAnsi"/>
          <w:sz w:val="20"/>
          <w:szCs w:val="20"/>
        </w:rPr>
      </w:pPr>
    </w:p>
    <w:p w14:paraId="29605D9C" w14:textId="3DF2C317" w:rsidR="00930441" w:rsidRPr="00954BF2" w:rsidRDefault="00CC2FF5" w:rsidP="00954BF2">
      <w:pPr>
        <w:pStyle w:val="Heading3"/>
      </w:pPr>
      <w:r>
        <w:t>INPUT PACKETS:</w:t>
      </w:r>
    </w:p>
    <w:p w14:paraId="70F3F4AC"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05AC1A5E" w14:textId="77777777" w:rsidR="00930441" w:rsidRPr="00954BF2" w:rsidRDefault="00930441" w:rsidP="00C748E0">
      <w:pPr>
        <w:spacing w:before="60" w:after="60"/>
        <w:rPr>
          <w:rFonts w:asciiTheme="minorHAnsi" w:hAnsiTheme="minorHAnsi" w:cstheme="minorHAnsi"/>
          <w:sz w:val="20"/>
          <w:szCs w:val="20"/>
        </w:rPr>
      </w:pPr>
    </w:p>
    <w:p w14:paraId="6234D47F" w14:textId="77777777" w:rsidR="00D00AC3" w:rsidRPr="00954BF2" w:rsidRDefault="00D00AC3" w:rsidP="00C748E0">
      <w:pPr>
        <w:spacing w:before="60" w:after="60"/>
        <w:rPr>
          <w:rFonts w:asciiTheme="minorHAnsi" w:hAnsiTheme="minorHAnsi" w:cstheme="minorHAnsi"/>
          <w:sz w:val="20"/>
          <w:szCs w:val="20"/>
        </w:rPr>
      </w:pPr>
    </w:p>
    <w:p w14:paraId="1FC8E454" w14:textId="77777777" w:rsidR="00D00AC3" w:rsidRPr="00954BF2" w:rsidRDefault="00D00AC3" w:rsidP="00954BF2">
      <w:pPr>
        <w:pStyle w:val="Heading3"/>
      </w:pPr>
      <w:r w:rsidRPr="00954BF2">
        <w:t>Technical notes</w:t>
      </w:r>
    </w:p>
    <w:p w14:paraId="78EC3C5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D3969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44251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50038E" w14:textId="77777777" w:rsidR="00D00AC3" w:rsidRPr="00954BF2" w:rsidRDefault="00D00AC3" w:rsidP="00C748E0">
      <w:pPr>
        <w:spacing w:before="60" w:after="60"/>
        <w:rPr>
          <w:rFonts w:asciiTheme="minorHAnsi" w:hAnsiTheme="minorHAnsi" w:cstheme="minorHAnsi"/>
          <w:sz w:val="20"/>
          <w:szCs w:val="20"/>
        </w:rPr>
      </w:pPr>
    </w:p>
    <w:p w14:paraId="52A51F66" w14:textId="77777777" w:rsidR="00D00AC3" w:rsidRPr="00954BF2" w:rsidRDefault="00D00AC3" w:rsidP="00954BF2">
      <w:pPr>
        <w:pStyle w:val="Heading3"/>
      </w:pPr>
      <w:r w:rsidRPr="00954BF2">
        <w:t>Change history</w:t>
      </w:r>
    </w:p>
    <w:p w14:paraId="23B26A7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EAB42FB" w14:textId="77777777" w:rsidR="00D00AC3" w:rsidRPr="00954BF2" w:rsidRDefault="00D00AC3" w:rsidP="00954BF2">
      <w:pPr>
        <w:pStyle w:val="Heading1"/>
      </w:pPr>
      <w:bookmarkStart w:id="145" w:name="_Toc20152570"/>
      <w:r w:rsidRPr="00954BF2">
        <w:lastRenderedPageBreak/>
        <w:t>E</w:t>
      </w:r>
      <w:r w:rsidR="00080408" w:rsidRPr="00954BF2">
        <w:t>595</w:t>
      </w:r>
      <w:r w:rsidRPr="00954BF2">
        <w:t xml:space="preserve">:  </w:t>
      </w:r>
      <w:r w:rsidR="00641184" w:rsidRPr="00954BF2">
        <w:t>Higher degree by research secondary field of research code</w:t>
      </w:r>
      <w:bookmarkEnd w:id="145"/>
    </w:p>
    <w:p w14:paraId="5B35524D" w14:textId="77777777" w:rsidR="00D00AC3" w:rsidRPr="00954BF2" w:rsidRDefault="00D00AC3" w:rsidP="00C748E0">
      <w:pPr>
        <w:pStyle w:val="Normal0"/>
        <w:spacing w:before="60" w:after="60"/>
        <w:rPr>
          <w:rFonts w:asciiTheme="minorHAnsi" w:hAnsiTheme="minorHAnsi" w:cstheme="minorHAnsi"/>
          <w:b/>
          <w:bCs/>
          <w:szCs w:val="20"/>
        </w:rPr>
      </w:pPr>
    </w:p>
    <w:p w14:paraId="27A339E0" w14:textId="77777777" w:rsidR="00D00AC3" w:rsidRPr="00954BF2" w:rsidRDefault="00D00AC3" w:rsidP="00954BF2">
      <w:pPr>
        <w:pStyle w:val="Heading3"/>
      </w:pPr>
      <w:r w:rsidRPr="00954BF2">
        <w:t>DESCRIPTION</w:t>
      </w:r>
    </w:p>
    <w:p w14:paraId="3BF0216A"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A </w:t>
      </w:r>
      <w:proofErr w:type="gramStart"/>
      <w:r w:rsidRPr="00954BF2">
        <w:rPr>
          <w:rFonts w:asciiTheme="minorHAnsi" w:hAnsiTheme="minorHAnsi" w:cstheme="minorHAnsi"/>
          <w:color w:val="000000" w:themeColor="text1"/>
          <w:sz w:val="20"/>
          <w:szCs w:val="20"/>
        </w:rPr>
        <w:t>code which</w:t>
      </w:r>
      <w:proofErr w:type="gramEnd"/>
      <w:r w:rsidRPr="00954BF2">
        <w:rPr>
          <w:rFonts w:asciiTheme="minorHAnsi" w:hAnsiTheme="minorHAnsi" w:cstheme="minorHAnsi"/>
          <w:color w:val="000000" w:themeColor="text1"/>
          <w:sz w:val="20"/>
          <w:szCs w:val="20"/>
        </w:rPr>
        <w:t xml:space="preserve"> identifies the secondary field of research to which a student’s higher degree by research degree is classified</w:t>
      </w:r>
    </w:p>
    <w:p w14:paraId="063EAD9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15185A81" w14:textId="77777777" w:rsidTr="00D00AC3">
        <w:tc>
          <w:tcPr>
            <w:tcW w:w="1560" w:type="dxa"/>
            <w:tcBorders>
              <w:right w:val="single" w:sz="6" w:space="0" w:color="BFBFBF" w:themeColor="background1" w:themeShade="BF"/>
            </w:tcBorders>
          </w:tcPr>
          <w:p w14:paraId="2D96114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22D7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C23281" w14:textId="0E091E48"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4795683" w14:textId="77777777" w:rsidTr="00D00AC3">
        <w:tc>
          <w:tcPr>
            <w:tcW w:w="1560" w:type="dxa"/>
            <w:tcBorders>
              <w:right w:val="single" w:sz="6" w:space="0" w:color="BFBFBF" w:themeColor="background1" w:themeShade="BF"/>
            </w:tcBorders>
          </w:tcPr>
          <w:p w14:paraId="6254BFF5"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55039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71BFC" w14:textId="7D97ADE6"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4FC73653" w14:textId="77777777" w:rsidTr="00D00AC3">
        <w:tc>
          <w:tcPr>
            <w:tcW w:w="1560" w:type="dxa"/>
          </w:tcPr>
          <w:p w14:paraId="0DF889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BBF58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382E0D0" w14:textId="77777777" w:rsidTr="00D00AC3">
        <w:tc>
          <w:tcPr>
            <w:tcW w:w="1560" w:type="dxa"/>
          </w:tcPr>
          <w:p w14:paraId="287BF8C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03AFFA" w14:textId="77777777" w:rsidR="00D00AC3" w:rsidRPr="00954BF2" w:rsidRDefault="00D00AC3" w:rsidP="00C748E0">
            <w:pPr>
              <w:pStyle w:val="Normal0"/>
              <w:spacing w:before="60" w:after="60"/>
              <w:rPr>
                <w:rFonts w:asciiTheme="minorHAnsi" w:hAnsiTheme="minorHAnsi" w:cstheme="minorHAnsi"/>
                <w:szCs w:val="20"/>
              </w:rPr>
            </w:pPr>
          </w:p>
        </w:tc>
      </w:tr>
    </w:tbl>
    <w:p w14:paraId="6EF760F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D8C128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35059B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8ECE4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6FBE0D6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F4FE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0100 to 2299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95E2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69161A30" w14:textId="77777777" w:rsidR="00D00AC3" w:rsidRPr="00954BF2" w:rsidRDefault="00D00AC3" w:rsidP="00C748E0">
      <w:pPr>
        <w:pStyle w:val="Normal0"/>
        <w:spacing w:before="60" w:after="60"/>
        <w:rPr>
          <w:rFonts w:asciiTheme="minorHAnsi" w:hAnsiTheme="minorHAnsi" w:cstheme="minorHAnsi"/>
          <w:b/>
          <w:bCs/>
          <w:caps/>
          <w:szCs w:val="20"/>
        </w:rPr>
      </w:pPr>
    </w:p>
    <w:p w14:paraId="0FF78C91" w14:textId="77777777" w:rsidR="00D00AC3" w:rsidRPr="00954BF2" w:rsidRDefault="00D00AC3" w:rsidP="00954BF2">
      <w:pPr>
        <w:pStyle w:val="Heading3"/>
      </w:pPr>
      <w:r w:rsidRPr="00954BF2">
        <w:t>Additional information to support reporting requirements</w:t>
      </w:r>
    </w:p>
    <w:p w14:paraId="26D84416" w14:textId="77777777" w:rsidR="00080408" w:rsidRPr="00954BF2" w:rsidRDefault="00080408" w:rsidP="00C748E0">
      <w:pPr>
        <w:pStyle w:val="Normal135"/>
        <w:spacing w:before="60" w:after="60"/>
        <w:rPr>
          <w:rFonts w:asciiTheme="minorHAnsi" w:eastAsia="Calibri" w:hAnsiTheme="minorHAnsi" w:cstheme="minorHAnsi"/>
          <w:color w:val="1A1A1A"/>
          <w:szCs w:val="20"/>
        </w:rPr>
      </w:pPr>
      <w:r w:rsidRPr="00954BF2">
        <w:rPr>
          <w:rFonts w:asciiTheme="minorHAnsi" w:eastAsia="Calibri" w:hAnsiTheme="minorHAnsi" w:cstheme="minorHAnsi"/>
          <w:color w:val="1A1A1A"/>
          <w:szCs w:val="20"/>
        </w:rPr>
        <w:t xml:space="preserve">For all Higher Degree Research students with more than one field of research, report the first four digits of the Field of Research Code, Australian and New Zealand Standard Research Classification (ANZSRC), 2008. </w:t>
      </w:r>
    </w:p>
    <w:p w14:paraId="51B8B650" w14:textId="77777777" w:rsidR="00080408" w:rsidRPr="00954BF2" w:rsidRDefault="00080408" w:rsidP="00C748E0">
      <w:pPr>
        <w:pStyle w:val="Normal135"/>
        <w:spacing w:before="60" w:after="60"/>
        <w:rPr>
          <w:rFonts w:asciiTheme="minorHAnsi" w:hAnsiTheme="minorHAnsi" w:cstheme="minorHAnsi"/>
          <w:szCs w:val="20"/>
        </w:rPr>
      </w:pPr>
    </w:p>
    <w:p w14:paraId="36370F5A"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eastAsia="Calibri" w:hAnsiTheme="minorHAnsi" w:cstheme="minorHAnsi"/>
          <w:color w:val="1A1A1A"/>
          <w:szCs w:val="20"/>
        </w:rPr>
        <w:t>Refer to Appendix F – Field of research classification </w:t>
      </w:r>
      <w:hyperlink r:id="rId36" w:history="1">
        <w:r w:rsidRPr="00954BF2">
          <w:rPr>
            <w:rFonts w:asciiTheme="minorHAnsi" w:eastAsia="Calibri" w:hAnsiTheme="minorHAnsi" w:cstheme="minorHAnsi"/>
            <w:color w:val="0000FF"/>
            <w:szCs w:val="20"/>
            <w:u w:val="single"/>
          </w:rPr>
          <w:t>http://www.abs.gov.au/AUSSTATS/abs@.nsf/Lookup/1297.0Main+Features12008?OpenDocument</w:t>
        </w:r>
      </w:hyperlink>
      <w:r w:rsidRPr="00954BF2">
        <w:rPr>
          <w:rFonts w:asciiTheme="minorHAnsi" w:eastAsia="Calibri" w:hAnsiTheme="minorHAnsi" w:cstheme="minorHAnsi"/>
          <w:color w:val="1A1A1A"/>
          <w:szCs w:val="20"/>
        </w:rPr>
        <w:t>.</w:t>
      </w:r>
    </w:p>
    <w:p w14:paraId="7954C5EF" w14:textId="77777777" w:rsidR="00D00AC3" w:rsidRPr="00954BF2" w:rsidRDefault="00D00AC3" w:rsidP="00C748E0">
      <w:pPr>
        <w:spacing w:before="60" w:after="60"/>
        <w:rPr>
          <w:rFonts w:asciiTheme="minorHAnsi" w:hAnsiTheme="minorHAnsi" w:cstheme="minorHAnsi"/>
          <w:sz w:val="20"/>
          <w:szCs w:val="20"/>
        </w:rPr>
      </w:pPr>
    </w:p>
    <w:p w14:paraId="443A64A6" w14:textId="73EAD8C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F3413D7" w14:textId="73A70A41" w:rsidR="00D00AC3" w:rsidRPr="00954BF2" w:rsidRDefault="00D00AC3" w:rsidP="00C748E0">
      <w:pPr>
        <w:spacing w:before="60" w:after="60"/>
        <w:rPr>
          <w:rFonts w:asciiTheme="minorHAnsi" w:hAnsiTheme="minorHAnsi" w:cstheme="minorHAnsi"/>
          <w:sz w:val="20"/>
          <w:szCs w:val="20"/>
        </w:rPr>
      </w:pPr>
    </w:p>
    <w:p w14:paraId="06C23A2E" w14:textId="36D9DB54" w:rsidR="00930441" w:rsidRPr="00954BF2" w:rsidRDefault="00CC2FF5" w:rsidP="00954BF2">
      <w:pPr>
        <w:pStyle w:val="Heading3"/>
      </w:pPr>
      <w:r>
        <w:t>INPUT PACKETS:</w:t>
      </w:r>
    </w:p>
    <w:p w14:paraId="643EA6F6" w14:textId="77777777"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admission (HE)</w:t>
      </w:r>
    </w:p>
    <w:p w14:paraId="6A4162F6" w14:textId="77777777" w:rsidR="00930441" w:rsidRPr="00954BF2" w:rsidRDefault="00930441" w:rsidP="00C748E0">
      <w:pPr>
        <w:spacing w:before="60" w:after="60"/>
        <w:rPr>
          <w:rFonts w:asciiTheme="minorHAnsi" w:hAnsiTheme="minorHAnsi" w:cstheme="minorHAnsi"/>
          <w:sz w:val="20"/>
          <w:szCs w:val="20"/>
        </w:rPr>
      </w:pPr>
    </w:p>
    <w:p w14:paraId="5BE9E948" w14:textId="77777777" w:rsidR="00D00AC3" w:rsidRPr="00954BF2" w:rsidRDefault="00D00AC3" w:rsidP="00C748E0">
      <w:pPr>
        <w:spacing w:before="60" w:after="60"/>
        <w:rPr>
          <w:rFonts w:asciiTheme="minorHAnsi" w:hAnsiTheme="minorHAnsi" w:cstheme="minorHAnsi"/>
          <w:sz w:val="20"/>
          <w:szCs w:val="20"/>
        </w:rPr>
      </w:pPr>
    </w:p>
    <w:p w14:paraId="37A7689E" w14:textId="77777777" w:rsidR="00D00AC3" w:rsidRPr="00954BF2" w:rsidRDefault="00D00AC3" w:rsidP="00954BF2">
      <w:pPr>
        <w:pStyle w:val="Heading3"/>
      </w:pPr>
      <w:r w:rsidRPr="00954BF2">
        <w:t>Technical notes</w:t>
      </w:r>
    </w:p>
    <w:p w14:paraId="2C6539B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264ADF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72162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C88599" w14:textId="77777777" w:rsidR="00D00AC3" w:rsidRPr="00954BF2" w:rsidRDefault="00D00AC3" w:rsidP="00C748E0">
      <w:pPr>
        <w:spacing w:before="60" w:after="60"/>
        <w:rPr>
          <w:rFonts w:asciiTheme="minorHAnsi" w:hAnsiTheme="minorHAnsi" w:cstheme="minorHAnsi"/>
          <w:sz w:val="20"/>
          <w:szCs w:val="20"/>
        </w:rPr>
      </w:pPr>
    </w:p>
    <w:p w14:paraId="71BA1798" w14:textId="77777777" w:rsidR="00D00AC3" w:rsidRPr="00954BF2" w:rsidRDefault="00D00AC3" w:rsidP="00954BF2">
      <w:pPr>
        <w:pStyle w:val="Heading3"/>
      </w:pPr>
      <w:r w:rsidRPr="00954BF2">
        <w:t>Change history</w:t>
      </w:r>
    </w:p>
    <w:p w14:paraId="0B281A55" w14:textId="77777777" w:rsidR="00744836"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C86E8F3" w14:textId="77777777" w:rsidR="00641184" w:rsidRPr="00954BF2" w:rsidRDefault="00744836" w:rsidP="00954BF2">
      <w:pPr>
        <w:pStyle w:val="Heading1"/>
      </w:pPr>
      <w:r w:rsidRPr="00954BF2">
        <w:t xml:space="preserve"> </w:t>
      </w:r>
      <w:r w:rsidR="00D00AC3" w:rsidRPr="00954BF2">
        <w:br w:type="page"/>
      </w:r>
      <w:bookmarkStart w:id="146" w:name="_Toc20152571"/>
      <w:r w:rsidR="00641184" w:rsidRPr="00954BF2">
        <w:lastRenderedPageBreak/>
        <w:t>E596:  Standard course duration</w:t>
      </w:r>
      <w:bookmarkEnd w:id="146"/>
    </w:p>
    <w:p w14:paraId="7EA38359" w14:textId="77777777" w:rsidR="00641184" w:rsidRPr="00954BF2" w:rsidRDefault="00641184" w:rsidP="00C748E0">
      <w:pPr>
        <w:pStyle w:val="Normal0"/>
        <w:spacing w:before="60" w:after="60"/>
        <w:rPr>
          <w:rFonts w:asciiTheme="minorHAnsi" w:hAnsiTheme="minorHAnsi" w:cstheme="minorHAnsi"/>
          <w:b/>
          <w:bCs/>
          <w:szCs w:val="20"/>
        </w:rPr>
      </w:pPr>
    </w:p>
    <w:p w14:paraId="61F2DBB3" w14:textId="77777777" w:rsidR="00641184" w:rsidRPr="00954BF2" w:rsidRDefault="00641184" w:rsidP="00954BF2">
      <w:pPr>
        <w:pStyle w:val="Heading3"/>
      </w:pPr>
      <w:r w:rsidRPr="00954BF2">
        <w:t>DESCRIPTION</w:t>
      </w:r>
    </w:p>
    <w:p w14:paraId="3CE3514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standard duration of the course of study for a full-time student, in years and fractions of academic years</w:t>
      </w:r>
    </w:p>
    <w:p w14:paraId="77B2A054" w14:textId="77777777" w:rsidR="00641184" w:rsidRPr="00954BF2" w:rsidRDefault="00641184"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7B1A92CF" w14:textId="77777777" w:rsidTr="00744836">
        <w:tc>
          <w:tcPr>
            <w:tcW w:w="1560" w:type="dxa"/>
            <w:tcBorders>
              <w:right w:val="single" w:sz="6" w:space="0" w:color="BFBFBF" w:themeColor="background1" w:themeShade="BF"/>
            </w:tcBorders>
          </w:tcPr>
          <w:p w14:paraId="1ABDC0E9"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E7100"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61FC57"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641184" w:rsidRPr="00954BF2" w14:paraId="301A12B7" w14:textId="77777777" w:rsidTr="00744836">
        <w:tc>
          <w:tcPr>
            <w:tcW w:w="1560" w:type="dxa"/>
            <w:tcBorders>
              <w:right w:val="single" w:sz="6" w:space="0" w:color="BFBFBF" w:themeColor="background1" w:themeShade="BF"/>
            </w:tcBorders>
          </w:tcPr>
          <w:p w14:paraId="457EFD0B"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BE73ED"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21846"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4(3)</w:t>
            </w:r>
          </w:p>
        </w:tc>
      </w:tr>
      <w:tr w:rsidR="00641184" w:rsidRPr="00954BF2" w14:paraId="0C32D95A" w14:textId="77777777" w:rsidTr="00744836">
        <w:tc>
          <w:tcPr>
            <w:tcW w:w="1560" w:type="dxa"/>
          </w:tcPr>
          <w:p w14:paraId="734CD5C9"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B28205" w14:textId="77777777" w:rsidR="00641184" w:rsidRPr="00954BF2" w:rsidRDefault="00641184"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41184" w:rsidRPr="00954BF2" w14:paraId="16A66D4B" w14:textId="77777777" w:rsidTr="00744836">
        <w:tc>
          <w:tcPr>
            <w:tcW w:w="1560" w:type="dxa"/>
          </w:tcPr>
          <w:p w14:paraId="15C91BE1"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Pr>
          <w:p w14:paraId="5F3F3378" w14:textId="77777777" w:rsidR="00641184" w:rsidRPr="00954BF2" w:rsidRDefault="00641184" w:rsidP="00C748E0">
            <w:pPr>
              <w:pStyle w:val="Normal0"/>
              <w:spacing w:before="60" w:after="60"/>
              <w:rPr>
                <w:rFonts w:asciiTheme="minorHAnsi" w:hAnsiTheme="minorHAnsi" w:cstheme="minorHAnsi"/>
                <w:szCs w:val="20"/>
              </w:rPr>
            </w:pPr>
          </w:p>
        </w:tc>
      </w:tr>
    </w:tbl>
    <w:p w14:paraId="09BBA2E7" w14:textId="77777777" w:rsidR="00641184" w:rsidRPr="00954BF2" w:rsidRDefault="00641184"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41184" w:rsidRPr="00954BF2" w14:paraId="0E13B8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65246C"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333F65"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2596B997" w14:textId="77777777" w:rsidR="00641184" w:rsidRPr="00954BF2" w:rsidRDefault="00641184" w:rsidP="00C748E0">
      <w:pPr>
        <w:pStyle w:val="Normal0"/>
        <w:spacing w:before="60" w:after="60"/>
        <w:rPr>
          <w:rFonts w:asciiTheme="minorHAnsi" w:hAnsiTheme="minorHAnsi" w:cstheme="minorHAnsi"/>
          <w:b/>
          <w:bCs/>
          <w:caps/>
          <w:szCs w:val="20"/>
        </w:rPr>
      </w:pPr>
    </w:p>
    <w:p w14:paraId="225A8BBB" w14:textId="77777777" w:rsidR="00641184" w:rsidRPr="00954BF2" w:rsidRDefault="00641184" w:rsidP="00954BF2">
      <w:pPr>
        <w:pStyle w:val="Heading3"/>
      </w:pPr>
      <w:r w:rsidRPr="00954BF2">
        <w:t>Additional information to support reporting requirements</w:t>
      </w:r>
    </w:p>
    <w:p w14:paraId="06AF4F6B"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length of the course (in years) based on the standard delivery structure for the course of study, coded as whole numbers and/or fractions of academic years.</w:t>
      </w:r>
    </w:p>
    <w:p w14:paraId="0E865E1E" w14:textId="77777777" w:rsidR="00641184" w:rsidRPr="00954BF2" w:rsidRDefault="00641184" w:rsidP="00C748E0">
      <w:pPr>
        <w:pStyle w:val="Normal59"/>
        <w:spacing w:before="60" w:after="60"/>
        <w:rPr>
          <w:rFonts w:asciiTheme="minorHAnsi" w:hAnsiTheme="minorHAnsi" w:cstheme="minorHAnsi"/>
          <w:szCs w:val="20"/>
        </w:rPr>
      </w:pPr>
    </w:p>
    <w:p w14:paraId="53D558BF"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example, a standard course duration of 2 ½ years is to be coded as “2.5”. A course with a standard course duration of 3 years </w:t>
      </w:r>
      <w:proofErr w:type="gramStart"/>
      <w:r w:rsidRPr="00954BF2">
        <w:rPr>
          <w:rFonts w:asciiTheme="minorHAnsi" w:hAnsiTheme="minorHAnsi" w:cstheme="minorHAnsi"/>
          <w:szCs w:val="20"/>
        </w:rPr>
        <w:t>is coded</w:t>
      </w:r>
      <w:proofErr w:type="gramEnd"/>
      <w:r w:rsidRPr="00954BF2">
        <w:rPr>
          <w:rFonts w:asciiTheme="minorHAnsi" w:hAnsiTheme="minorHAnsi" w:cstheme="minorHAnsi"/>
          <w:szCs w:val="20"/>
        </w:rPr>
        <w:t xml:space="preserve"> as “3”.</w:t>
      </w:r>
    </w:p>
    <w:p w14:paraId="3ABA8BE7" w14:textId="77777777" w:rsidR="00641184" w:rsidRPr="00954BF2" w:rsidRDefault="00641184" w:rsidP="00C748E0">
      <w:pPr>
        <w:pStyle w:val="Normal59"/>
        <w:spacing w:before="60" w:after="60"/>
        <w:rPr>
          <w:rFonts w:asciiTheme="minorHAnsi" w:hAnsiTheme="minorHAnsi" w:cstheme="minorHAnsi"/>
          <w:szCs w:val="20"/>
        </w:rPr>
      </w:pPr>
    </w:p>
    <w:p w14:paraId="2195E1B4" w14:textId="43DA38FA"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the normal duration of the course for a full-time student. Under traditional delivery arrangements, a general bachelor degree of 3 years full time </w:t>
      </w:r>
      <w:proofErr w:type="gramStart"/>
      <w:r w:rsidRPr="00954BF2">
        <w:rPr>
          <w:rFonts w:asciiTheme="minorHAnsi" w:hAnsiTheme="minorHAnsi" w:cstheme="minorHAnsi"/>
          <w:szCs w:val="20"/>
        </w:rPr>
        <w:t>would be coded</w:t>
      </w:r>
      <w:proofErr w:type="gramEnd"/>
      <w:r w:rsidRPr="00954BF2">
        <w:rPr>
          <w:rFonts w:asciiTheme="minorHAnsi" w:hAnsiTheme="minorHAnsi" w:cstheme="minorHAnsi"/>
          <w:szCs w:val="20"/>
        </w:rPr>
        <w:t xml:space="preserve"> as “3” in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and “3” for Course of</w:t>
      </w:r>
      <w:r w:rsidR="00362983">
        <w:rPr>
          <w:rFonts w:asciiTheme="minorHAnsi" w:hAnsiTheme="minorHAnsi" w:cstheme="minorHAnsi"/>
          <w:szCs w:val="20"/>
        </w:rPr>
        <w:t xml:space="preserve"> 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oad (E350).</w:t>
      </w:r>
    </w:p>
    <w:p w14:paraId="0E00867E" w14:textId="77777777" w:rsidR="00641184" w:rsidRPr="00954BF2" w:rsidRDefault="00641184" w:rsidP="00C748E0">
      <w:pPr>
        <w:pStyle w:val="Normal59"/>
        <w:spacing w:before="60" w:after="60"/>
        <w:rPr>
          <w:rFonts w:asciiTheme="minorHAnsi" w:hAnsiTheme="minorHAnsi" w:cstheme="minorHAnsi"/>
          <w:szCs w:val="20"/>
        </w:rPr>
      </w:pPr>
    </w:p>
    <w:p w14:paraId="453449EB" w14:textId="7E246DD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institutions that offer fast track study as the standard delivery, the standard course duration reflects the standard time for a full-time student to complete</w:t>
      </w:r>
      <w:r w:rsidR="00853FE5" w:rsidRPr="00954BF2">
        <w:rPr>
          <w:rFonts w:asciiTheme="minorHAnsi" w:hAnsiTheme="minorHAnsi" w:cstheme="minorHAnsi"/>
          <w:szCs w:val="20"/>
        </w:rPr>
        <w:t xml:space="preserve"> the course. For example, some P</w:t>
      </w:r>
      <w:r w:rsidRPr="00954BF2">
        <w:rPr>
          <w:rFonts w:asciiTheme="minorHAnsi" w:hAnsiTheme="minorHAnsi" w:cstheme="minorHAnsi"/>
          <w:szCs w:val="20"/>
        </w:rPr>
        <w:t xml:space="preserve">roviders deliver general bachelor degrees of </w:t>
      </w:r>
      <w:proofErr w:type="gramStart"/>
      <w:r w:rsidRPr="00954BF2">
        <w:rPr>
          <w:rFonts w:asciiTheme="minorHAnsi" w:hAnsiTheme="minorHAnsi" w:cstheme="minorHAnsi"/>
          <w:szCs w:val="20"/>
        </w:rPr>
        <w:t>3</w:t>
      </w:r>
      <w:proofErr w:type="gramEnd"/>
      <w:r w:rsidR="00555009">
        <w:rPr>
          <w:rFonts w:asciiTheme="minorHAnsi" w:hAnsiTheme="minorHAnsi" w:cstheme="minorHAnsi"/>
          <w:szCs w:val="20"/>
        </w:rPr>
        <w:t> </w:t>
      </w:r>
      <w:r w:rsidRPr="00954BF2">
        <w:rPr>
          <w:rFonts w:asciiTheme="minorHAnsi" w:hAnsiTheme="minorHAnsi" w:cstheme="minorHAnsi"/>
          <w:szCs w:val="20"/>
        </w:rPr>
        <w:t xml:space="preserve">EFTSL through a standard fast-track delivery so that full-time students normally complete the course in 2 years. In this case,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(E350) would be “3” but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would be “2”.</w:t>
      </w:r>
    </w:p>
    <w:p w14:paraId="0204946A" w14:textId="77777777" w:rsidR="00641184" w:rsidRPr="00954BF2" w:rsidRDefault="00641184" w:rsidP="00C748E0">
      <w:pPr>
        <w:pStyle w:val="Normal59"/>
        <w:spacing w:before="60" w:after="60"/>
        <w:rPr>
          <w:rFonts w:asciiTheme="minorHAnsi" w:hAnsiTheme="minorHAnsi" w:cstheme="minorHAnsi"/>
          <w:szCs w:val="20"/>
        </w:rPr>
      </w:pPr>
    </w:p>
    <w:p w14:paraId="04BE6A66" w14:textId="575EE8C6"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must not be greater than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once converted to full-time years. For example, if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is </w:t>
      </w:r>
      <w:proofErr w:type="gramStart"/>
      <w:r w:rsidRPr="00954BF2">
        <w:rPr>
          <w:rFonts w:asciiTheme="minorHAnsi" w:hAnsiTheme="minorHAnsi" w:cstheme="minorHAnsi"/>
          <w:szCs w:val="20"/>
        </w:rPr>
        <w:t>3</w:t>
      </w:r>
      <w:proofErr w:type="gramEnd"/>
      <w:r w:rsidRPr="00954BF2">
        <w:rPr>
          <w:rFonts w:asciiTheme="minorHAnsi" w:hAnsiTheme="minorHAnsi" w:cstheme="minorHAnsi"/>
          <w:szCs w:val="20"/>
        </w:rPr>
        <w:t xml:space="preserve"> EFTSL, then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cannot be greater than “3”.</w:t>
      </w:r>
    </w:p>
    <w:p w14:paraId="18046DE7" w14:textId="77777777" w:rsidR="00641184" w:rsidRPr="00954BF2" w:rsidRDefault="00641184" w:rsidP="00C748E0">
      <w:pPr>
        <w:pStyle w:val="Normal59"/>
        <w:spacing w:before="60" w:after="60"/>
        <w:rPr>
          <w:rFonts w:asciiTheme="minorHAnsi" w:hAnsiTheme="minorHAnsi" w:cstheme="minorHAnsi"/>
          <w:szCs w:val="20"/>
        </w:rPr>
      </w:pPr>
    </w:p>
    <w:p w14:paraId="7CF8ECC7" w14:textId="0FE9C4EB"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to reflect the standard or normal course delivery. It </w:t>
      </w:r>
      <w:proofErr w:type="gramStart"/>
      <w:r w:rsidRPr="00954BF2">
        <w:rPr>
          <w:rFonts w:asciiTheme="minorHAnsi" w:hAnsiTheme="minorHAnsi" w:cstheme="minorHAnsi"/>
          <w:szCs w:val="20"/>
        </w:rPr>
        <w:t>is not affected</w:t>
      </w:r>
      <w:proofErr w:type="gramEnd"/>
      <w:r w:rsidRPr="00954BF2">
        <w:rPr>
          <w:rFonts w:asciiTheme="minorHAnsi" w:hAnsiTheme="minorHAnsi" w:cstheme="minorHAnsi"/>
          <w:szCs w:val="20"/>
        </w:rPr>
        <w:t xml:space="preserve"> by situations where individual students:</w:t>
      </w:r>
    </w:p>
    <w:p w14:paraId="74A0963F"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study at less than a standard full-time load.</w:t>
      </w:r>
    </w:p>
    <w:p w14:paraId="4FB0F289"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 xml:space="preserve">Voluntarily </w:t>
      </w:r>
      <w:proofErr w:type="gramStart"/>
      <w:r w:rsidRPr="00954BF2">
        <w:rPr>
          <w:rFonts w:asciiTheme="minorHAnsi" w:hAnsiTheme="minorHAnsi" w:cstheme="minorHAnsi"/>
          <w:szCs w:val="20"/>
        </w:rPr>
        <w:t>fast-track</w:t>
      </w:r>
      <w:proofErr w:type="gramEnd"/>
      <w:r w:rsidRPr="00954BF2">
        <w:rPr>
          <w:rFonts w:asciiTheme="minorHAnsi" w:hAnsiTheme="minorHAnsi" w:cstheme="minorHAnsi"/>
          <w:szCs w:val="20"/>
        </w:rPr>
        <w:t xml:space="preserve"> their study by undertaking more than the standard full-time load for a year.</w:t>
      </w:r>
    </w:p>
    <w:p w14:paraId="52555127"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Voluntarily or accidently take more than the standard load.</w:t>
      </w:r>
    </w:p>
    <w:p w14:paraId="2E1727C6" w14:textId="77777777" w:rsidR="00641184" w:rsidRPr="00954BF2" w:rsidRDefault="00641184" w:rsidP="006A3326">
      <w:pPr>
        <w:pStyle w:val="Normal59"/>
        <w:numPr>
          <w:ilvl w:val="0"/>
          <w:numId w:val="36"/>
        </w:numPr>
        <w:spacing w:before="60" w:after="60"/>
        <w:rPr>
          <w:rFonts w:asciiTheme="minorHAnsi" w:hAnsiTheme="minorHAnsi" w:cstheme="minorHAnsi"/>
          <w:szCs w:val="20"/>
        </w:rPr>
      </w:pPr>
      <w:r w:rsidRPr="00954BF2">
        <w:rPr>
          <w:rFonts w:asciiTheme="minorHAnsi" w:hAnsiTheme="minorHAnsi" w:cstheme="minorHAnsi"/>
          <w:szCs w:val="20"/>
        </w:rPr>
        <w:t>Fail units of study that need to be retaken or substituted.</w:t>
      </w:r>
    </w:p>
    <w:p w14:paraId="495DB244" w14:textId="77777777" w:rsidR="00641184" w:rsidRPr="00954BF2" w:rsidRDefault="00641184" w:rsidP="00C748E0">
      <w:pPr>
        <w:pStyle w:val="Normal59"/>
        <w:spacing w:before="60" w:after="60"/>
        <w:rPr>
          <w:rFonts w:asciiTheme="minorHAnsi" w:hAnsiTheme="minorHAnsi" w:cstheme="minorHAnsi"/>
          <w:szCs w:val="20"/>
        </w:rPr>
      </w:pPr>
    </w:p>
    <w:p w14:paraId="2A8CC4A7" w14:textId="16341F00"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‘0’ for </w:t>
      </w:r>
      <w:r w:rsidR="00555009">
        <w:rPr>
          <w:rFonts w:asciiTheme="minorHAnsi" w:hAnsiTheme="minorHAnsi" w:cstheme="minorHAnsi"/>
          <w:szCs w:val="20"/>
        </w:rPr>
        <w:t>n</w:t>
      </w:r>
      <w:r w:rsidRPr="00954BF2">
        <w:rPr>
          <w:rFonts w:asciiTheme="minorHAnsi" w:hAnsiTheme="minorHAnsi" w:cstheme="minorHAnsi"/>
          <w:szCs w:val="20"/>
        </w:rPr>
        <w:t xml:space="preserve">on-award, cross </w:t>
      </w:r>
      <w:r w:rsidR="00853FE5" w:rsidRPr="00954BF2">
        <w:rPr>
          <w:rFonts w:asciiTheme="minorHAnsi" w:hAnsiTheme="minorHAnsi" w:cstheme="minorHAnsi"/>
          <w:szCs w:val="20"/>
        </w:rPr>
        <w:t>P</w:t>
      </w:r>
      <w:r w:rsidRPr="00954BF2">
        <w:rPr>
          <w:rFonts w:asciiTheme="minorHAnsi" w:hAnsiTheme="minorHAnsi" w:cstheme="minorHAnsi"/>
          <w:szCs w:val="20"/>
        </w:rPr>
        <w:t>rovider program, unit of study undertaken through Open Universities Australia or course is only available on a part-time basis.</w:t>
      </w:r>
    </w:p>
    <w:p w14:paraId="75610E5C" w14:textId="77777777" w:rsidR="00641184" w:rsidRPr="00954BF2" w:rsidRDefault="00641184" w:rsidP="00C748E0">
      <w:pPr>
        <w:spacing w:before="60" w:after="60"/>
        <w:rPr>
          <w:rFonts w:asciiTheme="minorHAnsi" w:hAnsiTheme="minorHAnsi" w:cstheme="minorHAnsi"/>
          <w:sz w:val="20"/>
          <w:szCs w:val="20"/>
        </w:rPr>
      </w:pPr>
    </w:p>
    <w:p w14:paraId="2770DB81" w14:textId="065C1186" w:rsidR="0064118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641184" w:rsidRPr="00954BF2">
        <w:rPr>
          <w:rFonts w:asciiTheme="minorHAnsi" w:hAnsiTheme="minorHAnsi" w:cstheme="minorHAnsi"/>
          <w:sz w:val="20"/>
          <w:szCs w:val="20"/>
        </w:rPr>
        <w:t>.</w:t>
      </w:r>
    </w:p>
    <w:p w14:paraId="2FA1B5E9" w14:textId="730FAB0A" w:rsidR="00641184" w:rsidRPr="00954BF2" w:rsidRDefault="00641184" w:rsidP="00C748E0">
      <w:pPr>
        <w:spacing w:before="60" w:after="60"/>
        <w:rPr>
          <w:rFonts w:asciiTheme="minorHAnsi" w:hAnsiTheme="minorHAnsi" w:cstheme="minorHAnsi"/>
          <w:sz w:val="20"/>
          <w:szCs w:val="20"/>
        </w:rPr>
      </w:pPr>
    </w:p>
    <w:p w14:paraId="67DDD2C4" w14:textId="0369DDA0" w:rsidR="00930441" w:rsidRPr="00954BF2" w:rsidRDefault="00CC2FF5" w:rsidP="00954BF2">
      <w:pPr>
        <w:pStyle w:val="Heading3"/>
      </w:pPr>
      <w:r>
        <w:t>INPUT PACKETS:</w:t>
      </w:r>
    </w:p>
    <w:p w14:paraId="43EBA8CE" w14:textId="45C583A0"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(HE)</w:t>
      </w:r>
    </w:p>
    <w:p w14:paraId="45577DD9" w14:textId="34C035EF" w:rsidR="00930441" w:rsidRPr="00954BF2" w:rsidRDefault="00930441" w:rsidP="00930441">
      <w:pPr>
        <w:pStyle w:val="ListParagraph"/>
        <w:numPr>
          <w:ilvl w:val="0"/>
          <w:numId w:val="48"/>
        </w:numPr>
        <w:rPr>
          <w:sz w:val="20"/>
          <w:szCs w:val="20"/>
        </w:rPr>
      </w:pPr>
      <w:r w:rsidRPr="00954BF2">
        <w:rPr>
          <w:rFonts w:ascii="Calibri" w:hAnsi="Calibri" w:cs="Calibri"/>
          <w:color w:val="000000"/>
          <w:sz w:val="20"/>
          <w:szCs w:val="20"/>
        </w:rPr>
        <w:t>Course (VET)</w:t>
      </w:r>
    </w:p>
    <w:p w14:paraId="69CC8183" w14:textId="26DEA43B" w:rsidR="00641184" w:rsidRPr="00954BF2" w:rsidRDefault="00641184" w:rsidP="00C748E0">
      <w:pPr>
        <w:spacing w:before="60" w:after="60"/>
        <w:rPr>
          <w:rFonts w:asciiTheme="minorHAnsi" w:hAnsiTheme="minorHAnsi" w:cstheme="minorHAnsi"/>
          <w:sz w:val="20"/>
          <w:szCs w:val="20"/>
        </w:rPr>
      </w:pPr>
    </w:p>
    <w:p w14:paraId="464F3D1B" w14:textId="33AAA90B" w:rsidR="00930441" w:rsidRDefault="00930441" w:rsidP="00C748E0">
      <w:pPr>
        <w:spacing w:before="60" w:after="60"/>
        <w:rPr>
          <w:rFonts w:asciiTheme="minorHAnsi" w:hAnsiTheme="minorHAnsi" w:cstheme="minorHAnsi"/>
          <w:sz w:val="20"/>
          <w:szCs w:val="20"/>
        </w:rPr>
      </w:pPr>
    </w:p>
    <w:p w14:paraId="3523D8D9" w14:textId="77777777" w:rsidR="00555009" w:rsidRPr="00954BF2" w:rsidRDefault="00555009" w:rsidP="00C748E0">
      <w:pPr>
        <w:spacing w:before="60" w:after="60"/>
        <w:rPr>
          <w:rFonts w:asciiTheme="minorHAnsi" w:hAnsiTheme="minorHAnsi" w:cstheme="minorHAnsi"/>
          <w:sz w:val="20"/>
          <w:szCs w:val="20"/>
        </w:rPr>
      </w:pPr>
    </w:p>
    <w:p w14:paraId="65915E92" w14:textId="77777777" w:rsidR="00641184" w:rsidRPr="00954BF2" w:rsidRDefault="00641184" w:rsidP="00954BF2">
      <w:pPr>
        <w:pStyle w:val="Heading3"/>
      </w:pPr>
      <w:r w:rsidRPr="00954BF2">
        <w:lastRenderedPageBreak/>
        <w:t>Technical notes</w:t>
      </w:r>
    </w:p>
    <w:p w14:paraId="14E5FB08" w14:textId="77777777" w:rsidR="00641184" w:rsidRPr="00954BF2" w:rsidRDefault="00641184"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DC1C46"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35965F" w14:textId="77777777" w:rsidR="00641184" w:rsidRPr="00954BF2" w:rsidRDefault="00641184"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D6BEC3" w14:textId="77777777" w:rsidR="00641184" w:rsidRPr="00954BF2" w:rsidRDefault="00641184" w:rsidP="00C748E0">
      <w:pPr>
        <w:spacing w:before="60" w:after="60"/>
        <w:rPr>
          <w:rFonts w:asciiTheme="minorHAnsi" w:hAnsiTheme="minorHAnsi" w:cstheme="minorHAnsi"/>
          <w:sz w:val="20"/>
          <w:szCs w:val="20"/>
        </w:rPr>
      </w:pPr>
    </w:p>
    <w:p w14:paraId="5B61093E" w14:textId="77777777" w:rsidR="00641184" w:rsidRPr="00954BF2" w:rsidRDefault="00641184" w:rsidP="00954BF2">
      <w:pPr>
        <w:pStyle w:val="Heading3"/>
      </w:pPr>
      <w:r w:rsidRPr="00954BF2">
        <w:t>Change history</w:t>
      </w:r>
    </w:p>
    <w:p w14:paraId="34AC7786" w14:textId="77777777" w:rsidR="00F11939"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7722E03" w14:textId="77777777" w:rsidR="00F11939" w:rsidRPr="00954BF2" w:rsidRDefault="00641184" w:rsidP="00954BF2">
      <w:pPr>
        <w:pStyle w:val="Heading1"/>
      </w:pPr>
      <w:r w:rsidRPr="00954BF2">
        <w:br w:type="page"/>
      </w:r>
      <w:bookmarkStart w:id="147" w:name="_Toc20152572"/>
      <w:r w:rsidR="00F11939" w:rsidRPr="00954BF2">
        <w:lastRenderedPageBreak/>
        <w:t>E597:  CRICOS code</w:t>
      </w:r>
      <w:bookmarkEnd w:id="147"/>
    </w:p>
    <w:p w14:paraId="525C1D3A" w14:textId="77777777" w:rsidR="00F11939" w:rsidRPr="00954BF2" w:rsidRDefault="00F11939" w:rsidP="00C748E0">
      <w:pPr>
        <w:pStyle w:val="Normal0"/>
        <w:spacing w:before="60" w:after="60"/>
        <w:rPr>
          <w:rFonts w:asciiTheme="minorHAnsi" w:hAnsiTheme="minorHAnsi" w:cstheme="minorHAnsi"/>
          <w:b/>
          <w:bCs/>
          <w:szCs w:val="20"/>
        </w:rPr>
      </w:pPr>
    </w:p>
    <w:p w14:paraId="32DA28BE" w14:textId="77777777" w:rsidR="00F11939" w:rsidRPr="00954BF2" w:rsidRDefault="00F11939" w:rsidP="00954BF2">
      <w:pPr>
        <w:pStyle w:val="Heading3"/>
      </w:pPr>
      <w:r w:rsidRPr="00954BF2">
        <w:t>DESCRIPTION</w:t>
      </w:r>
    </w:p>
    <w:p w14:paraId="7659BF5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CRICOS code that applies to the course at the campus</w:t>
      </w:r>
    </w:p>
    <w:p w14:paraId="6C0F316B"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174AF07" w14:textId="77777777" w:rsidTr="00744836">
        <w:tc>
          <w:tcPr>
            <w:tcW w:w="1560" w:type="dxa"/>
            <w:tcBorders>
              <w:right w:val="single" w:sz="6" w:space="0" w:color="BFBFBF" w:themeColor="background1" w:themeShade="BF"/>
            </w:tcBorders>
          </w:tcPr>
          <w:p w14:paraId="1DE7BF99"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EAE0F72"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937176"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F11939" w:rsidRPr="00954BF2" w14:paraId="723AB52F" w14:textId="77777777" w:rsidTr="00744836">
        <w:tc>
          <w:tcPr>
            <w:tcW w:w="1560" w:type="dxa"/>
            <w:tcBorders>
              <w:right w:val="single" w:sz="6" w:space="0" w:color="BFBFBF" w:themeColor="background1" w:themeShade="BF"/>
            </w:tcBorders>
          </w:tcPr>
          <w:p w14:paraId="246BA6B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E7880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5A74A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7</w:t>
            </w:r>
          </w:p>
        </w:tc>
      </w:tr>
      <w:tr w:rsidR="00F11939" w:rsidRPr="00954BF2" w14:paraId="14E5A044" w14:textId="77777777" w:rsidTr="00744836">
        <w:tc>
          <w:tcPr>
            <w:tcW w:w="1560" w:type="dxa"/>
          </w:tcPr>
          <w:p w14:paraId="5145CF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476B20"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45FD8EE" w14:textId="77777777" w:rsidTr="00744836">
        <w:tc>
          <w:tcPr>
            <w:tcW w:w="1560" w:type="dxa"/>
          </w:tcPr>
          <w:p w14:paraId="48420B12"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8AF9E7D" w14:textId="77777777" w:rsidR="00F11939" w:rsidRPr="00954BF2" w:rsidRDefault="00F11939" w:rsidP="00C748E0">
            <w:pPr>
              <w:pStyle w:val="Normal0"/>
              <w:spacing w:before="60" w:after="60"/>
              <w:rPr>
                <w:rFonts w:asciiTheme="minorHAnsi" w:hAnsiTheme="minorHAnsi" w:cstheme="minorHAnsi"/>
                <w:szCs w:val="20"/>
              </w:rPr>
            </w:pPr>
          </w:p>
        </w:tc>
      </w:tr>
    </w:tbl>
    <w:p w14:paraId="1C121328" w14:textId="77777777" w:rsidR="00F11939" w:rsidRPr="00954BF2" w:rsidRDefault="00F11939" w:rsidP="00954BF2">
      <w:pPr>
        <w:pStyle w:val="Heading3"/>
      </w:pPr>
      <w:r w:rsidRPr="00954BF2">
        <w:t>Additional information to support reporting requirements</w:t>
      </w:r>
    </w:p>
    <w:p w14:paraId="7C75A032"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the CRICOS code that applies to the relevant course at the relevant campus.</w:t>
      </w:r>
    </w:p>
    <w:p w14:paraId="478FA6FC" w14:textId="77777777" w:rsidR="00F11939" w:rsidRPr="00954BF2" w:rsidRDefault="00F11939" w:rsidP="00C748E0">
      <w:pPr>
        <w:spacing w:before="60" w:after="60"/>
        <w:rPr>
          <w:rFonts w:asciiTheme="minorHAnsi" w:hAnsiTheme="minorHAnsi" w:cstheme="minorHAnsi"/>
          <w:sz w:val="20"/>
          <w:szCs w:val="20"/>
        </w:rPr>
      </w:pPr>
    </w:p>
    <w:p w14:paraId="6D05DF1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Where a </w:t>
      </w:r>
      <w:r w:rsidR="00853FE5" w:rsidRPr="00954BF2">
        <w:rPr>
          <w:rFonts w:asciiTheme="minorHAnsi" w:hAnsiTheme="minorHAnsi" w:cstheme="minorHAnsi"/>
          <w:sz w:val="20"/>
          <w:szCs w:val="20"/>
        </w:rPr>
        <w:t>P</w:t>
      </w:r>
      <w:r w:rsidRPr="00954BF2">
        <w:rPr>
          <w:rFonts w:asciiTheme="minorHAnsi" w:hAnsiTheme="minorHAnsi" w:cstheme="minorHAnsi"/>
          <w:sz w:val="20"/>
          <w:szCs w:val="20"/>
        </w:rPr>
        <w:t>rovider has multiple CRICOS codes for a given course at a given campus, report the CRICOS code with the lowest estimated tuition fee. Providers must ensure the CRICOS code is updated if a fee change results in another CRICOS code having a lower estimated tuition fee for that course on campus.</w:t>
      </w:r>
    </w:p>
    <w:p w14:paraId="154C9BD9" w14:textId="77777777" w:rsidR="00F11939" w:rsidRPr="00954BF2" w:rsidRDefault="00F11939" w:rsidP="00C748E0">
      <w:pPr>
        <w:spacing w:before="60" w:after="60"/>
        <w:rPr>
          <w:rFonts w:asciiTheme="minorHAnsi" w:hAnsiTheme="minorHAnsi" w:cstheme="minorHAnsi"/>
          <w:sz w:val="20"/>
          <w:szCs w:val="20"/>
        </w:rPr>
      </w:pPr>
    </w:p>
    <w:p w14:paraId="37039EB0"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Refer to </w:t>
      </w:r>
      <w:hyperlink r:id="rId37" w:history="1">
        <w:r w:rsidRPr="00954BF2">
          <w:rPr>
            <w:rStyle w:val="Hyperlink"/>
            <w:rFonts w:asciiTheme="minorHAnsi" w:hAnsiTheme="minorHAnsi" w:cstheme="minorHAnsi"/>
            <w:sz w:val="20"/>
            <w:szCs w:val="20"/>
          </w:rPr>
          <w:t>http://cricos.education.gov.au/default.aspx</w:t>
        </w:r>
      </w:hyperlink>
    </w:p>
    <w:p w14:paraId="07412ACB" w14:textId="77777777" w:rsidR="00F11939" w:rsidRPr="00954BF2" w:rsidRDefault="00F11939" w:rsidP="00C748E0">
      <w:pPr>
        <w:spacing w:before="60" w:after="60"/>
        <w:rPr>
          <w:rFonts w:asciiTheme="minorHAnsi" w:hAnsiTheme="minorHAnsi" w:cstheme="minorHAnsi"/>
          <w:sz w:val="20"/>
          <w:szCs w:val="20"/>
        </w:rPr>
      </w:pPr>
    </w:p>
    <w:p w14:paraId="6A135767" w14:textId="7719C33D"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1DB91EF" w14:textId="3C994B6F" w:rsidR="0024581D" w:rsidRPr="00954BF2" w:rsidRDefault="0024581D" w:rsidP="00C748E0">
      <w:pPr>
        <w:spacing w:before="60" w:after="60"/>
        <w:rPr>
          <w:rFonts w:asciiTheme="minorHAnsi" w:hAnsiTheme="minorHAnsi" w:cstheme="minorHAnsi"/>
          <w:sz w:val="20"/>
          <w:szCs w:val="20"/>
        </w:rPr>
      </w:pPr>
    </w:p>
    <w:p w14:paraId="1F7B36B3" w14:textId="251584F8" w:rsidR="0024581D" w:rsidRPr="00954BF2" w:rsidRDefault="00CC2FF5" w:rsidP="00954BF2">
      <w:pPr>
        <w:pStyle w:val="Heading3"/>
      </w:pPr>
      <w:r>
        <w:t>INPUT PACKETS:</w:t>
      </w:r>
    </w:p>
    <w:p w14:paraId="5FEFC820" w14:textId="4BF86BC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144B8FB5" w14:textId="77777777" w:rsidR="0024581D" w:rsidRPr="00954BF2" w:rsidRDefault="0024581D" w:rsidP="0024581D">
      <w:pPr>
        <w:rPr>
          <w:sz w:val="20"/>
          <w:szCs w:val="20"/>
        </w:rPr>
      </w:pPr>
    </w:p>
    <w:p w14:paraId="2651C7F4" w14:textId="77777777" w:rsidR="00F11939" w:rsidRPr="00954BF2" w:rsidRDefault="00F11939" w:rsidP="00C748E0">
      <w:pPr>
        <w:spacing w:before="60" w:after="60"/>
        <w:rPr>
          <w:rFonts w:asciiTheme="minorHAnsi" w:hAnsiTheme="minorHAnsi" w:cstheme="minorHAnsi"/>
          <w:sz w:val="20"/>
          <w:szCs w:val="20"/>
        </w:rPr>
      </w:pPr>
    </w:p>
    <w:p w14:paraId="2A709F28" w14:textId="77777777" w:rsidR="00F11939" w:rsidRPr="00954BF2" w:rsidRDefault="00F11939" w:rsidP="00954BF2">
      <w:pPr>
        <w:pStyle w:val="Heading3"/>
      </w:pPr>
      <w:r w:rsidRPr="00954BF2">
        <w:t>Technical notes</w:t>
      </w:r>
    </w:p>
    <w:p w14:paraId="3D967EE6"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18F0E5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257F02"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866F67" w14:textId="77777777" w:rsidR="00F11939" w:rsidRPr="00954BF2" w:rsidRDefault="00F11939" w:rsidP="00C748E0">
      <w:pPr>
        <w:spacing w:before="60" w:after="60"/>
        <w:rPr>
          <w:rFonts w:asciiTheme="minorHAnsi" w:hAnsiTheme="minorHAnsi" w:cstheme="minorHAnsi"/>
          <w:sz w:val="20"/>
          <w:szCs w:val="20"/>
        </w:rPr>
      </w:pPr>
    </w:p>
    <w:p w14:paraId="2D6CB00A" w14:textId="77777777" w:rsidR="00F11939" w:rsidRPr="00954BF2" w:rsidRDefault="00F11939" w:rsidP="00954BF2">
      <w:pPr>
        <w:pStyle w:val="Heading3"/>
      </w:pPr>
      <w:r w:rsidRPr="00954BF2">
        <w:t>Change history</w:t>
      </w:r>
    </w:p>
    <w:p w14:paraId="3DAA3F8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5329D4" w14:textId="77777777" w:rsidR="00F11939" w:rsidRPr="00954BF2" w:rsidRDefault="00F11939" w:rsidP="00954BF2">
      <w:pPr>
        <w:pStyle w:val="Heading1"/>
      </w:pPr>
      <w:bookmarkStart w:id="148" w:name="_Toc20152573"/>
      <w:r w:rsidRPr="00954BF2">
        <w:lastRenderedPageBreak/>
        <w:t>E598:  Commonwealth scholarship amount</w:t>
      </w:r>
      <w:bookmarkEnd w:id="148"/>
    </w:p>
    <w:p w14:paraId="5C788E6B" w14:textId="77777777" w:rsidR="00F11939" w:rsidRPr="00954BF2" w:rsidRDefault="00F11939" w:rsidP="00C748E0">
      <w:pPr>
        <w:pStyle w:val="Normal0"/>
        <w:spacing w:before="60" w:after="60"/>
        <w:rPr>
          <w:rFonts w:asciiTheme="minorHAnsi" w:hAnsiTheme="minorHAnsi" w:cstheme="minorHAnsi"/>
          <w:b/>
          <w:bCs/>
          <w:szCs w:val="20"/>
        </w:rPr>
      </w:pPr>
    </w:p>
    <w:p w14:paraId="17FC8800" w14:textId="77777777" w:rsidR="00F11939" w:rsidRPr="00954BF2" w:rsidRDefault="00F11939" w:rsidP="00954BF2">
      <w:pPr>
        <w:pStyle w:val="Heading3"/>
      </w:pPr>
      <w:r w:rsidRPr="00954BF2">
        <w:t>DESCRIPTION</w:t>
      </w:r>
    </w:p>
    <w:p w14:paraId="4DFA1568" w14:textId="77777777" w:rsidR="00F11939" w:rsidRPr="00954BF2" w:rsidRDefault="00F11939"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Total scholarship amount paid to</w:t>
      </w:r>
      <w:r w:rsidR="004738A8" w:rsidRPr="00954BF2">
        <w:rPr>
          <w:rFonts w:asciiTheme="minorHAnsi" w:hAnsiTheme="minorHAnsi" w:cstheme="minorHAnsi"/>
          <w:szCs w:val="20"/>
        </w:rPr>
        <w:t xml:space="preserve"> the</w:t>
      </w:r>
      <w:r w:rsidRPr="00954BF2">
        <w:rPr>
          <w:rFonts w:asciiTheme="minorHAnsi" w:hAnsiTheme="minorHAnsi" w:cstheme="minorHAnsi"/>
          <w:szCs w:val="20"/>
        </w:rPr>
        <w:t xml:space="preserve"> student in the reporting period.</w:t>
      </w:r>
    </w:p>
    <w:p w14:paraId="0E14137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8A5D186" w14:textId="77777777" w:rsidTr="00744836">
        <w:tc>
          <w:tcPr>
            <w:tcW w:w="1560" w:type="dxa"/>
            <w:tcBorders>
              <w:right w:val="single" w:sz="6" w:space="0" w:color="BFBFBF" w:themeColor="background1" w:themeShade="BF"/>
            </w:tcBorders>
          </w:tcPr>
          <w:p w14:paraId="333BB085"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EFB490"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EAE69"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Decimal</w:t>
            </w:r>
          </w:p>
        </w:tc>
      </w:tr>
      <w:tr w:rsidR="00F11939" w:rsidRPr="00954BF2" w14:paraId="4E5336D5" w14:textId="77777777" w:rsidTr="00744836">
        <w:tc>
          <w:tcPr>
            <w:tcW w:w="1560" w:type="dxa"/>
            <w:tcBorders>
              <w:right w:val="single" w:sz="6" w:space="0" w:color="BFBFBF" w:themeColor="background1" w:themeShade="BF"/>
            </w:tcBorders>
          </w:tcPr>
          <w:p w14:paraId="0C640ABA"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FC3D9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D3904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8(2)</w:t>
            </w:r>
          </w:p>
        </w:tc>
      </w:tr>
      <w:tr w:rsidR="00F11939" w:rsidRPr="00954BF2" w14:paraId="397FAC73" w14:textId="77777777" w:rsidTr="00744836">
        <w:tc>
          <w:tcPr>
            <w:tcW w:w="1560" w:type="dxa"/>
          </w:tcPr>
          <w:p w14:paraId="696B5B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B3598F"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0BF49614" w14:textId="77777777" w:rsidTr="00744836">
        <w:tc>
          <w:tcPr>
            <w:tcW w:w="1560" w:type="dxa"/>
          </w:tcPr>
          <w:p w14:paraId="72078806"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5FA3CA0" w14:textId="77777777" w:rsidR="00F11939" w:rsidRPr="00954BF2" w:rsidRDefault="00F11939" w:rsidP="00C748E0">
            <w:pPr>
              <w:pStyle w:val="Normal0"/>
              <w:spacing w:before="60" w:after="60"/>
              <w:rPr>
                <w:rFonts w:asciiTheme="minorHAnsi" w:hAnsiTheme="minorHAnsi" w:cstheme="minorHAnsi"/>
                <w:szCs w:val="20"/>
              </w:rPr>
            </w:pPr>
          </w:p>
        </w:tc>
      </w:tr>
    </w:tbl>
    <w:p w14:paraId="412E2979" w14:textId="77777777" w:rsidR="00F11939" w:rsidRPr="00954BF2" w:rsidRDefault="00F11939" w:rsidP="00954BF2">
      <w:pPr>
        <w:pStyle w:val="Heading3"/>
      </w:pPr>
      <w:r w:rsidRPr="00954BF2">
        <w:t>Additional information to support reporting requirements</w:t>
      </w:r>
    </w:p>
    <w:p w14:paraId="22F9E73E"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amount </w:t>
      </w:r>
      <w:r w:rsidR="004738A8" w:rsidRPr="00954BF2">
        <w:rPr>
          <w:rFonts w:asciiTheme="minorHAnsi" w:hAnsiTheme="minorHAnsi" w:cstheme="minorHAnsi"/>
          <w:szCs w:val="20"/>
        </w:rPr>
        <w:t>paid</w:t>
      </w:r>
      <w:r w:rsidRPr="00954BF2">
        <w:rPr>
          <w:rFonts w:asciiTheme="minorHAnsi" w:hAnsiTheme="minorHAnsi" w:cstheme="minorHAnsi"/>
          <w:szCs w:val="20"/>
        </w:rPr>
        <w:t xml:space="preserve"> to the student.</w:t>
      </w:r>
    </w:p>
    <w:p w14:paraId="6828F8A8" w14:textId="77777777" w:rsidR="00F11939" w:rsidRPr="00954BF2" w:rsidRDefault="00F11939" w:rsidP="00C748E0">
      <w:pPr>
        <w:pStyle w:val="Normal59"/>
        <w:spacing w:before="60" w:after="60"/>
        <w:rPr>
          <w:rFonts w:asciiTheme="minorHAnsi" w:hAnsiTheme="minorHAnsi" w:cstheme="minorHAnsi"/>
          <w:szCs w:val="20"/>
        </w:rPr>
      </w:pPr>
    </w:p>
    <w:p w14:paraId="06D83BA6"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This value is to </w:t>
      </w:r>
      <w:proofErr w:type="gramStart"/>
      <w:r w:rsidRPr="00954BF2">
        <w:rPr>
          <w:rFonts w:asciiTheme="minorHAnsi" w:hAnsiTheme="minorHAnsi" w:cstheme="minorHAnsi"/>
          <w:szCs w:val="20"/>
        </w:rPr>
        <w:t>be provided</w:t>
      </w:r>
      <w:proofErr w:type="gramEnd"/>
      <w:r w:rsidRPr="00954BF2">
        <w:rPr>
          <w:rFonts w:asciiTheme="minorHAnsi" w:hAnsiTheme="minorHAnsi" w:cstheme="minorHAnsi"/>
          <w:szCs w:val="20"/>
        </w:rPr>
        <w:t xml:space="preserve"> for students who are holders of an Indigenous Student Success Program (ISSP) Scholarship:</w:t>
      </w:r>
    </w:p>
    <w:p w14:paraId="3074F106"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 CECS)</w:t>
      </w:r>
    </w:p>
    <w:p w14:paraId="114F42FB" w14:textId="77777777" w:rsidR="00F11939" w:rsidRPr="00954BF2" w:rsidRDefault="00F11939"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 CAS)</w:t>
      </w:r>
    </w:p>
    <w:p w14:paraId="28C95BD2" w14:textId="77777777" w:rsidR="009D21E0" w:rsidRPr="00954BF2" w:rsidRDefault="009D21E0" w:rsidP="006A3326">
      <w:pPr>
        <w:pStyle w:val="Normal59"/>
        <w:numPr>
          <w:ilvl w:val="0"/>
          <w:numId w:val="35"/>
        </w:numPr>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p w14:paraId="7FCDD34D" w14:textId="77777777" w:rsidR="00CC73F3" w:rsidRDefault="00CC73F3" w:rsidP="00C748E0">
      <w:pPr>
        <w:pStyle w:val="Normal59"/>
        <w:spacing w:before="60" w:after="60"/>
        <w:rPr>
          <w:rFonts w:asciiTheme="minorHAnsi" w:hAnsiTheme="minorHAnsi" w:cstheme="minorHAnsi"/>
          <w:szCs w:val="20"/>
        </w:rPr>
      </w:pPr>
    </w:p>
    <w:p w14:paraId="4FD44973" w14:textId="1C9E4BC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amount is the total amount that </w:t>
      </w:r>
      <w:proofErr w:type="gramStart"/>
      <w:r w:rsidRPr="00954BF2">
        <w:rPr>
          <w:rFonts w:asciiTheme="minorHAnsi" w:hAnsiTheme="minorHAnsi" w:cstheme="minorHAnsi"/>
          <w:szCs w:val="20"/>
        </w:rPr>
        <w:t>has been paid</w:t>
      </w:r>
      <w:proofErr w:type="gramEnd"/>
      <w:r w:rsidRPr="00954BF2">
        <w:rPr>
          <w:rFonts w:asciiTheme="minorHAnsi" w:hAnsiTheme="minorHAnsi" w:cstheme="minorHAnsi"/>
          <w:szCs w:val="20"/>
        </w:rPr>
        <w:t xml:space="preserve"> to the student during the reporting period. The amount only needs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once at the end of each reporting period. </w:t>
      </w:r>
    </w:p>
    <w:p w14:paraId="1E12A988" w14:textId="77777777" w:rsidR="00F11939" w:rsidRPr="00954BF2" w:rsidRDefault="00F11939" w:rsidP="00C748E0">
      <w:pPr>
        <w:spacing w:before="60" w:after="60"/>
        <w:rPr>
          <w:rFonts w:asciiTheme="minorHAnsi" w:hAnsiTheme="minorHAnsi" w:cstheme="minorHAnsi"/>
          <w:sz w:val="20"/>
          <w:szCs w:val="20"/>
        </w:rPr>
      </w:pPr>
    </w:p>
    <w:p w14:paraId="4CFE7755" w14:textId="07681FC0"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5934E92B" w14:textId="0E14DE61" w:rsidR="00F11939" w:rsidRPr="00954BF2" w:rsidRDefault="00F11939" w:rsidP="00C748E0">
      <w:pPr>
        <w:spacing w:before="60" w:after="60"/>
        <w:rPr>
          <w:rFonts w:asciiTheme="minorHAnsi" w:hAnsiTheme="minorHAnsi" w:cstheme="minorHAnsi"/>
          <w:sz w:val="20"/>
          <w:szCs w:val="20"/>
        </w:rPr>
      </w:pPr>
    </w:p>
    <w:p w14:paraId="544BA584" w14:textId="62719CA9" w:rsidR="0024581D" w:rsidRPr="00954BF2" w:rsidRDefault="00CC2FF5" w:rsidP="00954BF2">
      <w:pPr>
        <w:pStyle w:val="Heading3"/>
      </w:pPr>
      <w:r>
        <w:t>INPUT PACKETS:</w:t>
      </w:r>
    </w:p>
    <w:p w14:paraId="32229A70" w14:textId="21EF9195"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Commonwealth scholarship</w:t>
      </w:r>
    </w:p>
    <w:p w14:paraId="5DE20909" w14:textId="58424019" w:rsidR="00F11939" w:rsidRPr="00954BF2" w:rsidRDefault="00F11939" w:rsidP="00C748E0">
      <w:pPr>
        <w:spacing w:before="60" w:after="60"/>
        <w:rPr>
          <w:rFonts w:asciiTheme="minorHAnsi" w:hAnsiTheme="minorHAnsi" w:cstheme="minorHAnsi"/>
          <w:sz w:val="20"/>
          <w:szCs w:val="20"/>
        </w:rPr>
      </w:pPr>
    </w:p>
    <w:p w14:paraId="00A1DCD2" w14:textId="77777777" w:rsidR="0024581D" w:rsidRPr="00954BF2" w:rsidRDefault="0024581D" w:rsidP="00C748E0">
      <w:pPr>
        <w:spacing w:before="60" w:after="60"/>
        <w:rPr>
          <w:rFonts w:asciiTheme="minorHAnsi" w:hAnsiTheme="minorHAnsi" w:cstheme="minorHAnsi"/>
          <w:sz w:val="20"/>
          <w:szCs w:val="20"/>
        </w:rPr>
      </w:pPr>
    </w:p>
    <w:p w14:paraId="4381861F" w14:textId="77777777" w:rsidR="00F11939" w:rsidRPr="00954BF2" w:rsidRDefault="00F11939" w:rsidP="00954BF2">
      <w:pPr>
        <w:pStyle w:val="Heading3"/>
      </w:pPr>
      <w:r w:rsidRPr="00954BF2">
        <w:t>Technical notes</w:t>
      </w:r>
    </w:p>
    <w:p w14:paraId="5B0323A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7BE06A"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55D0A1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D57F38F" w14:textId="77777777" w:rsidR="00F11939" w:rsidRPr="00954BF2" w:rsidRDefault="00F11939" w:rsidP="00C748E0">
      <w:pPr>
        <w:spacing w:before="60" w:after="60"/>
        <w:rPr>
          <w:rFonts w:asciiTheme="minorHAnsi" w:hAnsiTheme="minorHAnsi" w:cstheme="minorHAnsi"/>
          <w:sz w:val="20"/>
          <w:szCs w:val="20"/>
        </w:rPr>
      </w:pPr>
    </w:p>
    <w:p w14:paraId="1227966F" w14:textId="77777777" w:rsidR="00F11939" w:rsidRPr="00954BF2" w:rsidRDefault="00F11939" w:rsidP="00954BF2">
      <w:pPr>
        <w:pStyle w:val="Heading3"/>
      </w:pPr>
      <w:r w:rsidRPr="00954BF2">
        <w:t>Change history</w:t>
      </w:r>
    </w:p>
    <w:p w14:paraId="13C2DFDE"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12FC53" w14:textId="77777777" w:rsidR="00F11939" w:rsidRPr="00954BF2" w:rsidRDefault="00F11939" w:rsidP="00954BF2">
      <w:pPr>
        <w:pStyle w:val="Heading1"/>
      </w:pPr>
      <w:bookmarkStart w:id="149" w:name="_Toc20152574"/>
      <w:r w:rsidRPr="00954BF2">
        <w:lastRenderedPageBreak/>
        <w:t>E599:  Course outcome code</w:t>
      </w:r>
      <w:bookmarkEnd w:id="149"/>
    </w:p>
    <w:p w14:paraId="1166CA3B" w14:textId="77777777" w:rsidR="00F11939" w:rsidRPr="00954BF2" w:rsidRDefault="00F11939" w:rsidP="00C748E0">
      <w:pPr>
        <w:pStyle w:val="Normal0"/>
        <w:spacing w:before="60" w:after="60"/>
        <w:rPr>
          <w:rFonts w:asciiTheme="minorHAnsi" w:hAnsiTheme="minorHAnsi" w:cstheme="minorHAnsi"/>
          <w:b/>
          <w:bCs/>
          <w:szCs w:val="20"/>
        </w:rPr>
      </w:pPr>
    </w:p>
    <w:p w14:paraId="2F68F740" w14:textId="77777777" w:rsidR="00F11939" w:rsidRPr="00954BF2" w:rsidRDefault="00F11939" w:rsidP="00954BF2">
      <w:pPr>
        <w:pStyle w:val="Heading3"/>
      </w:pPr>
      <w:r w:rsidRPr="00954BF2">
        <w:t>DESCRIPTION</w:t>
      </w:r>
    </w:p>
    <w:p w14:paraId="68E2267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 </w:t>
      </w:r>
      <w:proofErr w:type="gramStart"/>
      <w:r w:rsidRPr="00954BF2">
        <w:rPr>
          <w:rFonts w:asciiTheme="minorHAnsi" w:hAnsiTheme="minorHAnsi" w:cstheme="minorHAnsi"/>
          <w:sz w:val="20"/>
          <w:szCs w:val="20"/>
        </w:rPr>
        <w:t>code which</w:t>
      </w:r>
      <w:proofErr w:type="gramEnd"/>
      <w:r w:rsidRPr="00954BF2">
        <w:rPr>
          <w:rFonts w:asciiTheme="minorHAnsi" w:hAnsiTheme="minorHAnsi" w:cstheme="minorHAnsi"/>
          <w:sz w:val="20"/>
          <w:szCs w:val="20"/>
        </w:rPr>
        <w:t xml:space="preserve"> categorises the outcome of a student’s course</w:t>
      </w:r>
    </w:p>
    <w:p w14:paraId="46EAA9BA"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27CC1051" w14:textId="77777777" w:rsidTr="00744836">
        <w:tc>
          <w:tcPr>
            <w:tcW w:w="1560" w:type="dxa"/>
            <w:tcBorders>
              <w:right w:val="single" w:sz="6" w:space="0" w:color="BFBFBF" w:themeColor="background1" w:themeShade="BF"/>
            </w:tcBorders>
          </w:tcPr>
          <w:p w14:paraId="337E2022"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A390D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F875C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String</w:t>
            </w:r>
          </w:p>
        </w:tc>
      </w:tr>
      <w:tr w:rsidR="00F11939" w:rsidRPr="00954BF2" w14:paraId="42939C40" w14:textId="77777777" w:rsidTr="00744836">
        <w:tc>
          <w:tcPr>
            <w:tcW w:w="1560" w:type="dxa"/>
            <w:tcBorders>
              <w:right w:val="single" w:sz="6" w:space="0" w:color="BFBFBF" w:themeColor="background1" w:themeShade="BF"/>
            </w:tcBorders>
          </w:tcPr>
          <w:p w14:paraId="5A9ABAE8"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013B0E"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43940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w:t>
            </w:r>
          </w:p>
        </w:tc>
      </w:tr>
      <w:tr w:rsidR="00F11939" w:rsidRPr="00954BF2" w14:paraId="55306E0B" w14:textId="77777777" w:rsidTr="00744836">
        <w:tc>
          <w:tcPr>
            <w:tcW w:w="1560" w:type="dxa"/>
          </w:tcPr>
          <w:p w14:paraId="33DE21D0"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C3E4E1"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6D263E67" w14:textId="77777777" w:rsidTr="00744836">
        <w:tc>
          <w:tcPr>
            <w:tcW w:w="1560" w:type="dxa"/>
          </w:tcPr>
          <w:p w14:paraId="3DFA81D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4E534FB9" w14:textId="77777777" w:rsidR="00F11939" w:rsidRPr="00954BF2" w:rsidRDefault="00F11939" w:rsidP="00C748E0">
            <w:pPr>
              <w:pStyle w:val="Normal0"/>
              <w:spacing w:before="60" w:after="60"/>
              <w:rPr>
                <w:rFonts w:asciiTheme="minorHAnsi" w:hAnsiTheme="minorHAnsi" w:cstheme="minorHAnsi"/>
                <w:szCs w:val="20"/>
              </w:rPr>
            </w:pPr>
          </w:p>
        </w:tc>
      </w:tr>
    </w:tbl>
    <w:p w14:paraId="06855E6F"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34EB98B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58475B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A563A0"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4DE7F25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D6E2E" w14:textId="0C9B1414"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88B72D"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Completed</w:t>
            </w:r>
          </w:p>
        </w:tc>
      </w:tr>
      <w:tr w:rsidR="00EF0949" w:rsidRPr="00954BF2" w14:paraId="16B1E2BB"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49E2C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8CE173"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Withdrawn</w:t>
            </w:r>
          </w:p>
        </w:tc>
      </w:tr>
      <w:tr w:rsidR="00EF0949" w:rsidRPr="00954BF2" w14:paraId="560FF81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53CD6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FC3F2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Enrolment cancelled</w:t>
            </w:r>
          </w:p>
        </w:tc>
      </w:tr>
      <w:tr w:rsidR="00EF0949" w:rsidRPr="00954BF2" w14:paraId="21A0E0B3"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AC546E"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2FD8E7" w14:textId="1AC29B26"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Approved leave</w:t>
            </w:r>
          </w:p>
        </w:tc>
      </w:tr>
      <w:tr w:rsidR="007D25AA" w:rsidRPr="00954BF2" w14:paraId="579C81A2"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D8F125" w14:textId="214AC31A"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A7E22C" w14:textId="4C2B7251" w:rsidR="007D25AA" w:rsidRPr="00954BF2" w:rsidDel="00971BF1"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Completed but continuing a related course</w:t>
            </w:r>
          </w:p>
        </w:tc>
      </w:tr>
      <w:tr w:rsidR="007D25AA" w:rsidRPr="00954BF2" w14:paraId="3A1521F1"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CC3F4" w14:textId="39CD7E45"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6663F2" w14:textId="1B71E5AD"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complete a related course</w:t>
            </w:r>
          </w:p>
        </w:tc>
      </w:tr>
      <w:tr w:rsidR="007D25AA" w:rsidRPr="00954BF2" w14:paraId="4C448654"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B97047" w14:textId="7B35C21B"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1546A8" w14:textId="5864724E"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continue a related course</w:t>
            </w:r>
          </w:p>
        </w:tc>
      </w:tr>
    </w:tbl>
    <w:p w14:paraId="2A2600EA" w14:textId="77777777" w:rsidR="00EF0949" w:rsidRPr="00954BF2" w:rsidRDefault="00EF0949" w:rsidP="00EF0949">
      <w:pPr>
        <w:pStyle w:val="Normal0"/>
        <w:spacing w:before="60" w:after="60"/>
        <w:rPr>
          <w:rFonts w:asciiTheme="minorHAnsi" w:hAnsiTheme="minorHAnsi" w:cstheme="minorHAnsi"/>
          <w:b/>
          <w:bCs/>
          <w:caps/>
          <w:szCs w:val="20"/>
        </w:rPr>
      </w:pPr>
    </w:p>
    <w:p w14:paraId="0EFDDB6A" w14:textId="77777777" w:rsidR="00EF0949" w:rsidRPr="00954BF2" w:rsidRDefault="00EF0949" w:rsidP="00954BF2">
      <w:pPr>
        <w:pStyle w:val="Heading3"/>
      </w:pPr>
      <w:r w:rsidRPr="00954BF2">
        <w:t>Additional information to support reporting requirements</w:t>
      </w:r>
    </w:p>
    <w:p w14:paraId="6685A25F"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w:t>
      </w:r>
      <w:proofErr w:type="gramStart"/>
      <w:r w:rsidRPr="00C748E0">
        <w:rPr>
          <w:rFonts w:asciiTheme="minorHAnsi" w:hAnsiTheme="minorHAnsi" w:cstheme="minorHAnsi"/>
          <w:szCs w:val="20"/>
        </w:rPr>
        <w:t>be coded</w:t>
      </w:r>
      <w:proofErr w:type="gramEnd"/>
      <w:r w:rsidRPr="00C748E0">
        <w:rPr>
          <w:rFonts w:asciiTheme="minorHAnsi" w:hAnsiTheme="minorHAnsi" w:cstheme="minorHAnsi"/>
          <w:szCs w:val="20"/>
        </w:rPr>
        <w:t xml:space="preserve"> as “completed” when the </w:t>
      </w:r>
      <w:r>
        <w:rPr>
          <w:rFonts w:asciiTheme="minorHAnsi" w:hAnsiTheme="minorHAnsi" w:cstheme="minorHAnsi"/>
          <w:szCs w:val="20"/>
        </w:rPr>
        <w:t>P</w:t>
      </w:r>
      <w:r w:rsidRPr="00C748E0">
        <w:rPr>
          <w:rFonts w:asciiTheme="minorHAnsi" w:hAnsiTheme="minorHAnsi" w:cstheme="minorHAnsi"/>
          <w:szCs w:val="20"/>
        </w:rPr>
        <w:t>rovider has determined that the student has met all the requirements of the course in which the student is currently enrolled.</w:t>
      </w:r>
    </w:p>
    <w:p w14:paraId="2FB315E4" w14:textId="77777777" w:rsidR="00196F07" w:rsidRPr="00C748E0" w:rsidRDefault="00196F07" w:rsidP="00196F07">
      <w:pPr>
        <w:pStyle w:val="Normal59"/>
        <w:spacing w:before="60" w:after="60"/>
        <w:rPr>
          <w:rFonts w:asciiTheme="minorHAnsi" w:hAnsiTheme="minorHAnsi" w:cstheme="minorHAnsi"/>
          <w:szCs w:val="20"/>
        </w:rPr>
      </w:pPr>
    </w:p>
    <w:p w14:paraId="045B9D94" w14:textId="135C3B99"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w:t>
      </w:r>
      <w:proofErr w:type="gramStart"/>
      <w:r w:rsidRPr="00C748E0">
        <w:rPr>
          <w:rFonts w:asciiTheme="minorHAnsi" w:hAnsiTheme="minorHAnsi" w:cstheme="minorHAnsi"/>
          <w:szCs w:val="20"/>
        </w:rPr>
        <w:t>be coded</w:t>
      </w:r>
      <w:proofErr w:type="gramEnd"/>
      <w:r w:rsidRPr="00C748E0">
        <w:rPr>
          <w:rFonts w:asciiTheme="minorHAnsi" w:hAnsiTheme="minorHAnsi" w:cstheme="minorHAnsi"/>
          <w:szCs w:val="20"/>
        </w:rPr>
        <w:t xml:space="preserve"> as “withdrawn” where the student</w:t>
      </w:r>
      <w:r w:rsidRPr="00D30CFD">
        <w:rPr>
          <w:rFonts w:asciiTheme="minorHAnsi" w:hAnsiTheme="minorHAnsi" w:cstheme="minorHAnsi"/>
          <w:szCs w:val="20"/>
        </w:rPr>
        <w:t xml:space="preserve"> </w:t>
      </w:r>
      <w:r w:rsidRPr="00C748E0">
        <w:rPr>
          <w:rFonts w:asciiTheme="minorHAnsi" w:hAnsiTheme="minorHAnsi" w:cstheme="minorHAnsi"/>
          <w:szCs w:val="20"/>
        </w:rPr>
        <w:t xml:space="preserve">has formally notified the provider that they are </w:t>
      </w:r>
      <w:r>
        <w:rPr>
          <w:rFonts w:asciiTheme="minorHAnsi" w:hAnsiTheme="minorHAnsi" w:cstheme="minorHAnsi"/>
          <w:szCs w:val="20"/>
        </w:rPr>
        <w:t>discontinuing study in the course and they are not transferring to, or completing, a related course with the provider.</w:t>
      </w:r>
    </w:p>
    <w:p w14:paraId="49B8F0C3" w14:textId="77777777" w:rsidR="00196F07" w:rsidRDefault="00196F07" w:rsidP="00196F07">
      <w:pPr>
        <w:pStyle w:val="Normal59"/>
        <w:spacing w:before="60" w:after="60"/>
        <w:rPr>
          <w:rFonts w:asciiTheme="minorHAnsi" w:hAnsiTheme="minorHAnsi" w:cstheme="minorHAnsi"/>
          <w:szCs w:val="20"/>
        </w:rPr>
      </w:pPr>
    </w:p>
    <w:p w14:paraId="56F932F1"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“enrolment cancelled” where the </w:t>
      </w:r>
      <w:r>
        <w:rPr>
          <w:rFonts w:asciiTheme="minorHAnsi" w:hAnsiTheme="minorHAnsi" w:cstheme="minorHAnsi"/>
          <w:szCs w:val="20"/>
        </w:rPr>
        <w:t>P</w:t>
      </w:r>
      <w:r w:rsidRPr="00C748E0">
        <w:rPr>
          <w:rFonts w:asciiTheme="minorHAnsi" w:hAnsiTheme="minorHAnsi" w:cstheme="minorHAnsi"/>
          <w:szCs w:val="20"/>
        </w:rPr>
        <w:t>rovider has withdrawn the student from the course due to the student’s lack of progress or other academic or disciplinary reasons.</w:t>
      </w:r>
    </w:p>
    <w:p w14:paraId="31243A0B" w14:textId="77777777" w:rsidR="00196F07" w:rsidRDefault="00196F07" w:rsidP="00196F07">
      <w:pPr>
        <w:pStyle w:val="Normal59"/>
        <w:spacing w:before="60" w:after="60"/>
        <w:rPr>
          <w:rFonts w:asciiTheme="minorHAnsi" w:hAnsiTheme="minorHAnsi" w:cstheme="minorHAnsi"/>
          <w:szCs w:val="20"/>
        </w:rPr>
      </w:pPr>
    </w:p>
    <w:p w14:paraId="55D38073"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w:t>
      </w:r>
      <w:proofErr w:type="gramStart"/>
      <w:r w:rsidRPr="00C748E0">
        <w:rPr>
          <w:rFonts w:asciiTheme="minorHAnsi" w:hAnsiTheme="minorHAnsi" w:cstheme="minorHAnsi"/>
          <w:szCs w:val="20"/>
        </w:rPr>
        <w:t>be coded</w:t>
      </w:r>
      <w:proofErr w:type="gramEnd"/>
      <w:r w:rsidRPr="00C748E0">
        <w:rPr>
          <w:rFonts w:asciiTheme="minorHAnsi" w:hAnsiTheme="minorHAnsi" w:cstheme="minorHAnsi"/>
          <w:szCs w:val="20"/>
        </w:rPr>
        <w:t xml:space="preserve"> as “</w:t>
      </w:r>
      <w:r>
        <w:rPr>
          <w:rFonts w:asciiTheme="minorHAnsi" w:hAnsiTheme="minorHAnsi" w:cstheme="minorHAnsi"/>
          <w:szCs w:val="20"/>
        </w:rPr>
        <w:t>approved leave</w:t>
      </w:r>
      <w:r w:rsidRPr="00C748E0">
        <w:rPr>
          <w:rFonts w:asciiTheme="minorHAnsi" w:hAnsiTheme="minorHAnsi" w:cstheme="minorHAnsi"/>
          <w:szCs w:val="20"/>
        </w:rPr>
        <w:t xml:space="preserve">” where the </w:t>
      </w:r>
      <w:r>
        <w:rPr>
          <w:rFonts w:asciiTheme="minorHAnsi" w:hAnsiTheme="minorHAnsi" w:cstheme="minorHAnsi"/>
          <w:szCs w:val="20"/>
        </w:rPr>
        <w:t>Provider has approved a leave of absence for the student after the student has commenced the course</w:t>
      </w:r>
      <w:r w:rsidRPr="00C748E0">
        <w:rPr>
          <w:rFonts w:asciiTheme="minorHAnsi" w:hAnsiTheme="minorHAnsi" w:cstheme="minorHAnsi"/>
          <w:szCs w:val="20"/>
        </w:rPr>
        <w:t>.</w:t>
      </w:r>
    </w:p>
    <w:p w14:paraId="2DF3AE6B" w14:textId="77777777" w:rsidR="00196F07" w:rsidRDefault="00196F07" w:rsidP="00196F07">
      <w:pPr>
        <w:pStyle w:val="Normal59"/>
        <w:spacing w:before="60" w:after="60"/>
        <w:rPr>
          <w:rFonts w:asciiTheme="minorHAnsi" w:hAnsiTheme="minorHAnsi" w:cstheme="minorHAnsi"/>
          <w:szCs w:val="20"/>
        </w:rPr>
      </w:pPr>
    </w:p>
    <w:p w14:paraId="78771543" w14:textId="6895FC3E"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Do not report a </w:t>
      </w:r>
      <w:r w:rsidR="00F9549E">
        <w:rPr>
          <w:rFonts w:asciiTheme="minorHAnsi" w:hAnsiTheme="minorHAnsi" w:cstheme="minorHAnsi"/>
          <w:szCs w:val="20"/>
        </w:rPr>
        <w:t>C</w:t>
      </w:r>
      <w:r w:rsidRPr="00C748E0">
        <w:rPr>
          <w:rFonts w:asciiTheme="minorHAnsi" w:hAnsiTheme="minorHAnsi" w:cstheme="minorHAnsi"/>
          <w:szCs w:val="20"/>
        </w:rPr>
        <w:t>ourse outcome code where the student remains enrolled in the course</w:t>
      </w:r>
      <w:r>
        <w:rPr>
          <w:rFonts w:asciiTheme="minorHAnsi" w:hAnsiTheme="minorHAnsi" w:cstheme="minorHAnsi"/>
          <w:szCs w:val="20"/>
        </w:rPr>
        <w:t>, unless one of the allowable categories applies to the student</w:t>
      </w:r>
      <w:r w:rsidRPr="00C748E0">
        <w:rPr>
          <w:rFonts w:asciiTheme="minorHAnsi" w:hAnsiTheme="minorHAnsi" w:cstheme="minorHAnsi"/>
          <w:szCs w:val="20"/>
        </w:rPr>
        <w:t>.</w:t>
      </w:r>
    </w:p>
    <w:p w14:paraId="0B7795BE" w14:textId="77777777" w:rsidR="00196F07" w:rsidRDefault="00196F07" w:rsidP="00196F07">
      <w:pPr>
        <w:pStyle w:val="Normal59"/>
        <w:spacing w:before="60" w:after="60"/>
        <w:rPr>
          <w:rFonts w:asciiTheme="minorHAnsi" w:hAnsiTheme="minorHAnsi" w:cstheme="minorHAnsi"/>
          <w:szCs w:val="20"/>
        </w:rPr>
      </w:pPr>
    </w:p>
    <w:p w14:paraId="05B84ACE"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VET</w:t>
      </w:r>
    </w:p>
    <w:p w14:paraId="0A1A7DD5" w14:textId="77777777" w:rsidR="00196F07" w:rsidRDefault="00196F07" w:rsidP="00196F07">
      <w:pPr>
        <w:pStyle w:val="Normal12"/>
        <w:spacing w:before="60" w:after="60"/>
        <w:rPr>
          <w:rFonts w:asciiTheme="minorHAnsi" w:hAnsiTheme="minorHAnsi" w:cstheme="minorHAnsi"/>
          <w:szCs w:val="20"/>
        </w:rPr>
      </w:pPr>
      <w:r w:rsidRPr="00C748E0">
        <w:rPr>
          <w:rFonts w:asciiTheme="minorHAnsi" w:hAnsiTheme="minorHAnsi" w:cstheme="minorHAnsi"/>
          <w:szCs w:val="20"/>
        </w:rPr>
        <w:t xml:space="preserve">The </w:t>
      </w:r>
      <w:r>
        <w:rPr>
          <w:rFonts w:asciiTheme="minorHAnsi" w:hAnsiTheme="minorHAnsi" w:cstheme="minorHAnsi"/>
          <w:szCs w:val="20"/>
        </w:rPr>
        <w:t>codes ‘5’, ‘6’</w:t>
      </w:r>
      <w:r w:rsidRPr="00C748E0">
        <w:rPr>
          <w:rFonts w:asciiTheme="minorHAnsi" w:hAnsiTheme="minorHAnsi" w:cstheme="minorHAnsi"/>
          <w:szCs w:val="20"/>
        </w:rPr>
        <w:t xml:space="preserve"> and ‘</w:t>
      </w:r>
      <w:r>
        <w:rPr>
          <w:rFonts w:asciiTheme="minorHAnsi" w:hAnsiTheme="minorHAnsi" w:cstheme="minorHAnsi"/>
          <w:szCs w:val="20"/>
        </w:rPr>
        <w:t>7</w:t>
      </w:r>
      <w:r w:rsidRPr="00C748E0">
        <w:rPr>
          <w:rFonts w:asciiTheme="minorHAnsi" w:hAnsiTheme="minorHAnsi" w:cstheme="minorHAnsi"/>
          <w:szCs w:val="20"/>
        </w:rPr>
        <w:t>’ are not applicable to this collection.</w:t>
      </w:r>
    </w:p>
    <w:p w14:paraId="355A0250" w14:textId="77777777" w:rsidR="00196F07" w:rsidRDefault="00196F07" w:rsidP="00196F07">
      <w:pPr>
        <w:pStyle w:val="Normal59"/>
        <w:spacing w:before="60" w:after="60"/>
        <w:rPr>
          <w:rFonts w:asciiTheme="minorHAnsi" w:hAnsiTheme="minorHAnsi" w:cstheme="minorHAnsi"/>
          <w:szCs w:val="20"/>
        </w:rPr>
      </w:pPr>
    </w:p>
    <w:p w14:paraId="591777CD"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Higher education</w:t>
      </w:r>
    </w:p>
    <w:p w14:paraId="745BCAE9"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completed but continuing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 xml:space="preserve">has completed the requirements of the course but will be continuing in a related course for which they will receive full credit recognition for the first course. This includes nested awards where a completion </w:t>
      </w:r>
      <w:proofErr w:type="gramStart"/>
      <w:r>
        <w:rPr>
          <w:rFonts w:asciiTheme="minorHAnsi" w:hAnsiTheme="minorHAnsi" w:cstheme="minorHAnsi"/>
          <w:szCs w:val="20"/>
        </w:rPr>
        <w:t>is reported</w:t>
      </w:r>
      <w:proofErr w:type="gramEnd"/>
      <w:r>
        <w:rPr>
          <w:rFonts w:asciiTheme="minorHAnsi" w:hAnsiTheme="minorHAnsi" w:cstheme="minorHAnsi"/>
          <w:szCs w:val="20"/>
        </w:rPr>
        <w:t xml:space="preserve"> for a lower or component award but the student will continue study. For example, a student completing a nested Graduate Certificate who is continuing with a Graduate Diploma or a student who </w:t>
      </w:r>
      <w:proofErr w:type="gramStart"/>
      <w:r>
        <w:rPr>
          <w:rFonts w:asciiTheme="minorHAnsi" w:hAnsiTheme="minorHAnsi" w:cstheme="minorHAnsi"/>
          <w:szCs w:val="20"/>
        </w:rPr>
        <w:t>is awarded</w:t>
      </w:r>
      <w:proofErr w:type="gramEnd"/>
      <w:r>
        <w:rPr>
          <w:rFonts w:asciiTheme="minorHAnsi" w:hAnsiTheme="minorHAnsi" w:cstheme="minorHAnsi"/>
          <w:szCs w:val="20"/>
        </w:rPr>
        <w:t xml:space="preserve"> a single degree (e.g. BA) but is continuing their enrolment in a related combined degree (e.g. BA/LLB).</w:t>
      </w:r>
    </w:p>
    <w:p w14:paraId="00844BE1" w14:textId="77777777" w:rsidR="00196F07" w:rsidRDefault="00196F07" w:rsidP="00196F07">
      <w:pPr>
        <w:pStyle w:val="Normal59"/>
        <w:spacing w:before="60" w:after="60"/>
        <w:rPr>
          <w:rFonts w:asciiTheme="minorHAnsi" w:hAnsiTheme="minorHAnsi" w:cstheme="minorHAnsi"/>
          <w:szCs w:val="20"/>
        </w:rPr>
      </w:pPr>
    </w:p>
    <w:p w14:paraId="6E5F945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lastRenderedPageBreak/>
        <w:t>A student’s course outcome is to be coded as “</w:t>
      </w:r>
      <w:r>
        <w:rPr>
          <w:rFonts w:asciiTheme="minorHAnsi" w:hAnsiTheme="minorHAnsi" w:cstheme="minorHAnsi"/>
          <w:szCs w:val="20"/>
        </w:rPr>
        <w:t xml:space="preserve">transfer to complete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or a related course with the provider but will be have a completion recorded (without further study) for the related course. This includes students receiving an exit award at the same or lower level.</w:t>
      </w:r>
    </w:p>
    <w:p w14:paraId="63CA776A" w14:textId="77777777" w:rsidR="00196F07" w:rsidRDefault="00196F07" w:rsidP="00196F07">
      <w:pPr>
        <w:pStyle w:val="Normal59"/>
        <w:spacing w:before="60" w:after="60"/>
        <w:rPr>
          <w:rFonts w:asciiTheme="minorHAnsi" w:hAnsiTheme="minorHAnsi" w:cstheme="minorHAnsi"/>
          <w:szCs w:val="20"/>
        </w:rPr>
      </w:pPr>
    </w:p>
    <w:p w14:paraId="6954108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continue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 xml:space="preserve">is not continuing study in the course but is transferring to a related course that will require further study to meet the requirements of that second course. For example, a student who transfers from a combined degree to a related single degree but </w:t>
      </w:r>
      <w:proofErr w:type="gramStart"/>
      <w:r>
        <w:rPr>
          <w:rFonts w:asciiTheme="minorHAnsi" w:hAnsiTheme="minorHAnsi" w:cstheme="minorHAnsi"/>
          <w:szCs w:val="20"/>
        </w:rPr>
        <w:t>has yet</w:t>
      </w:r>
      <w:proofErr w:type="gramEnd"/>
      <w:r>
        <w:rPr>
          <w:rFonts w:asciiTheme="minorHAnsi" w:hAnsiTheme="minorHAnsi" w:cstheme="minorHAnsi"/>
          <w:szCs w:val="20"/>
        </w:rPr>
        <w:t xml:space="preserve"> to complete the single degree, or a student transferring from a bachelor pass to a bachelor honours degree but did not separately complete the pass degree.</w:t>
      </w:r>
    </w:p>
    <w:p w14:paraId="145B89C6" w14:textId="77777777" w:rsidR="00196F07" w:rsidRPr="00954BF2" w:rsidRDefault="00196F07" w:rsidP="00EF0949">
      <w:pPr>
        <w:spacing w:before="60" w:after="60"/>
        <w:rPr>
          <w:rFonts w:asciiTheme="minorHAnsi" w:hAnsiTheme="minorHAnsi" w:cstheme="minorHAnsi"/>
          <w:sz w:val="20"/>
          <w:szCs w:val="20"/>
        </w:rPr>
      </w:pPr>
    </w:p>
    <w:p w14:paraId="4CDB4AAF" w14:textId="64A5A0F4"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3D91E7A6" w14:textId="33BC7456" w:rsidR="00F11939" w:rsidRPr="00954BF2" w:rsidRDefault="00F11939" w:rsidP="00C748E0">
      <w:pPr>
        <w:spacing w:before="60" w:after="60"/>
        <w:rPr>
          <w:rFonts w:asciiTheme="minorHAnsi" w:hAnsiTheme="minorHAnsi" w:cstheme="minorHAnsi"/>
          <w:sz w:val="20"/>
          <w:szCs w:val="20"/>
        </w:rPr>
      </w:pPr>
    </w:p>
    <w:p w14:paraId="1CA6DBE9" w14:textId="370C4A67" w:rsidR="0024581D" w:rsidRPr="00954BF2" w:rsidRDefault="00CC2FF5" w:rsidP="00954BF2">
      <w:pPr>
        <w:pStyle w:val="Heading3"/>
      </w:pPr>
      <w:r>
        <w:t>INPUT PACKETS:</w:t>
      </w:r>
    </w:p>
    <w:p w14:paraId="4EAF5D28"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 xml:space="preserve">Aggregated awards </w:t>
      </w:r>
    </w:p>
    <w:p w14:paraId="484F3789" w14:textId="5371C56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(HE)</w:t>
      </w:r>
    </w:p>
    <w:p w14:paraId="22125DF6" w14:textId="331B26F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Course admission (VET)</w:t>
      </w:r>
    </w:p>
    <w:p w14:paraId="33B30975" w14:textId="052BDD7A"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Exit awards</w:t>
      </w:r>
    </w:p>
    <w:p w14:paraId="2170A42C" w14:textId="77777777" w:rsidR="00F11939" w:rsidRPr="00954BF2" w:rsidRDefault="00F11939" w:rsidP="00C748E0">
      <w:pPr>
        <w:spacing w:before="60" w:after="60"/>
        <w:rPr>
          <w:rFonts w:asciiTheme="minorHAnsi" w:hAnsiTheme="minorHAnsi" w:cstheme="minorHAnsi"/>
          <w:sz w:val="20"/>
          <w:szCs w:val="20"/>
        </w:rPr>
      </w:pPr>
    </w:p>
    <w:p w14:paraId="7956EFCB" w14:textId="77777777" w:rsidR="00F11939" w:rsidRPr="00954BF2" w:rsidRDefault="00F11939" w:rsidP="00954BF2">
      <w:pPr>
        <w:pStyle w:val="Heading3"/>
      </w:pPr>
      <w:r w:rsidRPr="00954BF2">
        <w:t>Technical notes</w:t>
      </w:r>
    </w:p>
    <w:p w14:paraId="173A275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044AB0"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B2151C"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E09E7B" w14:textId="77777777" w:rsidR="00F11939" w:rsidRPr="00954BF2" w:rsidRDefault="00F11939" w:rsidP="00C748E0">
      <w:pPr>
        <w:spacing w:before="60" w:after="60"/>
        <w:rPr>
          <w:rFonts w:asciiTheme="minorHAnsi" w:hAnsiTheme="minorHAnsi" w:cstheme="minorHAnsi"/>
          <w:sz w:val="20"/>
          <w:szCs w:val="20"/>
        </w:rPr>
      </w:pPr>
    </w:p>
    <w:p w14:paraId="7E2C76D9" w14:textId="77777777" w:rsidR="00F11939" w:rsidRPr="00954BF2" w:rsidRDefault="00F11939" w:rsidP="00954BF2">
      <w:pPr>
        <w:pStyle w:val="Heading3"/>
      </w:pPr>
      <w:r w:rsidRPr="00954BF2">
        <w:t>Change history</w:t>
      </w:r>
    </w:p>
    <w:p w14:paraId="0AD85C7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95F4454" w14:textId="77777777" w:rsidR="00F11939" w:rsidRPr="00954BF2" w:rsidRDefault="00F11939" w:rsidP="00954BF2">
      <w:pPr>
        <w:pStyle w:val="Heading1"/>
      </w:pPr>
      <w:bookmarkStart w:id="150" w:name="_Toc20152575"/>
      <w:r w:rsidRPr="00954BF2">
        <w:lastRenderedPageBreak/>
        <w:t>E600:  Unit of study commencement date</w:t>
      </w:r>
      <w:bookmarkEnd w:id="150"/>
    </w:p>
    <w:p w14:paraId="46CD05DC" w14:textId="77777777" w:rsidR="00F11939" w:rsidRPr="00954BF2" w:rsidRDefault="00F11939" w:rsidP="00C748E0">
      <w:pPr>
        <w:pStyle w:val="Normal0"/>
        <w:spacing w:before="60" w:after="60"/>
        <w:rPr>
          <w:rFonts w:asciiTheme="minorHAnsi" w:hAnsiTheme="minorHAnsi" w:cstheme="minorHAnsi"/>
          <w:b/>
          <w:bCs/>
          <w:szCs w:val="20"/>
        </w:rPr>
      </w:pPr>
    </w:p>
    <w:p w14:paraId="42669D5E" w14:textId="77777777" w:rsidR="00F11939" w:rsidRPr="00954BF2" w:rsidRDefault="00F11939" w:rsidP="00954BF2">
      <w:pPr>
        <w:pStyle w:val="Heading3"/>
      </w:pPr>
      <w:r w:rsidRPr="00954BF2">
        <w:t>DESCRIPTION</w:t>
      </w:r>
    </w:p>
    <w:p w14:paraId="75AFEDD2" w14:textId="1CBEFE3F"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on which the student commences the </w:t>
      </w:r>
      <w:r w:rsidR="00F9549E">
        <w:rPr>
          <w:rFonts w:asciiTheme="minorHAnsi" w:hAnsiTheme="minorHAnsi" w:cstheme="minorHAnsi"/>
          <w:sz w:val="20"/>
          <w:szCs w:val="20"/>
        </w:rPr>
        <w:t>u</w:t>
      </w:r>
      <w:r w:rsidRPr="00954BF2">
        <w:rPr>
          <w:rFonts w:asciiTheme="minorHAnsi" w:hAnsiTheme="minorHAnsi" w:cstheme="minorHAnsi"/>
          <w:sz w:val="20"/>
          <w:szCs w:val="20"/>
        </w:rPr>
        <w:t xml:space="preserve">nit of </w:t>
      </w:r>
      <w:r w:rsidR="00F9549E">
        <w:rPr>
          <w:rFonts w:asciiTheme="minorHAnsi" w:hAnsiTheme="minorHAnsi" w:cstheme="minorHAnsi"/>
          <w:sz w:val="20"/>
          <w:szCs w:val="20"/>
        </w:rPr>
        <w:t>s</w:t>
      </w:r>
      <w:r w:rsidRPr="00954BF2">
        <w:rPr>
          <w:rFonts w:asciiTheme="minorHAnsi" w:hAnsiTheme="minorHAnsi" w:cstheme="minorHAnsi"/>
          <w:sz w:val="20"/>
          <w:szCs w:val="20"/>
        </w:rPr>
        <w:t>tudy</w:t>
      </w:r>
    </w:p>
    <w:p w14:paraId="794386D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53230C43" w14:textId="77777777" w:rsidTr="00744836">
        <w:tc>
          <w:tcPr>
            <w:tcW w:w="1560" w:type="dxa"/>
            <w:tcBorders>
              <w:right w:val="single" w:sz="6" w:space="0" w:color="BFBFBF" w:themeColor="background1" w:themeShade="BF"/>
            </w:tcBorders>
          </w:tcPr>
          <w:p w14:paraId="2E9932E3"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41F24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F85007" w14:textId="77777777" w:rsidR="00F11939" w:rsidRPr="00954BF2" w:rsidRDefault="00F11939"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F11939" w:rsidRPr="00954BF2" w14:paraId="5102F1A8" w14:textId="77777777" w:rsidTr="00744836">
        <w:tc>
          <w:tcPr>
            <w:tcW w:w="1560" w:type="dxa"/>
            <w:tcBorders>
              <w:right w:val="single" w:sz="6" w:space="0" w:color="BFBFBF" w:themeColor="background1" w:themeShade="BF"/>
            </w:tcBorders>
          </w:tcPr>
          <w:p w14:paraId="029A399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A001C3"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0809E" w14:textId="78933405" w:rsidR="00F11939" w:rsidRPr="00954BF2" w:rsidRDefault="00E3191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F11939" w:rsidRPr="00954BF2" w14:paraId="6650CD78" w14:textId="77777777" w:rsidTr="00744836">
        <w:tc>
          <w:tcPr>
            <w:tcW w:w="1560" w:type="dxa"/>
          </w:tcPr>
          <w:p w14:paraId="78FDA61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D92442"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5A570EB" w14:textId="77777777" w:rsidTr="00744836">
        <w:tc>
          <w:tcPr>
            <w:tcW w:w="1560" w:type="dxa"/>
          </w:tcPr>
          <w:p w14:paraId="44E75819"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7A2B994F" w14:textId="77777777" w:rsidR="00F11939" w:rsidRPr="00954BF2" w:rsidRDefault="00F11939" w:rsidP="00C748E0">
            <w:pPr>
              <w:pStyle w:val="Normal0"/>
              <w:spacing w:before="60" w:after="60"/>
              <w:rPr>
                <w:rFonts w:asciiTheme="minorHAnsi" w:hAnsiTheme="minorHAnsi" w:cstheme="minorHAnsi"/>
                <w:szCs w:val="20"/>
              </w:rPr>
            </w:pPr>
          </w:p>
        </w:tc>
      </w:tr>
    </w:tbl>
    <w:p w14:paraId="66E9E613" w14:textId="77777777" w:rsidR="00F11939" w:rsidRPr="00954BF2" w:rsidRDefault="00F11939" w:rsidP="00954BF2">
      <w:pPr>
        <w:pStyle w:val="Heading3"/>
      </w:pPr>
      <w:r w:rsidRPr="00954BF2">
        <w:t>Additional information to support reporting requirements</w:t>
      </w:r>
    </w:p>
    <w:p w14:paraId="362C46BD" w14:textId="06ACD59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first expects students to engage in learning and assessment activities. In most cases, this would fall in the first week of the relevant study </w:t>
      </w:r>
      <w:proofErr w:type="gramStart"/>
      <w:r w:rsidRPr="00954BF2">
        <w:rPr>
          <w:rFonts w:asciiTheme="minorHAnsi" w:hAnsiTheme="minorHAnsi" w:cstheme="minorHAnsi"/>
          <w:szCs w:val="20"/>
        </w:rPr>
        <w:t>period,</w:t>
      </w:r>
      <w:proofErr w:type="gramEnd"/>
      <w:r w:rsidRPr="00954BF2">
        <w:rPr>
          <w:rFonts w:asciiTheme="minorHAnsi" w:hAnsiTheme="minorHAnsi" w:cstheme="minorHAnsi"/>
          <w:szCs w:val="20"/>
        </w:rPr>
        <w:t xml:space="preserve"> however there may be cases where this date falls outside of the first week.</w:t>
      </w:r>
    </w:p>
    <w:p w14:paraId="5BA28059" w14:textId="77777777" w:rsidR="00F11939" w:rsidRPr="00954BF2" w:rsidRDefault="00F11939" w:rsidP="00C748E0">
      <w:pPr>
        <w:pStyle w:val="Normal59"/>
        <w:spacing w:before="60" w:after="60"/>
        <w:rPr>
          <w:rFonts w:asciiTheme="minorHAnsi" w:hAnsiTheme="minorHAnsi" w:cstheme="minorHAnsi"/>
          <w:szCs w:val="20"/>
        </w:rPr>
      </w:pPr>
    </w:p>
    <w:p w14:paraId="0422BF4F" w14:textId="482E0944"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expected to commence learning activities within two weeks of the start of the academic term or semester,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ate is the first day of the academic term or semester in which the unit of study is delivered.</w:t>
      </w:r>
    </w:p>
    <w:p w14:paraId="4411FF88" w14:textId="77777777" w:rsidR="00F11939" w:rsidRPr="00954BF2" w:rsidRDefault="00F11939" w:rsidP="00C748E0">
      <w:pPr>
        <w:pStyle w:val="Normal59"/>
        <w:spacing w:before="60" w:after="60"/>
        <w:rPr>
          <w:rFonts w:asciiTheme="minorHAnsi" w:hAnsiTheme="minorHAnsi" w:cstheme="minorHAnsi"/>
          <w:szCs w:val="20"/>
        </w:rPr>
      </w:pPr>
    </w:p>
    <w:p w14:paraId="0184E957" w14:textId="7D867958"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t>
      </w:r>
      <w:proofErr w:type="gramStart"/>
      <w:r w:rsidRPr="00954BF2">
        <w:rPr>
          <w:rFonts w:asciiTheme="minorHAnsi" w:hAnsiTheme="minorHAnsi" w:cstheme="minorHAnsi"/>
          <w:szCs w:val="20"/>
        </w:rPr>
        <w:t>are not expected</w:t>
      </w:r>
      <w:proofErr w:type="gramEnd"/>
      <w:r w:rsidRPr="00954BF2">
        <w:rPr>
          <w:rFonts w:asciiTheme="minorHAnsi" w:hAnsiTheme="minorHAnsi" w:cstheme="minorHAnsi"/>
          <w:szCs w:val="20"/>
        </w:rPr>
        <w:t xml:space="preserve"> to commence learning activities within the first two weeks of the start of the academic term or semester, the </w:t>
      </w:r>
      <w:r w:rsidR="00F9549E">
        <w:rPr>
          <w:rFonts w:asciiTheme="minorHAnsi" w:hAnsiTheme="minorHAnsi" w:cstheme="minorHAnsi"/>
          <w:szCs w:val="20"/>
        </w:rPr>
        <w:t>U</w:t>
      </w:r>
      <w:r w:rsidRPr="00954BF2">
        <w:rPr>
          <w:rFonts w:asciiTheme="minorHAnsi" w:hAnsiTheme="minorHAnsi" w:cstheme="minorHAnsi"/>
          <w:szCs w:val="20"/>
        </w:rPr>
        <w:t>nit of</w:t>
      </w:r>
      <w:r w:rsidR="00765360">
        <w:rPr>
          <w:rFonts w:asciiTheme="minorHAnsi" w:hAnsiTheme="minorHAnsi" w:cstheme="minorHAnsi"/>
          <w:szCs w:val="20"/>
        </w:rPr>
        <w:t xml:space="preserve"> 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first day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the student to commence learning activities. For example, for a Bachelor of Science, the units might normally commence in week 1, however Applied Physics 1.01 deviates from this, and actually starts in week 3. For Applied Physics 1.01, the </w:t>
      </w:r>
      <w:r w:rsidR="00F9549E">
        <w:rPr>
          <w:rFonts w:asciiTheme="minorHAnsi" w:hAnsiTheme="minorHAnsi" w:cstheme="minorHAnsi"/>
          <w:szCs w:val="20"/>
        </w:rPr>
        <w:t>U</w:t>
      </w:r>
      <w:r w:rsidRPr="00954BF2">
        <w:rPr>
          <w:rFonts w:asciiTheme="minorHAnsi" w:hAnsiTheme="minorHAnsi" w:cstheme="minorHAnsi"/>
          <w:szCs w:val="20"/>
        </w:rPr>
        <w:t xml:space="preserve">nit of study </w:t>
      </w:r>
      <w:r w:rsidR="00765360">
        <w:rPr>
          <w:rFonts w:asciiTheme="minorHAnsi" w:hAnsiTheme="minorHAnsi" w:cstheme="minorHAnsi"/>
          <w:szCs w:val="20"/>
        </w:rPr>
        <w:t>c</w:t>
      </w:r>
      <w:r w:rsidRPr="00954BF2">
        <w:rPr>
          <w:rFonts w:asciiTheme="minorHAnsi" w:hAnsiTheme="minorHAnsi" w:cstheme="minorHAnsi"/>
          <w:szCs w:val="20"/>
        </w:rPr>
        <w:t>ommencement date would be the relevant day in week 3.</w:t>
      </w:r>
    </w:p>
    <w:p w14:paraId="62F8556B" w14:textId="77777777" w:rsidR="00F11939" w:rsidRPr="00954BF2" w:rsidRDefault="00F11939" w:rsidP="00C748E0">
      <w:pPr>
        <w:pStyle w:val="Normal59"/>
        <w:spacing w:before="60" w:after="60"/>
        <w:rPr>
          <w:rFonts w:asciiTheme="minorHAnsi" w:hAnsiTheme="minorHAnsi" w:cstheme="minorHAnsi"/>
          <w:szCs w:val="20"/>
        </w:rPr>
      </w:pPr>
    </w:p>
    <w:p w14:paraId="6BF1C728"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start date’, as specified in the AVETMISS data element definitions with the format of YYYY-MM-DD.</w:t>
      </w:r>
    </w:p>
    <w:p w14:paraId="3572344E" w14:textId="77777777" w:rsidR="00F11939" w:rsidRPr="00954BF2" w:rsidRDefault="00F11939" w:rsidP="00C748E0">
      <w:pPr>
        <w:spacing w:before="60" w:after="60"/>
        <w:rPr>
          <w:rFonts w:asciiTheme="minorHAnsi" w:hAnsiTheme="minorHAnsi" w:cstheme="minorHAnsi"/>
          <w:sz w:val="20"/>
          <w:szCs w:val="20"/>
        </w:rPr>
      </w:pPr>
    </w:p>
    <w:p w14:paraId="794D6807" w14:textId="4932125A"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299CD0A0" w14:textId="243DBC0E" w:rsidR="00F11939" w:rsidRPr="00954BF2" w:rsidRDefault="00F11939" w:rsidP="00C748E0">
      <w:pPr>
        <w:spacing w:before="60" w:after="60"/>
        <w:rPr>
          <w:rFonts w:asciiTheme="minorHAnsi" w:hAnsiTheme="minorHAnsi" w:cstheme="minorHAnsi"/>
          <w:sz w:val="20"/>
          <w:szCs w:val="20"/>
        </w:rPr>
      </w:pPr>
    </w:p>
    <w:p w14:paraId="15139471" w14:textId="271404D1" w:rsidR="0024581D" w:rsidRPr="00954BF2" w:rsidRDefault="00CC2FF5" w:rsidP="00954BF2">
      <w:pPr>
        <w:pStyle w:val="Heading3"/>
      </w:pPr>
      <w:r>
        <w:t>INPUT PACKETS:</w:t>
      </w:r>
    </w:p>
    <w:p w14:paraId="2B327391" w14:textId="0560A3EF"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49884436" w14:textId="720AC769"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6F643748" w14:textId="77777777" w:rsidR="0024581D" w:rsidRPr="00954BF2" w:rsidRDefault="0024581D" w:rsidP="00C748E0">
      <w:pPr>
        <w:spacing w:before="60" w:after="60"/>
        <w:rPr>
          <w:rFonts w:asciiTheme="minorHAnsi" w:hAnsiTheme="minorHAnsi" w:cstheme="minorHAnsi"/>
          <w:sz w:val="20"/>
          <w:szCs w:val="20"/>
        </w:rPr>
      </w:pPr>
    </w:p>
    <w:p w14:paraId="7FFC5C2B" w14:textId="77777777" w:rsidR="00F11939" w:rsidRPr="00954BF2" w:rsidRDefault="00F11939" w:rsidP="00C748E0">
      <w:pPr>
        <w:spacing w:before="60" w:after="60"/>
        <w:rPr>
          <w:rFonts w:asciiTheme="minorHAnsi" w:hAnsiTheme="minorHAnsi" w:cstheme="minorHAnsi"/>
          <w:sz w:val="20"/>
          <w:szCs w:val="20"/>
        </w:rPr>
      </w:pPr>
    </w:p>
    <w:p w14:paraId="0F68D9DB" w14:textId="77777777" w:rsidR="00F11939" w:rsidRPr="00954BF2" w:rsidRDefault="00F11939" w:rsidP="00954BF2">
      <w:pPr>
        <w:pStyle w:val="Heading3"/>
      </w:pPr>
      <w:r w:rsidRPr="00954BF2">
        <w:t>Technical notes</w:t>
      </w:r>
    </w:p>
    <w:p w14:paraId="447A6054"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CE521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2FA1C1"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95D56CE" w14:textId="77777777" w:rsidR="00F11939" w:rsidRPr="00954BF2" w:rsidRDefault="00F11939" w:rsidP="00C748E0">
      <w:pPr>
        <w:spacing w:before="60" w:after="60"/>
        <w:rPr>
          <w:rFonts w:asciiTheme="minorHAnsi" w:hAnsiTheme="minorHAnsi" w:cstheme="minorHAnsi"/>
          <w:sz w:val="20"/>
          <w:szCs w:val="20"/>
        </w:rPr>
      </w:pPr>
    </w:p>
    <w:p w14:paraId="0CD81A0B" w14:textId="77777777" w:rsidR="00F11939" w:rsidRPr="00954BF2" w:rsidRDefault="00F11939" w:rsidP="00954BF2">
      <w:pPr>
        <w:pStyle w:val="Heading3"/>
      </w:pPr>
      <w:r w:rsidRPr="00954BF2">
        <w:t>Change history</w:t>
      </w:r>
    </w:p>
    <w:p w14:paraId="596BDF8D"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A6C0FF9" w14:textId="77777777" w:rsidR="00F11939" w:rsidRPr="00954BF2" w:rsidRDefault="00F11939" w:rsidP="00954BF2">
      <w:pPr>
        <w:pStyle w:val="Heading1"/>
      </w:pPr>
      <w:bookmarkStart w:id="151" w:name="_Toc20152576"/>
      <w:r w:rsidRPr="00954BF2">
        <w:lastRenderedPageBreak/>
        <w:t>E601:  Unit of study outcome date</w:t>
      </w:r>
      <w:bookmarkEnd w:id="151"/>
    </w:p>
    <w:p w14:paraId="3EAD7E93" w14:textId="77777777" w:rsidR="00F11939" w:rsidRPr="00954BF2" w:rsidRDefault="00F11939" w:rsidP="00C748E0">
      <w:pPr>
        <w:pStyle w:val="Normal0"/>
        <w:spacing w:before="60" w:after="60"/>
        <w:rPr>
          <w:rFonts w:asciiTheme="minorHAnsi" w:hAnsiTheme="minorHAnsi" w:cstheme="minorHAnsi"/>
          <w:b/>
          <w:bCs/>
          <w:szCs w:val="20"/>
        </w:rPr>
      </w:pPr>
    </w:p>
    <w:p w14:paraId="20DDB34F" w14:textId="77777777" w:rsidR="00F11939" w:rsidRPr="00954BF2" w:rsidRDefault="00F11939" w:rsidP="00954BF2">
      <w:pPr>
        <w:pStyle w:val="Heading3"/>
      </w:pPr>
      <w:r w:rsidRPr="00954BF2">
        <w:t>DESCRIPTION</w:t>
      </w:r>
    </w:p>
    <w:p w14:paraId="7434925F" w14:textId="77777777" w:rsidR="00F11939" w:rsidRPr="00954BF2" w:rsidRDefault="00744836"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expected or actual date of the outcome for a student’s unit of study.</w:t>
      </w:r>
    </w:p>
    <w:p w14:paraId="1FE03AF4"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44836" w:rsidRPr="00954BF2" w14:paraId="333BF651" w14:textId="77777777" w:rsidTr="00744836">
        <w:tc>
          <w:tcPr>
            <w:tcW w:w="1560" w:type="dxa"/>
            <w:tcBorders>
              <w:right w:val="single" w:sz="6" w:space="0" w:color="BFBFBF" w:themeColor="background1" w:themeShade="BF"/>
            </w:tcBorders>
          </w:tcPr>
          <w:p w14:paraId="7842609A" w14:textId="77777777" w:rsidR="00744836" w:rsidRPr="00954BF2" w:rsidRDefault="0074483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80FC77"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623945"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744836" w:rsidRPr="00954BF2" w14:paraId="2A5396EA" w14:textId="77777777" w:rsidTr="00744836">
        <w:tc>
          <w:tcPr>
            <w:tcW w:w="1560" w:type="dxa"/>
            <w:tcBorders>
              <w:right w:val="single" w:sz="6" w:space="0" w:color="BFBFBF" w:themeColor="background1" w:themeShade="BF"/>
            </w:tcBorders>
          </w:tcPr>
          <w:p w14:paraId="1E654AA2" w14:textId="77777777" w:rsidR="00744836" w:rsidRPr="00954BF2" w:rsidRDefault="0074483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CEE16"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769589"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744836" w:rsidRPr="00954BF2" w14:paraId="5C358F98" w14:textId="77777777" w:rsidTr="00744836">
        <w:tc>
          <w:tcPr>
            <w:tcW w:w="1560" w:type="dxa"/>
          </w:tcPr>
          <w:p w14:paraId="63D1694B"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C15DBA" w14:textId="77777777" w:rsidR="00744836" w:rsidRPr="00954BF2" w:rsidRDefault="0074483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744836" w:rsidRPr="00954BF2" w14:paraId="0C635D3B" w14:textId="77777777" w:rsidTr="00744836">
        <w:tc>
          <w:tcPr>
            <w:tcW w:w="1560" w:type="dxa"/>
          </w:tcPr>
          <w:p w14:paraId="0DD2B122"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Pr>
          <w:p w14:paraId="66E222F1" w14:textId="77777777" w:rsidR="00744836" w:rsidRPr="00954BF2" w:rsidRDefault="00744836" w:rsidP="00C748E0">
            <w:pPr>
              <w:pStyle w:val="Normal0"/>
              <w:spacing w:before="60" w:after="60"/>
              <w:rPr>
                <w:rFonts w:asciiTheme="minorHAnsi" w:hAnsiTheme="minorHAnsi" w:cstheme="minorHAnsi"/>
                <w:szCs w:val="20"/>
              </w:rPr>
            </w:pPr>
          </w:p>
        </w:tc>
      </w:tr>
    </w:tbl>
    <w:p w14:paraId="5AFC6691" w14:textId="77777777" w:rsidR="00F11939" w:rsidRPr="00954BF2" w:rsidRDefault="00F11939" w:rsidP="00954BF2">
      <w:pPr>
        <w:pStyle w:val="Heading3"/>
      </w:pPr>
      <w:r w:rsidRPr="00954BF2">
        <w:t>Additional information to support reporting requirements</w:t>
      </w:r>
    </w:p>
    <w:p w14:paraId="1FF7A31E" w14:textId="0A235CEA"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have not withdrawn from 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F9549E">
        <w:rPr>
          <w:rFonts w:asciiTheme="minorHAnsi" w:hAnsiTheme="minorHAnsi" w:cstheme="minorHAnsi"/>
          <w:szCs w:val="20"/>
        </w:rPr>
        <w:t>s</w:t>
      </w:r>
      <w:r w:rsidRPr="00954BF2">
        <w:rPr>
          <w:rFonts w:asciiTheme="minorHAnsi" w:hAnsiTheme="minorHAnsi" w:cstheme="minorHAnsi"/>
          <w:szCs w:val="20"/>
        </w:rPr>
        <w:t xml:space="preserve">tudy,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date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students to finish engaging in learning and assessment activities. In this instance, it is last day of the academic term or semester in which the unit of study </w:t>
      </w:r>
      <w:proofErr w:type="gramStart"/>
      <w:r w:rsidRPr="00954BF2">
        <w:rPr>
          <w:rFonts w:asciiTheme="minorHAnsi" w:hAnsiTheme="minorHAnsi" w:cstheme="minorHAnsi"/>
          <w:szCs w:val="20"/>
        </w:rPr>
        <w:t>is delivered</w:t>
      </w:r>
      <w:proofErr w:type="gramEnd"/>
      <w:r w:rsidRPr="00954BF2">
        <w:rPr>
          <w:rFonts w:asciiTheme="minorHAnsi" w:hAnsiTheme="minorHAnsi" w:cstheme="minorHAnsi"/>
          <w:szCs w:val="20"/>
        </w:rPr>
        <w:t xml:space="preserve"> including any relevant exam periods. For units of study that involve placements or practicums that conclude after the last day of the academic term or semester, then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day the student is expected to complete the placement or practicum. </w:t>
      </w:r>
    </w:p>
    <w:p w14:paraId="7A397296" w14:textId="77777777" w:rsidR="00F11939" w:rsidRPr="00954BF2" w:rsidRDefault="00F11939" w:rsidP="00C748E0">
      <w:pPr>
        <w:pStyle w:val="Normal59"/>
        <w:spacing w:before="60" w:after="60"/>
        <w:rPr>
          <w:rFonts w:asciiTheme="minorHAnsi" w:hAnsiTheme="minorHAnsi" w:cstheme="minorHAnsi"/>
          <w:szCs w:val="20"/>
        </w:rPr>
      </w:pPr>
    </w:p>
    <w:p w14:paraId="08EDE9A5" w14:textId="6E7E888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withdraw from the unit,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to </w:t>
      </w:r>
      <w:proofErr w:type="gramStart"/>
      <w:r w:rsidRPr="00954BF2">
        <w:rPr>
          <w:rFonts w:asciiTheme="minorHAnsi" w:hAnsiTheme="minorHAnsi" w:cstheme="minorHAnsi"/>
          <w:szCs w:val="20"/>
        </w:rPr>
        <w:t>be updated</w:t>
      </w:r>
      <w:proofErr w:type="gramEnd"/>
      <w:r w:rsidRPr="00954BF2">
        <w:rPr>
          <w:rFonts w:asciiTheme="minorHAnsi" w:hAnsiTheme="minorHAnsi" w:cstheme="minorHAnsi"/>
          <w:szCs w:val="20"/>
        </w:rPr>
        <w:t xml:space="preserve"> to indicate the date that the student formally withdrew from the Unit of Study.</w:t>
      </w:r>
    </w:p>
    <w:p w14:paraId="2A2909E1" w14:textId="77777777" w:rsidR="00F11939" w:rsidRPr="00954BF2" w:rsidRDefault="00F11939" w:rsidP="00C748E0">
      <w:pPr>
        <w:pStyle w:val="Normal59"/>
        <w:spacing w:before="60" w:after="60"/>
        <w:rPr>
          <w:rFonts w:asciiTheme="minorHAnsi" w:hAnsiTheme="minorHAnsi" w:cstheme="minorHAnsi"/>
          <w:szCs w:val="20"/>
        </w:rPr>
      </w:pPr>
    </w:p>
    <w:p w14:paraId="036CB34A" w14:textId="77777777" w:rsidR="00F11939" w:rsidRPr="00954BF2" w:rsidRDefault="00853FE5"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P</w:t>
      </w:r>
      <w:r w:rsidR="00F11939" w:rsidRPr="00954BF2">
        <w:rPr>
          <w:rFonts w:asciiTheme="minorHAnsi" w:hAnsiTheme="minorHAnsi" w:cstheme="minorHAnsi"/>
          <w:szCs w:val="20"/>
        </w:rPr>
        <w:t xml:space="preserve">roviders are only required to report information that </w:t>
      </w:r>
      <w:proofErr w:type="gramStart"/>
      <w:r w:rsidR="00F11939" w:rsidRPr="00954BF2">
        <w:rPr>
          <w:rFonts w:asciiTheme="minorHAnsi" w:hAnsiTheme="minorHAnsi" w:cstheme="minorHAnsi"/>
          <w:szCs w:val="20"/>
        </w:rPr>
        <w:t>is known</w:t>
      </w:r>
      <w:proofErr w:type="gramEnd"/>
      <w:r w:rsidR="00F11939" w:rsidRPr="00954BF2">
        <w:rPr>
          <w:rFonts w:asciiTheme="minorHAnsi" w:hAnsiTheme="minorHAnsi" w:cstheme="minorHAnsi"/>
          <w:szCs w:val="20"/>
        </w:rPr>
        <w:t xml:space="preserve"> (i.e. where the student formally withdraws from a unit of study, as opposed to disengaging without notice). </w:t>
      </w:r>
    </w:p>
    <w:p w14:paraId="7C26DA59" w14:textId="77777777" w:rsidR="00F11939" w:rsidRPr="00954BF2" w:rsidRDefault="00F11939" w:rsidP="00C748E0">
      <w:pPr>
        <w:pStyle w:val="Normal59"/>
        <w:spacing w:before="60" w:after="60"/>
        <w:rPr>
          <w:rFonts w:asciiTheme="minorHAnsi" w:hAnsiTheme="minorHAnsi" w:cstheme="minorHAnsi"/>
          <w:szCs w:val="20"/>
        </w:rPr>
      </w:pPr>
    </w:p>
    <w:p w14:paraId="79937892"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end date’, as specified in the AVETMISS data element definitions with the format of YYYY-MM-DD.</w:t>
      </w:r>
    </w:p>
    <w:p w14:paraId="29857D24" w14:textId="77777777" w:rsidR="00F11939" w:rsidRPr="00954BF2" w:rsidRDefault="00F11939" w:rsidP="00C748E0">
      <w:pPr>
        <w:spacing w:before="60" w:after="60"/>
        <w:rPr>
          <w:rFonts w:asciiTheme="minorHAnsi" w:hAnsiTheme="minorHAnsi" w:cstheme="minorHAnsi"/>
          <w:sz w:val="20"/>
          <w:szCs w:val="20"/>
        </w:rPr>
      </w:pPr>
    </w:p>
    <w:p w14:paraId="011E8A8D" w14:textId="3C16CBE1"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BB5E6BE" w14:textId="123EEB70" w:rsidR="00F11939" w:rsidRPr="00954BF2" w:rsidRDefault="00F11939" w:rsidP="00C748E0">
      <w:pPr>
        <w:spacing w:before="60" w:after="60"/>
        <w:rPr>
          <w:rFonts w:asciiTheme="minorHAnsi" w:hAnsiTheme="minorHAnsi" w:cstheme="minorHAnsi"/>
          <w:sz w:val="20"/>
          <w:szCs w:val="20"/>
        </w:rPr>
      </w:pPr>
    </w:p>
    <w:p w14:paraId="1082859D" w14:textId="76EA5A69" w:rsidR="0024581D" w:rsidRPr="00954BF2" w:rsidRDefault="00CC2FF5" w:rsidP="00954BF2">
      <w:pPr>
        <w:pStyle w:val="Heading3"/>
      </w:pPr>
      <w:r>
        <w:t>INPUT PACKETS:</w:t>
      </w:r>
    </w:p>
    <w:p w14:paraId="7A4C99BE" w14:textId="77777777"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(HE)</w:t>
      </w:r>
    </w:p>
    <w:p w14:paraId="3A8B2D5A" w14:textId="3C483E9B" w:rsidR="0024581D" w:rsidRPr="00954BF2" w:rsidRDefault="0024581D" w:rsidP="0024581D">
      <w:pPr>
        <w:pStyle w:val="ListParagraph"/>
        <w:numPr>
          <w:ilvl w:val="0"/>
          <w:numId w:val="48"/>
        </w:numPr>
        <w:rPr>
          <w:sz w:val="20"/>
          <w:szCs w:val="20"/>
        </w:rPr>
      </w:pPr>
      <w:r w:rsidRPr="00954BF2">
        <w:rPr>
          <w:rFonts w:ascii="Calibri" w:hAnsi="Calibri" w:cs="Calibri"/>
          <w:color w:val="000000"/>
          <w:sz w:val="20"/>
          <w:szCs w:val="20"/>
        </w:rPr>
        <w:t>Unit enrolment (VET)</w:t>
      </w:r>
    </w:p>
    <w:p w14:paraId="12DAEBA7" w14:textId="77777777" w:rsidR="0024581D" w:rsidRPr="00954BF2" w:rsidRDefault="0024581D" w:rsidP="00C748E0">
      <w:pPr>
        <w:spacing w:before="60" w:after="60"/>
        <w:rPr>
          <w:rFonts w:asciiTheme="minorHAnsi" w:hAnsiTheme="minorHAnsi" w:cstheme="minorHAnsi"/>
          <w:sz w:val="20"/>
          <w:szCs w:val="20"/>
        </w:rPr>
      </w:pPr>
    </w:p>
    <w:p w14:paraId="5C61BE3F" w14:textId="77777777" w:rsidR="00F11939" w:rsidRPr="00954BF2" w:rsidRDefault="00F11939" w:rsidP="00C748E0">
      <w:pPr>
        <w:spacing w:before="60" w:after="60"/>
        <w:rPr>
          <w:rFonts w:asciiTheme="minorHAnsi" w:hAnsiTheme="minorHAnsi" w:cstheme="minorHAnsi"/>
          <w:sz w:val="20"/>
          <w:szCs w:val="20"/>
        </w:rPr>
      </w:pPr>
    </w:p>
    <w:p w14:paraId="2CCC5735" w14:textId="77777777" w:rsidR="00F11939" w:rsidRPr="00954BF2" w:rsidRDefault="00F11939" w:rsidP="00954BF2">
      <w:pPr>
        <w:pStyle w:val="Heading3"/>
      </w:pPr>
      <w:r w:rsidRPr="00954BF2">
        <w:t>Technical notes</w:t>
      </w:r>
    </w:p>
    <w:p w14:paraId="363A6605"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8988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CB003D4" w14:textId="77777777" w:rsidR="00F11939" w:rsidRPr="00954BF2" w:rsidRDefault="00F11939"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8FA9DE" w14:textId="77777777" w:rsidR="00F11939" w:rsidRPr="00954BF2" w:rsidRDefault="00F11939" w:rsidP="00C748E0">
      <w:pPr>
        <w:spacing w:before="60" w:after="60"/>
        <w:rPr>
          <w:rFonts w:asciiTheme="minorHAnsi" w:hAnsiTheme="minorHAnsi" w:cstheme="minorHAnsi"/>
          <w:sz w:val="20"/>
          <w:szCs w:val="20"/>
        </w:rPr>
      </w:pPr>
    </w:p>
    <w:p w14:paraId="6D7478EC" w14:textId="77777777" w:rsidR="00F11939" w:rsidRPr="00954BF2" w:rsidRDefault="00F11939" w:rsidP="00954BF2">
      <w:pPr>
        <w:pStyle w:val="Heading3"/>
      </w:pPr>
      <w:r w:rsidRPr="00954BF2">
        <w:t>Change history</w:t>
      </w:r>
    </w:p>
    <w:p w14:paraId="284FD652" w14:textId="77777777" w:rsidR="001C0807" w:rsidRPr="00954BF2" w:rsidRDefault="00F11939"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9DDC083" w14:textId="77777777" w:rsidR="00EA78A1" w:rsidRPr="00954BF2" w:rsidRDefault="00F11939" w:rsidP="00954BF2">
      <w:pPr>
        <w:pStyle w:val="Heading1"/>
      </w:pPr>
      <w:r w:rsidRPr="00954BF2">
        <w:br w:type="page"/>
      </w:r>
      <w:bookmarkStart w:id="152" w:name="_Toc20152577"/>
      <w:r w:rsidR="00EA78A1" w:rsidRPr="00954BF2">
        <w:lastRenderedPageBreak/>
        <w:t>E605:  Selection rank</w:t>
      </w:r>
      <w:bookmarkEnd w:id="152"/>
    </w:p>
    <w:p w14:paraId="6B2F2852" w14:textId="77777777" w:rsidR="00EA78A1" w:rsidRPr="00954BF2" w:rsidRDefault="00EA78A1" w:rsidP="00C748E0">
      <w:pPr>
        <w:pStyle w:val="Normal0"/>
        <w:spacing w:before="60" w:after="60"/>
        <w:rPr>
          <w:rFonts w:asciiTheme="minorHAnsi" w:hAnsiTheme="minorHAnsi" w:cstheme="minorHAnsi"/>
          <w:b/>
          <w:bCs/>
          <w:szCs w:val="20"/>
        </w:rPr>
      </w:pPr>
    </w:p>
    <w:p w14:paraId="0B2ABD9D" w14:textId="77777777" w:rsidR="00EA78A1" w:rsidRPr="00954BF2" w:rsidRDefault="00EA78A1" w:rsidP="00954BF2">
      <w:pPr>
        <w:pStyle w:val="Heading3"/>
      </w:pPr>
      <w:r w:rsidRPr="00954BF2">
        <w:t>DESCRIPTION</w:t>
      </w:r>
    </w:p>
    <w:p w14:paraId="01B8F233" w14:textId="7777777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selection rank obtained by a student commencing an undergraduate award course OR an applicant applying for an undergraduate award course</w:t>
      </w:r>
    </w:p>
    <w:p w14:paraId="2F3050EA"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F63DF53" w14:textId="77777777" w:rsidTr="0060117F">
        <w:tc>
          <w:tcPr>
            <w:tcW w:w="1560" w:type="dxa"/>
            <w:tcBorders>
              <w:right w:val="single" w:sz="6" w:space="0" w:color="BFBFBF" w:themeColor="background1" w:themeShade="BF"/>
            </w:tcBorders>
          </w:tcPr>
          <w:p w14:paraId="6B9CF84D"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EE83E6"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71E57"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EA78A1" w:rsidRPr="00954BF2" w14:paraId="40DA9AB8" w14:textId="77777777" w:rsidTr="0060117F">
        <w:tc>
          <w:tcPr>
            <w:tcW w:w="1560" w:type="dxa"/>
            <w:tcBorders>
              <w:right w:val="single" w:sz="6" w:space="0" w:color="BFBFBF" w:themeColor="background1" w:themeShade="BF"/>
            </w:tcBorders>
          </w:tcPr>
          <w:p w14:paraId="457B4666"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48895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C91FEC"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4(2)</w:t>
            </w:r>
          </w:p>
        </w:tc>
      </w:tr>
      <w:tr w:rsidR="00EA78A1" w:rsidRPr="00954BF2" w14:paraId="3C3FDF75" w14:textId="77777777" w:rsidTr="0060117F">
        <w:tc>
          <w:tcPr>
            <w:tcW w:w="1560" w:type="dxa"/>
          </w:tcPr>
          <w:p w14:paraId="1D6E539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89C46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18E572F1" w14:textId="77777777" w:rsidTr="0060117F">
        <w:tc>
          <w:tcPr>
            <w:tcW w:w="1560" w:type="dxa"/>
          </w:tcPr>
          <w:p w14:paraId="796C6F0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4FEB81F5" w14:textId="77777777" w:rsidR="00EA78A1" w:rsidRPr="00954BF2" w:rsidRDefault="00EA78A1" w:rsidP="00C748E0">
            <w:pPr>
              <w:pStyle w:val="Normal0"/>
              <w:spacing w:before="60" w:after="60"/>
              <w:rPr>
                <w:rFonts w:asciiTheme="minorHAnsi" w:hAnsiTheme="minorHAnsi" w:cstheme="minorHAnsi"/>
                <w:szCs w:val="20"/>
              </w:rPr>
            </w:pPr>
          </w:p>
        </w:tc>
      </w:tr>
    </w:tbl>
    <w:p w14:paraId="35774059"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6C8E192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EC640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C66E9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25D786A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70B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354CFE"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 is not available</w:t>
            </w:r>
          </w:p>
        </w:tc>
      </w:tr>
      <w:tr w:rsidR="00EA78A1" w:rsidRPr="00954BF2" w14:paraId="7126B39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4F74D" w14:textId="07485FD0"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r w:rsidR="004D6932">
              <w:rPr>
                <w:rFonts w:asciiTheme="minorHAnsi" w:hAnsiTheme="minorHAnsi" w:cstheme="minorHAnsi"/>
                <w:szCs w:val="20"/>
              </w:rPr>
              <w:t>.05</w:t>
            </w:r>
            <w:r w:rsidRPr="00954BF2">
              <w:rPr>
                <w:rFonts w:asciiTheme="minorHAnsi" w:hAnsiTheme="minorHAnsi" w:cstheme="minorHAnsi"/>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027E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74C45AF4" w14:textId="77777777" w:rsidR="00EA78A1" w:rsidRPr="00954BF2" w:rsidRDefault="00EA78A1" w:rsidP="00C748E0">
      <w:pPr>
        <w:pStyle w:val="Normal0"/>
        <w:spacing w:before="60" w:after="60"/>
        <w:rPr>
          <w:rFonts w:asciiTheme="minorHAnsi" w:hAnsiTheme="minorHAnsi" w:cstheme="minorHAnsi"/>
          <w:b/>
          <w:bCs/>
          <w:caps/>
          <w:szCs w:val="20"/>
        </w:rPr>
      </w:pPr>
    </w:p>
    <w:p w14:paraId="2BE23E59" w14:textId="77777777" w:rsidR="00EA78A1" w:rsidRPr="00954BF2" w:rsidRDefault="00EA78A1" w:rsidP="00954BF2">
      <w:pPr>
        <w:pStyle w:val="Heading3"/>
      </w:pPr>
      <w:r w:rsidRPr="00954BF2">
        <w:t>Additional information to support reporting requirements</w:t>
      </w:r>
    </w:p>
    <w:p w14:paraId="217EB1FA" w14:textId="14C3D1AF"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Selection Rank (see glossary) is the </w:t>
      </w:r>
      <w:proofErr w:type="gramStart"/>
      <w:r w:rsidRPr="00954BF2">
        <w:rPr>
          <w:rFonts w:asciiTheme="minorHAnsi" w:hAnsiTheme="minorHAnsi" w:cstheme="minorHAnsi"/>
          <w:szCs w:val="20"/>
        </w:rPr>
        <w:t>student’s</w:t>
      </w:r>
      <w:proofErr w:type="gramEnd"/>
      <w:r w:rsidRPr="00954BF2">
        <w:rPr>
          <w:rFonts w:asciiTheme="minorHAnsi" w:hAnsiTheme="minorHAnsi" w:cstheme="minorHAnsi"/>
          <w:szCs w:val="20"/>
        </w:rPr>
        <w:t xml:space="preserve"> or applicant’s ATAR after adjustment factors have been applied to assess admission into a course. </w:t>
      </w:r>
    </w:p>
    <w:p w14:paraId="147E8EE7" w14:textId="77777777" w:rsidR="00EA78A1" w:rsidRPr="00954BF2" w:rsidRDefault="00EA78A1" w:rsidP="00C748E0">
      <w:pPr>
        <w:pStyle w:val="Normal59"/>
        <w:spacing w:before="60" w:after="60"/>
        <w:rPr>
          <w:rFonts w:asciiTheme="minorHAnsi" w:hAnsiTheme="minorHAnsi" w:cstheme="minorHAnsi"/>
          <w:szCs w:val="20"/>
        </w:rPr>
      </w:pPr>
    </w:p>
    <w:p w14:paraId="563CE78B" w14:textId="77777777"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w:t>
      </w:r>
      <w:proofErr w:type="gramStart"/>
      <w:r w:rsidRPr="00954BF2">
        <w:rPr>
          <w:rFonts w:asciiTheme="minorHAnsi" w:hAnsiTheme="minorHAnsi" w:cstheme="minorHAnsi"/>
          <w:szCs w:val="20"/>
        </w:rPr>
        <w:t>must be reported</w:t>
      </w:r>
      <w:proofErr w:type="gramEnd"/>
      <w:r w:rsidRPr="00954BF2">
        <w:rPr>
          <w:rFonts w:asciiTheme="minorHAnsi" w:hAnsiTheme="minorHAnsi" w:cstheme="minorHAnsi"/>
          <w:szCs w:val="20"/>
        </w:rPr>
        <w:t xml:space="preserve"> for all domestic students and domestic applicants who are recent school leavers as defined in the glossary. Data </w:t>
      </w:r>
      <w:proofErr w:type="gramStart"/>
      <w:r w:rsidRPr="00954BF2">
        <w:rPr>
          <w:rFonts w:asciiTheme="minorHAnsi" w:hAnsiTheme="minorHAnsi" w:cstheme="minorHAnsi"/>
          <w:szCs w:val="20"/>
        </w:rPr>
        <w:t>should also be reported</w:t>
      </w:r>
      <w:proofErr w:type="gramEnd"/>
      <w:r w:rsidRPr="00954BF2">
        <w:rPr>
          <w:rFonts w:asciiTheme="minorHAnsi" w:hAnsiTheme="minorHAnsi" w:cstheme="minorHAnsi"/>
          <w:szCs w:val="20"/>
        </w:rPr>
        <w:t xml:space="preserve"> for other </w:t>
      </w:r>
      <w:r w:rsidR="00853FE5" w:rsidRPr="00954BF2">
        <w:rPr>
          <w:rFonts w:asciiTheme="minorHAnsi" w:hAnsiTheme="minorHAnsi" w:cstheme="minorHAnsi"/>
          <w:szCs w:val="20"/>
        </w:rPr>
        <w:t>students and applicants if the P</w:t>
      </w:r>
      <w:r w:rsidRPr="00954BF2">
        <w:rPr>
          <w:rFonts w:asciiTheme="minorHAnsi" w:hAnsiTheme="minorHAnsi" w:cstheme="minorHAnsi"/>
          <w:szCs w:val="20"/>
        </w:rPr>
        <w:t>rovider has this information.</w:t>
      </w:r>
    </w:p>
    <w:p w14:paraId="798B9F1A" w14:textId="77777777" w:rsidR="00EA78A1" w:rsidRPr="00954BF2" w:rsidRDefault="00EA78A1" w:rsidP="00C748E0">
      <w:pPr>
        <w:pStyle w:val="Normal59"/>
        <w:spacing w:before="60" w:after="60"/>
        <w:rPr>
          <w:rFonts w:asciiTheme="minorHAnsi" w:hAnsiTheme="minorHAnsi" w:cstheme="minorHAnsi"/>
          <w:szCs w:val="20"/>
        </w:rPr>
      </w:pPr>
    </w:p>
    <w:p w14:paraId="7C639FF4" w14:textId="4FD1DAE9"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Where no adjustment factors are applied to the student’s or </w:t>
      </w:r>
      <w:proofErr w:type="gramStart"/>
      <w:r w:rsidRPr="00954BF2">
        <w:rPr>
          <w:rFonts w:asciiTheme="minorHAnsi" w:hAnsiTheme="minorHAnsi" w:cstheme="minorHAnsi"/>
          <w:szCs w:val="20"/>
        </w:rPr>
        <w:t>applicant’s</w:t>
      </w:r>
      <w:proofErr w:type="gramEnd"/>
      <w:r w:rsidRPr="00954BF2">
        <w:rPr>
          <w:rFonts w:asciiTheme="minorHAnsi" w:hAnsiTheme="minorHAnsi" w:cstheme="minorHAnsi"/>
          <w:szCs w:val="20"/>
        </w:rPr>
        <w:t xml:space="preserve"> ATAR, the Selection Rank is to match the ATAR.</w:t>
      </w:r>
    </w:p>
    <w:p w14:paraId="14FC490E" w14:textId="77777777" w:rsidR="00EA78A1" w:rsidRPr="00954BF2" w:rsidRDefault="00EA78A1" w:rsidP="00C748E0">
      <w:pPr>
        <w:pStyle w:val="Normal59"/>
        <w:spacing w:before="60" w:after="60"/>
        <w:rPr>
          <w:rFonts w:asciiTheme="minorHAnsi" w:hAnsiTheme="minorHAnsi" w:cstheme="minorHAnsi"/>
          <w:szCs w:val="20"/>
        </w:rPr>
      </w:pPr>
    </w:p>
    <w:p w14:paraId="2D8B69D7" w14:textId="61C041DA"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completed high school in Queensland before Queensland adopted the ATAR, the Selection Rank is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based on the ATAR equivalent.</w:t>
      </w:r>
    </w:p>
    <w:p w14:paraId="58682915" w14:textId="1FFE5009" w:rsidR="00EA78A1" w:rsidRDefault="00EA78A1" w:rsidP="00C748E0">
      <w:pPr>
        <w:spacing w:before="60" w:after="60"/>
        <w:rPr>
          <w:rFonts w:asciiTheme="minorHAnsi" w:hAnsiTheme="minorHAnsi" w:cstheme="minorHAnsi"/>
          <w:sz w:val="20"/>
          <w:szCs w:val="20"/>
        </w:rPr>
      </w:pPr>
    </w:p>
    <w:p w14:paraId="0964069F" w14:textId="5DA1C175" w:rsidR="004D6932" w:rsidRDefault="004D6932" w:rsidP="004D6932">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Pr>
          <w:rFonts w:asciiTheme="minorHAnsi" w:hAnsiTheme="minorHAnsi" w:cstheme="minorHAnsi"/>
          <w:szCs w:val="20"/>
        </w:rPr>
        <w:t xml:space="preserve">the Selection Rank is to </w:t>
      </w:r>
      <w:proofErr w:type="gramStart"/>
      <w:r>
        <w:rPr>
          <w:rFonts w:asciiTheme="minorHAnsi" w:hAnsiTheme="minorHAnsi" w:cstheme="minorHAnsi"/>
          <w:szCs w:val="20"/>
        </w:rPr>
        <w:t>be re</w:t>
      </w:r>
      <w:r w:rsidRPr="00954BF2">
        <w:rPr>
          <w:rFonts w:asciiTheme="minorHAnsi" w:hAnsiTheme="minorHAnsi" w:cstheme="minorHAnsi"/>
          <w:szCs w:val="20"/>
        </w:rPr>
        <w:t>ported</w:t>
      </w:r>
      <w:proofErr w:type="gramEnd"/>
      <w:r w:rsidRPr="00954BF2">
        <w:rPr>
          <w:rFonts w:asciiTheme="minorHAnsi" w:hAnsiTheme="minorHAnsi" w:cstheme="minorHAnsi"/>
          <w:szCs w:val="20"/>
        </w:rPr>
        <w:t xml:space="preserve"> </w:t>
      </w:r>
      <w:r>
        <w:rPr>
          <w:rFonts w:asciiTheme="minorHAnsi" w:hAnsiTheme="minorHAnsi" w:cstheme="minorHAnsi"/>
          <w:szCs w:val="20"/>
        </w:rPr>
        <w:t xml:space="preserve">based on the </w:t>
      </w:r>
      <w:r w:rsidRPr="00954BF2">
        <w:rPr>
          <w:rFonts w:asciiTheme="minorHAnsi" w:hAnsiTheme="minorHAnsi" w:cstheme="minorHAnsi"/>
          <w:szCs w:val="20"/>
        </w:rPr>
        <w:t>ATAR equivalent.</w:t>
      </w:r>
    </w:p>
    <w:p w14:paraId="204BA031" w14:textId="77777777" w:rsidR="004D6932" w:rsidRPr="00954BF2" w:rsidRDefault="004D6932" w:rsidP="00C748E0">
      <w:pPr>
        <w:spacing w:before="60" w:after="60"/>
        <w:rPr>
          <w:rFonts w:asciiTheme="minorHAnsi" w:hAnsiTheme="minorHAnsi" w:cstheme="minorHAnsi"/>
          <w:sz w:val="20"/>
          <w:szCs w:val="20"/>
        </w:rPr>
      </w:pPr>
    </w:p>
    <w:p w14:paraId="2EFCEB83" w14:textId="32F91E53"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37E3D51C" w14:textId="7891E6B6" w:rsidR="00EA78A1" w:rsidRPr="00954BF2" w:rsidRDefault="00EA78A1" w:rsidP="00C748E0">
      <w:pPr>
        <w:spacing w:before="60" w:after="60"/>
        <w:rPr>
          <w:rFonts w:asciiTheme="minorHAnsi" w:hAnsiTheme="minorHAnsi" w:cstheme="minorHAnsi"/>
          <w:sz w:val="20"/>
          <w:szCs w:val="20"/>
        </w:rPr>
      </w:pPr>
    </w:p>
    <w:p w14:paraId="1D5DC658" w14:textId="40E51E14" w:rsidR="00066CFF" w:rsidRPr="00954BF2" w:rsidRDefault="00CC2FF5" w:rsidP="00954BF2">
      <w:pPr>
        <w:pStyle w:val="Heading3"/>
      </w:pPr>
      <w:r>
        <w:t>INPUT PACKETS:</w:t>
      </w:r>
    </w:p>
    <w:p w14:paraId="6D74C6B4" w14:textId="0AEF0CB5"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3A7368D1" w14:textId="1AA7BBFB" w:rsidR="00EA78A1" w:rsidRDefault="00EA78A1" w:rsidP="00C748E0">
      <w:pPr>
        <w:spacing w:before="60" w:after="60"/>
        <w:rPr>
          <w:rFonts w:asciiTheme="minorHAnsi" w:hAnsiTheme="minorHAnsi" w:cstheme="minorHAnsi"/>
          <w:sz w:val="20"/>
          <w:szCs w:val="20"/>
        </w:rPr>
      </w:pPr>
    </w:p>
    <w:p w14:paraId="2FE35C82" w14:textId="77777777" w:rsidR="00F9549E" w:rsidRPr="00954BF2" w:rsidRDefault="00F9549E" w:rsidP="00C748E0">
      <w:pPr>
        <w:spacing w:before="60" w:after="60"/>
        <w:rPr>
          <w:rFonts w:asciiTheme="minorHAnsi" w:hAnsiTheme="minorHAnsi" w:cstheme="minorHAnsi"/>
          <w:sz w:val="20"/>
          <w:szCs w:val="20"/>
        </w:rPr>
      </w:pPr>
    </w:p>
    <w:p w14:paraId="7888E500" w14:textId="77777777" w:rsidR="00EA78A1" w:rsidRPr="00954BF2" w:rsidRDefault="00EA78A1" w:rsidP="00954BF2">
      <w:pPr>
        <w:pStyle w:val="Heading3"/>
      </w:pPr>
      <w:r w:rsidRPr="00954BF2">
        <w:t>Technical notes</w:t>
      </w:r>
    </w:p>
    <w:p w14:paraId="36C6315A"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602960"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0465B"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DBEA" w14:textId="77777777" w:rsidR="00EA78A1" w:rsidRPr="00954BF2" w:rsidRDefault="00EA78A1" w:rsidP="00C748E0">
      <w:pPr>
        <w:spacing w:before="60" w:after="60"/>
        <w:rPr>
          <w:rFonts w:asciiTheme="minorHAnsi" w:hAnsiTheme="minorHAnsi" w:cstheme="minorHAnsi"/>
          <w:sz w:val="20"/>
          <w:szCs w:val="20"/>
        </w:rPr>
      </w:pPr>
    </w:p>
    <w:p w14:paraId="46FC6517" w14:textId="77777777" w:rsidR="00EA78A1" w:rsidRPr="00954BF2" w:rsidRDefault="00EA78A1" w:rsidP="00954BF2">
      <w:pPr>
        <w:pStyle w:val="Heading3"/>
      </w:pPr>
      <w:r w:rsidRPr="00954BF2">
        <w:t>Change history</w:t>
      </w:r>
    </w:p>
    <w:p w14:paraId="5BBF0F53"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BBBD98A" w14:textId="77777777" w:rsidR="00EA78A1" w:rsidRPr="00954BF2" w:rsidRDefault="00EA78A1" w:rsidP="00954BF2">
      <w:pPr>
        <w:pStyle w:val="Heading1"/>
      </w:pPr>
      <w:bookmarkStart w:id="153" w:name="_Toc20152578"/>
      <w:r w:rsidRPr="00954BF2">
        <w:lastRenderedPageBreak/>
        <w:t>E609:  Effective from date</w:t>
      </w:r>
      <w:bookmarkEnd w:id="153"/>
    </w:p>
    <w:p w14:paraId="00955CAD" w14:textId="77777777" w:rsidR="00EA78A1" w:rsidRPr="00954BF2" w:rsidRDefault="00EA78A1" w:rsidP="00C748E0">
      <w:pPr>
        <w:pStyle w:val="Normal0"/>
        <w:spacing w:before="60" w:after="60"/>
        <w:rPr>
          <w:rFonts w:asciiTheme="minorHAnsi" w:hAnsiTheme="minorHAnsi" w:cstheme="minorHAnsi"/>
          <w:b/>
          <w:bCs/>
          <w:szCs w:val="20"/>
        </w:rPr>
      </w:pPr>
    </w:p>
    <w:p w14:paraId="7D110EA5" w14:textId="77777777" w:rsidR="00EA78A1" w:rsidRPr="00954BF2" w:rsidRDefault="00EA78A1" w:rsidP="00954BF2">
      <w:pPr>
        <w:pStyle w:val="Heading3"/>
      </w:pPr>
      <w:r w:rsidRPr="00954BF2">
        <w:t>DESCRIPTION</w:t>
      </w:r>
    </w:p>
    <w:p w14:paraId="126BB9D2"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date from which the specific piece of data is valid</w:t>
      </w:r>
    </w:p>
    <w:p w14:paraId="49C45F44"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32855756" w14:textId="77777777" w:rsidTr="0060117F">
        <w:tc>
          <w:tcPr>
            <w:tcW w:w="1560" w:type="dxa"/>
            <w:tcBorders>
              <w:right w:val="single" w:sz="6" w:space="0" w:color="BFBFBF" w:themeColor="background1" w:themeShade="BF"/>
            </w:tcBorders>
          </w:tcPr>
          <w:p w14:paraId="0D879377"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30F4F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1FB5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D130BBB" w14:textId="77777777" w:rsidTr="0060117F">
        <w:tc>
          <w:tcPr>
            <w:tcW w:w="1560" w:type="dxa"/>
            <w:tcBorders>
              <w:right w:val="single" w:sz="6" w:space="0" w:color="BFBFBF" w:themeColor="background1" w:themeShade="BF"/>
            </w:tcBorders>
          </w:tcPr>
          <w:p w14:paraId="4074405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D4B84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AF170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14FD8114" w14:textId="77777777" w:rsidTr="0060117F">
        <w:tc>
          <w:tcPr>
            <w:tcW w:w="1560" w:type="dxa"/>
          </w:tcPr>
          <w:p w14:paraId="5EB5FADF"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6134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66F64AF6" w14:textId="77777777" w:rsidTr="0060117F">
        <w:tc>
          <w:tcPr>
            <w:tcW w:w="1560" w:type="dxa"/>
          </w:tcPr>
          <w:p w14:paraId="5C4D954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2764F421" w14:textId="77777777" w:rsidR="00EA78A1" w:rsidRPr="00954BF2" w:rsidRDefault="00EA78A1" w:rsidP="00C748E0">
            <w:pPr>
              <w:pStyle w:val="Normal0"/>
              <w:spacing w:before="60" w:after="60"/>
              <w:rPr>
                <w:rFonts w:asciiTheme="minorHAnsi" w:hAnsiTheme="minorHAnsi" w:cstheme="minorHAnsi"/>
                <w:szCs w:val="20"/>
              </w:rPr>
            </w:pPr>
          </w:p>
        </w:tc>
      </w:tr>
    </w:tbl>
    <w:p w14:paraId="11A6A952" w14:textId="77777777" w:rsidR="00EA78A1" w:rsidRPr="00954BF2" w:rsidRDefault="00EA78A1" w:rsidP="00954BF2">
      <w:pPr>
        <w:pStyle w:val="Heading3"/>
      </w:pPr>
      <w:r w:rsidRPr="00954BF2">
        <w:t>Additional information to support reporting requirements</w:t>
      </w:r>
    </w:p>
    <w:p w14:paraId="41BA5C1F" w14:textId="77777777" w:rsidR="00EA78A1" w:rsidRPr="00954BF2" w:rsidRDefault="00EA78A1" w:rsidP="00C748E0">
      <w:pPr>
        <w:spacing w:before="60" w:after="60"/>
        <w:rPr>
          <w:rFonts w:asciiTheme="minorHAnsi" w:hAnsiTheme="minorHAnsi" w:cstheme="minorHAnsi"/>
          <w:sz w:val="20"/>
          <w:szCs w:val="20"/>
        </w:rPr>
      </w:pPr>
    </w:p>
    <w:p w14:paraId="256CE6FB" w14:textId="137EC5BA"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5DE5FD3B" w14:textId="5B587BAE" w:rsidR="00EA78A1" w:rsidRPr="00954BF2" w:rsidRDefault="00EA78A1" w:rsidP="00C748E0">
      <w:pPr>
        <w:spacing w:before="60" w:after="60"/>
        <w:rPr>
          <w:rFonts w:asciiTheme="minorHAnsi" w:hAnsiTheme="minorHAnsi" w:cstheme="minorHAnsi"/>
          <w:sz w:val="20"/>
          <w:szCs w:val="20"/>
        </w:rPr>
      </w:pPr>
    </w:p>
    <w:p w14:paraId="6FB890D8" w14:textId="480D553B" w:rsidR="00066CFF" w:rsidRPr="00954BF2" w:rsidRDefault="00CC2FF5" w:rsidP="00954BF2">
      <w:pPr>
        <w:pStyle w:val="Heading3"/>
      </w:pPr>
      <w:r>
        <w:t>INPUT PACKETS:</w:t>
      </w:r>
    </w:p>
    <w:p w14:paraId="6CF520A7" w14:textId="77777777"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Campus </w:t>
      </w:r>
    </w:p>
    <w:p w14:paraId="16998F21" w14:textId="0EFFD0CB"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(HE)</w:t>
      </w:r>
    </w:p>
    <w:p w14:paraId="1C14A4C1" w14:textId="7953DF73"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(VET)</w:t>
      </w:r>
    </w:p>
    <w:p w14:paraId="21B03B16" w14:textId="371D82EE"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Course admission (HE)</w:t>
      </w:r>
    </w:p>
    <w:p w14:paraId="0234C439" w14:textId="6F71825D" w:rsidR="00066CFF" w:rsidRPr="00954BF2" w:rsidRDefault="00066CFF" w:rsidP="00066CFF">
      <w:pPr>
        <w:pStyle w:val="ListParagraph"/>
        <w:numPr>
          <w:ilvl w:val="0"/>
          <w:numId w:val="48"/>
        </w:numPr>
        <w:rPr>
          <w:sz w:val="20"/>
          <w:szCs w:val="20"/>
        </w:rPr>
      </w:pPr>
      <w:r w:rsidRPr="00954BF2">
        <w:rPr>
          <w:rFonts w:ascii="Calibri" w:hAnsi="Calibri" w:cs="Calibri"/>
          <w:color w:val="000000"/>
          <w:sz w:val="20"/>
          <w:szCs w:val="20"/>
        </w:rPr>
        <w:t xml:space="preserve">Course </w:t>
      </w:r>
      <w:r w:rsidR="00C925FA" w:rsidRPr="00954BF2">
        <w:rPr>
          <w:rFonts w:ascii="Calibri" w:hAnsi="Calibri" w:cs="Calibri"/>
          <w:color w:val="000000"/>
          <w:sz w:val="20"/>
          <w:szCs w:val="20"/>
        </w:rPr>
        <w:t xml:space="preserve">on campus </w:t>
      </w:r>
    </w:p>
    <w:p w14:paraId="70A30AD1" w14:textId="1151C3F0"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Delivery location (VET)</w:t>
      </w:r>
    </w:p>
    <w:p w14:paraId="08D6906E" w14:textId="7135776E" w:rsidR="00C925FA" w:rsidRPr="00954BF2" w:rsidRDefault="00C925FA" w:rsidP="00066CFF">
      <w:pPr>
        <w:pStyle w:val="ListParagraph"/>
        <w:numPr>
          <w:ilvl w:val="0"/>
          <w:numId w:val="48"/>
        </w:numPr>
        <w:rPr>
          <w:sz w:val="20"/>
          <w:szCs w:val="20"/>
        </w:rPr>
      </w:pPr>
      <w:r w:rsidRPr="00954BF2">
        <w:rPr>
          <w:rFonts w:ascii="Calibri" w:hAnsi="Calibri" w:cs="Calibri"/>
          <w:color w:val="000000"/>
          <w:sz w:val="20"/>
          <w:szCs w:val="20"/>
        </w:rPr>
        <w:t>Student (HE)</w:t>
      </w:r>
    </w:p>
    <w:p w14:paraId="6C8DA1BE" w14:textId="110B1762" w:rsidR="00066CFF" w:rsidRPr="009B6237" w:rsidRDefault="00C925FA" w:rsidP="009B6237">
      <w:pPr>
        <w:pStyle w:val="ListParagraph"/>
        <w:numPr>
          <w:ilvl w:val="0"/>
          <w:numId w:val="48"/>
        </w:numPr>
        <w:rPr>
          <w:rFonts w:ascii="Calibri" w:hAnsi="Calibri" w:cs="Calibri"/>
          <w:color w:val="000000"/>
          <w:sz w:val="20"/>
          <w:szCs w:val="20"/>
        </w:rPr>
      </w:pPr>
      <w:r w:rsidRPr="00954BF2">
        <w:rPr>
          <w:rFonts w:ascii="Calibri" w:hAnsi="Calibri" w:cs="Calibri"/>
          <w:color w:val="000000"/>
          <w:sz w:val="20"/>
          <w:szCs w:val="20"/>
        </w:rPr>
        <w:t>Student (VET)</w:t>
      </w:r>
    </w:p>
    <w:p w14:paraId="5B30964D" w14:textId="77777777" w:rsidR="00EA78A1" w:rsidRPr="00954BF2" w:rsidRDefault="00EA78A1" w:rsidP="00C748E0">
      <w:pPr>
        <w:spacing w:before="60" w:after="60"/>
        <w:rPr>
          <w:rFonts w:asciiTheme="minorHAnsi" w:hAnsiTheme="minorHAnsi" w:cstheme="minorHAnsi"/>
          <w:sz w:val="20"/>
          <w:szCs w:val="20"/>
        </w:rPr>
      </w:pPr>
    </w:p>
    <w:p w14:paraId="7202E7F4" w14:textId="77777777" w:rsidR="00EA78A1" w:rsidRPr="00954BF2" w:rsidRDefault="00EA78A1" w:rsidP="00954BF2">
      <w:pPr>
        <w:pStyle w:val="Heading3"/>
      </w:pPr>
      <w:r w:rsidRPr="00954BF2">
        <w:t>Technical notes</w:t>
      </w:r>
    </w:p>
    <w:p w14:paraId="74896FA0"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78C5438"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87D55D"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1135A4" w14:textId="77777777" w:rsidR="00EA78A1" w:rsidRPr="00954BF2" w:rsidRDefault="00EA78A1" w:rsidP="00C748E0">
      <w:pPr>
        <w:spacing w:before="60" w:after="60"/>
        <w:rPr>
          <w:rFonts w:asciiTheme="minorHAnsi" w:hAnsiTheme="minorHAnsi" w:cstheme="minorHAnsi"/>
          <w:sz w:val="20"/>
          <w:szCs w:val="20"/>
        </w:rPr>
      </w:pPr>
    </w:p>
    <w:p w14:paraId="72439AC8" w14:textId="77777777" w:rsidR="00EA78A1" w:rsidRPr="00954BF2" w:rsidRDefault="00EA78A1" w:rsidP="00954BF2">
      <w:pPr>
        <w:pStyle w:val="Heading3"/>
      </w:pPr>
      <w:r w:rsidRPr="00954BF2">
        <w:t>Change history</w:t>
      </w:r>
    </w:p>
    <w:p w14:paraId="2695F26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1821E88"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57DA269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706566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792C8893"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C80583A" w14:textId="77777777" w:rsidR="00EA78A1" w:rsidRPr="00954BF2" w:rsidRDefault="00EA78A1" w:rsidP="00954BF2">
      <w:pPr>
        <w:pStyle w:val="Heading1"/>
      </w:pPr>
      <w:bookmarkStart w:id="154" w:name="_Toc20152579"/>
      <w:r w:rsidRPr="00954BF2">
        <w:lastRenderedPageBreak/>
        <w:t>E610:  Effective to date</w:t>
      </w:r>
      <w:bookmarkEnd w:id="154"/>
    </w:p>
    <w:p w14:paraId="22C58768" w14:textId="77777777" w:rsidR="00EA78A1" w:rsidRPr="00954BF2" w:rsidRDefault="00EA78A1" w:rsidP="00C748E0">
      <w:pPr>
        <w:pStyle w:val="Normal0"/>
        <w:spacing w:before="60" w:after="60"/>
        <w:rPr>
          <w:rFonts w:asciiTheme="minorHAnsi" w:hAnsiTheme="minorHAnsi" w:cstheme="minorHAnsi"/>
          <w:b/>
          <w:bCs/>
          <w:szCs w:val="20"/>
        </w:rPr>
      </w:pPr>
    </w:p>
    <w:p w14:paraId="0EE86E8F" w14:textId="77777777" w:rsidR="00EA78A1" w:rsidRPr="00954BF2" w:rsidRDefault="00EA78A1" w:rsidP="00954BF2">
      <w:pPr>
        <w:pStyle w:val="Heading3"/>
      </w:pPr>
      <w:r w:rsidRPr="00954BF2">
        <w:t>DESCRIPTION</w:t>
      </w:r>
    </w:p>
    <w:p w14:paraId="05E62C42" w14:textId="4310BA18"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up to </w:t>
      </w:r>
      <w:r w:rsidR="00D9398D">
        <w:rPr>
          <w:rFonts w:asciiTheme="minorHAnsi" w:hAnsiTheme="minorHAnsi" w:cstheme="minorHAnsi"/>
          <w:sz w:val="20"/>
          <w:szCs w:val="20"/>
        </w:rPr>
        <w:t xml:space="preserve">and including </w:t>
      </w:r>
      <w:r w:rsidRPr="00954BF2">
        <w:rPr>
          <w:rFonts w:asciiTheme="minorHAnsi" w:hAnsiTheme="minorHAnsi" w:cstheme="minorHAnsi"/>
          <w:sz w:val="20"/>
          <w:szCs w:val="20"/>
        </w:rPr>
        <w:t>which the specific piece of data is valid.</w:t>
      </w:r>
    </w:p>
    <w:p w14:paraId="6A3C9E51"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04B658E9" w14:textId="77777777" w:rsidTr="0060117F">
        <w:tc>
          <w:tcPr>
            <w:tcW w:w="1560" w:type="dxa"/>
            <w:tcBorders>
              <w:right w:val="single" w:sz="6" w:space="0" w:color="BFBFBF" w:themeColor="background1" w:themeShade="BF"/>
            </w:tcBorders>
          </w:tcPr>
          <w:p w14:paraId="32926810"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AEF11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642A4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67F890F" w14:textId="77777777" w:rsidTr="0060117F">
        <w:tc>
          <w:tcPr>
            <w:tcW w:w="1560" w:type="dxa"/>
            <w:tcBorders>
              <w:right w:val="single" w:sz="6" w:space="0" w:color="BFBFBF" w:themeColor="background1" w:themeShade="BF"/>
            </w:tcBorders>
          </w:tcPr>
          <w:p w14:paraId="627D8CD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9084F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4A03C6"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6820ADFD" w14:textId="77777777" w:rsidTr="0060117F">
        <w:tc>
          <w:tcPr>
            <w:tcW w:w="1560" w:type="dxa"/>
          </w:tcPr>
          <w:p w14:paraId="15BA054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684B6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7051D63A" w14:textId="77777777" w:rsidTr="0060117F">
        <w:tc>
          <w:tcPr>
            <w:tcW w:w="1560" w:type="dxa"/>
          </w:tcPr>
          <w:p w14:paraId="48BFB660"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7DC45730" w14:textId="77777777" w:rsidR="00EA78A1" w:rsidRPr="00954BF2" w:rsidRDefault="00EA78A1" w:rsidP="00C748E0">
            <w:pPr>
              <w:pStyle w:val="Normal0"/>
              <w:spacing w:before="60" w:after="60"/>
              <w:rPr>
                <w:rFonts w:asciiTheme="minorHAnsi" w:hAnsiTheme="minorHAnsi" w:cstheme="minorHAnsi"/>
                <w:szCs w:val="20"/>
              </w:rPr>
            </w:pPr>
          </w:p>
        </w:tc>
      </w:tr>
    </w:tbl>
    <w:p w14:paraId="0E9470C6" w14:textId="77777777" w:rsidR="00EA78A1" w:rsidRPr="00954BF2" w:rsidRDefault="00EA78A1" w:rsidP="00954BF2">
      <w:pPr>
        <w:pStyle w:val="Heading3"/>
      </w:pPr>
      <w:r w:rsidRPr="00954BF2">
        <w:t>Additional information to support reporting requirements</w:t>
      </w:r>
    </w:p>
    <w:p w14:paraId="6FB71F96" w14:textId="77777777" w:rsidR="00EA78A1" w:rsidRPr="00954BF2" w:rsidRDefault="00EA78A1" w:rsidP="00C748E0">
      <w:pPr>
        <w:spacing w:before="60" w:after="60"/>
        <w:rPr>
          <w:rFonts w:asciiTheme="minorHAnsi" w:hAnsiTheme="minorHAnsi" w:cstheme="minorHAnsi"/>
          <w:sz w:val="20"/>
          <w:szCs w:val="20"/>
        </w:rPr>
      </w:pPr>
    </w:p>
    <w:p w14:paraId="5F43BE84" w14:textId="1699978F"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44F0C610" w14:textId="186F9EB4" w:rsidR="00EA78A1" w:rsidRPr="00954BF2" w:rsidRDefault="00EA78A1" w:rsidP="00C748E0">
      <w:pPr>
        <w:spacing w:before="60" w:after="60"/>
        <w:rPr>
          <w:rFonts w:asciiTheme="minorHAnsi" w:hAnsiTheme="minorHAnsi" w:cstheme="minorHAnsi"/>
          <w:sz w:val="20"/>
          <w:szCs w:val="20"/>
        </w:rPr>
      </w:pPr>
    </w:p>
    <w:p w14:paraId="6F6F8547" w14:textId="7D6950C4" w:rsidR="00C925FA" w:rsidRPr="00954BF2" w:rsidRDefault="00CC2FF5" w:rsidP="00954BF2">
      <w:pPr>
        <w:pStyle w:val="Heading3"/>
      </w:pPr>
      <w:r>
        <w:t>INPUT PACKETS:</w:t>
      </w:r>
    </w:p>
    <w:p w14:paraId="76ADF776"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0AFB612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(HE)</w:t>
      </w:r>
    </w:p>
    <w:p w14:paraId="68CAF59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(VET)</w:t>
      </w:r>
    </w:p>
    <w:p w14:paraId="4D3CE604"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345115D3"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on campus </w:t>
      </w:r>
    </w:p>
    <w:p w14:paraId="25BF087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CB545CE"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4143B1A0"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63EB342B" w14:textId="084E522C" w:rsidR="00EA78A1" w:rsidRPr="00954BF2" w:rsidRDefault="00EA78A1" w:rsidP="00C748E0">
      <w:pPr>
        <w:spacing w:before="60" w:after="60"/>
        <w:rPr>
          <w:rFonts w:asciiTheme="minorHAnsi" w:hAnsiTheme="minorHAnsi" w:cstheme="minorHAnsi"/>
          <w:sz w:val="20"/>
          <w:szCs w:val="20"/>
        </w:rPr>
      </w:pPr>
    </w:p>
    <w:p w14:paraId="3FB323EC" w14:textId="77777777" w:rsidR="00C925FA" w:rsidRPr="00954BF2" w:rsidRDefault="00C925FA" w:rsidP="00C748E0">
      <w:pPr>
        <w:spacing w:before="60" w:after="60"/>
        <w:rPr>
          <w:rFonts w:asciiTheme="minorHAnsi" w:hAnsiTheme="minorHAnsi" w:cstheme="minorHAnsi"/>
          <w:sz w:val="20"/>
          <w:szCs w:val="20"/>
        </w:rPr>
      </w:pPr>
    </w:p>
    <w:p w14:paraId="513D4616" w14:textId="77777777" w:rsidR="00EA78A1" w:rsidRPr="00954BF2" w:rsidRDefault="00EA78A1" w:rsidP="00954BF2">
      <w:pPr>
        <w:pStyle w:val="Heading3"/>
      </w:pPr>
      <w:r w:rsidRPr="00954BF2">
        <w:t>Technical notes</w:t>
      </w:r>
    </w:p>
    <w:p w14:paraId="36B6AC7C"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03D981"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3BBF624"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DE9979" w14:textId="77777777" w:rsidR="00EA78A1" w:rsidRPr="00954BF2" w:rsidRDefault="00EA78A1" w:rsidP="00C748E0">
      <w:pPr>
        <w:spacing w:before="60" w:after="60"/>
        <w:rPr>
          <w:rFonts w:asciiTheme="minorHAnsi" w:hAnsiTheme="minorHAnsi" w:cstheme="minorHAnsi"/>
          <w:sz w:val="20"/>
          <w:szCs w:val="20"/>
        </w:rPr>
      </w:pPr>
    </w:p>
    <w:p w14:paraId="22B27AFE" w14:textId="77777777" w:rsidR="00EA78A1" w:rsidRPr="00954BF2" w:rsidRDefault="00EA78A1" w:rsidP="00954BF2">
      <w:pPr>
        <w:pStyle w:val="Heading3"/>
      </w:pPr>
      <w:r w:rsidRPr="00954BF2">
        <w:t>Change history</w:t>
      </w:r>
    </w:p>
    <w:p w14:paraId="3425396B"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187AD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2D2E4495"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309C8DD" w14:textId="77777777" w:rsidR="00EA78A1" w:rsidRPr="00954BF2" w:rsidRDefault="00EA78A1" w:rsidP="00954BF2">
      <w:pPr>
        <w:pStyle w:val="Heading1"/>
      </w:pPr>
      <w:r w:rsidRPr="00954BF2">
        <w:br w:type="page"/>
      </w:r>
      <w:bookmarkStart w:id="155" w:name="_Toc20152580"/>
      <w:r w:rsidRPr="00954BF2">
        <w:lastRenderedPageBreak/>
        <w:t>E612:  Level left school</w:t>
      </w:r>
      <w:bookmarkEnd w:id="155"/>
    </w:p>
    <w:p w14:paraId="096BC418" w14:textId="77777777" w:rsidR="00EA78A1" w:rsidRPr="00954BF2" w:rsidRDefault="00EA78A1" w:rsidP="00C748E0">
      <w:pPr>
        <w:pStyle w:val="Normal0"/>
        <w:spacing w:before="60" w:after="60"/>
        <w:rPr>
          <w:rFonts w:asciiTheme="minorHAnsi" w:hAnsiTheme="minorHAnsi" w:cstheme="minorHAnsi"/>
          <w:b/>
          <w:bCs/>
          <w:szCs w:val="20"/>
        </w:rPr>
      </w:pPr>
    </w:p>
    <w:p w14:paraId="064E7F39" w14:textId="77777777" w:rsidR="00EA78A1" w:rsidRPr="00954BF2" w:rsidRDefault="00EA78A1" w:rsidP="00954BF2">
      <w:pPr>
        <w:pStyle w:val="Heading3"/>
      </w:pPr>
      <w:r w:rsidRPr="00954BF2">
        <w:t>DESCRIPTION</w:t>
      </w:r>
    </w:p>
    <w:p w14:paraId="0C737185" w14:textId="045481C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 xml:space="preserve">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level</w:t>
      </w:r>
      <w:r w:rsidR="000E036F" w:rsidRPr="00954BF2">
        <w:rPr>
          <w:rFonts w:asciiTheme="minorHAnsi" w:hAnsiTheme="minorHAnsi" w:cstheme="minorHAnsi"/>
          <w:szCs w:val="20"/>
        </w:rPr>
        <w:t xml:space="preserve"> of school attainment for the</w:t>
      </w:r>
      <w:r w:rsidRPr="00954BF2">
        <w:rPr>
          <w:rFonts w:asciiTheme="minorHAnsi" w:hAnsiTheme="minorHAnsi" w:cstheme="minorHAnsi"/>
          <w:szCs w:val="20"/>
        </w:rPr>
        <w:t xml:space="preserve"> commencing domestic student</w:t>
      </w:r>
    </w:p>
    <w:p w14:paraId="43D6BD8E"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3926B1F" w14:textId="77777777" w:rsidTr="0060117F">
        <w:tc>
          <w:tcPr>
            <w:tcW w:w="1560" w:type="dxa"/>
            <w:tcBorders>
              <w:right w:val="single" w:sz="6" w:space="0" w:color="BFBFBF" w:themeColor="background1" w:themeShade="BF"/>
            </w:tcBorders>
          </w:tcPr>
          <w:p w14:paraId="2032B9F1"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1425B8"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7F584"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EA78A1" w:rsidRPr="00954BF2" w14:paraId="3CAF1989" w14:textId="77777777" w:rsidTr="0060117F">
        <w:tc>
          <w:tcPr>
            <w:tcW w:w="1560" w:type="dxa"/>
            <w:tcBorders>
              <w:right w:val="single" w:sz="6" w:space="0" w:color="BFBFBF" w:themeColor="background1" w:themeShade="BF"/>
            </w:tcBorders>
          </w:tcPr>
          <w:p w14:paraId="63245782"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3DF3F7"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C5071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EA78A1" w:rsidRPr="00954BF2" w14:paraId="785347E0" w14:textId="77777777" w:rsidTr="0060117F">
        <w:tc>
          <w:tcPr>
            <w:tcW w:w="1560" w:type="dxa"/>
          </w:tcPr>
          <w:p w14:paraId="24737E7A"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C7E2C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2FE47842" w14:textId="77777777" w:rsidTr="0060117F">
        <w:tc>
          <w:tcPr>
            <w:tcW w:w="1560" w:type="dxa"/>
          </w:tcPr>
          <w:p w14:paraId="2DF95217"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50CEFD9E" w14:textId="77777777" w:rsidR="00EA78A1" w:rsidRPr="00954BF2" w:rsidRDefault="00EA78A1" w:rsidP="00C748E0">
            <w:pPr>
              <w:pStyle w:val="Normal0"/>
              <w:spacing w:before="60" w:after="60"/>
              <w:rPr>
                <w:rFonts w:asciiTheme="minorHAnsi" w:hAnsiTheme="minorHAnsi" w:cstheme="minorHAnsi"/>
                <w:szCs w:val="20"/>
              </w:rPr>
            </w:pPr>
          </w:p>
        </w:tc>
      </w:tr>
    </w:tbl>
    <w:p w14:paraId="6AE637FE"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46567F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FEF812"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7F9A7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65EA50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A0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B69E78"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9</w:t>
            </w:r>
          </w:p>
        </w:tc>
      </w:tr>
      <w:tr w:rsidR="00EA78A1" w:rsidRPr="00954BF2" w14:paraId="10F294B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103F4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5953DA"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10</w:t>
            </w:r>
          </w:p>
        </w:tc>
      </w:tr>
      <w:tr w:rsidR="00EA78A1" w:rsidRPr="00954BF2" w14:paraId="770730B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40AF2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8CA0F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11</w:t>
            </w:r>
          </w:p>
        </w:tc>
      </w:tr>
      <w:tr w:rsidR="00EA78A1" w:rsidRPr="00954BF2" w14:paraId="05C4B51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4BD4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3E8D70"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12</w:t>
            </w:r>
          </w:p>
        </w:tc>
      </w:tr>
      <w:tr w:rsidR="00EA78A1" w:rsidRPr="00954BF2" w14:paraId="66DF453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63FE0F"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51662F6"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Highest level of school is unknown</w:t>
            </w:r>
          </w:p>
        </w:tc>
      </w:tr>
    </w:tbl>
    <w:p w14:paraId="1E6F449F" w14:textId="77777777" w:rsidR="00EA78A1" w:rsidRPr="00954BF2" w:rsidRDefault="00EA78A1" w:rsidP="00C748E0">
      <w:pPr>
        <w:pStyle w:val="Normal0"/>
        <w:spacing w:before="60" w:after="60"/>
        <w:rPr>
          <w:rFonts w:asciiTheme="minorHAnsi" w:hAnsiTheme="minorHAnsi" w:cstheme="minorHAnsi"/>
          <w:b/>
          <w:bCs/>
          <w:caps/>
          <w:szCs w:val="20"/>
        </w:rPr>
      </w:pPr>
    </w:p>
    <w:p w14:paraId="2DA841FC" w14:textId="77777777" w:rsidR="00EA78A1" w:rsidRPr="00954BF2" w:rsidRDefault="00EA78A1" w:rsidP="00954BF2">
      <w:pPr>
        <w:pStyle w:val="Heading3"/>
      </w:pPr>
      <w:r w:rsidRPr="00954BF2">
        <w:t>Additional information to support reporting requirements</w:t>
      </w:r>
    </w:p>
    <w:p w14:paraId="2AF81932" w14:textId="441F1DF8" w:rsidR="00EA78A1" w:rsidRPr="00954BF2" w:rsidRDefault="00EA78A1" w:rsidP="000E036F">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 xml:space="preserve">level </w:t>
      </w:r>
      <w:r w:rsidR="000E036F" w:rsidRPr="00954BF2">
        <w:rPr>
          <w:rFonts w:asciiTheme="minorHAnsi" w:hAnsiTheme="minorHAnsi" w:cstheme="minorHAnsi"/>
          <w:szCs w:val="20"/>
        </w:rPr>
        <w:t>of school attainment for the</w:t>
      </w:r>
      <w:r w:rsidRPr="00954BF2">
        <w:rPr>
          <w:rFonts w:asciiTheme="minorHAnsi" w:hAnsiTheme="minorHAnsi" w:cstheme="minorHAnsi"/>
          <w:szCs w:val="20"/>
        </w:rPr>
        <w:t xml:space="preserve"> commencing domestic student.</w:t>
      </w:r>
      <w:r w:rsidR="000E036F" w:rsidRPr="00954BF2">
        <w:rPr>
          <w:rFonts w:asciiTheme="minorHAnsi" w:hAnsiTheme="minorHAnsi" w:cstheme="minorHAnsi"/>
          <w:szCs w:val="20"/>
        </w:rPr>
        <w:t xml:space="preserve"> The code is to indicate the highest level of school attainment, not participation. For example, a student who completed Year 11 and participated in but did not complete year 12 in a later year is to be coded as ‘11’.</w:t>
      </w:r>
    </w:p>
    <w:p w14:paraId="0AEB52EE" w14:textId="77777777" w:rsidR="00EA78A1" w:rsidRPr="00954BF2" w:rsidRDefault="00EA78A1" w:rsidP="00C748E0">
      <w:pPr>
        <w:spacing w:before="60" w:after="60"/>
        <w:rPr>
          <w:rFonts w:asciiTheme="minorHAnsi" w:hAnsiTheme="minorHAnsi" w:cstheme="minorHAnsi"/>
          <w:sz w:val="20"/>
          <w:szCs w:val="20"/>
        </w:rPr>
      </w:pPr>
    </w:p>
    <w:p w14:paraId="00D93E0B" w14:textId="04427F1C"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292DEDB6" w14:textId="75C5AA60" w:rsidR="00EA78A1" w:rsidRPr="00954BF2" w:rsidRDefault="00EA78A1" w:rsidP="00C748E0">
      <w:pPr>
        <w:spacing w:before="60" w:after="60"/>
        <w:rPr>
          <w:rFonts w:asciiTheme="minorHAnsi" w:hAnsiTheme="minorHAnsi" w:cstheme="minorHAnsi"/>
          <w:sz w:val="20"/>
          <w:szCs w:val="20"/>
        </w:rPr>
      </w:pPr>
    </w:p>
    <w:p w14:paraId="162BC176" w14:textId="29527203" w:rsidR="00C925FA" w:rsidRPr="00954BF2" w:rsidRDefault="00CC2FF5" w:rsidP="00954BF2">
      <w:pPr>
        <w:pStyle w:val="Heading3"/>
      </w:pPr>
      <w:r>
        <w:t>INPUT PACKETS:</w:t>
      </w:r>
    </w:p>
    <w:p w14:paraId="7C016C9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5DAF8B9C"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3B26095B" w14:textId="77777777" w:rsidR="00C925FA" w:rsidRPr="00954BF2" w:rsidRDefault="00C925FA" w:rsidP="00C748E0">
      <w:pPr>
        <w:spacing w:before="60" w:after="60"/>
        <w:rPr>
          <w:rFonts w:asciiTheme="minorHAnsi" w:hAnsiTheme="minorHAnsi" w:cstheme="minorHAnsi"/>
          <w:sz w:val="20"/>
          <w:szCs w:val="20"/>
        </w:rPr>
      </w:pPr>
    </w:p>
    <w:p w14:paraId="62051E0E" w14:textId="77777777" w:rsidR="00EA78A1" w:rsidRPr="00954BF2" w:rsidRDefault="00EA78A1" w:rsidP="00C748E0">
      <w:pPr>
        <w:spacing w:before="60" w:after="60"/>
        <w:rPr>
          <w:rFonts w:asciiTheme="minorHAnsi" w:hAnsiTheme="minorHAnsi" w:cstheme="minorHAnsi"/>
          <w:sz w:val="20"/>
          <w:szCs w:val="20"/>
        </w:rPr>
      </w:pPr>
    </w:p>
    <w:p w14:paraId="795EFA9A" w14:textId="77777777" w:rsidR="00EA78A1" w:rsidRPr="00954BF2" w:rsidRDefault="00EA78A1" w:rsidP="00954BF2">
      <w:pPr>
        <w:pStyle w:val="Heading3"/>
      </w:pPr>
      <w:r w:rsidRPr="00954BF2">
        <w:t>Technical notes</w:t>
      </w:r>
    </w:p>
    <w:p w14:paraId="4BC0E3AD"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EB35E5"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7F680E" w14:textId="77777777" w:rsidR="00EA78A1" w:rsidRPr="00954BF2" w:rsidRDefault="00EA78A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7E76E" w14:textId="77777777" w:rsidR="00EA78A1" w:rsidRPr="00954BF2" w:rsidRDefault="00EA78A1" w:rsidP="00C748E0">
      <w:pPr>
        <w:spacing w:before="60" w:after="60"/>
        <w:rPr>
          <w:rFonts w:asciiTheme="minorHAnsi" w:hAnsiTheme="minorHAnsi" w:cstheme="minorHAnsi"/>
          <w:sz w:val="20"/>
          <w:szCs w:val="20"/>
        </w:rPr>
      </w:pPr>
    </w:p>
    <w:p w14:paraId="29065B07" w14:textId="77777777" w:rsidR="00EA78A1" w:rsidRPr="00954BF2" w:rsidRDefault="00EA78A1" w:rsidP="00954BF2">
      <w:pPr>
        <w:pStyle w:val="Heading3"/>
      </w:pPr>
      <w:r w:rsidRPr="00954BF2">
        <w:t>Change history</w:t>
      </w:r>
    </w:p>
    <w:p w14:paraId="73DEDCF4" w14:textId="77777777" w:rsidR="00C748E0"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47CF6C6F" w14:textId="77777777" w:rsidR="00A85F9B" w:rsidRPr="00954BF2" w:rsidRDefault="00EA78A1" w:rsidP="00954BF2">
      <w:pPr>
        <w:pStyle w:val="Heading1"/>
      </w:pPr>
      <w:r w:rsidRPr="00954BF2">
        <w:br w:type="page"/>
      </w:r>
      <w:bookmarkStart w:id="156" w:name="_Toc20152581"/>
      <w:r w:rsidR="00A85F9B" w:rsidRPr="00954BF2">
        <w:lastRenderedPageBreak/>
        <w:t>E615:  Disability code</w:t>
      </w:r>
      <w:bookmarkEnd w:id="156"/>
    </w:p>
    <w:p w14:paraId="7B7FB876" w14:textId="77777777" w:rsidR="00A85F9B" w:rsidRPr="00954BF2" w:rsidRDefault="00A85F9B" w:rsidP="00C748E0">
      <w:pPr>
        <w:pStyle w:val="Normal0"/>
        <w:spacing w:before="60" w:after="60"/>
        <w:rPr>
          <w:rFonts w:asciiTheme="minorHAnsi" w:hAnsiTheme="minorHAnsi" w:cstheme="minorHAnsi"/>
          <w:b/>
          <w:bCs/>
          <w:szCs w:val="20"/>
        </w:rPr>
      </w:pPr>
    </w:p>
    <w:p w14:paraId="6DD47469" w14:textId="77777777" w:rsidR="00A85F9B" w:rsidRPr="00954BF2" w:rsidRDefault="00A85F9B" w:rsidP="00954BF2">
      <w:pPr>
        <w:pStyle w:val="Heading3"/>
      </w:pPr>
      <w:r w:rsidRPr="00954BF2">
        <w:t>DESCRIPTION</w:t>
      </w:r>
    </w:p>
    <w:p w14:paraId="0A82CF91"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Disability code identifies the type(s) of disability, impairment or long-term condition that a student indicates</w:t>
      </w:r>
    </w:p>
    <w:p w14:paraId="5761A50C"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7EB4FB9" w14:textId="77777777" w:rsidTr="0060117F">
        <w:tc>
          <w:tcPr>
            <w:tcW w:w="1560" w:type="dxa"/>
            <w:tcBorders>
              <w:right w:val="single" w:sz="6" w:space="0" w:color="BFBFBF" w:themeColor="background1" w:themeShade="BF"/>
            </w:tcBorders>
          </w:tcPr>
          <w:p w14:paraId="5805A01D"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DC61C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A123E8"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A85F9B" w:rsidRPr="00954BF2" w14:paraId="51648738" w14:textId="77777777" w:rsidTr="0060117F">
        <w:tc>
          <w:tcPr>
            <w:tcW w:w="1560" w:type="dxa"/>
            <w:tcBorders>
              <w:right w:val="single" w:sz="6" w:space="0" w:color="BFBFBF" w:themeColor="background1" w:themeShade="BF"/>
            </w:tcBorders>
          </w:tcPr>
          <w:p w14:paraId="195E613F"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C57D3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24E59"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2</w:t>
            </w:r>
          </w:p>
        </w:tc>
      </w:tr>
      <w:tr w:rsidR="00A85F9B" w:rsidRPr="00954BF2" w14:paraId="4A669D4C" w14:textId="77777777" w:rsidTr="0060117F">
        <w:tc>
          <w:tcPr>
            <w:tcW w:w="1560" w:type="dxa"/>
          </w:tcPr>
          <w:p w14:paraId="18A455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7E2BE3"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2833387D" w14:textId="77777777" w:rsidTr="0060117F">
        <w:tc>
          <w:tcPr>
            <w:tcW w:w="1560" w:type="dxa"/>
          </w:tcPr>
          <w:p w14:paraId="5DAD53E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D79E42B" w14:textId="77777777" w:rsidR="00A85F9B" w:rsidRPr="00954BF2" w:rsidRDefault="00A85F9B" w:rsidP="00C748E0">
            <w:pPr>
              <w:pStyle w:val="Normal0"/>
              <w:spacing w:before="60" w:after="60"/>
              <w:rPr>
                <w:rFonts w:asciiTheme="minorHAnsi" w:hAnsiTheme="minorHAnsi" w:cstheme="minorHAnsi"/>
                <w:szCs w:val="20"/>
              </w:rPr>
            </w:pPr>
          </w:p>
        </w:tc>
      </w:tr>
    </w:tbl>
    <w:p w14:paraId="500AD858"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6352754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1A860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3ACA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C4AC87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6A07FF"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C1AE5C" w14:textId="3903628B"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H</w:t>
            </w:r>
            <w:r w:rsidR="007571DA" w:rsidRPr="00954BF2">
              <w:rPr>
                <w:rFonts w:asciiTheme="minorHAnsi" w:hAnsiTheme="minorHAnsi" w:cstheme="minorHAnsi"/>
                <w:szCs w:val="20"/>
              </w:rPr>
              <w:t xml:space="preserve">ard of </w:t>
            </w:r>
            <w:r w:rsidR="003A6F7D">
              <w:rPr>
                <w:rFonts w:asciiTheme="minorHAnsi" w:hAnsiTheme="minorHAnsi" w:cstheme="minorHAnsi"/>
                <w:szCs w:val="20"/>
              </w:rPr>
              <w:t>H</w:t>
            </w:r>
            <w:r w:rsidRPr="00954BF2">
              <w:rPr>
                <w:rFonts w:asciiTheme="minorHAnsi" w:hAnsiTheme="minorHAnsi" w:cstheme="minorHAnsi"/>
                <w:szCs w:val="20"/>
              </w:rPr>
              <w:t>earing/deaf</w:t>
            </w:r>
            <w:r w:rsidR="003A6F7D">
              <w:rPr>
                <w:rFonts w:asciiTheme="minorHAnsi" w:hAnsiTheme="minorHAnsi" w:cstheme="minorHAnsi"/>
                <w:szCs w:val="20"/>
              </w:rPr>
              <w:t>/Deaf</w:t>
            </w:r>
          </w:p>
        </w:tc>
      </w:tr>
      <w:tr w:rsidR="00A85F9B" w:rsidRPr="00954BF2" w14:paraId="10D8643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F9CDF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5FF220" w14:textId="25F98998"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Physical</w:t>
            </w:r>
            <w:r w:rsidR="007571DA" w:rsidRPr="00954BF2">
              <w:rPr>
                <w:rFonts w:asciiTheme="minorHAnsi" w:hAnsiTheme="minorHAnsi" w:cstheme="minorHAnsi"/>
                <w:szCs w:val="20"/>
              </w:rPr>
              <w:t xml:space="preserve"> disability</w:t>
            </w:r>
          </w:p>
        </w:tc>
      </w:tr>
      <w:tr w:rsidR="00A85F9B" w:rsidRPr="00954BF2" w14:paraId="3E913BE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8A0486"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C6165" w14:textId="521B5DA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Intellectual</w:t>
            </w:r>
            <w:r w:rsidR="007571DA" w:rsidRPr="00954BF2">
              <w:rPr>
                <w:rFonts w:asciiTheme="minorHAnsi" w:hAnsiTheme="minorHAnsi" w:cstheme="minorHAnsi"/>
                <w:szCs w:val="20"/>
              </w:rPr>
              <w:t xml:space="preserve"> disability</w:t>
            </w:r>
          </w:p>
        </w:tc>
      </w:tr>
      <w:tr w:rsidR="00A85F9B" w:rsidRPr="00954BF2" w14:paraId="3897A1B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B4E3F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95D29" w14:textId="58904CE0" w:rsidR="00A85F9B" w:rsidRPr="00954BF2" w:rsidRDefault="007571DA"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Specific </w:t>
            </w:r>
            <w:r w:rsidR="003A6F7D">
              <w:rPr>
                <w:rFonts w:asciiTheme="minorHAnsi" w:hAnsiTheme="minorHAnsi" w:cstheme="minorHAnsi"/>
                <w:szCs w:val="20"/>
              </w:rPr>
              <w:t>L</w:t>
            </w:r>
            <w:r w:rsidR="00791534" w:rsidRPr="00954BF2">
              <w:rPr>
                <w:rFonts w:asciiTheme="minorHAnsi" w:hAnsiTheme="minorHAnsi" w:cstheme="minorHAnsi"/>
                <w:szCs w:val="20"/>
              </w:rPr>
              <w:t xml:space="preserve">earning </w:t>
            </w:r>
            <w:r w:rsidR="003A6F7D">
              <w:rPr>
                <w:rFonts w:asciiTheme="minorHAnsi" w:hAnsiTheme="minorHAnsi" w:cstheme="minorHAnsi"/>
                <w:szCs w:val="20"/>
              </w:rPr>
              <w:t>D</w:t>
            </w:r>
            <w:r w:rsidR="00791534" w:rsidRPr="00954BF2">
              <w:rPr>
                <w:rFonts w:asciiTheme="minorHAnsi" w:hAnsiTheme="minorHAnsi" w:cstheme="minorHAnsi"/>
                <w:szCs w:val="20"/>
              </w:rPr>
              <w:t>isability</w:t>
            </w:r>
          </w:p>
        </w:tc>
      </w:tr>
      <w:tr w:rsidR="00A85F9B" w:rsidRPr="00954BF2" w14:paraId="6D002B7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4EA8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4674EB" w14:textId="62CD0A3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Mental </w:t>
            </w:r>
            <w:r w:rsidR="007571DA" w:rsidRPr="00954BF2">
              <w:rPr>
                <w:rFonts w:asciiTheme="minorHAnsi" w:hAnsiTheme="minorHAnsi" w:cstheme="minorHAnsi"/>
                <w:szCs w:val="20"/>
              </w:rPr>
              <w:t>health condition</w:t>
            </w:r>
          </w:p>
        </w:tc>
      </w:tr>
      <w:tr w:rsidR="00A85F9B" w:rsidRPr="00954BF2" w14:paraId="5781BB4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A907B1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CF6C7C" w14:textId="6F0CBB49" w:rsidR="00A85F9B" w:rsidRPr="00954BF2" w:rsidRDefault="00A85F9B" w:rsidP="007571DA">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Acquired brain </w:t>
            </w:r>
            <w:r w:rsidR="007571DA" w:rsidRPr="00954BF2">
              <w:rPr>
                <w:rFonts w:asciiTheme="minorHAnsi" w:hAnsiTheme="minorHAnsi" w:cstheme="minorHAnsi"/>
                <w:szCs w:val="20"/>
              </w:rPr>
              <w:t>injury</w:t>
            </w:r>
          </w:p>
        </w:tc>
      </w:tr>
      <w:tr w:rsidR="00A85F9B" w:rsidRPr="00954BF2" w14:paraId="2898867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FB1BD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66E62A" w14:textId="6FBA48A9" w:rsidR="00A85F9B" w:rsidRPr="00954BF2" w:rsidRDefault="000F46FF"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Low </w:t>
            </w:r>
            <w:r w:rsidR="003A6F7D">
              <w:rPr>
                <w:rFonts w:asciiTheme="minorHAnsi" w:hAnsiTheme="minorHAnsi" w:cstheme="minorHAnsi"/>
                <w:szCs w:val="20"/>
              </w:rPr>
              <w:t>V</w:t>
            </w:r>
            <w:r w:rsidR="00A85F9B" w:rsidRPr="00954BF2">
              <w:rPr>
                <w:rFonts w:asciiTheme="minorHAnsi" w:hAnsiTheme="minorHAnsi" w:cstheme="minorHAnsi"/>
                <w:szCs w:val="20"/>
              </w:rPr>
              <w:t>ision</w:t>
            </w:r>
            <w:r w:rsidR="007571DA" w:rsidRPr="00954BF2">
              <w:rPr>
                <w:rFonts w:asciiTheme="minorHAnsi" w:hAnsiTheme="minorHAnsi" w:cstheme="minorHAnsi"/>
                <w:szCs w:val="20"/>
              </w:rPr>
              <w:t>/</w:t>
            </w:r>
            <w:r w:rsidR="003A6F7D">
              <w:rPr>
                <w:rFonts w:asciiTheme="minorHAnsi" w:hAnsiTheme="minorHAnsi" w:cstheme="minorHAnsi"/>
                <w:szCs w:val="20"/>
              </w:rPr>
              <w:t>B</w:t>
            </w:r>
            <w:r w:rsidR="007571DA" w:rsidRPr="00954BF2">
              <w:rPr>
                <w:rFonts w:asciiTheme="minorHAnsi" w:hAnsiTheme="minorHAnsi" w:cstheme="minorHAnsi"/>
                <w:szCs w:val="20"/>
              </w:rPr>
              <w:t>lind</w:t>
            </w:r>
          </w:p>
        </w:tc>
      </w:tr>
      <w:tr w:rsidR="00A85F9B" w:rsidRPr="00954BF2" w14:paraId="09048A5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6A64D4"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AB19A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Medical condition</w:t>
            </w:r>
          </w:p>
        </w:tc>
      </w:tr>
      <w:tr w:rsidR="007571DA" w:rsidRPr="00954BF2" w14:paraId="3894E3F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D4F3AA" w14:textId="05FC30EB"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947D3B" w14:textId="203F0ABE"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Neurological condition</w:t>
            </w:r>
          </w:p>
        </w:tc>
      </w:tr>
      <w:tr w:rsidR="00A85F9B" w:rsidRPr="00954BF2" w14:paraId="233AC9D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3B0D1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70C4CE" w14:textId="3FECCB69"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Other</w:t>
            </w:r>
            <w:r w:rsidR="003A6F7D">
              <w:rPr>
                <w:rFonts w:asciiTheme="minorHAnsi" w:hAnsiTheme="minorHAnsi" w:cstheme="minorHAnsi"/>
                <w:szCs w:val="20"/>
              </w:rPr>
              <w:t xml:space="preserve"> disability</w:t>
            </w:r>
          </w:p>
        </w:tc>
      </w:tr>
      <w:tr w:rsidR="00A85F9B" w:rsidRPr="00954BF2" w14:paraId="403454B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5DD6A9"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00C28D"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Not specified</w:t>
            </w:r>
          </w:p>
        </w:tc>
      </w:tr>
    </w:tbl>
    <w:p w14:paraId="32A1F05B" w14:textId="77777777" w:rsidR="00A85F9B" w:rsidRPr="00954BF2" w:rsidRDefault="00A85F9B" w:rsidP="00C748E0">
      <w:pPr>
        <w:pStyle w:val="Normal0"/>
        <w:spacing w:before="60" w:after="60"/>
        <w:rPr>
          <w:rFonts w:asciiTheme="minorHAnsi" w:hAnsiTheme="minorHAnsi" w:cstheme="minorHAnsi"/>
          <w:b/>
          <w:bCs/>
          <w:caps/>
          <w:szCs w:val="20"/>
        </w:rPr>
      </w:pPr>
    </w:p>
    <w:p w14:paraId="098E95AC" w14:textId="77777777" w:rsidR="00A85F9B" w:rsidRPr="00954BF2" w:rsidRDefault="00A85F9B" w:rsidP="00954BF2">
      <w:pPr>
        <w:pStyle w:val="Heading3"/>
      </w:pPr>
      <w:r w:rsidRPr="00954BF2">
        <w:t>Additional information to support reporting requirements</w:t>
      </w:r>
    </w:p>
    <w:p w14:paraId="3E10AD5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Report all disability types indicated by the student.</w:t>
      </w:r>
    </w:p>
    <w:p w14:paraId="20D5E15B" w14:textId="77777777" w:rsidR="00A85F9B" w:rsidRPr="00954BF2" w:rsidRDefault="00A85F9B" w:rsidP="00C748E0">
      <w:pPr>
        <w:spacing w:before="60" w:after="60"/>
        <w:rPr>
          <w:rFonts w:asciiTheme="minorHAnsi" w:hAnsiTheme="minorHAnsi" w:cstheme="minorHAnsi"/>
          <w:sz w:val="20"/>
          <w:szCs w:val="20"/>
        </w:rPr>
      </w:pPr>
    </w:p>
    <w:p w14:paraId="48332D3C" w14:textId="4376758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6E5B3415" w14:textId="22D148F5" w:rsidR="00A85F9B" w:rsidRPr="00954BF2" w:rsidRDefault="00A85F9B" w:rsidP="00C748E0">
      <w:pPr>
        <w:spacing w:before="60" w:after="60"/>
        <w:rPr>
          <w:rFonts w:asciiTheme="minorHAnsi" w:hAnsiTheme="minorHAnsi" w:cstheme="minorHAnsi"/>
          <w:sz w:val="20"/>
          <w:szCs w:val="20"/>
        </w:rPr>
      </w:pPr>
    </w:p>
    <w:p w14:paraId="67BF5BA4" w14:textId="4504C7B6" w:rsidR="00C925FA" w:rsidRPr="00954BF2" w:rsidRDefault="00CC2FF5" w:rsidP="00954BF2">
      <w:pPr>
        <w:pStyle w:val="Heading3"/>
      </w:pPr>
      <w:r>
        <w:t>INPUT PACKETS:</w:t>
      </w:r>
    </w:p>
    <w:p w14:paraId="332BA388"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2C2D6309"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51E89673" w14:textId="77777777" w:rsidR="00C925FA" w:rsidRPr="00954BF2" w:rsidRDefault="00C925FA" w:rsidP="00C748E0">
      <w:pPr>
        <w:spacing w:before="60" w:after="60"/>
        <w:rPr>
          <w:rFonts w:asciiTheme="minorHAnsi" w:hAnsiTheme="minorHAnsi" w:cstheme="minorHAnsi"/>
          <w:sz w:val="20"/>
          <w:szCs w:val="20"/>
        </w:rPr>
      </w:pPr>
    </w:p>
    <w:p w14:paraId="3BE9E8F0" w14:textId="77777777" w:rsidR="00A85F9B" w:rsidRPr="00954BF2" w:rsidRDefault="00A85F9B" w:rsidP="00C748E0">
      <w:pPr>
        <w:spacing w:before="60" w:after="60"/>
        <w:rPr>
          <w:rFonts w:asciiTheme="minorHAnsi" w:hAnsiTheme="minorHAnsi" w:cstheme="minorHAnsi"/>
          <w:sz w:val="20"/>
          <w:szCs w:val="20"/>
        </w:rPr>
      </w:pPr>
    </w:p>
    <w:p w14:paraId="179A1AD4" w14:textId="77777777" w:rsidR="00A85F9B" w:rsidRPr="00954BF2" w:rsidRDefault="00A85F9B" w:rsidP="00954BF2">
      <w:pPr>
        <w:pStyle w:val="Heading3"/>
      </w:pPr>
      <w:r w:rsidRPr="00954BF2">
        <w:t>Technical notes</w:t>
      </w:r>
    </w:p>
    <w:p w14:paraId="0E03F01D"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81F4BB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A9B59A"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8BF45" w14:textId="77777777" w:rsidR="00A85F9B" w:rsidRPr="00954BF2" w:rsidRDefault="00A85F9B" w:rsidP="00C748E0">
      <w:pPr>
        <w:spacing w:before="60" w:after="60"/>
        <w:rPr>
          <w:rFonts w:asciiTheme="minorHAnsi" w:hAnsiTheme="minorHAnsi" w:cstheme="minorHAnsi"/>
          <w:sz w:val="20"/>
          <w:szCs w:val="20"/>
        </w:rPr>
      </w:pPr>
    </w:p>
    <w:p w14:paraId="74BE8A50" w14:textId="77777777" w:rsidR="00A85F9B" w:rsidRPr="00954BF2" w:rsidRDefault="00A85F9B" w:rsidP="00954BF2">
      <w:pPr>
        <w:pStyle w:val="Heading3"/>
      </w:pPr>
      <w:r w:rsidRPr="00954BF2">
        <w:t>Change history</w:t>
      </w:r>
    </w:p>
    <w:p w14:paraId="4CCD0D82"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18C042C" w14:textId="77777777" w:rsidR="00A85F9B" w:rsidRPr="00954BF2" w:rsidRDefault="00A85F9B" w:rsidP="00954BF2">
      <w:pPr>
        <w:pStyle w:val="Heading1"/>
      </w:pPr>
      <w:r w:rsidRPr="00954BF2">
        <w:br w:type="page"/>
      </w:r>
      <w:bookmarkStart w:id="157" w:name="_Toc20152582"/>
      <w:r w:rsidRPr="00954BF2">
        <w:lastRenderedPageBreak/>
        <w:t>E619:  Course assurance indicator</w:t>
      </w:r>
      <w:bookmarkEnd w:id="157"/>
    </w:p>
    <w:p w14:paraId="238904EC" w14:textId="77777777" w:rsidR="00A85F9B" w:rsidRPr="00954BF2" w:rsidRDefault="00A85F9B" w:rsidP="00C748E0">
      <w:pPr>
        <w:pStyle w:val="Normal0"/>
        <w:spacing w:before="60" w:after="60"/>
        <w:rPr>
          <w:rFonts w:asciiTheme="minorHAnsi" w:hAnsiTheme="minorHAnsi" w:cstheme="minorHAnsi"/>
          <w:b/>
          <w:bCs/>
          <w:szCs w:val="20"/>
        </w:rPr>
      </w:pPr>
    </w:p>
    <w:p w14:paraId="5A8E8BCD" w14:textId="77777777" w:rsidR="00A85F9B" w:rsidRPr="00954BF2" w:rsidRDefault="00A85F9B" w:rsidP="00954BF2">
      <w:pPr>
        <w:pStyle w:val="Heading3"/>
      </w:pPr>
      <w:r w:rsidRPr="00954BF2">
        <w:t>DESCRIPTION</w:t>
      </w:r>
    </w:p>
    <w:p w14:paraId="29962EE9" w14:textId="1B1E5E40"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An indicator that identifies whether the student’s enrolment in the unit of study </w:t>
      </w:r>
      <w:r w:rsidR="00F77B01" w:rsidRPr="00954BF2">
        <w:rPr>
          <w:rFonts w:asciiTheme="minorHAnsi" w:hAnsiTheme="minorHAnsi" w:cstheme="minorHAnsi"/>
          <w:sz w:val="20"/>
          <w:szCs w:val="20"/>
        </w:rPr>
        <w:t xml:space="preserve">is the result of an </w:t>
      </w:r>
      <w:r w:rsidRPr="00954BF2">
        <w:rPr>
          <w:rFonts w:asciiTheme="minorHAnsi" w:hAnsiTheme="minorHAnsi" w:cstheme="minorHAnsi"/>
          <w:sz w:val="20"/>
          <w:szCs w:val="20"/>
        </w:rPr>
        <w:t xml:space="preserve">approved </w:t>
      </w:r>
      <w:r w:rsidR="00F77B01" w:rsidRPr="00954BF2">
        <w:rPr>
          <w:rFonts w:asciiTheme="minorHAnsi" w:hAnsiTheme="minorHAnsi" w:cstheme="minorHAnsi"/>
          <w:sz w:val="20"/>
          <w:szCs w:val="20"/>
        </w:rPr>
        <w:t xml:space="preserve">VET Student Loans </w:t>
      </w:r>
      <w:r w:rsidRPr="00954BF2">
        <w:rPr>
          <w:rFonts w:asciiTheme="minorHAnsi" w:hAnsiTheme="minorHAnsi" w:cstheme="minorHAnsi"/>
          <w:sz w:val="20"/>
          <w:szCs w:val="20"/>
        </w:rPr>
        <w:t>course assurance arrangement</w:t>
      </w:r>
    </w:p>
    <w:p w14:paraId="019268A8"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DE1C466" w14:textId="77777777" w:rsidTr="0060117F">
        <w:tc>
          <w:tcPr>
            <w:tcW w:w="1560" w:type="dxa"/>
            <w:tcBorders>
              <w:right w:val="single" w:sz="6" w:space="0" w:color="BFBFBF" w:themeColor="background1" w:themeShade="BF"/>
            </w:tcBorders>
          </w:tcPr>
          <w:p w14:paraId="68C5977F"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51D24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BFB3B"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Boolean</w:t>
            </w:r>
          </w:p>
        </w:tc>
      </w:tr>
      <w:tr w:rsidR="00A85F9B" w:rsidRPr="00954BF2" w14:paraId="2914E5DA" w14:textId="77777777" w:rsidTr="0060117F">
        <w:tc>
          <w:tcPr>
            <w:tcW w:w="1560" w:type="dxa"/>
            <w:tcBorders>
              <w:right w:val="single" w:sz="6" w:space="0" w:color="BFBFBF" w:themeColor="background1" w:themeShade="BF"/>
            </w:tcBorders>
          </w:tcPr>
          <w:p w14:paraId="39385F36"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A97DF9"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528DC0"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5</w:t>
            </w:r>
          </w:p>
        </w:tc>
      </w:tr>
      <w:tr w:rsidR="00A85F9B" w:rsidRPr="00954BF2" w14:paraId="4D03E270" w14:textId="77777777" w:rsidTr="0060117F">
        <w:tc>
          <w:tcPr>
            <w:tcW w:w="1560" w:type="dxa"/>
          </w:tcPr>
          <w:p w14:paraId="21C2B3A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724D14"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12A2BA55" w14:textId="77777777" w:rsidTr="0060117F">
        <w:tc>
          <w:tcPr>
            <w:tcW w:w="1560" w:type="dxa"/>
          </w:tcPr>
          <w:p w14:paraId="2912CB4A"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10D9F3D" w14:textId="77777777" w:rsidR="00A85F9B" w:rsidRPr="00954BF2" w:rsidRDefault="00A85F9B" w:rsidP="00C748E0">
            <w:pPr>
              <w:pStyle w:val="Normal0"/>
              <w:spacing w:before="60" w:after="60"/>
              <w:rPr>
                <w:rFonts w:asciiTheme="minorHAnsi" w:hAnsiTheme="minorHAnsi" w:cstheme="minorHAnsi"/>
                <w:szCs w:val="20"/>
              </w:rPr>
            </w:pPr>
          </w:p>
        </w:tc>
      </w:tr>
    </w:tbl>
    <w:p w14:paraId="07D31A30"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24EFFFD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A0459B"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9B1E8E"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0265E44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75F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11380" w14:textId="77128BC6"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Student’s enrolment in the unit of study is </w:t>
            </w:r>
            <w:r w:rsidR="00F77B01" w:rsidRPr="00954BF2">
              <w:rPr>
                <w:rFonts w:asciiTheme="minorHAnsi" w:hAnsiTheme="minorHAnsi" w:cstheme="minorHAnsi"/>
                <w:szCs w:val="20"/>
              </w:rPr>
              <w:t>the result of</w:t>
            </w:r>
            <w:r w:rsidRPr="00954BF2">
              <w:rPr>
                <w:rFonts w:asciiTheme="minorHAnsi" w:hAnsiTheme="minorHAnsi" w:cstheme="minorHAnsi"/>
                <w:szCs w:val="20"/>
              </w:rPr>
              <w:t xml:space="preserve"> an approved</w:t>
            </w:r>
            <w:r w:rsidR="00F77B01" w:rsidRPr="00954BF2">
              <w:rPr>
                <w:rFonts w:asciiTheme="minorHAnsi" w:hAnsiTheme="minorHAnsi" w:cstheme="minorHAnsi"/>
                <w:szCs w:val="20"/>
              </w:rPr>
              <w:t xml:space="preserve"> VSL</w:t>
            </w:r>
            <w:r w:rsidRPr="00954BF2">
              <w:rPr>
                <w:rFonts w:asciiTheme="minorHAnsi" w:hAnsiTheme="minorHAnsi" w:cstheme="minorHAnsi"/>
                <w:szCs w:val="20"/>
              </w:rPr>
              <w:t xml:space="preserve"> course assurance arrangement</w:t>
            </w:r>
            <w:r w:rsidR="00DC0B36" w:rsidRPr="00954BF2">
              <w:rPr>
                <w:rFonts w:asciiTheme="minorHAnsi" w:hAnsiTheme="minorHAnsi" w:cstheme="minorHAnsi"/>
                <w:szCs w:val="20"/>
              </w:rPr>
              <w:t xml:space="preserve"> that has been activated</w:t>
            </w:r>
          </w:p>
        </w:tc>
      </w:tr>
      <w:tr w:rsidR="00A85F9B" w:rsidRPr="00954BF2" w14:paraId="75BD994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F2416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C47B5D" w14:textId="1D89128F" w:rsidR="00A85F9B" w:rsidRPr="00954BF2" w:rsidRDefault="00F77B01" w:rsidP="00DD2336">
            <w:pPr>
              <w:pStyle w:val="Normal60"/>
              <w:spacing w:before="60" w:after="60"/>
              <w:rPr>
                <w:rFonts w:asciiTheme="minorHAnsi" w:hAnsiTheme="minorHAnsi" w:cstheme="minorHAnsi"/>
                <w:szCs w:val="20"/>
              </w:rPr>
            </w:pPr>
            <w:r w:rsidRPr="00954BF2">
              <w:rPr>
                <w:rFonts w:ascii="Calibri" w:hAnsi="Calibri" w:cs="Calibri"/>
                <w:szCs w:val="20"/>
              </w:rPr>
              <w:t xml:space="preserve">Student’s enrolment in the unit of study is </w:t>
            </w:r>
            <w:r w:rsidRPr="00954BF2">
              <w:rPr>
                <w:rFonts w:ascii="Calibri" w:hAnsi="Calibri" w:cs="Calibri"/>
                <w:szCs w:val="20"/>
                <w:u w:val="single"/>
              </w:rPr>
              <w:t>not</w:t>
            </w:r>
            <w:r w:rsidRPr="00954BF2">
              <w:rPr>
                <w:rFonts w:ascii="Calibri" w:hAnsi="Calibri" w:cs="Calibri"/>
                <w:szCs w:val="20"/>
              </w:rPr>
              <w:t xml:space="preserve"> the result of an approved VSL course assurance arrangement that has been activated</w:t>
            </w:r>
            <w:r w:rsidRPr="00954BF2" w:rsidDel="00DD2336">
              <w:rPr>
                <w:rFonts w:asciiTheme="minorHAnsi" w:hAnsiTheme="minorHAnsi" w:cstheme="minorHAnsi"/>
                <w:szCs w:val="20"/>
              </w:rPr>
              <w:t xml:space="preserve"> </w:t>
            </w:r>
          </w:p>
        </w:tc>
      </w:tr>
    </w:tbl>
    <w:p w14:paraId="05AEAB7D" w14:textId="77777777" w:rsidR="00A85F9B" w:rsidRPr="00954BF2" w:rsidRDefault="00A85F9B" w:rsidP="00C748E0">
      <w:pPr>
        <w:pStyle w:val="Normal0"/>
        <w:spacing w:before="60" w:after="60"/>
        <w:rPr>
          <w:rFonts w:asciiTheme="minorHAnsi" w:hAnsiTheme="minorHAnsi" w:cstheme="minorHAnsi"/>
          <w:b/>
          <w:bCs/>
          <w:caps/>
          <w:szCs w:val="20"/>
        </w:rPr>
      </w:pPr>
    </w:p>
    <w:p w14:paraId="18F59AC7" w14:textId="77777777" w:rsidR="00A85F9B" w:rsidRPr="00954BF2" w:rsidRDefault="00A85F9B" w:rsidP="00954BF2">
      <w:pPr>
        <w:pStyle w:val="Heading3"/>
      </w:pPr>
      <w:r w:rsidRPr="00954BF2">
        <w:t>Additional information to support reporting requirements</w:t>
      </w:r>
    </w:p>
    <w:p w14:paraId="71E3E61C" w14:textId="0650D595" w:rsidR="00210A34" w:rsidRPr="00954BF2" w:rsidRDefault="00210A34" w:rsidP="00210A34">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 provider must only report a ‘true’ value where a student’s enrolment in the unit of study is for a replacement course in the provider’s capacity as a second provider under an approved VSL course assurance arrangement. All of the student’s enrolments in units of study for the replacement course must return a ‘true’ value for this indicator regardless of whether the unit of study is being taught </w:t>
      </w:r>
      <w:proofErr w:type="gramStart"/>
      <w:r w:rsidRPr="00954BF2">
        <w:rPr>
          <w:rFonts w:asciiTheme="minorHAnsi" w:hAnsiTheme="minorHAnsi" w:cstheme="minorHAnsi"/>
          <w:sz w:val="20"/>
          <w:szCs w:val="20"/>
        </w:rPr>
        <w:t>for free</w:t>
      </w:r>
      <w:proofErr w:type="gramEnd"/>
      <w:r w:rsidRPr="00954BF2">
        <w:rPr>
          <w:rFonts w:asciiTheme="minorHAnsi" w:hAnsiTheme="minorHAnsi" w:cstheme="minorHAnsi"/>
          <w:sz w:val="20"/>
          <w:szCs w:val="20"/>
        </w:rPr>
        <w:t xml:space="preserve"> under the VSL course assurance requirements.</w:t>
      </w:r>
    </w:p>
    <w:p w14:paraId="485F0CBA" w14:textId="21B00A62" w:rsidR="00210A34" w:rsidRPr="00954BF2" w:rsidRDefault="00210A34" w:rsidP="00C748E0">
      <w:pPr>
        <w:spacing w:before="60" w:after="60"/>
        <w:rPr>
          <w:rFonts w:asciiTheme="minorHAnsi" w:hAnsiTheme="minorHAnsi" w:cstheme="minorHAnsi"/>
          <w:sz w:val="20"/>
          <w:szCs w:val="20"/>
        </w:rPr>
      </w:pPr>
    </w:p>
    <w:p w14:paraId="213F78E5" w14:textId="00ADA73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1B0DB04D" w14:textId="61CECDE7" w:rsidR="00A85F9B" w:rsidRPr="00954BF2" w:rsidRDefault="00A85F9B" w:rsidP="00C748E0">
      <w:pPr>
        <w:spacing w:before="60" w:after="60"/>
        <w:rPr>
          <w:rFonts w:asciiTheme="minorHAnsi" w:hAnsiTheme="minorHAnsi" w:cstheme="minorHAnsi"/>
          <w:sz w:val="20"/>
          <w:szCs w:val="20"/>
        </w:rPr>
      </w:pPr>
    </w:p>
    <w:p w14:paraId="1FBEC8C3" w14:textId="1F93D8F6" w:rsidR="00C925FA" w:rsidRPr="00954BF2" w:rsidRDefault="00CC2FF5" w:rsidP="00954BF2">
      <w:pPr>
        <w:pStyle w:val="Heading3"/>
      </w:pPr>
      <w:r>
        <w:t>INPUT PACKETS:</w:t>
      </w:r>
    </w:p>
    <w:p w14:paraId="55BE0D87" w14:textId="18ADB865"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Unit enrolment (VET)</w:t>
      </w:r>
    </w:p>
    <w:p w14:paraId="77313BE8" w14:textId="7C4989CA" w:rsidR="00A85F9B" w:rsidRDefault="00A85F9B" w:rsidP="00C748E0">
      <w:pPr>
        <w:spacing w:before="60" w:after="60"/>
        <w:rPr>
          <w:rFonts w:asciiTheme="minorHAnsi" w:hAnsiTheme="minorHAnsi" w:cstheme="minorHAnsi"/>
          <w:sz w:val="20"/>
          <w:szCs w:val="20"/>
        </w:rPr>
      </w:pPr>
    </w:p>
    <w:p w14:paraId="2C380438" w14:textId="77777777" w:rsidR="00D359FB" w:rsidRPr="00954BF2" w:rsidRDefault="00D359FB" w:rsidP="00C748E0">
      <w:pPr>
        <w:spacing w:before="60" w:after="60"/>
        <w:rPr>
          <w:rFonts w:asciiTheme="minorHAnsi" w:hAnsiTheme="minorHAnsi" w:cstheme="minorHAnsi"/>
          <w:sz w:val="20"/>
          <w:szCs w:val="20"/>
        </w:rPr>
      </w:pPr>
    </w:p>
    <w:p w14:paraId="36D42D7D" w14:textId="77777777" w:rsidR="00A85F9B" w:rsidRPr="00954BF2" w:rsidRDefault="00A85F9B" w:rsidP="00954BF2">
      <w:pPr>
        <w:pStyle w:val="Heading3"/>
      </w:pPr>
      <w:r w:rsidRPr="00954BF2">
        <w:t>Technical notes</w:t>
      </w:r>
    </w:p>
    <w:p w14:paraId="04E1F825"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F94DD9"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2C76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D23DB2" w14:textId="77777777" w:rsidR="00A85F9B" w:rsidRPr="00954BF2" w:rsidRDefault="00A85F9B" w:rsidP="00C748E0">
      <w:pPr>
        <w:spacing w:before="60" w:after="60"/>
        <w:rPr>
          <w:rFonts w:asciiTheme="minorHAnsi" w:hAnsiTheme="minorHAnsi" w:cstheme="minorHAnsi"/>
          <w:sz w:val="20"/>
          <w:szCs w:val="20"/>
        </w:rPr>
      </w:pPr>
    </w:p>
    <w:p w14:paraId="56957D86" w14:textId="77777777" w:rsidR="00A85F9B" w:rsidRPr="00954BF2" w:rsidRDefault="00A85F9B" w:rsidP="00954BF2">
      <w:pPr>
        <w:pStyle w:val="Heading3"/>
      </w:pPr>
      <w:r w:rsidRPr="00954BF2">
        <w:t>Change history</w:t>
      </w:r>
    </w:p>
    <w:p w14:paraId="3FFD6FCC"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B6C816" w14:textId="77777777" w:rsidR="00A85F9B" w:rsidRPr="00954BF2" w:rsidRDefault="00A85F9B" w:rsidP="00954BF2">
      <w:pPr>
        <w:pStyle w:val="Heading1"/>
      </w:pPr>
      <w:bookmarkStart w:id="158" w:name="_Toc20152583"/>
      <w:r w:rsidRPr="00954BF2">
        <w:lastRenderedPageBreak/>
        <w:t>E620:  Highest attainment code</w:t>
      </w:r>
      <w:bookmarkEnd w:id="158"/>
    </w:p>
    <w:p w14:paraId="1726F22D" w14:textId="77777777" w:rsidR="00A85F9B" w:rsidRPr="00954BF2" w:rsidRDefault="00A85F9B" w:rsidP="00C748E0">
      <w:pPr>
        <w:pStyle w:val="Normal0"/>
        <w:spacing w:before="60" w:after="60"/>
        <w:rPr>
          <w:rFonts w:asciiTheme="minorHAnsi" w:hAnsiTheme="minorHAnsi" w:cstheme="minorHAnsi"/>
          <w:b/>
          <w:bCs/>
          <w:szCs w:val="20"/>
        </w:rPr>
      </w:pPr>
    </w:p>
    <w:p w14:paraId="4C255754" w14:textId="77777777" w:rsidR="00A85F9B" w:rsidRPr="00954BF2" w:rsidRDefault="00A85F9B" w:rsidP="00954BF2">
      <w:pPr>
        <w:pStyle w:val="Heading3"/>
      </w:pPr>
      <w:r w:rsidRPr="00954BF2">
        <w:t>DESCRIPTION</w:t>
      </w:r>
    </w:p>
    <w:p w14:paraId="4F940715"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Highest attainment identifies the highest level of prior educational achievement successfully completed by the student</w:t>
      </w:r>
    </w:p>
    <w:p w14:paraId="7CE09B19"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5D666BB" w14:textId="77777777" w:rsidTr="0060117F">
        <w:tc>
          <w:tcPr>
            <w:tcW w:w="1560" w:type="dxa"/>
            <w:tcBorders>
              <w:right w:val="single" w:sz="6" w:space="0" w:color="BFBFBF" w:themeColor="background1" w:themeShade="BF"/>
            </w:tcBorders>
          </w:tcPr>
          <w:p w14:paraId="4FAB128E"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F3B0D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D33CF5"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A85F9B" w:rsidRPr="00954BF2" w14:paraId="222CE3AF" w14:textId="77777777" w:rsidTr="0060117F">
        <w:tc>
          <w:tcPr>
            <w:tcW w:w="1560" w:type="dxa"/>
            <w:tcBorders>
              <w:right w:val="single" w:sz="6" w:space="0" w:color="BFBFBF" w:themeColor="background1" w:themeShade="BF"/>
            </w:tcBorders>
          </w:tcPr>
          <w:p w14:paraId="3D300B12"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25842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CE653"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A85F9B" w:rsidRPr="00954BF2" w14:paraId="68ED2D15" w14:textId="77777777" w:rsidTr="0060117F">
        <w:tc>
          <w:tcPr>
            <w:tcW w:w="1560" w:type="dxa"/>
          </w:tcPr>
          <w:p w14:paraId="2F2768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EE101F"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9B3DB20" w14:textId="77777777" w:rsidTr="0060117F">
        <w:tc>
          <w:tcPr>
            <w:tcW w:w="1560" w:type="dxa"/>
          </w:tcPr>
          <w:p w14:paraId="6DE764D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61140FED" w14:textId="77777777" w:rsidR="00A85F9B" w:rsidRPr="00954BF2" w:rsidRDefault="00A85F9B" w:rsidP="00C748E0">
            <w:pPr>
              <w:pStyle w:val="Normal0"/>
              <w:spacing w:before="60" w:after="60"/>
              <w:rPr>
                <w:rFonts w:asciiTheme="minorHAnsi" w:hAnsiTheme="minorHAnsi" w:cstheme="minorHAnsi"/>
                <w:szCs w:val="20"/>
              </w:rPr>
            </w:pPr>
          </w:p>
        </w:tc>
      </w:tr>
    </w:tbl>
    <w:p w14:paraId="63EA4745"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50A4DCD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BD0A7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466BDD"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B7E3EA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B82E77" w14:textId="743D263E" w:rsidR="00A85F9B" w:rsidRPr="00954BF2" w:rsidRDefault="00C24AD0" w:rsidP="00C24AD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B84B1"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Doctoral Degree</w:t>
            </w:r>
          </w:p>
        </w:tc>
      </w:tr>
      <w:tr w:rsidR="00A85F9B" w:rsidRPr="00954BF2" w14:paraId="4881F5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35BFDE" w14:textId="71D50336" w:rsidR="00A85F9B" w:rsidRPr="00954BF2" w:rsidRDefault="00C24AD0" w:rsidP="00C748E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0E7A98"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Master Degree</w:t>
            </w:r>
          </w:p>
        </w:tc>
      </w:tr>
      <w:tr w:rsidR="00A85F9B" w:rsidRPr="00954BF2" w14:paraId="5097EAC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C6731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39986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Graduate Diploma or Graduate Certificate</w:t>
            </w:r>
          </w:p>
        </w:tc>
      </w:tr>
      <w:tr w:rsidR="00A85F9B" w:rsidRPr="00954BF2" w14:paraId="50F43AC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1796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F2F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A85F9B" w:rsidRPr="00954BF2" w14:paraId="39D6CBA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80F69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8094B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Advanced Diploma and Associate Degree</w:t>
            </w:r>
          </w:p>
        </w:tc>
      </w:tr>
      <w:tr w:rsidR="00A85F9B" w:rsidRPr="00954BF2" w14:paraId="4619CA5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4EEFC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525F2A"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A85F9B" w:rsidRPr="00954BF2" w14:paraId="10A6A3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744C09"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5ECB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IV</w:t>
            </w:r>
          </w:p>
        </w:tc>
      </w:tr>
      <w:tr w:rsidR="00A85F9B" w:rsidRPr="00954BF2" w14:paraId="22A2F750"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3E538A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BBE7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III</w:t>
            </w:r>
          </w:p>
        </w:tc>
      </w:tr>
      <w:tr w:rsidR="00A85F9B" w:rsidRPr="00954BF2" w14:paraId="26E0731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F67E1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13EB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w:t>
            </w:r>
          </w:p>
        </w:tc>
      </w:tr>
      <w:tr w:rsidR="00A85F9B" w:rsidRPr="00954BF2" w14:paraId="4B9A16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ACD7A9"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524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DA23BF"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w:t>
            </w:r>
          </w:p>
        </w:tc>
      </w:tr>
      <w:tr w:rsidR="00A85F9B" w:rsidRPr="00954BF2" w14:paraId="50D7835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5C1F3B"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26FD7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None of the above</w:t>
            </w:r>
          </w:p>
        </w:tc>
      </w:tr>
    </w:tbl>
    <w:p w14:paraId="76D6A633" w14:textId="77777777" w:rsidR="00A85F9B" w:rsidRPr="00954BF2" w:rsidRDefault="00A85F9B" w:rsidP="00C748E0">
      <w:pPr>
        <w:pStyle w:val="Normal0"/>
        <w:spacing w:before="60" w:after="60"/>
        <w:rPr>
          <w:rFonts w:asciiTheme="minorHAnsi" w:hAnsiTheme="minorHAnsi" w:cstheme="minorHAnsi"/>
          <w:b/>
          <w:bCs/>
          <w:caps/>
          <w:szCs w:val="20"/>
        </w:rPr>
      </w:pPr>
    </w:p>
    <w:p w14:paraId="23B2ED90" w14:textId="77777777" w:rsidR="00A85F9B" w:rsidRPr="00954BF2" w:rsidRDefault="00A85F9B" w:rsidP="00954BF2">
      <w:pPr>
        <w:pStyle w:val="Heading3"/>
      </w:pPr>
      <w:r w:rsidRPr="00954BF2">
        <w:t>Additional information to support reporting requirements</w:t>
      </w:r>
    </w:p>
    <w:p w14:paraId="22506AAE" w14:textId="77777777"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more detail about the classification of awards, refer to Australian Standard Classification of Education (ASCED), 2001 (</w:t>
      </w:r>
      <w:hyperlink r:id="rId38" w:history="1">
        <w:r w:rsidRPr="00954BF2">
          <w:rPr>
            <w:rStyle w:val="Hyperlink"/>
            <w:rFonts w:asciiTheme="minorHAnsi" w:hAnsiTheme="minorHAnsi" w:cstheme="minorHAnsi"/>
            <w:szCs w:val="20"/>
          </w:rPr>
          <w:t>http://www.abs.gov.au/AUSSTATS/abs@.nsf/DetailsPage/1272.02001?OpenDocument</w:t>
        </w:r>
      </w:hyperlink>
      <w:r w:rsidRPr="00954BF2">
        <w:rPr>
          <w:rFonts w:asciiTheme="minorHAnsi" w:hAnsiTheme="minorHAnsi" w:cstheme="minorHAnsi"/>
          <w:szCs w:val="20"/>
        </w:rPr>
        <w:t xml:space="preserve">). </w:t>
      </w:r>
    </w:p>
    <w:p w14:paraId="021965FD" w14:textId="77777777" w:rsidR="00A85F9B" w:rsidRPr="00954BF2" w:rsidRDefault="00A85F9B" w:rsidP="00C748E0">
      <w:pPr>
        <w:pStyle w:val="Normal59"/>
        <w:spacing w:before="60" w:after="60"/>
        <w:rPr>
          <w:rFonts w:asciiTheme="minorHAnsi" w:hAnsiTheme="minorHAnsi" w:cstheme="minorHAnsi"/>
          <w:b/>
          <w:szCs w:val="20"/>
        </w:rPr>
      </w:pPr>
    </w:p>
    <w:p w14:paraId="5413BD52" w14:textId="58827D05"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b/>
          <w:szCs w:val="20"/>
        </w:rPr>
        <w:t>Applications and Offers only</w:t>
      </w:r>
      <w:r w:rsidRPr="00954BF2">
        <w:rPr>
          <w:rFonts w:asciiTheme="minorHAnsi" w:hAnsiTheme="minorHAnsi" w:cstheme="minorHAnsi"/>
          <w:szCs w:val="20"/>
        </w:rPr>
        <w:br/>
        <w:t>HEPs - data is required in both submissions</w:t>
      </w:r>
      <w:r w:rsidRPr="00954BF2">
        <w:rPr>
          <w:rFonts w:asciiTheme="minorHAnsi" w:hAnsiTheme="minorHAnsi" w:cstheme="minorHAnsi"/>
          <w:szCs w:val="20"/>
        </w:rPr>
        <w:br/>
      </w:r>
    </w:p>
    <w:p w14:paraId="1452DFF6" w14:textId="595B1BEC"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4A66ACCB" w14:textId="7EB3BD2A" w:rsidR="00A85F9B" w:rsidRPr="00954BF2" w:rsidRDefault="00A85F9B" w:rsidP="00C748E0">
      <w:pPr>
        <w:spacing w:before="60" w:after="60"/>
        <w:rPr>
          <w:rFonts w:asciiTheme="minorHAnsi" w:hAnsiTheme="minorHAnsi" w:cstheme="minorHAnsi"/>
          <w:sz w:val="20"/>
          <w:szCs w:val="20"/>
        </w:rPr>
      </w:pPr>
    </w:p>
    <w:p w14:paraId="7362DE3B" w14:textId="72AAA629" w:rsidR="00C925FA" w:rsidRPr="00954BF2" w:rsidRDefault="00CC2FF5" w:rsidP="00954BF2">
      <w:pPr>
        <w:pStyle w:val="Heading3"/>
      </w:pPr>
      <w:r>
        <w:t>INPUT PACKETS:</w:t>
      </w:r>
    </w:p>
    <w:p w14:paraId="32F46D27" w14:textId="0784AB2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60C4469" w14:textId="1472129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(VET)</w:t>
      </w:r>
    </w:p>
    <w:p w14:paraId="41E662F7" w14:textId="1FDC1FA2"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506CF283" w14:textId="77777777" w:rsidR="00C925FA" w:rsidRPr="00954BF2" w:rsidRDefault="00C925FA" w:rsidP="00C748E0">
      <w:pPr>
        <w:spacing w:before="60" w:after="60"/>
        <w:rPr>
          <w:rFonts w:asciiTheme="minorHAnsi" w:hAnsiTheme="minorHAnsi" w:cstheme="minorHAnsi"/>
          <w:sz w:val="20"/>
          <w:szCs w:val="20"/>
        </w:rPr>
      </w:pPr>
    </w:p>
    <w:p w14:paraId="5FFFCC13" w14:textId="77777777" w:rsidR="00A85F9B" w:rsidRPr="00954BF2" w:rsidRDefault="00A85F9B" w:rsidP="00C748E0">
      <w:pPr>
        <w:spacing w:before="60" w:after="60"/>
        <w:rPr>
          <w:rFonts w:asciiTheme="minorHAnsi" w:hAnsiTheme="minorHAnsi" w:cstheme="minorHAnsi"/>
          <w:sz w:val="20"/>
          <w:szCs w:val="20"/>
        </w:rPr>
      </w:pPr>
    </w:p>
    <w:p w14:paraId="7344D70E" w14:textId="77777777" w:rsidR="00A85F9B" w:rsidRPr="00954BF2" w:rsidRDefault="00A85F9B" w:rsidP="00954BF2">
      <w:pPr>
        <w:pStyle w:val="Heading3"/>
      </w:pPr>
      <w:r w:rsidRPr="00954BF2">
        <w:t>Technical notes</w:t>
      </w:r>
    </w:p>
    <w:p w14:paraId="32FB3257"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C70FF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4BD5BB1"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F7355AA" w14:textId="77777777" w:rsidR="00A85F9B" w:rsidRPr="00954BF2" w:rsidRDefault="00A85F9B" w:rsidP="00C748E0">
      <w:pPr>
        <w:spacing w:before="60" w:after="60"/>
        <w:rPr>
          <w:rFonts w:asciiTheme="minorHAnsi" w:hAnsiTheme="minorHAnsi" w:cstheme="minorHAnsi"/>
          <w:sz w:val="20"/>
          <w:szCs w:val="20"/>
        </w:rPr>
      </w:pPr>
    </w:p>
    <w:p w14:paraId="2BE65542" w14:textId="77777777" w:rsidR="00F62162" w:rsidRDefault="00F62162" w:rsidP="00954BF2">
      <w:pPr>
        <w:pStyle w:val="Heading3"/>
      </w:pPr>
    </w:p>
    <w:p w14:paraId="46AA35B8" w14:textId="13AB40EC" w:rsidR="00A85F9B" w:rsidRPr="00954BF2" w:rsidRDefault="00A85F9B" w:rsidP="00954BF2">
      <w:pPr>
        <w:pStyle w:val="Heading3"/>
      </w:pPr>
      <w:r w:rsidRPr="00954BF2">
        <w:t>Change history</w:t>
      </w:r>
    </w:p>
    <w:p w14:paraId="0ADBC151"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94025D" w14:textId="77777777" w:rsidR="00A85F9B" w:rsidRPr="00954BF2" w:rsidRDefault="00A85F9B" w:rsidP="00954BF2">
      <w:pPr>
        <w:pStyle w:val="Heading1"/>
      </w:pPr>
      <w:bookmarkStart w:id="159" w:name="_Toc20152584"/>
      <w:r w:rsidRPr="00954BF2">
        <w:lastRenderedPageBreak/>
        <w:t>E622:  Unit of study year long indicator</w:t>
      </w:r>
      <w:bookmarkEnd w:id="159"/>
    </w:p>
    <w:p w14:paraId="682B7DA1" w14:textId="77777777" w:rsidR="00A85F9B" w:rsidRPr="00954BF2" w:rsidRDefault="00A85F9B" w:rsidP="00C748E0">
      <w:pPr>
        <w:pStyle w:val="Normal0"/>
        <w:spacing w:before="60" w:after="60"/>
        <w:rPr>
          <w:rFonts w:asciiTheme="minorHAnsi" w:hAnsiTheme="minorHAnsi" w:cstheme="minorHAnsi"/>
          <w:b/>
          <w:bCs/>
          <w:szCs w:val="20"/>
        </w:rPr>
      </w:pPr>
    </w:p>
    <w:p w14:paraId="677F6D24" w14:textId="77777777" w:rsidR="00A85F9B" w:rsidRPr="00954BF2" w:rsidRDefault="00A85F9B" w:rsidP="00954BF2">
      <w:pPr>
        <w:pStyle w:val="Heading3"/>
      </w:pPr>
      <w:r w:rsidRPr="00954BF2">
        <w:t>DESCRIPTION</w:t>
      </w:r>
    </w:p>
    <w:p w14:paraId="1E8AEE40" w14:textId="52E0E7A3" w:rsidR="00A85F9B" w:rsidRPr="00954BF2" w:rsidRDefault="00A85F9B"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F84475" w:rsidRPr="00954BF2">
        <w:rPr>
          <w:rFonts w:asciiTheme="minorHAnsi" w:hAnsiTheme="minorHAnsi" w:cstheme="minorHAnsi"/>
          <w:noProof/>
          <w:szCs w:val="20"/>
        </w:rPr>
        <w:t>n indicator</w:t>
      </w:r>
      <w:r w:rsidR="007C15C4" w:rsidRPr="00954BF2">
        <w:rPr>
          <w:rFonts w:asciiTheme="minorHAnsi" w:hAnsiTheme="minorHAnsi" w:cstheme="minorHAnsi"/>
          <w:noProof/>
          <w:szCs w:val="20"/>
        </w:rPr>
        <w:t xml:space="preserve"> </w:t>
      </w:r>
      <w:r w:rsidR="00F84475" w:rsidRPr="00954BF2">
        <w:rPr>
          <w:rFonts w:asciiTheme="minorHAnsi" w:hAnsiTheme="minorHAnsi" w:cstheme="minorHAnsi"/>
          <w:noProof/>
          <w:szCs w:val="20"/>
        </w:rPr>
        <w:t xml:space="preserve">of </w:t>
      </w:r>
      <w:r w:rsidRPr="00954BF2">
        <w:rPr>
          <w:rFonts w:asciiTheme="minorHAnsi" w:hAnsiTheme="minorHAnsi" w:cstheme="minorHAnsi"/>
          <w:noProof/>
          <w:szCs w:val="20"/>
        </w:rPr>
        <w:t>unit</w:t>
      </w:r>
      <w:r w:rsidR="00F84475" w:rsidRPr="00954BF2">
        <w:rPr>
          <w:rFonts w:asciiTheme="minorHAnsi" w:hAnsiTheme="minorHAnsi" w:cstheme="minorHAnsi"/>
          <w:noProof/>
          <w:szCs w:val="20"/>
        </w:rPr>
        <w:t>s</w:t>
      </w:r>
      <w:r w:rsidRPr="00954BF2">
        <w:rPr>
          <w:rFonts w:asciiTheme="minorHAnsi" w:hAnsiTheme="minorHAnsi" w:cstheme="minorHAnsi"/>
          <w:noProof/>
          <w:szCs w:val="20"/>
        </w:rPr>
        <w:t xml:space="preserve"> of study </w:t>
      </w:r>
      <w:r w:rsidR="00F84475" w:rsidRPr="00954BF2">
        <w:rPr>
          <w:rFonts w:asciiTheme="minorHAnsi" w:hAnsiTheme="minorHAnsi" w:cstheme="minorHAnsi"/>
          <w:noProof/>
          <w:szCs w:val="20"/>
        </w:rPr>
        <w:t>that are</w:t>
      </w:r>
      <w:r w:rsidRPr="00954BF2">
        <w:rPr>
          <w:rFonts w:asciiTheme="minorHAnsi" w:hAnsiTheme="minorHAnsi" w:cstheme="minorHAnsi"/>
          <w:noProof/>
          <w:szCs w:val="20"/>
        </w:rPr>
        <w:t xml:space="preserve"> full year unit</w:t>
      </w:r>
      <w:r w:rsidR="00F84475" w:rsidRPr="00954BF2">
        <w:rPr>
          <w:rFonts w:asciiTheme="minorHAnsi" w:hAnsiTheme="minorHAnsi" w:cstheme="minorHAnsi"/>
          <w:noProof/>
          <w:szCs w:val="20"/>
        </w:rPr>
        <w:t>s</w:t>
      </w:r>
    </w:p>
    <w:p w14:paraId="52E2BD81"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84475" w:rsidRPr="00954BF2" w14:paraId="4E3A4FAF" w14:textId="77777777" w:rsidTr="0060117F">
        <w:tc>
          <w:tcPr>
            <w:tcW w:w="1560" w:type="dxa"/>
            <w:tcBorders>
              <w:right w:val="single" w:sz="6" w:space="0" w:color="BFBFBF" w:themeColor="background1" w:themeShade="BF"/>
            </w:tcBorders>
          </w:tcPr>
          <w:p w14:paraId="5F8CD6CD" w14:textId="77777777" w:rsidR="00F84475" w:rsidRPr="00954BF2" w:rsidRDefault="00F8447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9679D"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A8D684" w14:textId="77777777" w:rsidR="00F84475" w:rsidRPr="00954BF2" w:rsidRDefault="00F84475"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Boolean</w:t>
            </w:r>
          </w:p>
        </w:tc>
      </w:tr>
      <w:tr w:rsidR="00F84475" w:rsidRPr="00954BF2" w14:paraId="50525018" w14:textId="77777777" w:rsidTr="0060117F">
        <w:tc>
          <w:tcPr>
            <w:tcW w:w="1560" w:type="dxa"/>
            <w:tcBorders>
              <w:right w:val="single" w:sz="6" w:space="0" w:color="BFBFBF" w:themeColor="background1" w:themeShade="BF"/>
            </w:tcBorders>
          </w:tcPr>
          <w:p w14:paraId="2E0FBC39" w14:textId="77777777" w:rsidR="00F84475" w:rsidRPr="00954BF2" w:rsidRDefault="00F8447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B4B3C5"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156F9" w14:textId="77777777" w:rsidR="00F84475" w:rsidRPr="00954BF2" w:rsidRDefault="00F84475"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5</w:t>
            </w:r>
          </w:p>
        </w:tc>
      </w:tr>
      <w:tr w:rsidR="00A85F9B" w:rsidRPr="00954BF2" w14:paraId="269F7398" w14:textId="77777777" w:rsidTr="0060117F">
        <w:tc>
          <w:tcPr>
            <w:tcW w:w="1560" w:type="dxa"/>
          </w:tcPr>
          <w:p w14:paraId="00D7870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764F1DC"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4FFCF0C" w14:textId="77777777" w:rsidTr="0060117F">
        <w:tc>
          <w:tcPr>
            <w:tcW w:w="1560" w:type="dxa"/>
          </w:tcPr>
          <w:p w14:paraId="4E22580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1697B4CD" w14:textId="77777777" w:rsidR="00A85F9B" w:rsidRPr="00954BF2" w:rsidRDefault="00A85F9B" w:rsidP="00C748E0">
            <w:pPr>
              <w:pStyle w:val="Normal0"/>
              <w:spacing w:before="60" w:after="60"/>
              <w:rPr>
                <w:rFonts w:asciiTheme="minorHAnsi" w:hAnsiTheme="minorHAnsi" w:cstheme="minorHAnsi"/>
                <w:szCs w:val="20"/>
              </w:rPr>
            </w:pPr>
          </w:p>
        </w:tc>
      </w:tr>
    </w:tbl>
    <w:p w14:paraId="07AAC7D8"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5C3E2D6C"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C152F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932C9"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0AFBF67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61715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46AA3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a full year unit of study</w:t>
            </w:r>
          </w:p>
        </w:tc>
      </w:tr>
      <w:tr w:rsidR="00EF0949" w:rsidRPr="00954BF2" w14:paraId="60F10595"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BE755"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56A47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NOT a full year unit of study</w:t>
            </w:r>
          </w:p>
        </w:tc>
      </w:tr>
    </w:tbl>
    <w:p w14:paraId="19700B7C" w14:textId="77777777" w:rsidR="00EF0949" w:rsidRPr="00954BF2" w:rsidRDefault="00EF0949" w:rsidP="00EF0949">
      <w:pPr>
        <w:pStyle w:val="Normal0"/>
        <w:spacing w:before="60" w:after="60"/>
        <w:rPr>
          <w:rFonts w:asciiTheme="minorHAnsi" w:hAnsiTheme="minorHAnsi" w:cstheme="minorHAnsi"/>
          <w:b/>
          <w:bCs/>
          <w:caps/>
          <w:szCs w:val="20"/>
        </w:rPr>
      </w:pPr>
    </w:p>
    <w:p w14:paraId="7A754C2A" w14:textId="77777777" w:rsidR="00EF0949" w:rsidRPr="00954BF2" w:rsidRDefault="00EF0949" w:rsidP="00954BF2">
      <w:pPr>
        <w:pStyle w:val="Heading3"/>
      </w:pPr>
      <w:r w:rsidRPr="00954BF2">
        <w:t>Additional information to support reporting requirements</w:t>
      </w:r>
    </w:p>
    <w:p w14:paraId="00F7E956" w14:textId="6D134AA5"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A unit of study is a full year unit if the duration of the unit is a full academic year or longer (e.g. two semesters or three trimesters in length equalling a period of one academic year or more).</w:t>
      </w:r>
    </w:p>
    <w:p w14:paraId="41BF484E" w14:textId="77777777" w:rsidR="00EF0949" w:rsidRPr="00954BF2" w:rsidRDefault="00EF0949" w:rsidP="00EF0949">
      <w:pPr>
        <w:pStyle w:val="Normal59"/>
        <w:spacing w:before="60" w:after="60"/>
        <w:rPr>
          <w:rFonts w:asciiTheme="minorHAnsi" w:hAnsiTheme="minorHAnsi" w:cstheme="minorHAnsi"/>
          <w:szCs w:val="20"/>
        </w:rPr>
      </w:pPr>
    </w:p>
    <w:p w14:paraId="6245BDCA" w14:textId="21030BF3"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To be classified as a </w:t>
      </w:r>
      <w:proofErr w:type="spellStart"/>
      <w:proofErr w:type="gramStart"/>
      <w:r w:rsidRPr="00954BF2">
        <w:rPr>
          <w:rFonts w:asciiTheme="minorHAnsi" w:hAnsiTheme="minorHAnsi" w:cstheme="minorHAnsi"/>
          <w:szCs w:val="20"/>
        </w:rPr>
        <w:t>year long</w:t>
      </w:r>
      <w:proofErr w:type="spellEnd"/>
      <w:proofErr w:type="gramEnd"/>
      <w:r w:rsidRPr="00954BF2">
        <w:rPr>
          <w:rFonts w:asciiTheme="minorHAnsi" w:hAnsiTheme="minorHAnsi" w:cstheme="minorHAnsi"/>
          <w:szCs w:val="20"/>
        </w:rPr>
        <w:t xml:space="preserve"> unit, the unit must be a single unit that has a single outcome upon completion at the end of the academic year (completed, failed, withdrawn). This can include units, which </w:t>
      </w:r>
      <w:proofErr w:type="gramStart"/>
      <w:r w:rsidRPr="00954BF2">
        <w:rPr>
          <w:rFonts w:asciiTheme="minorHAnsi" w:hAnsiTheme="minorHAnsi" w:cstheme="minorHAnsi"/>
          <w:szCs w:val="20"/>
        </w:rPr>
        <w:t>are completed</w:t>
      </w:r>
      <w:proofErr w:type="gramEnd"/>
      <w:r w:rsidRPr="00954BF2">
        <w:rPr>
          <w:rFonts w:asciiTheme="minorHAnsi" w:hAnsiTheme="minorHAnsi" w:cstheme="minorHAnsi"/>
          <w:szCs w:val="20"/>
        </w:rPr>
        <w:t xml:space="preserve"> across two academic years, for example, by starting the unit at the start of second semester and completing it at the end of the first semester in the following year. If the </w:t>
      </w:r>
      <w:proofErr w:type="gramStart"/>
      <w:r w:rsidRPr="00954BF2">
        <w:rPr>
          <w:rFonts w:asciiTheme="minorHAnsi" w:hAnsiTheme="minorHAnsi" w:cstheme="minorHAnsi"/>
          <w:szCs w:val="20"/>
        </w:rPr>
        <w:t>unit is repeated by the student</w:t>
      </w:r>
      <w:proofErr w:type="gramEnd"/>
      <w:r w:rsidRPr="00954BF2">
        <w:rPr>
          <w:rFonts w:asciiTheme="minorHAnsi" w:hAnsiTheme="minorHAnsi" w:cstheme="minorHAnsi"/>
          <w:szCs w:val="20"/>
        </w:rPr>
        <w:t>, the student will be required to undertake the unit again in its entirety over a whole academic year (or more).</w:t>
      </w:r>
    </w:p>
    <w:p w14:paraId="288ED171" w14:textId="77777777" w:rsidR="00EF0949" w:rsidRPr="00954BF2" w:rsidRDefault="00EF0949" w:rsidP="00EF0949">
      <w:pPr>
        <w:pStyle w:val="Normal59"/>
        <w:spacing w:before="60" w:after="60"/>
        <w:rPr>
          <w:rFonts w:asciiTheme="minorHAnsi" w:hAnsiTheme="minorHAnsi" w:cstheme="minorHAnsi"/>
          <w:szCs w:val="20"/>
        </w:rPr>
      </w:pPr>
    </w:p>
    <w:p w14:paraId="0A05947A" w14:textId="6E8ED40A"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following are not to be classified as </w:t>
      </w:r>
      <w:proofErr w:type="gramStart"/>
      <w:r w:rsidRPr="00954BF2">
        <w:rPr>
          <w:rFonts w:asciiTheme="minorHAnsi" w:hAnsiTheme="minorHAnsi" w:cstheme="minorHAnsi"/>
          <w:szCs w:val="20"/>
        </w:rPr>
        <w:t>year-long</w:t>
      </w:r>
      <w:proofErr w:type="gramEnd"/>
      <w:r w:rsidRPr="00954BF2">
        <w:rPr>
          <w:rFonts w:asciiTheme="minorHAnsi" w:hAnsiTheme="minorHAnsi" w:cstheme="minorHAnsi"/>
          <w:szCs w:val="20"/>
        </w:rPr>
        <w:t xml:space="preserve"> units of study:</w:t>
      </w:r>
    </w:p>
    <w:p w14:paraId="131DB72F"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Self-paced units of study where students can choose how long they take to complete. For example, online units of study that do not require the student to take a full academic year or more to complete.</w:t>
      </w:r>
    </w:p>
    <w:p w14:paraId="760935A7" w14:textId="77777777"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 xml:space="preserve">Units of study that </w:t>
      </w:r>
      <w:proofErr w:type="gramStart"/>
      <w:r w:rsidRPr="00954BF2">
        <w:rPr>
          <w:rFonts w:asciiTheme="minorHAnsi" w:hAnsiTheme="minorHAnsi" w:cstheme="minorHAnsi"/>
          <w:szCs w:val="20"/>
        </w:rPr>
        <w:t>are not delivered</w:t>
      </w:r>
      <w:proofErr w:type="gramEnd"/>
      <w:r w:rsidRPr="00954BF2">
        <w:rPr>
          <w:rFonts w:asciiTheme="minorHAnsi" w:hAnsiTheme="minorHAnsi" w:cstheme="minorHAnsi"/>
          <w:szCs w:val="20"/>
        </w:rPr>
        <w:t xml:space="preserve"> over a full academic year. For example, two out of three trimesters, three out of four terms.</w:t>
      </w:r>
    </w:p>
    <w:p w14:paraId="1D75536B" w14:textId="6A9EE31D"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 xml:space="preserve">A cluster, stream or combination of related units of study, which </w:t>
      </w:r>
      <w:proofErr w:type="gramStart"/>
      <w:r w:rsidRPr="00954BF2">
        <w:rPr>
          <w:rFonts w:asciiTheme="minorHAnsi" w:hAnsiTheme="minorHAnsi" w:cstheme="minorHAnsi"/>
          <w:szCs w:val="20"/>
        </w:rPr>
        <w:t>are delivered</w:t>
      </w:r>
      <w:proofErr w:type="gramEnd"/>
      <w:r w:rsidRPr="00954BF2">
        <w:rPr>
          <w:rFonts w:asciiTheme="minorHAnsi" w:hAnsiTheme="minorHAnsi" w:cstheme="minorHAnsi"/>
          <w:szCs w:val="20"/>
        </w:rPr>
        <w:t xml:space="preserve"> over an academic year. For example, i.e. ‘part A’ &amp; ‘part B’ units of study.</w:t>
      </w:r>
    </w:p>
    <w:p w14:paraId="390DF88D" w14:textId="4F29A3EA" w:rsidR="00EF0949" w:rsidRPr="00954BF2" w:rsidRDefault="00EF0949" w:rsidP="00EF0949">
      <w:pPr>
        <w:pStyle w:val="Normal59"/>
        <w:numPr>
          <w:ilvl w:val="0"/>
          <w:numId w:val="37"/>
        </w:numPr>
        <w:spacing w:before="60" w:after="60"/>
        <w:rPr>
          <w:rFonts w:asciiTheme="minorHAnsi" w:hAnsiTheme="minorHAnsi" w:cstheme="minorHAnsi"/>
          <w:szCs w:val="20"/>
        </w:rPr>
      </w:pPr>
      <w:r w:rsidRPr="00954BF2">
        <w:rPr>
          <w:rFonts w:asciiTheme="minorHAnsi" w:hAnsiTheme="minorHAnsi" w:cstheme="minorHAnsi"/>
          <w:szCs w:val="20"/>
        </w:rPr>
        <w:t xml:space="preserve">Units of study where the student can have more than one outcome. For example, if the student </w:t>
      </w:r>
      <w:proofErr w:type="gramStart"/>
      <w:r w:rsidRPr="00954BF2">
        <w:rPr>
          <w:rFonts w:asciiTheme="minorHAnsi" w:hAnsiTheme="minorHAnsi" w:cstheme="minorHAnsi"/>
          <w:szCs w:val="20"/>
        </w:rPr>
        <w:t>is</w:t>
      </w:r>
      <w:proofErr w:type="gramEnd"/>
      <w:r w:rsidRPr="00954BF2">
        <w:rPr>
          <w:rFonts w:asciiTheme="minorHAnsi" w:hAnsiTheme="minorHAnsi" w:cstheme="minorHAnsi"/>
          <w:szCs w:val="20"/>
        </w:rPr>
        <w:t xml:space="preserve"> required to repeat a part or portion of the full academic year, it would not be considered a full year unit.</w:t>
      </w:r>
    </w:p>
    <w:p w14:paraId="68051A67" w14:textId="77777777" w:rsidR="00EF0949" w:rsidRPr="00954BF2" w:rsidRDefault="00EF0949" w:rsidP="00EF0949">
      <w:pPr>
        <w:spacing w:before="60" w:after="60"/>
        <w:rPr>
          <w:rFonts w:asciiTheme="minorHAnsi" w:hAnsiTheme="minorHAnsi" w:cstheme="minorHAnsi"/>
          <w:sz w:val="20"/>
          <w:szCs w:val="20"/>
        </w:rPr>
      </w:pPr>
    </w:p>
    <w:p w14:paraId="26D2D1D0" w14:textId="3A3A4B68"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000A13DE" w14:textId="2685931E" w:rsidR="00A85F9B" w:rsidRPr="00954BF2" w:rsidRDefault="00A85F9B" w:rsidP="00C748E0">
      <w:pPr>
        <w:spacing w:before="60" w:after="60"/>
        <w:rPr>
          <w:rFonts w:asciiTheme="minorHAnsi" w:hAnsiTheme="minorHAnsi" w:cstheme="minorHAnsi"/>
          <w:sz w:val="20"/>
          <w:szCs w:val="20"/>
        </w:rPr>
      </w:pPr>
    </w:p>
    <w:p w14:paraId="57B6AEEA" w14:textId="2760B401" w:rsidR="00C925FA" w:rsidRPr="00954BF2" w:rsidRDefault="00CC2FF5" w:rsidP="00954BF2">
      <w:pPr>
        <w:pStyle w:val="Heading3"/>
      </w:pPr>
      <w:r>
        <w:t>INPUT PACKETS:</w:t>
      </w:r>
    </w:p>
    <w:p w14:paraId="16611A55" w14:textId="0CEE28AC"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(HE)</w:t>
      </w:r>
    </w:p>
    <w:p w14:paraId="263BE1C2" w14:textId="279AF539" w:rsidR="00C925FA" w:rsidRPr="00954BF2" w:rsidRDefault="008C565C" w:rsidP="00C925FA">
      <w:pPr>
        <w:pStyle w:val="ListParagraph"/>
        <w:numPr>
          <w:ilvl w:val="0"/>
          <w:numId w:val="48"/>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(VET)</w:t>
      </w:r>
    </w:p>
    <w:p w14:paraId="6D69A223" w14:textId="77777777" w:rsidR="00C925FA" w:rsidRPr="00954BF2" w:rsidRDefault="00C925FA" w:rsidP="00C748E0">
      <w:pPr>
        <w:spacing w:before="60" w:after="60"/>
        <w:rPr>
          <w:rFonts w:asciiTheme="minorHAnsi" w:hAnsiTheme="minorHAnsi" w:cstheme="minorHAnsi"/>
          <w:sz w:val="20"/>
          <w:szCs w:val="20"/>
        </w:rPr>
      </w:pPr>
    </w:p>
    <w:p w14:paraId="1DA8E3B2" w14:textId="77777777" w:rsidR="00A85F9B" w:rsidRPr="00954BF2" w:rsidRDefault="00A85F9B" w:rsidP="00C748E0">
      <w:pPr>
        <w:spacing w:before="60" w:after="60"/>
        <w:rPr>
          <w:rFonts w:asciiTheme="minorHAnsi" w:hAnsiTheme="minorHAnsi" w:cstheme="minorHAnsi"/>
          <w:sz w:val="20"/>
          <w:szCs w:val="20"/>
        </w:rPr>
      </w:pPr>
    </w:p>
    <w:p w14:paraId="7333F868" w14:textId="77777777" w:rsidR="00A85F9B" w:rsidRPr="00954BF2" w:rsidRDefault="00A85F9B" w:rsidP="00954BF2">
      <w:pPr>
        <w:pStyle w:val="Heading3"/>
      </w:pPr>
      <w:r w:rsidRPr="00954BF2">
        <w:t>Technical notes</w:t>
      </w:r>
    </w:p>
    <w:p w14:paraId="2BCDA5F8"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4DC0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75AF16F"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6ECFBD4" w14:textId="77777777" w:rsidR="00A85F9B" w:rsidRPr="00954BF2" w:rsidRDefault="00A85F9B" w:rsidP="00C748E0">
      <w:pPr>
        <w:spacing w:before="60" w:after="60"/>
        <w:rPr>
          <w:rFonts w:asciiTheme="minorHAnsi" w:hAnsiTheme="minorHAnsi" w:cstheme="minorHAnsi"/>
          <w:sz w:val="20"/>
          <w:szCs w:val="20"/>
        </w:rPr>
      </w:pPr>
    </w:p>
    <w:p w14:paraId="3C85B8F3" w14:textId="77777777" w:rsidR="00A85F9B" w:rsidRPr="00954BF2" w:rsidRDefault="00A85F9B" w:rsidP="00954BF2">
      <w:pPr>
        <w:pStyle w:val="Heading3"/>
      </w:pPr>
      <w:r w:rsidRPr="00954BF2">
        <w:t>Change history</w:t>
      </w:r>
    </w:p>
    <w:p w14:paraId="7115204F"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857554" w14:textId="77777777" w:rsidR="00A85F9B" w:rsidRPr="00954BF2" w:rsidRDefault="00A85F9B" w:rsidP="00954BF2">
      <w:pPr>
        <w:pStyle w:val="Heading1"/>
      </w:pPr>
      <w:bookmarkStart w:id="160" w:name="_Toc20152585"/>
      <w:r w:rsidRPr="00954BF2">
        <w:lastRenderedPageBreak/>
        <w:t>E623:  RTP stipend amount</w:t>
      </w:r>
      <w:bookmarkEnd w:id="160"/>
    </w:p>
    <w:p w14:paraId="64F2F074" w14:textId="77777777" w:rsidR="00A85F9B" w:rsidRPr="00954BF2" w:rsidRDefault="00A85F9B" w:rsidP="00C748E0">
      <w:pPr>
        <w:pStyle w:val="Normal0"/>
        <w:spacing w:before="60" w:after="60"/>
        <w:rPr>
          <w:rFonts w:asciiTheme="minorHAnsi" w:hAnsiTheme="minorHAnsi" w:cstheme="minorHAnsi"/>
          <w:b/>
          <w:bCs/>
          <w:szCs w:val="20"/>
        </w:rPr>
      </w:pPr>
    </w:p>
    <w:p w14:paraId="56FF8348" w14:textId="77777777" w:rsidR="00A85F9B" w:rsidRPr="00954BF2" w:rsidRDefault="00A85F9B" w:rsidP="00954BF2">
      <w:pPr>
        <w:pStyle w:val="Heading3"/>
      </w:pPr>
      <w:r w:rsidRPr="00954BF2">
        <w:t>DESCRIPTION</w:t>
      </w:r>
    </w:p>
    <w:p w14:paraId="235C45A3" w14:textId="77777777" w:rsidR="00A85F9B" w:rsidRPr="00954BF2" w:rsidRDefault="00F84475"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Research Training Program (RTP) Stipend scholarship amount to be paid to a student in the reference year</w:t>
      </w:r>
    </w:p>
    <w:p w14:paraId="25E847F2"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61CF3DE" w14:textId="77777777" w:rsidTr="0060117F">
        <w:tc>
          <w:tcPr>
            <w:tcW w:w="1560" w:type="dxa"/>
            <w:tcBorders>
              <w:right w:val="single" w:sz="6" w:space="0" w:color="BFBFBF" w:themeColor="background1" w:themeShade="BF"/>
            </w:tcBorders>
          </w:tcPr>
          <w:p w14:paraId="5B1CDE90"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3175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48848" w14:textId="77777777" w:rsidR="00F84475" w:rsidRPr="00954BF2" w:rsidRDefault="00F8447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A85F9B" w:rsidRPr="00954BF2" w14:paraId="2EEFCE11" w14:textId="77777777" w:rsidTr="0060117F">
        <w:tc>
          <w:tcPr>
            <w:tcW w:w="1560" w:type="dxa"/>
            <w:tcBorders>
              <w:right w:val="single" w:sz="6" w:space="0" w:color="BFBFBF" w:themeColor="background1" w:themeShade="BF"/>
            </w:tcBorders>
          </w:tcPr>
          <w:p w14:paraId="2FC470F4"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E0A4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DCE4A" w14:textId="0B82169C" w:rsidR="00A85F9B" w:rsidRPr="00954BF2" w:rsidRDefault="001E179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9</w:t>
            </w:r>
            <w:r w:rsidR="00F84475" w:rsidRPr="00954BF2">
              <w:rPr>
                <w:rFonts w:asciiTheme="minorHAnsi" w:hAnsiTheme="minorHAnsi" w:cstheme="minorHAnsi"/>
                <w:szCs w:val="20"/>
              </w:rPr>
              <w:t>(2)</w:t>
            </w:r>
          </w:p>
        </w:tc>
      </w:tr>
      <w:tr w:rsidR="00A85F9B" w:rsidRPr="00954BF2" w14:paraId="4DCE5916" w14:textId="77777777" w:rsidTr="0060117F">
        <w:tc>
          <w:tcPr>
            <w:tcW w:w="1560" w:type="dxa"/>
          </w:tcPr>
          <w:p w14:paraId="40C12C35"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9B26A"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AC24F73" w14:textId="77777777" w:rsidTr="0060117F">
        <w:tc>
          <w:tcPr>
            <w:tcW w:w="1560" w:type="dxa"/>
          </w:tcPr>
          <w:p w14:paraId="003C6CE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292A671B" w14:textId="77777777" w:rsidR="00A85F9B" w:rsidRPr="00954BF2" w:rsidRDefault="00A85F9B" w:rsidP="00C748E0">
            <w:pPr>
              <w:pStyle w:val="Normal0"/>
              <w:spacing w:before="60" w:after="60"/>
              <w:rPr>
                <w:rFonts w:asciiTheme="minorHAnsi" w:hAnsiTheme="minorHAnsi" w:cstheme="minorHAnsi"/>
                <w:szCs w:val="20"/>
              </w:rPr>
            </w:pPr>
          </w:p>
        </w:tc>
      </w:tr>
    </w:tbl>
    <w:p w14:paraId="6B6ED26E" w14:textId="77777777" w:rsidR="00A85F9B" w:rsidRPr="00954BF2" w:rsidRDefault="00A85F9B" w:rsidP="00954BF2">
      <w:pPr>
        <w:pStyle w:val="Heading3"/>
      </w:pPr>
      <w:r w:rsidRPr="00954BF2">
        <w:t>Additional information to support reporting requirements</w:t>
      </w:r>
    </w:p>
    <w:p w14:paraId="158BB622"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RTP Stipend is as defined in the </w:t>
      </w:r>
      <w:hyperlink r:id="rId39" w:tgtFrame="_blank" w:tooltip="Opens in a new window" w:history="1">
        <w:r w:rsidRPr="00954BF2">
          <w:rPr>
            <w:rStyle w:val="Hyperlink"/>
            <w:rFonts w:asciiTheme="minorHAnsi" w:hAnsiTheme="minorHAnsi" w:cstheme="minorHAnsi"/>
            <w:szCs w:val="20"/>
            <w:lang w:val="en"/>
          </w:rPr>
          <w:t>Commonwealth Scholarships Guidelines (Research) 2017</w:t>
        </w:r>
      </w:hyperlink>
      <w:r w:rsidRPr="00954BF2">
        <w:rPr>
          <w:rFonts w:asciiTheme="minorHAnsi" w:hAnsiTheme="minorHAnsi" w:cstheme="minorHAnsi"/>
          <w:szCs w:val="20"/>
          <w:lang w:val="en"/>
        </w:rPr>
        <w:t xml:space="preserve">. </w:t>
      </w:r>
    </w:p>
    <w:p w14:paraId="2BD6E6AF" w14:textId="77777777" w:rsidR="00A85F9B" w:rsidRPr="00954BF2" w:rsidRDefault="00A85F9B" w:rsidP="00C748E0">
      <w:pPr>
        <w:pStyle w:val="Normal59"/>
        <w:spacing w:before="60" w:after="60"/>
        <w:rPr>
          <w:rFonts w:asciiTheme="minorHAnsi" w:hAnsiTheme="minorHAnsi" w:cstheme="minorHAnsi"/>
          <w:szCs w:val="20"/>
          <w:lang w:val="en"/>
        </w:rPr>
      </w:pPr>
    </w:p>
    <w:p w14:paraId="6E5C811E"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The RTP Stipend amount is the total amount awarded and to be paid (including indexation if applicable) to the student for the full reporting year. This is the amount offered to the student and may not equate to the amount paid to the student, for example, if the student completed their studies prior to the end of the full year or if the student’s RTP Stipend scholarship was suspended for a period during the year.</w:t>
      </w:r>
    </w:p>
    <w:p w14:paraId="6DD248EB" w14:textId="77777777" w:rsidR="00A85F9B" w:rsidRPr="00954BF2" w:rsidRDefault="00A85F9B" w:rsidP="00C748E0">
      <w:pPr>
        <w:pStyle w:val="Normal59"/>
        <w:spacing w:before="60" w:after="60"/>
        <w:rPr>
          <w:rFonts w:asciiTheme="minorHAnsi" w:hAnsiTheme="minorHAnsi" w:cstheme="minorHAnsi"/>
          <w:szCs w:val="20"/>
        </w:rPr>
      </w:pPr>
    </w:p>
    <w:p w14:paraId="3744444D" w14:textId="09C70DBB"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Only one RTP Stipend amount is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per student per year.</w:t>
      </w:r>
    </w:p>
    <w:p w14:paraId="34666E37" w14:textId="5A40CF52" w:rsidR="00FF7E4F" w:rsidRPr="00954BF2" w:rsidRDefault="00FF7E4F" w:rsidP="00C748E0">
      <w:pPr>
        <w:pStyle w:val="Normal59"/>
        <w:spacing w:before="60" w:after="60"/>
        <w:rPr>
          <w:rFonts w:asciiTheme="minorHAnsi" w:hAnsiTheme="minorHAnsi" w:cstheme="minorHAnsi"/>
          <w:szCs w:val="20"/>
        </w:rPr>
      </w:pPr>
    </w:p>
    <w:p w14:paraId="035E6AB7" w14:textId="119EAAF9" w:rsidR="00FF7E4F" w:rsidRPr="00954BF2" w:rsidRDefault="00FF7E4F"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amount must not include any RTP fee offset the student may receive.</w:t>
      </w:r>
    </w:p>
    <w:p w14:paraId="50FD0B39" w14:textId="77777777" w:rsidR="00A85F9B" w:rsidRPr="00954BF2" w:rsidRDefault="00A85F9B" w:rsidP="00C748E0">
      <w:pPr>
        <w:spacing w:before="60" w:after="60"/>
        <w:rPr>
          <w:rFonts w:asciiTheme="minorHAnsi" w:hAnsiTheme="minorHAnsi" w:cstheme="minorHAnsi"/>
          <w:sz w:val="20"/>
          <w:szCs w:val="20"/>
        </w:rPr>
      </w:pPr>
    </w:p>
    <w:p w14:paraId="16A46DF7" w14:textId="17C89CF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3D1B518E" w14:textId="20F582A4" w:rsidR="00A85F9B" w:rsidRPr="00954BF2" w:rsidRDefault="00A85F9B" w:rsidP="00C748E0">
      <w:pPr>
        <w:spacing w:before="60" w:after="60"/>
        <w:rPr>
          <w:rFonts w:asciiTheme="minorHAnsi" w:hAnsiTheme="minorHAnsi" w:cstheme="minorHAnsi"/>
          <w:sz w:val="20"/>
          <w:szCs w:val="20"/>
        </w:rPr>
      </w:pPr>
    </w:p>
    <w:p w14:paraId="174425D4" w14:textId="77E418F7" w:rsidR="00C925FA" w:rsidRPr="00954BF2" w:rsidRDefault="00CC2FF5" w:rsidP="00954BF2">
      <w:pPr>
        <w:pStyle w:val="Heading3"/>
      </w:pPr>
      <w:r>
        <w:t>INPUT PACKETS:</w:t>
      </w:r>
    </w:p>
    <w:p w14:paraId="2C6BE299" w14:textId="0EE077F6"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05A18015" w14:textId="77777777" w:rsidR="00C925FA" w:rsidRPr="00954BF2" w:rsidRDefault="00C925FA" w:rsidP="00C748E0">
      <w:pPr>
        <w:spacing w:before="60" w:after="60"/>
        <w:rPr>
          <w:rFonts w:asciiTheme="minorHAnsi" w:hAnsiTheme="minorHAnsi" w:cstheme="minorHAnsi"/>
          <w:sz w:val="20"/>
          <w:szCs w:val="20"/>
        </w:rPr>
      </w:pPr>
    </w:p>
    <w:p w14:paraId="5C149099" w14:textId="77777777" w:rsidR="00A85F9B" w:rsidRPr="00954BF2" w:rsidRDefault="00A85F9B" w:rsidP="00C748E0">
      <w:pPr>
        <w:spacing w:before="60" w:after="60"/>
        <w:rPr>
          <w:rFonts w:asciiTheme="minorHAnsi" w:hAnsiTheme="minorHAnsi" w:cstheme="minorHAnsi"/>
          <w:sz w:val="20"/>
          <w:szCs w:val="20"/>
        </w:rPr>
      </w:pPr>
    </w:p>
    <w:p w14:paraId="1BFC1986" w14:textId="77777777" w:rsidR="00A85F9B" w:rsidRPr="00954BF2" w:rsidRDefault="00A85F9B" w:rsidP="00954BF2">
      <w:pPr>
        <w:pStyle w:val="Heading3"/>
      </w:pPr>
      <w:r w:rsidRPr="00954BF2">
        <w:t>Technical notes</w:t>
      </w:r>
    </w:p>
    <w:p w14:paraId="316BD849"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55419D"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C2D664" w14:textId="77777777" w:rsidR="00A85F9B" w:rsidRPr="00954BF2" w:rsidRDefault="00A85F9B"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A77033" w14:textId="77777777" w:rsidR="00A85F9B" w:rsidRPr="00954BF2" w:rsidRDefault="00A85F9B" w:rsidP="00C748E0">
      <w:pPr>
        <w:spacing w:before="60" w:after="60"/>
        <w:rPr>
          <w:rFonts w:asciiTheme="minorHAnsi" w:hAnsiTheme="minorHAnsi" w:cstheme="minorHAnsi"/>
          <w:sz w:val="20"/>
          <w:szCs w:val="20"/>
        </w:rPr>
      </w:pPr>
    </w:p>
    <w:p w14:paraId="2988455F" w14:textId="77777777" w:rsidR="00A85F9B" w:rsidRPr="00954BF2" w:rsidRDefault="00A85F9B" w:rsidP="00954BF2">
      <w:pPr>
        <w:pStyle w:val="Heading3"/>
      </w:pPr>
      <w:r w:rsidRPr="00954BF2">
        <w:t>Change history</w:t>
      </w:r>
    </w:p>
    <w:p w14:paraId="6BDA161D"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88F571D" w14:textId="77777777" w:rsidR="005D2E7F" w:rsidRPr="00954BF2" w:rsidRDefault="00A85F9B" w:rsidP="00954BF2">
      <w:pPr>
        <w:pStyle w:val="Heading1"/>
      </w:pPr>
      <w:r w:rsidRPr="00954BF2">
        <w:br w:type="page"/>
      </w:r>
    </w:p>
    <w:p w14:paraId="1E0DC1B0" w14:textId="77777777" w:rsidR="00F84475" w:rsidRPr="00954BF2" w:rsidRDefault="00F84475" w:rsidP="00954BF2">
      <w:pPr>
        <w:pStyle w:val="Heading1"/>
      </w:pPr>
      <w:bookmarkStart w:id="161" w:name="_Toc20152586"/>
      <w:r w:rsidRPr="00954BF2">
        <w:lastRenderedPageBreak/>
        <w:t>E625:  Delivery location code</w:t>
      </w:r>
      <w:bookmarkEnd w:id="161"/>
    </w:p>
    <w:p w14:paraId="10CC41BA" w14:textId="77777777" w:rsidR="00F84475" w:rsidRPr="00954BF2" w:rsidRDefault="00F84475" w:rsidP="00C748E0">
      <w:pPr>
        <w:pStyle w:val="Normal0"/>
        <w:spacing w:before="60" w:after="60"/>
        <w:rPr>
          <w:rFonts w:asciiTheme="minorHAnsi" w:hAnsiTheme="minorHAnsi" w:cstheme="minorHAnsi"/>
          <w:b/>
          <w:bCs/>
          <w:szCs w:val="20"/>
        </w:rPr>
      </w:pPr>
    </w:p>
    <w:p w14:paraId="0702264F" w14:textId="77777777" w:rsidR="00F84475" w:rsidRPr="00954BF2" w:rsidRDefault="00F84475" w:rsidP="00954BF2">
      <w:pPr>
        <w:pStyle w:val="Heading3"/>
      </w:pPr>
      <w:r w:rsidRPr="00954BF2">
        <w:t>DESCRIPTION</w:t>
      </w:r>
    </w:p>
    <w:p w14:paraId="78845ED7"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 unique code that identifies the location from which units of study </w:t>
      </w:r>
      <w:proofErr w:type="gramStart"/>
      <w:r w:rsidRPr="00954BF2">
        <w:rPr>
          <w:rFonts w:asciiTheme="minorHAnsi" w:hAnsiTheme="minorHAnsi" w:cstheme="minorHAnsi"/>
          <w:sz w:val="20"/>
          <w:szCs w:val="20"/>
        </w:rPr>
        <w:t>are physically delivered</w:t>
      </w:r>
      <w:proofErr w:type="gramEnd"/>
    </w:p>
    <w:p w14:paraId="09375C83" w14:textId="77777777" w:rsidR="00F84475" w:rsidRPr="00954BF2" w:rsidRDefault="00F84475"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2B12358B" w14:textId="77777777" w:rsidTr="0060117F">
        <w:tc>
          <w:tcPr>
            <w:tcW w:w="1560" w:type="dxa"/>
            <w:tcBorders>
              <w:right w:val="single" w:sz="6" w:space="0" w:color="BFBFBF" w:themeColor="background1" w:themeShade="BF"/>
            </w:tcBorders>
          </w:tcPr>
          <w:p w14:paraId="2BE4D18D"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47DE66"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2BB02B"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4E469DA0" w14:textId="77777777" w:rsidTr="0060117F">
        <w:tc>
          <w:tcPr>
            <w:tcW w:w="1560" w:type="dxa"/>
            <w:tcBorders>
              <w:right w:val="single" w:sz="6" w:space="0" w:color="BFBFBF" w:themeColor="background1" w:themeShade="BF"/>
            </w:tcBorders>
          </w:tcPr>
          <w:p w14:paraId="749CD9C1"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5AAD29"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B1D50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10 </w:t>
            </w:r>
          </w:p>
        </w:tc>
      </w:tr>
      <w:tr w:rsidR="00F84475" w:rsidRPr="00954BF2" w14:paraId="63C09DAE" w14:textId="77777777" w:rsidTr="0060117F">
        <w:tc>
          <w:tcPr>
            <w:tcW w:w="1560" w:type="dxa"/>
          </w:tcPr>
          <w:p w14:paraId="0619D79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6FCAB7" w14:textId="77777777" w:rsidR="00F84475" w:rsidRPr="00954BF2" w:rsidRDefault="00F84475"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84475" w:rsidRPr="00954BF2" w14:paraId="0BB2187D" w14:textId="77777777" w:rsidTr="0060117F">
        <w:tc>
          <w:tcPr>
            <w:tcW w:w="1560" w:type="dxa"/>
          </w:tcPr>
          <w:p w14:paraId="6F6DF5D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Pr>
          <w:p w14:paraId="687C82C8" w14:textId="77777777" w:rsidR="00F84475" w:rsidRPr="00954BF2" w:rsidRDefault="00F84475" w:rsidP="00C748E0">
            <w:pPr>
              <w:pStyle w:val="Normal0"/>
              <w:spacing w:before="60" w:after="60"/>
              <w:rPr>
                <w:rFonts w:asciiTheme="minorHAnsi" w:hAnsiTheme="minorHAnsi" w:cstheme="minorHAnsi"/>
                <w:szCs w:val="20"/>
              </w:rPr>
            </w:pPr>
          </w:p>
        </w:tc>
      </w:tr>
    </w:tbl>
    <w:p w14:paraId="4A62211E" w14:textId="77777777" w:rsidR="00F84475" w:rsidRPr="00954BF2" w:rsidRDefault="00F84475" w:rsidP="00954BF2">
      <w:pPr>
        <w:pStyle w:val="Heading3"/>
      </w:pPr>
      <w:r w:rsidRPr="00954BF2">
        <w:t>Additional information to support reporting requirements</w:t>
      </w:r>
    </w:p>
    <w:p w14:paraId="319D4E19" w14:textId="77777777" w:rsidR="00F84475" w:rsidRPr="00954BF2" w:rsidRDefault="00F84475"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A unique code for the delivery location that matches the ‘training organisation delivery location identifier’ reported through AVETMISS.</w:t>
      </w:r>
    </w:p>
    <w:p w14:paraId="7AC9D285" w14:textId="77777777" w:rsidR="00F84475" w:rsidRPr="00954BF2" w:rsidRDefault="00F84475" w:rsidP="00C748E0">
      <w:pPr>
        <w:spacing w:before="60" w:after="60"/>
        <w:rPr>
          <w:rFonts w:asciiTheme="minorHAnsi" w:hAnsiTheme="minorHAnsi" w:cstheme="minorHAnsi"/>
          <w:sz w:val="20"/>
          <w:szCs w:val="20"/>
        </w:rPr>
      </w:pPr>
    </w:p>
    <w:p w14:paraId="2B9E366C" w14:textId="40829E9F" w:rsidR="00F84475"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84475" w:rsidRPr="00954BF2">
        <w:rPr>
          <w:rFonts w:asciiTheme="minorHAnsi" w:hAnsiTheme="minorHAnsi" w:cstheme="minorHAnsi"/>
          <w:sz w:val="20"/>
          <w:szCs w:val="20"/>
        </w:rPr>
        <w:t>.</w:t>
      </w:r>
    </w:p>
    <w:p w14:paraId="6F9A9BAF" w14:textId="5F218E92" w:rsidR="00F84475" w:rsidRPr="00954BF2" w:rsidRDefault="00F84475" w:rsidP="00C748E0">
      <w:pPr>
        <w:spacing w:before="60" w:after="60"/>
        <w:rPr>
          <w:rFonts w:asciiTheme="minorHAnsi" w:hAnsiTheme="minorHAnsi" w:cstheme="minorHAnsi"/>
          <w:sz w:val="20"/>
          <w:szCs w:val="20"/>
        </w:rPr>
      </w:pPr>
    </w:p>
    <w:p w14:paraId="527BF0DF" w14:textId="5871736F" w:rsidR="00C925FA" w:rsidRPr="00954BF2" w:rsidRDefault="00CC2FF5" w:rsidP="00954BF2">
      <w:pPr>
        <w:pStyle w:val="Heading3"/>
      </w:pPr>
      <w:r>
        <w:t>INPUT PACKETS:</w:t>
      </w:r>
    </w:p>
    <w:p w14:paraId="2F37227A" w14:textId="7AC68E3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25676AF4" w14:textId="77777777" w:rsidR="00C925FA" w:rsidRPr="00954BF2" w:rsidRDefault="00C925FA" w:rsidP="00C748E0">
      <w:pPr>
        <w:spacing w:before="60" w:after="60"/>
        <w:rPr>
          <w:rFonts w:asciiTheme="minorHAnsi" w:hAnsiTheme="minorHAnsi" w:cstheme="minorHAnsi"/>
          <w:sz w:val="20"/>
          <w:szCs w:val="20"/>
        </w:rPr>
      </w:pPr>
    </w:p>
    <w:p w14:paraId="1953693C" w14:textId="77777777" w:rsidR="00F84475" w:rsidRPr="00954BF2" w:rsidRDefault="00F84475" w:rsidP="00C748E0">
      <w:pPr>
        <w:spacing w:before="60" w:after="60"/>
        <w:rPr>
          <w:rFonts w:asciiTheme="minorHAnsi" w:hAnsiTheme="minorHAnsi" w:cstheme="minorHAnsi"/>
          <w:sz w:val="20"/>
          <w:szCs w:val="20"/>
        </w:rPr>
      </w:pPr>
    </w:p>
    <w:p w14:paraId="2FF8E290" w14:textId="77777777" w:rsidR="00F84475" w:rsidRPr="00954BF2" w:rsidRDefault="00F84475" w:rsidP="00954BF2">
      <w:pPr>
        <w:pStyle w:val="Heading3"/>
      </w:pPr>
      <w:r w:rsidRPr="00954BF2">
        <w:t>Technical notes</w:t>
      </w:r>
    </w:p>
    <w:p w14:paraId="7A1877E4" w14:textId="77777777" w:rsidR="00F84475" w:rsidRPr="00954BF2" w:rsidRDefault="00F8447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C4DE8"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057C4C" w14:textId="77777777" w:rsidR="00F84475" w:rsidRPr="00954BF2" w:rsidRDefault="00F84475"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7E403C" w14:textId="77777777" w:rsidR="00F84475" w:rsidRPr="00954BF2" w:rsidRDefault="00F84475" w:rsidP="00C748E0">
      <w:pPr>
        <w:spacing w:before="60" w:after="60"/>
        <w:rPr>
          <w:rFonts w:asciiTheme="minorHAnsi" w:hAnsiTheme="minorHAnsi" w:cstheme="minorHAnsi"/>
          <w:sz w:val="20"/>
          <w:szCs w:val="20"/>
        </w:rPr>
      </w:pPr>
    </w:p>
    <w:p w14:paraId="3D73025B" w14:textId="77777777" w:rsidR="00F84475" w:rsidRPr="00954BF2" w:rsidRDefault="00F84475" w:rsidP="00954BF2">
      <w:pPr>
        <w:pStyle w:val="Heading3"/>
      </w:pPr>
      <w:r w:rsidRPr="00954BF2">
        <w:t>Change history</w:t>
      </w:r>
    </w:p>
    <w:p w14:paraId="002E3E9F" w14:textId="77777777" w:rsidR="005D2E7F" w:rsidRPr="00954BF2" w:rsidRDefault="00F84475"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924F9E9" w14:textId="77777777" w:rsidR="005D2E7F" w:rsidRPr="00954BF2" w:rsidRDefault="00F84475" w:rsidP="00954BF2">
      <w:pPr>
        <w:pStyle w:val="Heading1"/>
      </w:pPr>
      <w:r w:rsidRPr="00954BF2">
        <w:br w:type="page"/>
      </w:r>
      <w:bookmarkStart w:id="162" w:name="_Toc20152587"/>
      <w:r w:rsidR="005D2E7F" w:rsidRPr="00954BF2">
        <w:lastRenderedPageBreak/>
        <w:t>E627:  Delivery location street address</w:t>
      </w:r>
      <w:bookmarkEnd w:id="162"/>
    </w:p>
    <w:p w14:paraId="6A941032" w14:textId="77777777" w:rsidR="005D2E7F" w:rsidRPr="00954BF2" w:rsidRDefault="005D2E7F" w:rsidP="00C748E0">
      <w:pPr>
        <w:pStyle w:val="Normal0"/>
        <w:spacing w:before="60" w:after="60"/>
        <w:rPr>
          <w:rFonts w:asciiTheme="minorHAnsi" w:hAnsiTheme="minorHAnsi" w:cstheme="minorHAnsi"/>
          <w:b/>
          <w:bCs/>
          <w:szCs w:val="20"/>
        </w:rPr>
      </w:pPr>
    </w:p>
    <w:p w14:paraId="4D3E515B" w14:textId="77777777" w:rsidR="005D2E7F" w:rsidRPr="00954BF2" w:rsidRDefault="005D2E7F" w:rsidP="00954BF2">
      <w:pPr>
        <w:pStyle w:val="Heading3"/>
      </w:pPr>
      <w:r w:rsidRPr="00954BF2">
        <w:t>DESCRIPTION</w:t>
      </w:r>
    </w:p>
    <w:p w14:paraId="6AC3DCA2" w14:textId="77777777" w:rsidR="005D2E7F" w:rsidRPr="00954BF2" w:rsidRDefault="005D2E7F" w:rsidP="00C748E0">
      <w:pPr>
        <w:pStyle w:val="Normal5"/>
        <w:spacing w:before="60" w:after="60"/>
        <w:rPr>
          <w:rFonts w:asciiTheme="minorHAnsi" w:hAnsiTheme="minorHAnsi" w:cstheme="minorHAnsi"/>
          <w:noProof/>
          <w:szCs w:val="20"/>
        </w:rPr>
      </w:pPr>
      <w:r w:rsidRPr="00954BF2">
        <w:rPr>
          <w:rFonts w:asciiTheme="minorHAnsi" w:hAnsiTheme="minorHAnsi" w:cstheme="minorHAnsi"/>
          <w:szCs w:val="20"/>
        </w:rPr>
        <w:t xml:space="preserve">The street/unit number and street name for the </w:t>
      </w:r>
      <w:r w:rsidR="00410164" w:rsidRPr="00954BF2">
        <w:rPr>
          <w:rFonts w:asciiTheme="minorHAnsi" w:hAnsiTheme="minorHAnsi" w:cstheme="minorHAnsi"/>
          <w:szCs w:val="20"/>
        </w:rPr>
        <w:t>location</w:t>
      </w:r>
      <w:r w:rsidRPr="00954BF2">
        <w:rPr>
          <w:rFonts w:asciiTheme="minorHAnsi" w:hAnsiTheme="minorHAnsi" w:cstheme="minorHAnsi"/>
          <w:szCs w:val="20"/>
        </w:rPr>
        <w:t xml:space="preserve"> from which units of study </w:t>
      </w:r>
      <w:proofErr w:type="gramStart"/>
      <w:r w:rsidRPr="00954BF2">
        <w:rPr>
          <w:rFonts w:asciiTheme="minorHAnsi" w:hAnsiTheme="minorHAnsi" w:cstheme="minorHAnsi"/>
          <w:szCs w:val="20"/>
        </w:rPr>
        <w:t>are delivered</w:t>
      </w:r>
      <w:proofErr w:type="gramEnd"/>
    </w:p>
    <w:p w14:paraId="76F4251D" w14:textId="77777777" w:rsidR="005D2E7F" w:rsidRPr="00954BF2" w:rsidRDefault="005D2E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6620247E" w14:textId="77777777" w:rsidTr="0060117F">
        <w:tc>
          <w:tcPr>
            <w:tcW w:w="1560" w:type="dxa"/>
            <w:tcBorders>
              <w:right w:val="single" w:sz="6" w:space="0" w:color="BFBFBF" w:themeColor="background1" w:themeShade="BF"/>
            </w:tcBorders>
          </w:tcPr>
          <w:p w14:paraId="0F40C9D1"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8B0934"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7ECE52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071499C8" w14:textId="77777777" w:rsidTr="0060117F">
        <w:tc>
          <w:tcPr>
            <w:tcW w:w="1560" w:type="dxa"/>
            <w:tcBorders>
              <w:right w:val="single" w:sz="6" w:space="0" w:color="BFBFBF" w:themeColor="background1" w:themeShade="BF"/>
            </w:tcBorders>
          </w:tcPr>
          <w:p w14:paraId="7A24E45D"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59C7E2"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60BEF" w14:textId="2BC8A4AE" w:rsidR="00255C3A" w:rsidRPr="00954BF2" w:rsidRDefault="00074CCE" w:rsidP="00C748E0">
            <w:pPr>
              <w:spacing w:before="60" w:after="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76</w:t>
            </w:r>
          </w:p>
        </w:tc>
      </w:tr>
      <w:tr w:rsidR="005D2E7F" w:rsidRPr="00954BF2" w14:paraId="320CF0EF" w14:textId="77777777" w:rsidTr="0060117F">
        <w:tc>
          <w:tcPr>
            <w:tcW w:w="1560" w:type="dxa"/>
          </w:tcPr>
          <w:p w14:paraId="3C5C4BD9"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D69488" w14:textId="77777777" w:rsidR="005D2E7F" w:rsidRPr="00954BF2" w:rsidRDefault="005D2E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D2E7F" w:rsidRPr="00954BF2" w14:paraId="56D4991A" w14:textId="77777777" w:rsidTr="0060117F">
        <w:tc>
          <w:tcPr>
            <w:tcW w:w="1560" w:type="dxa"/>
          </w:tcPr>
          <w:p w14:paraId="3583DE43"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Pr>
          <w:p w14:paraId="1EF27739" w14:textId="77777777" w:rsidR="005D2E7F" w:rsidRPr="00954BF2" w:rsidRDefault="005D2E7F" w:rsidP="00C748E0">
            <w:pPr>
              <w:pStyle w:val="Normal0"/>
              <w:spacing w:before="60" w:after="60"/>
              <w:rPr>
                <w:rFonts w:asciiTheme="minorHAnsi" w:hAnsiTheme="minorHAnsi" w:cstheme="minorHAnsi"/>
                <w:szCs w:val="20"/>
              </w:rPr>
            </w:pPr>
          </w:p>
        </w:tc>
      </w:tr>
    </w:tbl>
    <w:p w14:paraId="35025AA7" w14:textId="77777777" w:rsidR="005D2E7F" w:rsidRPr="00954BF2" w:rsidRDefault="005D2E7F" w:rsidP="00954BF2">
      <w:pPr>
        <w:pStyle w:val="Heading3"/>
      </w:pPr>
      <w:r w:rsidRPr="00954BF2">
        <w:t>Additional information to support reporting requirements</w:t>
      </w:r>
    </w:p>
    <w:p w14:paraId="365C9B33" w14:textId="77777777" w:rsidR="005D2E7F" w:rsidRPr="00954BF2" w:rsidRDefault="005D2E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physical address of the </w:t>
      </w:r>
      <w:r w:rsidR="00410164" w:rsidRPr="00954BF2">
        <w:rPr>
          <w:rFonts w:asciiTheme="minorHAnsi" w:hAnsiTheme="minorHAnsi" w:cstheme="minorHAnsi"/>
          <w:szCs w:val="20"/>
        </w:rPr>
        <w:t xml:space="preserve">location </w:t>
      </w:r>
      <w:r w:rsidRPr="00954BF2">
        <w:rPr>
          <w:rFonts w:asciiTheme="minorHAnsi" w:hAnsiTheme="minorHAnsi" w:cstheme="minorHAnsi"/>
          <w:szCs w:val="20"/>
        </w:rPr>
        <w:t xml:space="preserve">from which units </w:t>
      </w:r>
      <w:proofErr w:type="gramStart"/>
      <w:r w:rsidRPr="00954BF2">
        <w:rPr>
          <w:rFonts w:asciiTheme="minorHAnsi" w:hAnsiTheme="minorHAnsi" w:cstheme="minorHAnsi"/>
          <w:szCs w:val="20"/>
        </w:rPr>
        <w:t>are delivered</w:t>
      </w:r>
      <w:proofErr w:type="gramEnd"/>
      <w:r w:rsidRPr="00954BF2">
        <w:rPr>
          <w:rFonts w:asciiTheme="minorHAnsi" w:hAnsiTheme="minorHAnsi" w:cstheme="minorHAnsi"/>
          <w:szCs w:val="20"/>
        </w:rPr>
        <w:t xml:space="preserve"> and must not be a postal address.</w:t>
      </w:r>
    </w:p>
    <w:p w14:paraId="19BAC7E6" w14:textId="77777777" w:rsidR="005D2E7F" w:rsidRPr="00954BF2" w:rsidRDefault="005D2E7F" w:rsidP="00C748E0">
      <w:pPr>
        <w:spacing w:before="60" w:after="60"/>
        <w:rPr>
          <w:rFonts w:asciiTheme="minorHAnsi" w:hAnsiTheme="minorHAnsi" w:cstheme="minorHAnsi"/>
          <w:sz w:val="20"/>
          <w:szCs w:val="20"/>
        </w:rPr>
      </w:pPr>
    </w:p>
    <w:p w14:paraId="2D938A43" w14:textId="2AD407C2" w:rsidR="005D2E7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5D2E7F" w:rsidRPr="00954BF2">
        <w:rPr>
          <w:rFonts w:asciiTheme="minorHAnsi" w:hAnsiTheme="minorHAnsi" w:cstheme="minorHAnsi"/>
          <w:sz w:val="20"/>
          <w:szCs w:val="20"/>
        </w:rPr>
        <w:t>.</w:t>
      </w:r>
    </w:p>
    <w:p w14:paraId="102BFFAA" w14:textId="0BA26233" w:rsidR="005D2E7F" w:rsidRPr="00954BF2" w:rsidRDefault="005D2E7F" w:rsidP="00C748E0">
      <w:pPr>
        <w:spacing w:before="60" w:after="60"/>
        <w:rPr>
          <w:rFonts w:asciiTheme="minorHAnsi" w:hAnsiTheme="minorHAnsi" w:cstheme="minorHAnsi"/>
          <w:sz w:val="20"/>
          <w:szCs w:val="20"/>
        </w:rPr>
      </w:pPr>
    </w:p>
    <w:p w14:paraId="0AED4431" w14:textId="589DEC3A" w:rsidR="00C925FA" w:rsidRPr="00954BF2" w:rsidRDefault="00CC2FF5" w:rsidP="00954BF2">
      <w:pPr>
        <w:pStyle w:val="Heading3"/>
      </w:pPr>
      <w:r>
        <w:t>INPUT PACKETS:</w:t>
      </w:r>
    </w:p>
    <w:p w14:paraId="4B5DB34A"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6F9E033C" w14:textId="77777777" w:rsidR="00C925FA" w:rsidRPr="00954BF2" w:rsidRDefault="00C925FA" w:rsidP="00C748E0">
      <w:pPr>
        <w:spacing w:before="60" w:after="60"/>
        <w:rPr>
          <w:rFonts w:asciiTheme="minorHAnsi" w:hAnsiTheme="minorHAnsi" w:cstheme="minorHAnsi"/>
          <w:sz w:val="20"/>
          <w:szCs w:val="20"/>
        </w:rPr>
      </w:pPr>
    </w:p>
    <w:p w14:paraId="02FBCFA3" w14:textId="77777777" w:rsidR="005D2E7F" w:rsidRPr="00954BF2" w:rsidRDefault="005D2E7F" w:rsidP="00C748E0">
      <w:pPr>
        <w:spacing w:before="60" w:after="60"/>
        <w:rPr>
          <w:rFonts w:asciiTheme="minorHAnsi" w:hAnsiTheme="minorHAnsi" w:cstheme="minorHAnsi"/>
          <w:sz w:val="20"/>
          <w:szCs w:val="20"/>
        </w:rPr>
      </w:pPr>
    </w:p>
    <w:p w14:paraId="11596082" w14:textId="77777777" w:rsidR="005D2E7F" w:rsidRPr="00954BF2" w:rsidRDefault="005D2E7F" w:rsidP="00954BF2">
      <w:pPr>
        <w:pStyle w:val="Heading3"/>
      </w:pPr>
      <w:r w:rsidRPr="00954BF2">
        <w:t>Technical notes</w:t>
      </w:r>
    </w:p>
    <w:p w14:paraId="2CD808DD"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D8C22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49D3106" w14:textId="77777777" w:rsidR="005D2E7F" w:rsidRPr="00954BF2" w:rsidRDefault="005D2E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6EB1E2" w14:textId="77777777" w:rsidR="005D2E7F" w:rsidRPr="00954BF2" w:rsidRDefault="005D2E7F" w:rsidP="00C748E0">
      <w:pPr>
        <w:spacing w:before="60" w:after="60"/>
        <w:rPr>
          <w:rFonts w:asciiTheme="minorHAnsi" w:hAnsiTheme="minorHAnsi" w:cstheme="minorHAnsi"/>
          <w:sz w:val="20"/>
          <w:szCs w:val="20"/>
        </w:rPr>
      </w:pPr>
    </w:p>
    <w:p w14:paraId="2AAB0AF0" w14:textId="77777777" w:rsidR="005D2E7F" w:rsidRPr="00954BF2" w:rsidRDefault="005D2E7F" w:rsidP="00954BF2">
      <w:pPr>
        <w:pStyle w:val="Heading3"/>
      </w:pPr>
      <w:r w:rsidRPr="00954BF2">
        <w:t>Change history</w:t>
      </w:r>
    </w:p>
    <w:p w14:paraId="7ECF58DF" w14:textId="77777777" w:rsidR="005D2E7F" w:rsidRPr="00954BF2" w:rsidRDefault="005D2E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3917259" w14:textId="77777777" w:rsidR="00984C71" w:rsidRPr="00954BF2" w:rsidRDefault="00984C71" w:rsidP="00954BF2">
      <w:pPr>
        <w:pStyle w:val="Heading1"/>
      </w:pPr>
      <w:bookmarkStart w:id="163" w:name="_Toc20152588"/>
      <w:r w:rsidRPr="00954BF2">
        <w:lastRenderedPageBreak/>
        <w:t>E630:  Delivery location state</w:t>
      </w:r>
      <w:bookmarkEnd w:id="163"/>
    </w:p>
    <w:p w14:paraId="2DDCAC9B" w14:textId="77777777" w:rsidR="00984C71" w:rsidRPr="00954BF2" w:rsidRDefault="00984C71" w:rsidP="00C748E0">
      <w:pPr>
        <w:pStyle w:val="Normal0"/>
        <w:spacing w:before="60" w:after="60"/>
        <w:rPr>
          <w:rFonts w:asciiTheme="minorHAnsi" w:hAnsiTheme="minorHAnsi" w:cstheme="minorHAnsi"/>
          <w:b/>
          <w:bCs/>
          <w:szCs w:val="20"/>
        </w:rPr>
      </w:pPr>
    </w:p>
    <w:p w14:paraId="05D67BEC" w14:textId="77777777" w:rsidR="00984C71" w:rsidRPr="00954BF2" w:rsidRDefault="00984C71" w:rsidP="00954BF2">
      <w:pPr>
        <w:pStyle w:val="Heading3"/>
      </w:pPr>
      <w:r w:rsidRPr="00954BF2">
        <w:t>DESCRIPTION</w:t>
      </w:r>
    </w:p>
    <w:p w14:paraId="105CB666" w14:textId="77777777" w:rsidR="00984C71" w:rsidRPr="00954BF2" w:rsidRDefault="00984C71"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The Australian state for the location from which units of study </w:t>
      </w:r>
      <w:proofErr w:type="gramStart"/>
      <w:r w:rsidRPr="00954BF2">
        <w:rPr>
          <w:rFonts w:asciiTheme="minorHAnsi" w:hAnsiTheme="minorHAnsi" w:cstheme="minorHAnsi"/>
          <w:szCs w:val="20"/>
        </w:rPr>
        <w:t>are delivered</w:t>
      </w:r>
      <w:proofErr w:type="gramEnd"/>
    </w:p>
    <w:p w14:paraId="4FCE1A3B"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6EC15240" w14:textId="77777777" w:rsidTr="0060117F">
        <w:tc>
          <w:tcPr>
            <w:tcW w:w="1560" w:type="dxa"/>
            <w:tcBorders>
              <w:right w:val="single" w:sz="6" w:space="0" w:color="BFBFBF" w:themeColor="background1" w:themeShade="BF"/>
            </w:tcBorders>
          </w:tcPr>
          <w:p w14:paraId="30D12599"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C2217"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4BF73"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String</w:t>
            </w:r>
          </w:p>
        </w:tc>
      </w:tr>
      <w:tr w:rsidR="00984C71" w:rsidRPr="00954BF2" w14:paraId="316D708C" w14:textId="77777777" w:rsidTr="0060117F">
        <w:tc>
          <w:tcPr>
            <w:tcW w:w="1560" w:type="dxa"/>
            <w:tcBorders>
              <w:right w:val="single" w:sz="6" w:space="0" w:color="BFBFBF" w:themeColor="background1" w:themeShade="BF"/>
            </w:tcBorders>
          </w:tcPr>
          <w:p w14:paraId="097D594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D71F1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5E9C"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984C71" w:rsidRPr="00954BF2" w14:paraId="327A818D" w14:textId="77777777" w:rsidTr="0060117F">
        <w:tc>
          <w:tcPr>
            <w:tcW w:w="1560" w:type="dxa"/>
          </w:tcPr>
          <w:p w14:paraId="4E837796"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48F8F55"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49538618" w14:textId="77777777" w:rsidTr="0060117F">
        <w:tc>
          <w:tcPr>
            <w:tcW w:w="1560" w:type="dxa"/>
          </w:tcPr>
          <w:p w14:paraId="20C8D79D"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54047042" w14:textId="77777777" w:rsidR="00984C71" w:rsidRPr="00954BF2" w:rsidRDefault="00984C71" w:rsidP="00C748E0">
            <w:pPr>
              <w:pStyle w:val="Normal0"/>
              <w:spacing w:before="60" w:after="60"/>
              <w:rPr>
                <w:rFonts w:asciiTheme="minorHAnsi" w:hAnsiTheme="minorHAnsi" w:cstheme="minorHAnsi"/>
                <w:szCs w:val="20"/>
              </w:rPr>
            </w:pPr>
          </w:p>
        </w:tc>
      </w:tr>
    </w:tbl>
    <w:p w14:paraId="244C12B3"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2CD0A0E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6178D"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722A6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6C48F38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8C94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DA39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984C71" w:rsidRPr="00954BF2" w14:paraId="0FDCEB3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353A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9C8D1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984C71" w:rsidRPr="00954BF2" w14:paraId="5C2E14E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388A9A"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A05D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984C71" w:rsidRPr="00954BF2" w14:paraId="2A5B969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453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5CC76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984C71" w:rsidRPr="00954BF2" w14:paraId="2403EC0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DBBB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7E5B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984C71" w:rsidRPr="00954BF2" w14:paraId="44E7374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82A6E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48D38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984C71" w:rsidRPr="00954BF2" w14:paraId="5F1FF03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FC3A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2C8D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984C71" w:rsidRPr="00954BF2" w14:paraId="6959C02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E6CF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6AEB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984C71" w:rsidRPr="00954BF2" w14:paraId="466A40B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2C926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FA0A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75412895" w14:textId="77777777" w:rsidR="00984C71" w:rsidRPr="00954BF2" w:rsidRDefault="00984C71" w:rsidP="00C748E0">
      <w:pPr>
        <w:pStyle w:val="Normal0"/>
        <w:spacing w:before="60" w:after="60"/>
        <w:rPr>
          <w:rFonts w:asciiTheme="minorHAnsi" w:hAnsiTheme="minorHAnsi" w:cstheme="minorHAnsi"/>
          <w:b/>
          <w:bCs/>
          <w:caps/>
          <w:szCs w:val="20"/>
        </w:rPr>
      </w:pPr>
    </w:p>
    <w:p w14:paraId="5FBECB3F" w14:textId="77777777" w:rsidR="00984C71" w:rsidRPr="00954BF2" w:rsidRDefault="00984C71" w:rsidP="00954BF2">
      <w:pPr>
        <w:pStyle w:val="Heading3"/>
      </w:pPr>
      <w:r w:rsidRPr="00954BF2">
        <w:t>Additional information to support reporting requirements</w:t>
      </w:r>
    </w:p>
    <w:p w14:paraId="3588181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Australian State or Territory from which units of study </w:t>
      </w:r>
      <w:proofErr w:type="gramStart"/>
      <w:r w:rsidRPr="00954BF2">
        <w:rPr>
          <w:rFonts w:asciiTheme="minorHAnsi" w:hAnsiTheme="minorHAnsi" w:cstheme="minorHAnsi"/>
          <w:szCs w:val="20"/>
        </w:rPr>
        <w:t>are delivered</w:t>
      </w:r>
      <w:proofErr w:type="gramEnd"/>
      <w:r w:rsidRPr="00954BF2">
        <w:rPr>
          <w:rFonts w:asciiTheme="minorHAnsi" w:hAnsiTheme="minorHAnsi" w:cstheme="minorHAnsi"/>
          <w:szCs w:val="20"/>
        </w:rPr>
        <w:t>, and must not be for the postal address.</w:t>
      </w:r>
    </w:p>
    <w:p w14:paraId="4111DD69" w14:textId="77777777" w:rsidR="00984C71" w:rsidRPr="00954BF2" w:rsidRDefault="00984C71" w:rsidP="00C748E0">
      <w:pPr>
        <w:spacing w:before="60" w:after="60"/>
        <w:rPr>
          <w:rFonts w:asciiTheme="minorHAnsi" w:hAnsiTheme="minorHAnsi" w:cstheme="minorHAnsi"/>
          <w:sz w:val="20"/>
          <w:szCs w:val="20"/>
        </w:rPr>
      </w:pPr>
    </w:p>
    <w:p w14:paraId="6567ECEB" w14:textId="1B8D9C19"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5EF8E32A" w14:textId="041D819B" w:rsidR="00984C71" w:rsidRPr="00954BF2" w:rsidRDefault="00984C71" w:rsidP="00C748E0">
      <w:pPr>
        <w:spacing w:before="60" w:after="60"/>
        <w:rPr>
          <w:rFonts w:asciiTheme="minorHAnsi" w:hAnsiTheme="minorHAnsi" w:cstheme="minorHAnsi"/>
          <w:sz w:val="20"/>
          <w:szCs w:val="20"/>
        </w:rPr>
      </w:pPr>
    </w:p>
    <w:p w14:paraId="3F6E2949" w14:textId="63C789AB" w:rsidR="00C925FA" w:rsidRPr="00954BF2" w:rsidRDefault="00CC2FF5" w:rsidP="00954BF2">
      <w:pPr>
        <w:pStyle w:val="Heading3"/>
      </w:pPr>
      <w:r>
        <w:t>INPUT PACKETS:</w:t>
      </w:r>
    </w:p>
    <w:p w14:paraId="0032B3B5" w14:textId="77777777"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Delivery location (VET)</w:t>
      </w:r>
    </w:p>
    <w:p w14:paraId="7B01D81E" w14:textId="77777777" w:rsidR="00C925FA" w:rsidRPr="00954BF2" w:rsidRDefault="00C925FA" w:rsidP="00C748E0">
      <w:pPr>
        <w:spacing w:before="60" w:after="60"/>
        <w:rPr>
          <w:rFonts w:asciiTheme="minorHAnsi" w:hAnsiTheme="minorHAnsi" w:cstheme="minorHAnsi"/>
          <w:sz w:val="20"/>
          <w:szCs w:val="20"/>
        </w:rPr>
      </w:pPr>
    </w:p>
    <w:p w14:paraId="0D2F9C66" w14:textId="77777777" w:rsidR="00984C71" w:rsidRPr="00954BF2" w:rsidRDefault="00984C71" w:rsidP="00C748E0">
      <w:pPr>
        <w:spacing w:before="60" w:after="60"/>
        <w:rPr>
          <w:rFonts w:asciiTheme="minorHAnsi" w:hAnsiTheme="minorHAnsi" w:cstheme="minorHAnsi"/>
          <w:sz w:val="20"/>
          <w:szCs w:val="20"/>
        </w:rPr>
      </w:pPr>
    </w:p>
    <w:p w14:paraId="768FBC3C" w14:textId="77777777" w:rsidR="00984C71" w:rsidRPr="00954BF2" w:rsidRDefault="00984C71" w:rsidP="00954BF2">
      <w:pPr>
        <w:pStyle w:val="Heading3"/>
      </w:pPr>
      <w:r w:rsidRPr="00954BF2">
        <w:t>Technical notes</w:t>
      </w:r>
    </w:p>
    <w:p w14:paraId="03353912"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BDB10FA"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270B76"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EF60AC" w14:textId="77777777" w:rsidR="00984C71" w:rsidRPr="00954BF2" w:rsidRDefault="00984C71" w:rsidP="00C748E0">
      <w:pPr>
        <w:spacing w:before="60" w:after="60"/>
        <w:rPr>
          <w:rFonts w:asciiTheme="minorHAnsi" w:hAnsiTheme="minorHAnsi" w:cstheme="minorHAnsi"/>
          <w:sz w:val="20"/>
          <w:szCs w:val="20"/>
        </w:rPr>
      </w:pPr>
    </w:p>
    <w:p w14:paraId="1C5C5FCF" w14:textId="77777777" w:rsidR="00984C71" w:rsidRPr="00954BF2" w:rsidRDefault="00984C71" w:rsidP="00954BF2">
      <w:pPr>
        <w:pStyle w:val="Heading3"/>
      </w:pPr>
      <w:r w:rsidRPr="00954BF2">
        <w:t>Change history</w:t>
      </w:r>
    </w:p>
    <w:p w14:paraId="1ED439F4"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EC0107E" w14:textId="77777777" w:rsidR="00984C71" w:rsidRPr="00954BF2" w:rsidRDefault="00984C71" w:rsidP="00954BF2">
      <w:pPr>
        <w:pStyle w:val="Heading1"/>
      </w:pPr>
      <w:bookmarkStart w:id="164" w:name="_Toc20152589"/>
      <w:r w:rsidRPr="00954BF2">
        <w:lastRenderedPageBreak/>
        <w:t>E632:  Australian Tertiary Admission Rank</w:t>
      </w:r>
      <w:bookmarkEnd w:id="164"/>
    </w:p>
    <w:p w14:paraId="39459D39" w14:textId="77777777" w:rsidR="00984C71" w:rsidRPr="00954BF2" w:rsidRDefault="00984C71" w:rsidP="00C748E0">
      <w:pPr>
        <w:pStyle w:val="Normal0"/>
        <w:spacing w:before="60" w:after="60"/>
        <w:rPr>
          <w:rFonts w:asciiTheme="minorHAnsi" w:hAnsiTheme="minorHAnsi" w:cstheme="minorHAnsi"/>
          <w:b/>
          <w:bCs/>
          <w:szCs w:val="20"/>
        </w:rPr>
      </w:pPr>
    </w:p>
    <w:p w14:paraId="3EAD5951" w14:textId="77777777" w:rsidR="00984C71" w:rsidRPr="00954BF2" w:rsidRDefault="00984C71" w:rsidP="00954BF2">
      <w:pPr>
        <w:pStyle w:val="Heading3"/>
      </w:pPr>
      <w:r w:rsidRPr="00954BF2">
        <w:t>DESCRIPTION</w:t>
      </w:r>
    </w:p>
    <w:p w14:paraId="1B484874"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w:t>
      </w:r>
      <w:r w:rsidR="00984C71" w:rsidRPr="00954BF2">
        <w:rPr>
          <w:rFonts w:asciiTheme="minorHAnsi" w:hAnsiTheme="minorHAnsi" w:cstheme="minorHAnsi"/>
          <w:sz w:val="20"/>
          <w:szCs w:val="20"/>
        </w:rPr>
        <w:t>he Australian Tertiary Admission Rank (ATAR) obtained by a student commencing an undergraduate award course OR an applicant applying for an undergraduate award course</w:t>
      </w:r>
    </w:p>
    <w:p w14:paraId="3F103D51"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5DA0B115" w14:textId="77777777" w:rsidTr="0060117F">
        <w:tc>
          <w:tcPr>
            <w:tcW w:w="1560" w:type="dxa"/>
            <w:tcBorders>
              <w:right w:val="single" w:sz="6" w:space="0" w:color="BFBFBF" w:themeColor="background1" w:themeShade="BF"/>
            </w:tcBorders>
          </w:tcPr>
          <w:p w14:paraId="6D0D2896"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DAEC5E"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AA9EF3"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Decimal</w:t>
            </w:r>
          </w:p>
        </w:tc>
      </w:tr>
      <w:tr w:rsidR="00984C71" w:rsidRPr="00954BF2" w14:paraId="40254040" w14:textId="77777777" w:rsidTr="0060117F">
        <w:tc>
          <w:tcPr>
            <w:tcW w:w="1560" w:type="dxa"/>
            <w:tcBorders>
              <w:right w:val="single" w:sz="6" w:space="0" w:color="BFBFBF" w:themeColor="background1" w:themeShade="BF"/>
            </w:tcBorders>
          </w:tcPr>
          <w:p w14:paraId="78B6668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88BC44"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AB2133"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4</w:t>
            </w:r>
            <w:r w:rsidR="00F27E76" w:rsidRPr="00954BF2">
              <w:rPr>
                <w:rFonts w:asciiTheme="minorHAnsi" w:hAnsiTheme="minorHAnsi" w:cstheme="minorHAnsi"/>
                <w:sz w:val="20"/>
                <w:szCs w:val="20"/>
              </w:rPr>
              <w:t>(2)</w:t>
            </w:r>
          </w:p>
        </w:tc>
      </w:tr>
      <w:tr w:rsidR="00984C71" w:rsidRPr="00954BF2" w14:paraId="4D48B0BE" w14:textId="77777777" w:rsidTr="0060117F">
        <w:tc>
          <w:tcPr>
            <w:tcW w:w="1560" w:type="dxa"/>
          </w:tcPr>
          <w:p w14:paraId="701E9CDB"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1747F68"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0607424C" w14:textId="77777777" w:rsidTr="0060117F">
        <w:tc>
          <w:tcPr>
            <w:tcW w:w="1560" w:type="dxa"/>
          </w:tcPr>
          <w:p w14:paraId="78B13B71"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424256C3" w14:textId="77777777" w:rsidR="00984C71" w:rsidRPr="00954BF2" w:rsidRDefault="00984C71" w:rsidP="00C748E0">
            <w:pPr>
              <w:pStyle w:val="Normal0"/>
              <w:spacing w:before="60" w:after="60"/>
              <w:rPr>
                <w:rFonts w:asciiTheme="minorHAnsi" w:hAnsiTheme="minorHAnsi" w:cstheme="minorHAnsi"/>
                <w:szCs w:val="20"/>
              </w:rPr>
            </w:pPr>
          </w:p>
        </w:tc>
      </w:tr>
    </w:tbl>
    <w:p w14:paraId="5F870DB6"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41E1A7E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25F07B"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879811"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03ADCC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F3400F"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D2B9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ATAR is not available</w:t>
            </w:r>
          </w:p>
        </w:tc>
      </w:tr>
      <w:tr w:rsidR="00984C71" w:rsidRPr="00954BF2" w14:paraId="2A05CB0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88F8AC" w14:textId="52A349A7" w:rsidR="00984C71" w:rsidRPr="00954BF2" w:rsidRDefault="0049536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0.05</w:t>
            </w:r>
            <w:r w:rsidR="00984C71" w:rsidRPr="00954BF2">
              <w:rPr>
                <w:rFonts w:asciiTheme="minorHAnsi" w:hAnsiTheme="minorHAnsi" w:cstheme="minorHAnsi"/>
                <w:color w:val="000000" w:themeColor="text1"/>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B8AE5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ATAR </w:t>
            </w:r>
          </w:p>
        </w:tc>
      </w:tr>
    </w:tbl>
    <w:p w14:paraId="3B4A8996" w14:textId="77777777" w:rsidR="00984C71" w:rsidRPr="00954BF2" w:rsidRDefault="00984C71" w:rsidP="00C748E0">
      <w:pPr>
        <w:pStyle w:val="Normal0"/>
        <w:spacing w:before="60" w:after="60"/>
        <w:rPr>
          <w:rFonts w:asciiTheme="minorHAnsi" w:hAnsiTheme="minorHAnsi" w:cstheme="minorHAnsi"/>
          <w:b/>
          <w:bCs/>
          <w:caps/>
          <w:szCs w:val="20"/>
        </w:rPr>
      </w:pPr>
    </w:p>
    <w:p w14:paraId="358D0241" w14:textId="77777777" w:rsidR="00984C71" w:rsidRPr="00954BF2" w:rsidRDefault="00984C71" w:rsidP="00954BF2">
      <w:pPr>
        <w:pStyle w:val="Heading3"/>
      </w:pPr>
      <w:r w:rsidRPr="00954BF2">
        <w:t>Additional information to support reporting requirements</w:t>
      </w:r>
    </w:p>
    <w:p w14:paraId="7D9C4B61" w14:textId="7E920E81"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ATAR is a ranking </w:t>
      </w:r>
      <w:r w:rsidR="009257BB" w:rsidRPr="00954BF2">
        <w:rPr>
          <w:rFonts w:asciiTheme="minorHAnsi" w:hAnsiTheme="minorHAnsi" w:cstheme="minorHAnsi"/>
          <w:szCs w:val="20"/>
        </w:rPr>
        <w:t>up</w:t>
      </w:r>
      <w:r w:rsidRPr="00954BF2">
        <w:rPr>
          <w:rFonts w:asciiTheme="minorHAnsi" w:hAnsiTheme="minorHAnsi" w:cstheme="minorHAnsi"/>
          <w:szCs w:val="20"/>
        </w:rPr>
        <w:t xml:space="preserve"> to 99.95 agreed by COAG as a nationally equivalent measure of a person’s relative academic ranking within their complete age cohort in the year they graduated from senior secondary school. The ATAR reported on this element is to be the ‘raw ATAR’ and is not to include any adjustment factors, such as bonus points.</w:t>
      </w:r>
    </w:p>
    <w:p w14:paraId="7004CB49" w14:textId="77777777" w:rsidR="00984C71" w:rsidRPr="00954BF2" w:rsidRDefault="00984C71" w:rsidP="00C748E0">
      <w:pPr>
        <w:pStyle w:val="Normal59"/>
        <w:spacing w:before="60" w:after="60"/>
        <w:rPr>
          <w:rFonts w:asciiTheme="minorHAnsi" w:hAnsiTheme="minorHAnsi" w:cstheme="minorHAnsi"/>
          <w:szCs w:val="20"/>
        </w:rPr>
      </w:pPr>
    </w:p>
    <w:p w14:paraId="02F7A3E3"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w:t>
      </w:r>
      <w:proofErr w:type="gramStart"/>
      <w:r w:rsidRPr="00954BF2">
        <w:rPr>
          <w:rFonts w:asciiTheme="minorHAnsi" w:hAnsiTheme="minorHAnsi" w:cstheme="minorHAnsi"/>
          <w:szCs w:val="20"/>
        </w:rPr>
        <w:t>must be reported</w:t>
      </w:r>
      <w:proofErr w:type="gramEnd"/>
      <w:r w:rsidRPr="00954BF2">
        <w:rPr>
          <w:rFonts w:asciiTheme="minorHAnsi" w:hAnsiTheme="minorHAnsi" w:cstheme="minorHAnsi"/>
          <w:szCs w:val="20"/>
        </w:rPr>
        <w:t xml:space="preserve"> for all domestic students and domestic applicants who are recent school leavers as defined in the glossary. Data </w:t>
      </w:r>
      <w:proofErr w:type="gramStart"/>
      <w:r w:rsidRPr="00954BF2">
        <w:rPr>
          <w:rFonts w:asciiTheme="minorHAnsi" w:hAnsiTheme="minorHAnsi" w:cstheme="minorHAnsi"/>
          <w:szCs w:val="20"/>
        </w:rPr>
        <w:t>should also be reported</w:t>
      </w:r>
      <w:proofErr w:type="gramEnd"/>
      <w:r w:rsidRPr="00954BF2">
        <w:rPr>
          <w:rFonts w:asciiTheme="minorHAnsi" w:hAnsiTheme="minorHAnsi" w:cstheme="minorHAnsi"/>
          <w:szCs w:val="20"/>
        </w:rPr>
        <w:t xml:space="preserve"> for other students and applicants if the </w:t>
      </w:r>
      <w:r w:rsidR="00853FE5" w:rsidRPr="00954BF2">
        <w:rPr>
          <w:rFonts w:asciiTheme="minorHAnsi" w:hAnsiTheme="minorHAnsi" w:cstheme="minorHAnsi"/>
          <w:szCs w:val="20"/>
        </w:rPr>
        <w:t>P</w:t>
      </w:r>
      <w:r w:rsidRPr="00954BF2">
        <w:rPr>
          <w:rFonts w:asciiTheme="minorHAnsi" w:hAnsiTheme="minorHAnsi" w:cstheme="minorHAnsi"/>
          <w:szCs w:val="20"/>
        </w:rPr>
        <w:t>rovider has this information.</w:t>
      </w:r>
    </w:p>
    <w:p w14:paraId="7156F262" w14:textId="77777777" w:rsidR="00984C71" w:rsidRPr="00954BF2" w:rsidRDefault="00984C71" w:rsidP="00C748E0">
      <w:pPr>
        <w:pStyle w:val="Normal59"/>
        <w:spacing w:before="60" w:after="60"/>
        <w:rPr>
          <w:rFonts w:asciiTheme="minorHAnsi" w:hAnsiTheme="minorHAnsi" w:cstheme="minorHAnsi"/>
          <w:szCs w:val="20"/>
        </w:rPr>
      </w:pPr>
    </w:p>
    <w:p w14:paraId="18619A75" w14:textId="0E6DC9F2" w:rsidR="00E04BF3"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completed high school in Queensland before Queensland adopted the ATAR, the “Overall Position” (OP) values are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at the ATAR equivalent.</w:t>
      </w:r>
    </w:p>
    <w:p w14:paraId="24E8FD84" w14:textId="77777777" w:rsidR="00B64305" w:rsidRDefault="00B64305" w:rsidP="00C748E0">
      <w:pPr>
        <w:pStyle w:val="Normal59"/>
        <w:spacing w:before="60" w:after="60"/>
        <w:rPr>
          <w:rFonts w:asciiTheme="minorHAnsi" w:hAnsiTheme="minorHAnsi" w:cstheme="minorHAnsi"/>
          <w:szCs w:val="20"/>
        </w:rPr>
      </w:pPr>
    </w:p>
    <w:p w14:paraId="79DAA71D" w14:textId="3D26C933" w:rsidR="00B64305" w:rsidRDefault="00B64305" w:rsidP="00B64305">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sidR="00535761">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sidR="00535761">
        <w:rPr>
          <w:rFonts w:asciiTheme="minorHAnsi" w:hAnsiTheme="minorHAnsi" w:cstheme="minorHAnsi"/>
          <w:szCs w:val="20"/>
        </w:rPr>
        <w:t xml:space="preserve">Scores are to </w:t>
      </w:r>
      <w:proofErr w:type="gramStart"/>
      <w:r w:rsidR="00535761">
        <w:rPr>
          <w:rFonts w:asciiTheme="minorHAnsi" w:hAnsiTheme="minorHAnsi" w:cstheme="minorHAnsi"/>
          <w:szCs w:val="20"/>
        </w:rPr>
        <w:t>b</w:t>
      </w:r>
      <w:r w:rsidRPr="00954BF2">
        <w:rPr>
          <w:rFonts w:asciiTheme="minorHAnsi" w:hAnsiTheme="minorHAnsi" w:cstheme="minorHAnsi"/>
          <w:szCs w:val="20"/>
        </w:rPr>
        <w:t>e reported</w:t>
      </w:r>
      <w:proofErr w:type="gramEnd"/>
      <w:r w:rsidRPr="00954BF2">
        <w:rPr>
          <w:rFonts w:asciiTheme="minorHAnsi" w:hAnsiTheme="minorHAnsi" w:cstheme="minorHAnsi"/>
          <w:szCs w:val="20"/>
        </w:rPr>
        <w:t xml:space="preserve"> at the ATAR equivalent.</w:t>
      </w:r>
    </w:p>
    <w:p w14:paraId="24C1D047" w14:textId="4262EF5D" w:rsidR="00B64305" w:rsidRPr="00954BF2" w:rsidRDefault="00B64305" w:rsidP="00C748E0">
      <w:pPr>
        <w:pStyle w:val="Normal59"/>
        <w:spacing w:before="60" w:after="60"/>
        <w:rPr>
          <w:rFonts w:asciiTheme="minorHAnsi" w:hAnsiTheme="minorHAnsi" w:cstheme="minorHAnsi"/>
          <w:szCs w:val="20"/>
        </w:rPr>
      </w:pPr>
    </w:p>
    <w:p w14:paraId="4F5AEFCD"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Those values are to </w:t>
      </w:r>
      <w:proofErr w:type="gramStart"/>
      <w:r w:rsidRPr="00954BF2">
        <w:rPr>
          <w:rFonts w:asciiTheme="minorHAnsi" w:hAnsiTheme="minorHAnsi" w:cstheme="minorHAnsi"/>
          <w:szCs w:val="20"/>
        </w:rPr>
        <w:t>be reported</w:t>
      </w:r>
      <w:proofErr w:type="gramEnd"/>
      <w:r w:rsidRPr="00954BF2">
        <w:rPr>
          <w:rFonts w:asciiTheme="minorHAnsi" w:hAnsiTheme="minorHAnsi" w:cstheme="minorHAnsi"/>
          <w:szCs w:val="20"/>
        </w:rPr>
        <w:t xml:space="preserve"> in full, without rounding.</w:t>
      </w:r>
    </w:p>
    <w:p w14:paraId="6EAE71BF" w14:textId="77777777" w:rsidR="00984C71" w:rsidRPr="00954BF2" w:rsidRDefault="00984C71" w:rsidP="00C748E0">
      <w:pPr>
        <w:spacing w:before="60" w:after="60"/>
        <w:rPr>
          <w:rFonts w:asciiTheme="minorHAnsi" w:hAnsiTheme="minorHAnsi" w:cstheme="minorHAnsi"/>
          <w:sz w:val="20"/>
          <w:szCs w:val="20"/>
        </w:rPr>
      </w:pPr>
    </w:p>
    <w:p w14:paraId="354EAA44" w14:textId="5455AA52"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25E6D28A" w14:textId="657995FD" w:rsidR="00984C71" w:rsidRPr="00954BF2" w:rsidRDefault="00984C71" w:rsidP="00C748E0">
      <w:pPr>
        <w:spacing w:before="60" w:after="60"/>
        <w:rPr>
          <w:rFonts w:asciiTheme="minorHAnsi" w:hAnsiTheme="minorHAnsi" w:cstheme="minorHAnsi"/>
          <w:sz w:val="20"/>
          <w:szCs w:val="20"/>
        </w:rPr>
      </w:pPr>
    </w:p>
    <w:p w14:paraId="020A71FC" w14:textId="0F89372B" w:rsidR="00C925FA" w:rsidRPr="00954BF2" w:rsidRDefault="00CC2FF5" w:rsidP="00954BF2">
      <w:pPr>
        <w:pStyle w:val="Heading3"/>
      </w:pPr>
      <w:r>
        <w:t>INPUT PACKETS:</w:t>
      </w:r>
    </w:p>
    <w:p w14:paraId="65C3855F" w14:textId="16C00FDF"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admission (HE)</w:t>
      </w:r>
    </w:p>
    <w:p w14:paraId="612D9C47" w14:textId="357D336A"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application</w:t>
      </w:r>
    </w:p>
    <w:p w14:paraId="047BFF21" w14:textId="77777777" w:rsidR="00C925FA" w:rsidRPr="00954BF2" w:rsidRDefault="00C925FA" w:rsidP="00C748E0">
      <w:pPr>
        <w:spacing w:before="60" w:after="60"/>
        <w:rPr>
          <w:rFonts w:asciiTheme="minorHAnsi" w:hAnsiTheme="minorHAnsi" w:cstheme="minorHAnsi"/>
          <w:sz w:val="20"/>
          <w:szCs w:val="20"/>
        </w:rPr>
      </w:pPr>
    </w:p>
    <w:p w14:paraId="2327B7D3" w14:textId="77777777" w:rsidR="00984C71" w:rsidRPr="00954BF2" w:rsidRDefault="00984C71" w:rsidP="00C748E0">
      <w:pPr>
        <w:spacing w:before="60" w:after="60"/>
        <w:rPr>
          <w:rFonts w:asciiTheme="minorHAnsi" w:hAnsiTheme="minorHAnsi" w:cstheme="minorHAnsi"/>
          <w:sz w:val="20"/>
          <w:szCs w:val="20"/>
        </w:rPr>
      </w:pPr>
    </w:p>
    <w:p w14:paraId="45C3DC43" w14:textId="77777777" w:rsidR="00984C71" w:rsidRPr="00954BF2" w:rsidRDefault="00984C71" w:rsidP="00954BF2">
      <w:pPr>
        <w:pStyle w:val="Heading3"/>
      </w:pPr>
      <w:r w:rsidRPr="00954BF2">
        <w:t>Technical notes</w:t>
      </w:r>
    </w:p>
    <w:p w14:paraId="05E5E28A"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F3086B2"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AC4E34" w14:textId="77777777" w:rsidR="00984C71" w:rsidRPr="00954BF2" w:rsidRDefault="00984C71"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440FE2D" w14:textId="77777777" w:rsidR="00984C71" w:rsidRPr="00954BF2" w:rsidRDefault="00984C71" w:rsidP="00C748E0">
      <w:pPr>
        <w:spacing w:before="60" w:after="60"/>
        <w:rPr>
          <w:rFonts w:asciiTheme="minorHAnsi" w:hAnsiTheme="minorHAnsi" w:cstheme="minorHAnsi"/>
          <w:sz w:val="20"/>
          <w:szCs w:val="20"/>
        </w:rPr>
      </w:pPr>
    </w:p>
    <w:p w14:paraId="2C63E3A8" w14:textId="77777777" w:rsidR="00984C71" w:rsidRPr="00954BF2" w:rsidRDefault="00984C71" w:rsidP="00954BF2">
      <w:pPr>
        <w:pStyle w:val="Heading3"/>
      </w:pPr>
      <w:r w:rsidRPr="00954BF2">
        <w:t>Change history</w:t>
      </w:r>
    </w:p>
    <w:p w14:paraId="0F217FAC"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32BA295" w14:textId="77777777" w:rsidR="00F27E76" w:rsidRPr="00954BF2" w:rsidRDefault="00F27E76" w:rsidP="00954BF2">
      <w:pPr>
        <w:pStyle w:val="Heading1"/>
      </w:pPr>
      <w:bookmarkStart w:id="165" w:name="_Toc20152590"/>
      <w:r w:rsidRPr="00954BF2">
        <w:lastRenderedPageBreak/>
        <w:t>E644:  Campus country code</w:t>
      </w:r>
      <w:bookmarkEnd w:id="165"/>
    </w:p>
    <w:p w14:paraId="0C08F158" w14:textId="77777777" w:rsidR="00F27E76" w:rsidRPr="00954BF2" w:rsidRDefault="00F27E76" w:rsidP="00C748E0">
      <w:pPr>
        <w:pStyle w:val="Normal0"/>
        <w:spacing w:before="60" w:after="60"/>
        <w:rPr>
          <w:rFonts w:asciiTheme="minorHAnsi" w:hAnsiTheme="minorHAnsi" w:cstheme="minorHAnsi"/>
          <w:b/>
          <w:bCs/>
          <w:szCs w:val="20"/>
        </w:rPr>
      </w:pPr>
    </w:p>
    <w:p w14:paraId="4E1F6DD2" w14:textId="77777777" w:rsidR="00F27E76" w:rsidRPr="00954BF2" w:rsidRDefault="00F27E76" w:rsidP="00954BF2">
      <w:pPr>
        <w:pStyle w:val="Heading3"/>
      </w:pPr>
      <w:r w:rsidRPr="00954BF2">
        <w:t>DESCRIPTION</w:t>
      </w:r>
    </w:p>
    <w:p w14:paraId="26C4FB9D"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The overseas country code of the campus where </w:t>
      </w:r>
      <w:r w:rsidRPr="00954BF2">
        <w:rPr>
          <w:rFonts w:asciiTheme="minorHAnsi" w:hAnsiTheme="minorHAnsi" w:cstheme="minorHAnsi"/>
          <w:color w:val="000000"/>
          <w:szCs w:val="20"/>
        </w:rPr>
        <w:t xml:space="preserve">the course </w:t>
      </w:r>
      <w:proofErr w:type="gramStart"/>
      <w:r w:rsidRPr="00954BF2">
        <w:rPr>
          <w:rFonts w:asciiTheme="minorHAnsi" w:hAnsiTheme="minorHAnsi" w:cstheme="minorHAnsi"/>
          <w:color w:val="000000"/>
          <w:szCs w:val="20"/>
        </w:rPr>
        <w:t>is being offered</w:t>
      </w:r>
      <w:proofErr w:type="gramEnd"/>
    </w:p>
    <w:p w14:paraId="6DF58635" w14:textId="77777777" w:rsidR="00F27E76" w:rsidRPr="00954BF2" w:rsidRDefault="00F27E76" w:rsidP="00C748E0">
      <w:pPr>
        <w:pStyle w:val="Normal0"/>
        <w:spacing w:before="60" w:after="60"/>
        <w:rPr>
          <w:rFonts w:asciiTheme="minorHAnsi" w:hAnsiTheme="minorHAnsi" w:cstheme="minorHAnsi"/>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27E76" w:rsidRPr="00954BF2" w14:paraId="35EEA7BC" w14:textId="77777777" w:rsidTr="0060117F">
        <w:tc>
          <w:tcPr>
            <w:tcW w:w="1560" w:type="dxa"/>
            <w:tcBorders>
              <w:right w:val="single" w:sz="6" w:space="0" w:color="BFBFBF" w:themeColor="background1" w:themeShade="BF"/>
            </w:tcBorders>
          </w:tcPr>
          <w:p w14:paraId="7F2A86BA" w14:textId="77777777" w:rsidR="00F27E76" w:rsidRPr="00954BF2" w:rsidRDefault="00F27E7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7F87EE"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E80C4"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27E76" w:rsidRPr="00954BF2" w14:paraId="686A7770" w14:textId="77777777" w:rsidTr="0060117F">
        <w:tc>
          <w:tcPr>
            <w:tcW w:w="1560" w:type="dxa"/>
            <w:tcBorders>
              <w:right w:val="single" w:sz="6" w:space="0" w:color="BFBFBF" w:themeColor="background1" w:themeShade="BF"/>
            </w:tcBorders>
          </w:tcPr>
          <w:p w14:paraId="1FA5AA8B" w14:textId="77777777" w:rsidR="00F27E76" w:rsidRPr="00954BF2" w:rsidRDefault="00F27E7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8C68C5"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C11F9"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27E76" w:rsidRPr="00954BF2" w14:paraId="7EFAB711" w14:textId="77777777" w:rsidTr="0060117F">
        <w:tc>
          <w:tcPr>
            <w:tcW w:w="1560" w:type="dxa"/>
          </w:tcPr>
          <w:p w14:paraId="5774F8CD"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79A6A4" w14:textId="77777777" w:rsidR="00F27E76" w:rsidRPr="00954BF2" w:rsidRDefault="00F27E7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27E76" w:rsidRPr="00954BF2" w14:paraId="71655100" w14:textId="77777777" w:rsidTr="0060117F">
        <w:tc>
          <w:tcPr>
            <w:tcW w:w="1560" w:type="dxa"/>
          </w:tcPr>
          <w:p w14:paraId="734E110B"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Pr>
          <w:p w14:paraId="14F0B53B" w14:textId="77777777" w:rsidR="00F27E76" w:rsidRPr="00954BF2" w:rsidRDefault="00F27E76" w:rsidP="00C748E0">
            <w:pPr>
              <w:pStyle w:val="Normal0"/>
              <w:spacing w:before="60" w:after="60"/>
              <w:rPr>
                <w:rFonts w:asciiTheme="minorHAnsi" w:hAnsiTheme="minorHAnsi" w:cstheme="minorHAnsi"/>
                <w:szCs w:val="20"/>
              </w:rPr>
            </w:pPr>
          </w:p>
        </w:tc>
      </w:tr>
    </w:tbl>
    <w:p w14:paraId="56E17285" w14:textId="77777777" w:rsidR="00B42525" w:rsidRPr="00954BF2" w:rsidRDefault="00B42525"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B42525" w:rsidRPr="00954BF2" w14:paraId="5E780FC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F34C88"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CBCCAF"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42525" w:rsidRPr="00954BF2" w14:paraId="3022C31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2BDC1"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367B3D"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B42525" w:rsidRPr="00954BF2" w14:paraId="41F3086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3A485"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EB679E"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2396B98E" w14:textId="77777777" w:rsidR="00B42525" w:rsidRPr="00954BF2" w:rsidRDefault="00B42525" w:rsidP="00C748E0">
      <w:pPr>
        <w:pStyle w:val="Normal0"/>
        <w:spacing w:before="60" w:after="60"/>
        <w:rPr>
          <w:rFonts w:asciiTheme="minorHAnsi" w:hAnsiTheme="minorHAnsi" w:cstheme="minorHAnsi"/>
          <w:b/>
          <w:bCs/>
          <w:caps/>
          <w:szCs w:val="20"/>
        </w:rPr>
      </w:pPr>
    </w:p>
    <w:p w14:paraId="68593767" w14:textId="77777777" w:rsidR="00F27E76" w:rsidRPr="00954BF2" w:rsidRDefault="00F27E76" w:rsidP="00954BF2">
      <w:pPr>
        <w:pStyle w:val="Heading3"/>
      </w:pPr>
      <w:r w:rsidRPr="00954BF2">
        <w:t>Additional information to support reporting requirements</w:t>
      </w:r>
    </w:p>
    <w:p w14:paraId="41AF5AD0" w14:textId="77777777" w:rsidR="00F27E76" w:rsidRPr="00954BF2" w:rsidRDefault="00F27E76"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0" w:anchor="AppendixC" w:history="1">
        <w:r w:rsidRPr="00954BF2">
          <w:rPr>
            <w:rFonts w:asciiTheme="minorHAnsi" w:hAnsiTheme="minorHAnsi" w:cstheme="minorHAnsi"/>
            <w:color w:val="0000FF"/>
            <w:szCs w:val="20"/>
            <w:u w:val="single"/>
          </w:rPr>
          <w:t>Standard Australian Classification of Countries</w:t>
        </w:r>
      </w:hyperlink>
    </w:p>
    <w:p w14:paraId="7F3BA2B8" w14:textId="77777777" w:rsidR="00F27E76" w:rsidRPr="00954BF2" w:rsidRDefault="00F27E76" w:rsidP="00C748E0">
      <w:pPr>
        <w:pStyle w:val="Normal17"/>
        <w:spacing w:before="60" w:after="60"/>
        <w:rPr>
          <w:rFonts w:asciiTheme="minorHAnsi" w:hAnsiTheme="minorHAnsi" w:cstheme="minorHAnsi"/>
          <w:szCs w:val="20"/>
        </w:rPr>
      </w:pPr>
    </w:p>
    <w:p w14:paraId="2DDE5FC9" w14:textId="7EBE6205" w:rsidR="00F27E76" w:rsidRPr="00954BF2" w:rsidRDefault="00F27E76"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w:t>
      </w:r>
      <w:r w:rsidR="00940369">
        <w:rPr>
          <w:rFonts w:asciiTheme="minorHAnsi" w:hAnsiTheme="minorHAnsi" w:cstheme="minorHAnsi"/>
          <w:szCs w:val="20"/>
        </w:rPr>
        <w:t>e</w:t>
      </w:r>
      <w:r w:rsidRPr="00954BF2">
        <w:rPr>
          <w:rFonts w:asciiTheme="minorHAnsi" w:hAnsiTheme="minorHAnsi" w:cstheme="minorHAnsi"/>
          <w:szCs w:val="20"/>
        </w:rPr>
        <w:t xml:space="preserve"> country code of the </w:t>
      </w:r>
      <w:r w:rsidR="00B42525" w:rsidRPr="00954BF2">
        <w:rPr>
          <w:rFonts w:asciiTheme="minorHAnsi" w:hAnsiTheme="minorHAnsi" w:cstheme="minorHAnsi"/>
          <w:szCs w:val="20"/>
        </w:rPr>
        <w:t>campus</w:t>
      </w:r>
      <w:r w:rsidRPr="00954BF2">
        <w:rPr>
          <w:rFonts w:asciiTheme="minorHAnsi" w:hAnsiTheme="minorHAnsi" w:cstheme="minorHAnsi"/>
          <w:szCs w:val="20"/>
        </w:rPr>
        <w:t>.</w:t>
      </w:r>
    </w:p>
    <w:p w14:paraId="470D6E12" w14:textId="77777777" w:rsidR="00F27E76" w:rsidRPr="00954BF2" w:rsidRDefault="00F27E76" w:rsidP="00C748E0">
      <w:pPr>
        <w:spacing w:before="60" w:after="60"/>
        <w:rPr>
          <w:rFonts w:asciiTheme="minorHAnsi" w:hAnsiTheme="minorHAnsi" w:cstheme="minorHAnsi"/>
          <w:sz w:val="20"/>
          <w:szCs w:val="20"/>
        </w:rPr>
      </w:pPr>
    </w:p>
    <w:p w14:paraId="69449063" w14:textId="47BA89EB" w:rsidR="00F27E76"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27E76" w:rsidRPr="00954BF2">
        <w:rPr>
          <w:rFonts w:asciiTheme="minorHAnsi" w:hAnsiTheme="minorHAnsi" w:cstheme="minorHAnsi"/>
          <w:sz w:val="20"/>
          <w:szCs w:val="20"/>
        </w:rPr>
        <w:t>.</w:t>
      </w:r>
    </w:p>
    <w:p w14:paraId="06641CBB" w14:textId="4B118692" w:rsidR="00F27E76" w:rsidRPr="00954BF2" w:rsidRDefault="00F27E76" w:rsidP="00C748E0">
      <w:pPr>
        <w:spacing w:before="60" w:after="60"/>
        <w:rPr>
          <w:rFonts w:asciiTheme="minorHAnsi" w:hAnsiTheme="minorHAnsi" w:cstheme="minorHAnsi"/>
          <w:sz w:val="20"/>
          <w:szCs w:val="20"/>
        </w:rPr>
      </w:pPr>
    </w:p>
    <w:p w14:paraId="27CFD1AC" w14:textId="52DCE51D" w:rsidR="00C925FA" w:rsidRPr="00954BF2" w:rsidRDefault="00CC2FF5" w:rsidP="00954BF2">
      <w:pPr>
        <w:pStyle w:val="Heading3"/>
      </w:pPr>
      <w:r>
        <w:t>INPUT PACKETS:</w:t>
      </w:r>
    </w:p>
    <w:p w14:paraId="7A646B7F" w14:textId="61FC160C"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Campus </w:t>
      </w:r>
    </w:p>
    <w:p w14:paraId="16E1E540" w14:textId="5DF03A4B"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Course offers</w:t>
      </w:r>
    </w:p>
    <w:p w14:paraId="63F941BC" w14:textId="40346124"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preferences </w:t>
      </w:r>
    </w:p>
    <w:p w14:paraId="49AEE196" w14:textId="1F5C8015" w:rsidR="00F27E76" w:rsidRDefault="00F27E76" w:rsidP="00C748E0">
      <w:pPr>
        <w:spacing w:before="60" w:after="60"/>
        <w:rPr>
          <w:rFonts w:asciiTheme="minorHAnsi" w:hAnsiTheme="minorHAnsi" w:cstheme="minorHAnsi"/>
          <w:sz w:val="20"/>
          <w:szCs w:val="20"/>
        </w:rPr>
      </w:pPr>
    </w:p>
    <w:p w14:paraId="3AAA6B17" w14:textId="77777777" w:rsidR="00FE214B" w:rsidRPr="00954BF2" w:rsidRDefault="00FE214B" w:rsidP="00C748E0">
      <w:pPr>
        <w:spacing w:before="60" w:after="60"/>
        <w:rPr>
          <w:rFonts w:asciiTheme="minorHAnsi" w:hAnsiTheme="minorHAnsi" w:cstheme="minorHAnsi"/>
          <w:sz w:val="20"/>
          <w:szCs w:val="20"/>
        </w:rPr>
      </w:pPr>
    </w:p>
    <w:p w14:paraId="55112569" w14:textId="77777777" w:rsidR="00F27E76" w:rsidRPr="00954BF2" w:rsidRDefault="00F27E76" w:rsidP="00954BF2">
      <w:pPr>
        <w:pStyle w:val="Heading3"/>
      </w:pPr>
      <w:r w:rsidRPr="00954BF2">
        <w:t>Technical notes</w:t>
      </w:r>
    </w:p>
    <w:p w14:paraId="0DD518E5" w14:textId="77777777" w:rsidR="00F27E76"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328C44F"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FFF09B" w14:textId="77777777" w:rsidR="00F27E76" w:rsidRPr="00954BF2" w:rsidRDefault="00F27E76"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EBE1EFC" w14:textId="77777777" w:rsidR="00F27E76" w:rsidRPr="00954BF2" w:rsidRDefault="00F27E76" w:rsidP="00C748E0">
      <w:pPr>
        <w:spacing w:before="60" w:after="60"/>
        <w:rPr>
          <w:rFonts w:asciiTheme="minorHAnsi" w:hAnsiTheme="minorHAnsi" w:cstheme="minorHAnsi"/>
          <w:sz w:val="20"/>
          <w:szCs w:val="20"/>
        </w:rPr>
      </w:pPr>
    </w:p>
    <w:p w14:paraId="4EB7779F" w14:textId="77777777" w:rsidR="00F27E76" w:rsidRPr="00954BF2" w:rsidRDefault="00F27E76" w:rsidP="00954BF2">
      <w:pPr>
        <w:pStyle w:val="Heading3"/>
      </w:pPr>
      <w:r w:rsidRPr="00954BF2">
        <w:t>Change history</w:t>
      </w:r>
    </w:p>
    <w:p w14:paraId="6F74F2F0" w14:textId="77777777" w:rsidR="00F27E76" w:rsidRPr="00954BF2" w:rsidRDefault="00F27E76"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39D730" w14:textId="2A1F5FBA" w:rsidR="008165AC" w:rsidRPr="00954BF2" w:rsidRDefault="008165AC" w:rsidP="00954BF2">
      <w:pPr>
        <w:pStyle w:val="Heading1"/>
      </w:pPr>
      <w:bookmarkStart w:id="166" w:name="_Toc20152591"/>
      <w:r w:rsidRPr="00954BF2">
        <w:lastRenderedPageBreak/>
        <w:t>E658:  Residential address country code</w:t>
      </w:r>
      <w:bookmarkEnd w:id="166"/>
    </w:p>
    <w:p w14:paraId="2C011F9C" w14:textId="77777777" w:rsidR="008165AC" w:rsidRPr="00954BF2" w:rsidRDefault="008165AC" w:rsidP="00C748E0">
      <w:pPr>
        <w:pStyle w:val="Normal0"/>
        <w:spacing w:before="60" w:after="60"/>
        <w:rPr>
          <w:rFonts w:asciiTheme="minorHAnsi" w:hAnsiTheme="minorHAnsi" w:cstheme="minorHAnsi"/>
          <w:b/>
          <w:bCs/>
          <w:szCs w:val="20"/>
        </w:rPr>
      </w:pPr>
    </w:p>
    <w:p w14:paraId="42266EFA" w14:textId="77777777" w:rsidR="008165AC" w:rsidRPr="00954BF2" w:rsidRDefault="008165AC" w:rsidP="00954BF2">
      <w:pPr>
        <w:pStyle w:val="Heading3"/>
      </w:pPr>
      <w:r w:rsidRPr="00954BF2">
        <w:t>DESCRIPTION</w:t>
      </w:r>
    </w:p>
    <w:p w14:paraId="577C355A"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of a student's/applicant's residence</w:t>
      </w:r>
    </w:p>
    <w:p w14:paraId="531790F1"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3AE51C13" w14:textId="77777777" w:rsidTr="0060117F">
        <w:tc>
          <w:tcPr>
            <w:tcW w:w="1560" w:type="dxa"/>
            <w:tcBorders>
              <w:right w:val="single" w:sz="6" w:space="0" w:color="BFBFBF" w:themeColor="background1" w:themeShade="BF"/>
            </w:tcBorders>
          </w:tcPr>
          <w:p w14:paraId="4A203FD2"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D4610"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B5A76F"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D6EC25E" w14:textId="77777777" w:rsidTr="0060117F">
        <w:tc>
          <w:tcPr>
            <w:tcW w:w="1560" w:type="dxa"/>
            <w:tcBorders>
              <w:right w:val="single" w:sz="6" w:space="0" w:color="BFBFBF" w:themeColor="background1" w:themeShade="BF"/>
            </w:tcBorders>
          </w:tcPr>
          <w:p w14:paraId="0272DB13"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4B170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F7169"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4A857D9E" w14:textId="77777777" w:rsidTr="0060117F">
        <w:tc>
          <w:tcPr>
            <w:tcW w:w="1560" w:type="dxa"/>
          </w:tcPr>
          <w:p w14:paraId="1D237D06"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7FFFC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7C0819FB" w14:textId="77777777" w:rsidTr="0060117F">
        <w:tc>
          <w:tcPr>
            <w:tcW w:w="1560" w:type="dxa"/>
          </w:tcPr>
          <w:p w14:paraId="7E30F2EE"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36E4A12D" w14:textId="77777777" w:rsidR="008165AC" w:rsidRPr="00954BF2" w:rsidRDefault="008165AC" w:rsidP="00C748E0">
            <w:pPr>
              <w:pStyle w:val="Normal0"/>
              <w:spacing w:before="60" w:after="60"/>
              <w:rPr>
                <w:rFonts w:asciiTheme="minorHAnsi" w:hAnsiTheme="minorHAnsi" w:cstheme="minorHAnsi"/>
                <w:szCs w:val="20"/>
              </w:rPr>
            </w:pPr>
          </w:p>
        </w:tc>
      </w:tr>
    </w:tbl>
    <w:p w14:paraId="5DD99BD5"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6636964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3C18B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8CF24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56AAE63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303B3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DB9B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735F997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FB20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EEBFA"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358FDE59" w14:textId="77777777" w:rsidR="008165AC" w:rsidRPr="00954BF2" w:rsidRDefault="008165AC" w:rsidP="00C748E0">
      <w:pPr>
        <w:pStyle w:val="Normal0"/>
        <w:spacing w:before="60" w:after="60"/>
        <w:rPr>
          <w:rFonts w:asciiTheme="minorHAnsi" w:hAnsiTheme="minorHAnsi" w:cstheme="minorHAnsi"/>
          <w:b/>
          <w:bCs/>
          <w:caps/>
          <w:szCs w:val="20"/>
        </w:rPr>
      </w:pPr>
    </w:p>
    <w:p w14:paraId="6B51CE14" w14:textId="77777777" w:rsidR="008165AC" w:rsidRPr="00954BF2" w:rsidRDefault="008165AC" w:rsidP="00954BF2">
      <w:pPr>
        <w:pStyle w:val="Heading3"/>
      </w:pPr>
      <w:r w:rsidRPr="00954BF2">
        <w:t>Additional information to support reporting requirements</w:t>
      </w:r>
    </w:p>
    <w:p w14:paraId="3C5BB5A0" w14:textId="77777777" w:rsidR="008165AC" w:rsidRPr="00954BF2" w:rsidRDefault="008165AC" w:rsidP="00C748E0">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1" w:anchor="AppendixC" w:history="1">
        <w:r w:rsidRPr="00954BF2">
          <w:rPr>
            <w:rFonts w:asciiTheme="minorHAnsi" w:hAnsiTheme="minorHAnsi" w:cstheme="minorHAnsi"/>
            <w:color w:val="0000FF"/>
            <w:szCs w:val="20"/>
            <w:u w:val="single"/>
          </w:rPr>
          <w:t>Appendix C – Standard Australian Classification of Countries</w:t>
        </w:r>
      </w:hyperlink>
    </w:p>
    <w:p w14:paraId="25538562" w14:textId="77777777" w:rsidR="008165AC" w:rsidRPr="00954BF2" w:rsidRDefault="008165AC" w:rsidP="00C748E0">
      <w:pPr>
        <w:pStyle w:val="Normal9"/>
        <w:spacing w:before="60" w:after="60"/>
        <w:rPr>
          <w:rFonts w:asciiTheme="minorHAnsi" w:hAnsiTheme="minorHAnsi" w:cstheme="minorHAnsi"/>
          <w:szCs w:val="20"/>
        </w:rPr>
      </w:pPr>
    </w:p>
    <w:p w14:paraId="1030B44E"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The residential address is </w:t>
      </w:r>
      <w:proofErr w:type="gramStart"/>
      <w:r w:rsidRPr="00954BF2">
        <w:rPr>
          <w:rFonts w:asciiTheme="minorHAnsi" w:hAnsiTheme="minorHAnsi" w:cstheme="minorHAnsi"/>
          <w:szCs w:val="20"/>
        </w:rPr>
        <w:t>where a student/applicant comes from, and not a temporary semester/term address</w:t>
      </w:r>
      <w:proofErr w:type="gramEnd"/>
      <w:r w:rsidRPr="00954BF2">
        <w:rPr>
          <w:rFonts w:asciiTheme="minorHAnsi" w:hAnsiTheme="minorHAnsi" w:cstheme="minorHAnsi"/>
          <w:szCs w:val="20"/>
        </w:rPr>
        <w:t>.</w:t>
      </w:r>
    </w:p>
    <w:p w14:paraId="3781D48D" w14:textId="77777777" w:rsidR="008165AC" w:rsidRPr="00954BF2" w:rsidRDefault="008165AC" w:rsidP="00C748E0">
      <w:pPr>
        <w:pStyle w:val="Normal9"/>
        <w:spacing w:before="60" w:after="60"/>
        <w:rPr>
          <w:rFonts w:asciiTheme="minorHAnsi" w:hAnsiTheme="minorHAnsi" w:cstheme="minorHAnsi"/>
          <w:szCs w:val="20"/>
        </w:rPr>
      </w:pPr>
    </w:p>
    <w:p w14:paraId="0AC3F241"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Overseas students/applicants would have an overseas country as their residential address.</w:t>
      </w:r>
    </w:p>
    <w:p w14:paraId="1A31509A" w14:textId="77777777" w:rsidR="008165AC" w:rsidRPr="00954BF2" w:rsidRDefault="008165AC" w:rsidP="00C748E0">
      <w:pPr>
        <w:pStyle w:val="Normal9"/>
        <w:spacing w:before="60" w:after="60"/>
        <w:rPr>
          <w:rFonts w:asciiTheme="minorHAnsi" w:hAnsiTheme="minorHAnsi" w:cstheme="minorHAnsi"/>
          <w:szCs w:val="20"/>
        </w:rPr>
      </w:pPr>
    </w:p>
    <w:p w14:paraId="717C243D" w14:textId="369EBDAD"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b/>
          <w:bCs/>
          <w:szCs w:val="20"/>
        </w:rPr>
        <w:t>Application and Offers only</w:t>
      </w:r>
      <w:r w:rsidRPr="00954BF2">
        <w:rPr>
          <w:rFonts w:asciiTheme="minorHAnsi" w:hAnsiTheme="minorHAnsi" w:cstheme="minorHAnsi"/>
          <w:szCs w:val="20"/>
        </w:rPr>
        <w:br/>
      </w:r>
      <w:r w:rsidRPr="009F6CA2">
        <w:rPr>
          <w:rFonts w:asciiTheme="minorHAnsi" w:hAnsiTheme="minorHAnsi" w:cstheme="minorHAnsi"/>
          <w:b/>
          <w:szCs w:val="20"/>
        </w:rPr>
        <w:t>HEPs / TACs</w:t>
      </w:r>
      <w:r w:rsidRPr="00954BF2">
        <w:rPr>
          <w:rFonts w:asciiTheme="minorHAnsi" w:hAnsiTheme="minorHAnsi" w:cstheme="minorHAnsi"/>
          <w:szCs w:val="20"/>
        </w:rPr>
        <w:t xml:space="preserve"> - Data is required in all submissions.</w:t>
      </w:r>
    </w:p>
    <w:p w14:paraId="42871EBD" w14:textId="41AD6E53"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4B305C3" w14:textId="77777777" w:rsidR="008165AC" w:rsidRPr="00954BF2" w:rsidRDefault="008165AC" w:rsidP="00C748E0">
      <w:pPr>
        <w:spacing w:before="60" w:after="60"/>
        <w:rPr>
          <w:rFonts w:asciiTheme="minorHAnsi" w:hAnsiTheme="minorHAnsi" w:cstheme="minorHAnsi"/>
          <w:sz w:val="20"/>
          <w:szCs w:val="20"/>
        </w:rPr>
      </w:pPr>
    </w:p>
    <w:p w14:paraId="72F0E028" w14:textId="1C02C164"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1DD441F7" w14:textId="252BC64C" w:rsidR="008165AC" w:rsidRPr="00954BF2" w:rsidRDefault="008165AC" w:rsidP="00C748E0">
      <w:pPr>
        <w:spacing w:before="60" w:after="60"/>
        <w:rPr>
          <w:rFonts w:asciiTheme="minorHAnsi" w:hAnsiTheme="minorHAnsi" w:cstheme="minorHAnsi"/>
          <w:sz w:val="20"/>
          <w:szCs w:val="20"/>
        </w:rPr>
      </w:pPr>
    </w:p>
    <w:p w14:paraId="4F9FE9C8" w14:textId="7F1E9655" w:rsidR="00C925FA" w:rsidRPr="00954BF2" w:rsidRDefault="00CC2FF5" w:rsidP="00954BF2">
      <w:pPr>
        <w:pStyle w:val="Heading3"/>
      </w:pPr>
      <w:r>
        <w:t>INPUT PACKETS:</w:t>
      </w:r>
    </w:p>
    <w:p w14:paraId="1B6307F0" w14:textId="6FF9D0DD"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5DCEA9EA" w14:textId="217ED60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(HE)</w:t>
      </w:r>
    </w:p>
    <w:p w14:paraId="19E4A40E" w14:textId="3D9ED561" w:rsidR="00C925FA" w:rsidRPr="00954BF2" w:rsidRDefault="00C925FA" w:rsidP="00C925FA">
      <w:pPr>
        <w:pStyle w:val="ListParagraph"/>
        <w:numPr>
          <w:ilvl w:val="0"/>
          <w:numId w:val="48"/>
        </w:numPr>
        <w:rPr>
          <w:sz w:val="20"/>
          <w:szCs w:val="20"/>
        </w:rPr>
      </w:pPr>
      <w:r w:rsidRPr="00954BF2">
        <w:rPr>
          <w:rFonts w:ascii="Calibri" w:hAnsi="Calibri" w:cs="Calibri"/>
          <w:color w:val="000000"/>
          <w:sz w:val="20"/>
          <w:szCs w:val="20"/>
        </w:rPr>
        <w:t>Student (VET)</w:t>
      </w:r>
    </w:p>
    <w:p w14:paraId="116CB851" w14:textId="77777777" w:rsidR="00C925FA" w:rsidRPr="00954BF2" w:rsidRDefault="00C925FA" w:rsidP="00C925FA">
      <w:pPr>
        <w:rPr>
          <w:sz w:val="20"/>
          <w:szCs w:val="20"/>
        </w:rPr>
      </w:pPr>
    </w:p>
    <w:p w14:paraId="72F355B4" w14:textId="77777777" w:rsidR="008165AC" w:rsidRPr="00954BF2" w:rsidRDefault="008165AC" w:rsidP="00C748E0">
      <w:pPr>
        <w:spacing w:before="60" w:after="60"/>
        <w:rPr>
          <w:rFonts w:asciiTheme="minorHAnsi" w:hAnsiTheme="minorHAnsi" w:cstheme="minorHAnsi"/>
          <w:sz w:val="20"/>
          <w:szCs w:val="20"/>
        </w:rPr>
      </w:pPr>
    </w:p>
    <w:p w14:paraId="7C2BC456" w14:textId="77777777" w:rsidR="008165AC" w:rsidRPr="00954BF2" w:rsidRDefault="008165AC" w:rsidP="00954BF2">
      <w:pPr>
        <w:pStyle w:val="Heading3"/>
      </w:pPr>
      <w:r w:rsidRPr="00954BF2">
        <w:t>Technical notes</w:t>
      </w:r>
    </w:p>
    <w:p w14:paraId="36181173"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4624C8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1DE7F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5A1A7F" w14:textId="77777777" w:rsidR="008165AC" w:rsidRPr="00954BF2" w:rsidRDefault="008165AC" w:rsidP="00C748E0">
      <w:pPr>
        <w:spacing w:before="60" w:after="60"/>
        <w:rPr>
          <w:rFonts w:asciiTheme="minorHAnsi" w:hAnsiTheme="minorHAnsi" w:cstheme="minorHAnsi"/>
          <w:sz w:val="20"/>
          <w:szCs w:val="20"/>
        </w:rPr>
      </w:pPr>
    </w:p>
    <w:p w14:paraId="43B75374" w14:textId="77777777" w:rsidR="008165AC" w:rsidRPr="00954BF2" w:rsidRDefault="008165AC" w:rsidP="00954BF2">
      <w:pPr>
        <w:pStyle w:val="Heading3"/>
      </w:pPr>
      <w:r w:rsidRPr="00954BF2">
        <w:t>Change history</w:t>
      </w:r>
    </w:p>
    <w:p w14:paraId="6B095065" w14:textId="77777777" w:rsidR="001C0807" w:rsidRPr="00954BF2" w:rsidRDefault="008165AC"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F5E28ED" w14:textId="77777777" w:rsidR="00FA0CDA" w:rsidRPr="00954BF2" w:rsidRDefault="008165AC" w:rsidP="00954BF2">
      <w:pPr>
        <w:pStyle w:val="Heading1"/>
      </w:pPr>
      <w:r w:rsidRPr="00954BF2">
        <w:rPr>
          <w:rFonts w:asciiTheme="minorHAnsi" w:hAnsiTheme="minorHAnsi" w:cstheme="minorHAnsi"/>
        </w:rPr>
        <w:br w:type="page"/>
      </w:r>
      <w:bookmarkStart w:id="167" w:name="_Toc20152592"/>
      <w:r w:rsidR="00FA0CDA" w:rsidRPr="00954BF2">
        <w:lastRenderedPageBreak/>
        <w:t>E659:  First residential address country code</w:t>
      </w:r>
      <w:bookmarkEnd w:id="167"/>
    </w:p>
    <w:p w14:paraId="3A54FE37" w14:textId="77777777" w:rsidR="00FA0CDA" w:rsidRPr="00954BF2" w:rsidRDefault="00FA0CDA" w:rsidP="00FA0CDA">
      <w:pPr>
        <w:pStyle w:val="Normal0"/>
        <w:spacing w:before="60" w:after="60"/>
        <w:rPr>
          <w:rFonts w:asciiTheme="minorHAnsi" w:hAnsiTheme="minorHAnsi" w:cstheme="minorHAnsi"/>
          <w:b/>
          <w:bCs/>
          <w:szCs w:val="20"/>
        </w:rPr>
      </w:pPr>
    </w:p>
    <w:p w14:paraId="69A94FF5" w14:textId="77777777" w:rsidR="00FA0CDA" w:rsidRPr="00954BF2" w:rsidRDefault="00FA0CDA" w:rsidP="00954BF2">
      <w:pPr>
        <w:pStyle w:val="Heading3"/>
      </w:pPr>
      <w:r w:rsidRPr="00954BF2">
        <w:t>DESCRIPTION</w:t>
      </w:r>
    </w:p>
    <w:p w14:paraId="1F6D4AE3"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overseas country code of a student's residence</w:t>
      </w:r>
    </w:p>
    <w:p w14:paraId="3EDEBAFC"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3DB30C2F" w14:textId="77777777" w:rsidTr="00405ED8">
        <w:tc>
          <w:tcPr>
            <w:tcW w:w="1560" w:type="dxa"/>
            <w:tcBorders>
              <w:right w:val="single" w:sz="6" w:space="0" w:color="BFBFBF" w:themeColor="background1" w:themeShade="BF"/>
            </w:tcBorders>
          </w:tcPr>
          <w:p w14:paraId="01B82B32"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5DC1E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3AEB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A0CDA" w:rsidRPr="00954BF2" w14:paraId="68A0101D" w14:textId="77777777" w:rsidTr="00405ED8">
        <w:tc>
          <w:tcPr>
            <w:tcW w:w="1560" w:type="dxa"/>
            <w:tcBorders>
              <w:right w:val="single" w:sz="6" w:space="0" w:color="BFBFBF" w:themeColor="background1" w:themeShade="BF"/>
            </w:tcBorders>
          </w:tcPr>
          <w:p w14:paraId="18E72F28"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08E154"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3E84"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A0CDA" w:rsidRPr="00954BF2" w14:paraId="3E829A7E" w14:textId="77777777" w:rsidTr="00405ED8">
        <w:tc>
          <w:tcPr>
            <w:tcW w:w="1560" w:type="dxa"/>
          </w:tcPr>
          <w:p w14:paraId="5F97114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7EF4D0"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A5AA44" w14:textId="77777777" w:rsidTr="00405ED8">
        <w:tc>
          <w:tcPr>
            <w:tcW w:w="1560" w:type="dxa"/>
          </w:tcPr>
          <w:p w14:paraId="336D9FD4"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0F994982" w14:textId="77777777" w:rsidR="00FA0CDA" w:rsidRPr="00954BF2" w:rsidRDefault="00FA0CDA" w:rsidP="00405ED8">
            <w:pPr>
              <w:pStyle w:val="Normal0"/>
              <w:spacing w:before="60" w:after="60"/>
              <w:rPr>
                <w:rFonts w:asciiTheme="minorHAnsi" w:hAnsiTheme="minorHAnsi" w:cstheme="minorHAnsi"/>
                <w:szCs w:val="20"/>
              </w:rPr>
            </w:pPr>
          </w:p>
        </w:tc>
      </w:tr>
    </w:tbl>
    <w:p w14:paraId="1C81A25C"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263F702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3E6AFB"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9AE49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4455ADC"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BE946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51415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FA0CDA" w:rsidRPr="00954BF2" w14:paraId="73C80CE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B8E1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74FA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5CA36264" w14:textId="77777777" w:rsidR="00FA0CDA" w:rsidRPr="00954BF2" w:rsidRDefault="00FA0CDA" w:rsidP="00FA0CDA">
      <w:pPr>
        <w:pStyle w:val="Normal0"/>
        <w:spacing w:before="60" w:after="60"/>
        <w:rPr>
          <w:rFonts w:asciiTheme="minorHAnsi" w:hAnsiTheme="minorHAnsi" w:cstheme="minorHAnsi"/>
          <w:b/>
          <w:bCs/>
          <w:caps/>
          <w:szCs w:val="20"/>
        </w:rPr>
      </w:pPr>
    </w:p>
    <w:p w14:paraId="03026EF9" w14:textId="77777777" w:rsidR="00FA0CDA" w:rsidRPr="00954BF2" w:rsidRDefault="00FA0CDA" w:rsidP="00954BF2">
      <w:pPr>
        <w:pStyle w:val="Heading3"/>
      </w:pPr>
      <w:r w:rsidRPr="00954BF2">
        <w:t>Additional information to support reporting requirements</w:t>
      </w:r>
    </w:p>
    <w:p w14:paraId="0F67F55E"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country code.</w:t>
      </w:r>
    </w:p>
    <w:p w14:paraId="223CBF64" w14:textId="77777777" w:rsidR="00FA0CDA" w:rsidRPr="00954BF2" w:rsidRDefault="00FA0CDA" w:rsidP="00FA0CDA">
      <w:pPr>
        <w:pStyle w:val="Normal9"/>
        <w:spacing w:before="60" w:after="60"/>
        <w:rPr>
          <w:rFonts w:asciiTheme="minorHAnsi" w:hAnsiTheme="minorHAnsi" w:cstheme="minorHAnsi"/>
          <w:szCs w:val="20"/>
        </w:rPr>
      </w:pPr>
    </w:p>
    <w:p w14:paraId="0F871834" w14:textId="77777777" w:rsidR="00FA0CDA" w:rsidRPr="00954BF2" w:rsidRDefault="00FA0CDA" w:rsidP="00FA0CDA">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3" w:anchor="AppendixC" w:history="1">
        <w:r w:rsidRPr="00954BF2">
          <w:rPr>
            <w:rFonts w:asciiTheme="minorHAnsi" w:hAnsiTheme="minorHAnsi" w:cstheme="minorHAnsi"/>
            <w:color w:val="0000FF"/>
            <w:szCs w:val="20"/>
            <w:u w:val="single"/>
          </w:rPr>
          <w:t>Appendix C – Standard Australian Classification of Countries</w:t>
        </w:r>
      </w:hyperlink>
    </w:p>
    <w:p w14:paraId="4CB83132" w14:textId="77777777" w:rsidR="00FA0CDA" w:rsidRPr="00954BF2" w:rsidRDefault="00FA0CDA" w:rsidP="00FA0CDA">
      <w:pPr>
        <w:pStyle w:val="Normal9"/>
        <w:spacing w:before="60" w:after="60"/>
        <w:rPr>
          <w:rFonts w:asciiTheme="minorHAnsi" w:hAnsiTheme="minorHAnsi" w:cstheme="minorHAnsi"/>
          <w:szCs w:val="20"/>
        </w:rPr>
      </w:pPr>
    </w:p>
    <w:p w14:paraId="51442EBE" w14:textId="402DD3D8" w:rsidR="00FA0CDA" w:rsidRPr="00954BF2" w:rsidRDefault="00CA4933"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A0CDA" w:rsidRPr="00954BF2">
        <w:rPr>
          <w:rFonts w:asciiTheme="minorHAnsi" w:hAnsiTheme="minorHAnsi" w:cstheme="minorHAnsi"/>
          <w:sz w:val="20"/>
          <w:szCs w:val="20"/>
        </w:rPr>
        <w:t>.</w:t>
      </w:r>
    </w:p>
    <w:p w14:paraId="3FC21839" w14:textId="3748BF8D" w:rsidR="00FA0CDA" w:rsidRPr="00954BF2" w:rsidRDefault="00FA0CDA" w:rsidP="00FA0CDA">
      <w:pPr>
        <w:spacing w:before="60" w:after="60"/>
        <w:rPr>
          <w:rFonts w:asciiTheme="minorHAnsi" w:hAnsiTheme="minorHAnsi" w:cstheme="minorHAnsi"/>
          <w:sz w:val="20"/>
          <w:szCs w:val="20"/>
        </w:rPr>
      </w:pPr>
    </w:p>
    <w:p w14:paraId="221A1E25" w14:textId="15614D8C" w:rsidR="00645894" w:rsidRPr="00954BF2" w:rsidRDefault="00CC2FF5" w:rsidP="00954BF2">
      <w:pPr>
        <w:pStyle w:val="Heading3"/>
      </w:pPr>
      <w:r>
        <w:t>INPUT PACKETS:</w:t>
      </w:r>
    </w:p>
    <w:p w14:paraId="14D6DAD5"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0E14C97B" w14:textId="2E831DA2"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7CE959B6" w14:textId="77777777" w:rsidR="00645894" w:rsidRPr="00954BF2" w:rsidRDefault="00645894" w:rsidP="00FA0CDA">
      <w:pPr>
        <w:spacing w:before="60" w:after="60"/>
        <w:rPr>
          <w:rFonts w:asciiTheme="minorHAnsi" w:hAnsiTheme="minorHAnsi" w:cstheme="minorHAnsi"/>
          <w:sz w:val="20"/>
          <w:szCs w:val="20"/>
        </w:rPr>
      </w:pPr>
    </w:p>
    <w:p w14:paraId="14281D73" w14:textId="77777777" w:rsidR="00FA0CDA" w:rsidRPr="00954BF2" w:rsidRDefault="00FA0CDA" w:rsidP="00FA0CDA">
      <w:pPr>
        <w:spacing w:before="60" w:after="60"/>
        <w:rPr>
          <w:rFonts w:asciiTheme="minorHAnsi" w:hAnsiTheme="minorHAnsi" w:cstheme="minorHAnsi"/>
          <w:sz w:val="20"/>
          <w:szCs w:val="20"/>
        </w:rPr>
      </w:pPr>
    </w:p>
    <w:p w14:paraId="61FE76FA" w14:textId="77777777" w:rsidR="00FA0CDA" w:rsidRPr="00954BF2" w:rsidRDefault="00FA0CDA" w:rsidP="00954BF2">
      <w:pPr>
        <w:pStyle w:val="Heading3"/>
      </w:pPr>
      <w:r w:rsidRPr="00954BF2">
        <w:t>Technical notes</w:t>
      </w:r>
    </w:p>
    <w:p w14:paraId="7A27497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3AECC4"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9A096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68557E" w14:textId="77777777" w:rsidR="00FA0CDA" w:rsidRPr="00954BF2" w:rsidRDefault="00FA0CDA" w:rsidP="00FA0CDA">
      <w:pPr>
        <w:spacing w:before="60" w:after="60"/>
        <w:rPr>
          <w:rFonts w:asciiTheme="minorHAnsi" w:hAnsiTheme="minorHAnsi" w:cstheme="minorHAnsi"/>
          <w:sz w:val="20"/>
          <w:szCs w:val="20"/>
        </w:rPr>
      </w:pPr>
    </w:p>
    <w:p w14:paraId="64A493EB" w14:textId="77777777" w:rsidR="00FA0CDA" w:rsidRPr="00954BF2" w:rsidRDefault="00FA0CDA" w:rsidP="00954BF2">
      <w:pPr>
        <w:pStyle w:val="Heading3"/>
      </w:pPr>
      <w:r w:rsidRPr="00954BF2">
        <w:t>Change history</w:t>
      </w:r>
    </w:p>
    <w:p w14:paraId="1269F5E6" w14:textId="77777777" w:rsidR="00FB681D" w:rsidRPr="00FB681D" w:rsidRDefault="00FA0CDA" w:rsidP="00FB681D">
      <w:pPr>
        <w:spacing w:before="60" w:after="60"/>
        <w:rPr>
          <w:rFonts w:asciiTheme="minorHAnsi" w:hAnsiTheme="minorHAnsi" w:cstheme="minorHAnsi"/>
          <w:sz w:val="20"/>
          <w:szCs w:val="20"/>
        </w:rPr>
      </w:pPr>
      <w:bookmarkStart w:id="168" w:name="_Toc20152593"/>
      <w:r w:rsidRPr="00FB681D">
        <w:rPr>
          <w:rFonts w:asciiTheme="minorHAnsi" w:hAnsiTheme="minorHAnsi" w:cstheme="minorHAnsi"/>
          <w:sz w:val="20"/>
          <w:szCs w:val="20"/>
        </w:rPr>
        <w:t xml:space="preserve">Details of all versions of this data element </w:t>
      </w:r>
      <w:proofErr w:type="gramStart"/>
      <w:r w:rsidRPr="00FB681D">
        <w:rPr>
          <w:rFonts w:asciiTheme="minorHAnsi" w:hAnsiTheme="minorHAnsi" w:cstheme="minorHAnsi"/>
          <w:sz w:val="20"/>
          <w:szCs w:val="20"/>
        </w:rPr>
        <w:t>can be found</w:t>
      </w:r>
      <w:proofErr w:type="gramEnd"/>
      <w:r w:rsidRPr="00FB681D">
        <w:rPr>
          <w:rFonts w:asciiTheme="minorHAnsi" w:hAnsiTheme="minorHAnsi" w:cstheme="minorHAnsi"/>
          <w:sz w:val="20"/>
          <w:szCs w:val="20"/>
        </w:rPr>
        <w:t xml:space="preserve"> on its supporting information page.</w:t>
      </w:r>
    </w:p>
    <w:p w14:paraId="5A919B25" w14:textId="5ABFFD6C" w:rsidR="008165AC" w:rsidRPr="00954BF2" w:rsidRDefault="00FA0CDA" w:rsidP="00954BF2">
      <w:pPr>
        <w:pStyle w:val="Heading1"/>
      </w:pPr>
      <w:r w:rsidRPr="00954BF2">
        <w:rPr>
          <w:rFonts w:asciiTheme="minorHAnsi" w:hAnsiTheme="minorHAnsi" w:cstheme="minorHAnsi"/>
          <w:sz w:val="20"/>
          <w:szCs w:val="20"/>
        </w:rPr>
        <w:br w:type="page"/>
      </w:r>
      <w:r w:rsidR="008165AC" w:rsidRPr="00954BF2">
        <w:lastRenderedPageBreak/>
        <w:t>E660:  Delivery location country code</w:t>
      </w:r>
      <w:bookmarkEnd w:id="168"/>
    </w:p>
    <w:p w14:paraId="1EF9BF13" w14:textId="77777777" w:rsidR="008165AC" w:rsidRPr="00954BF2" w:rsidRDefault="008165AC" w:rsidP="00C748E0">
      <w:pPr>
        <w:pStyle w:val="Normal0"/>
        <w:spacing w:before="60" w:after="60"/>
        <w:rPr>
          <w:rFonts w:asciiTheme="minorHAnsi" w:hAnsiTheme="minorHAnsi" w:cstheme="minorHAnsi"/>
          <w:b/>
          <w:bCs/>
          <w:szCs w:val="20"/>
        </w:rPr>
      </w:pPr>
    </w:p>
    <w:p w14:paraId="6E23ED34" w14:textId="77777777" w:rsidR="008165AC" w:rsidRPr="00954BF2" w:rsidRDefault="008165AC" w:rsidP="00954BF2">
      <w:pPr>
        <w:pStyle w:val="Heading3"/>
      </w:pPr>
      <w:r w:rsidRPr="00954BF2">
        <w:t>DESCRIPTION</w:t>
      </w:r>
    </w:p>
    <w:p w14:paraId="734FD1A8"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location of the delivery location where the student is studying the unit</w:t>
      </w:r>
    </w:p>
    <w:p w14:paraId="582B1E47"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61CC9BCF" w14:textId="77777777" w:rsidTr="0060117F">
        <w:tc>
          <w:tcPr>
            <w:tcW w:w="1560" w:type="dxa"/>
            <w:tcBorders>
              <w:right w:val="single" w:sz="6" w:space="0" w:color="BFBFBF" w:themeColor="background1" w:themeShade="BF"/>
            </w:tcBorders>
          </w:tcPr>
          <w:p w14:paraId="09357A90"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ABA7F3"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56F39D"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10CD15C8" w14:textId="77777777" w:rsidTr="0060117F">
        <w:tc>
          <w:tcPr>
            <w:tcW w:w="1560" w:type="dxa"/>
            <w:tcBorders>
              <w:right w:val="single" w:sz="6" w:space="0" w:color="BFBFBF" w:themeColor="background1" w:themeShade="BF"/>
            </w:tcBorders>
          </w:tcPr>
          <w:p w14:paraId="018242DF"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4C235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51254"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0274B7C" w14:textId="77777777" w:rsidTr="0060117F">
        <w:tc>
          <w:tcPr>
            <w:tcW w:w="1560" w:type="dxa"/>
          </w:tcPr>
          <w:p w14:paraId="26C95779"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2D912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0996692" w14:textId="77777777" w:rsidTr="0060117F">
        <w:tc>
          <w:tcPr>
            <w:tcW w:w="1560" w:type="dxa"/>
          </w:tcPr>
          <w:p w14:paraId="4E87893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40A90E61" w14:textId="77777777" w:rsidR="008165AC" w:rsidRPr="00954BF2" w:rsidRDefault="008165AC" w:rsidP="00C748E0">
            <w:pPr>
              <w:pStyle w:val="Normal0"/>
              <w:spacing w:before="60" w:after="60"/>
              <w:rPr>
                <w:rFonts w:asciiTheme="minorHAnsi" w:hAnsiTheme="minorHAnsi" w:cstheme="minorHAnsi"/>
                <w:szCs w:val="20"/>
              </w:rPr>
            </w:pPr>
          </w:p>
        </w:tc>
      </w:tr>
    </w:tbl>
    <w:p w14:paraId="0800C5E2"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34A767E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43696"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D6E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04C4700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492EA2"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EB50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56D90F9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0B11E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C0A03"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603839BF" w14:textId="77777777" w:rsidR="008165AC" w:rsidRPr="00954BF2" w:rsidRDefault="008165AC" w:rsidP="00C748E0">
      <w:pPr>
        <w:pStyle w:val="Normal0"/>
        <w:spacing w:before="60" w:after="60"/>
        <w:rPr>
          <w:rFonts w:asciiTheme="minorHAnsi" w:hAnsiTheme="minorHAnsi" w:cstheme="minorHAnsi"/>
          <w:b/>
          <w:bCs/>
          <w:caps/>
          <w:szCs w:val="20"/>
        </w:rPr>
      </w:pPr>
    </w:p>
    <w:p w14:paraId="680C3411" w14:textId="77777777" w:rsidR="008165AC" w:rsidRPr="00954BF2" w:rsidRDefault="008165AC" w:rsidP="00954BF2">
      <w:pPr>
        <w:pStyle w:val="Heading3"/>
      </w:pPr>
      <w:r w:rsidRPr="00954BF2">
        <w:t>Additional information to support reporting requirements</w:t>
      </w:r>
    </w:p>
    <w:p w14:paraId="37366EA8" w14:textId="77777777" w:rsidR="008165AC" w:rsidRPr="00954BF2" w:rsidRDefault="008165AC"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4" w:anchor="AppendixC" w:history="1">
        <w:r w:rsidRPr="00954BF2">
          <w:rPr>
            <w:rFonts w:asciiTheme="minorHAnsi" w:hAnsiTheme="minorHAnsi" w:cstheme="minorHAnsi"/>
            <w:color w:val="0000FF"/>
            <w:szCs w:val="20"/>
            <w:u w:val="single"/>
          </w:rPr>
          <w:t>Standard Australian Classification of Countries</w:t>
        </w:r>
      </w:hyperlink>
    </w:p>
    <w:p w14:paraId="3E3FEDE3" w14:textId="77777777" w:rsidR="008165AC" w:rsidRPr="00954BF2" w:rsidRDefault="008165AC" w:rsidP="00C748E0">
      <w:pPr>
        <w:pStyle w:val="Normal17"/>
        <w:spacing w:before="60" w:after="60"/>
        <w:rPr>
          <w:rFonts w:asciiTheme="minorHAnsi" w:hAnsiTheme="minorHAnsi" w:cstheme="minorHAnsi"/>
          <w:szCs w:val="20"/>
        </w:rPr>
      </w:pPr>
    </w:p>
    <w:p w14:paraId="3595E28D" w14:textId="77777777" w:rsidR="008165AC" w:rsidRPr="00954BF2" w:rsidRDefault="008165AC"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the overseas country code of the delivery location for units of study.</w:t>
      </w:r>
    </w:p>
    <w:p w14:paraId="522100D5" w14:textId="77777777" w:rsidR="008165AC" w:rsidRPr="00954BF2" w:rsidRDefault="008165AC" w:rsidP="00C748E0">
      <w:pPr>
        <w:spacing w:before="60" w:after="60"/>
        <w:rPr>
          <w:rFonts w:asciiTheme="minorHAnsi" w:hAnsiTheme="minorHAnsi" w:cstheme="minorHAnsi"/>
          <w:sz w:val="20"/>
          <w:szCs w:val="20"/>
        </w:rPr>
      </w:pPr>
    </w:p>
    <w:p w14:paraId="5729BB67" w14:textId="6CD408F5"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770737F4" w14:textId="52CB6E05" w:rsidR="008165AC" w:rsidRPr="00954BF2" w:rsidRDefault="008165AC" w:rsidP="00C748E0">
      <w:pPr>
        <w:spacing w:before="60" w:after="60"/>
        <w:rPr>
          <w:rFonts w:asciiTheme="minorHAnsi" w:hAnsiTheme="minorHAnsi" w:cstheme="minorHAnsi"/>
          <w:sz w:val="20"/>
          <w:szCs w:val="20"/>
        </w:rPr>
      </w:pPr>
    </w:p>
    <w:p w14:paraId="0535D1FB" w14:textId="0B8A5BD6" w:rsidR="00645894" w:rsidRPr="00954BF2" w:rsidRDefault="00CC2FF5" w:rsidP="00954BF2">
      <w:pPr>
        <w:pStyle w:val="Heading3"/>
      </w:pPr>
      <w:r>
        <w:t>INPUT PACKETS:</w:t>
      </w:r>
    </w:p>
    <w:p w14:paraId="7CC52D2C" w14:textId="4BF64DD1"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Delivery location (VET)</w:t>
      </w:r>
    </w:p>
    <w:p w14:paraId="43141F98" w14:textId="46D2ADA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Unit enrolment (HE)</w:t>
      </w:r>
    </w:p>
    <w:p w14:paraId="6148A994" w14:textId="77777777" w:rsidR="00645894" w:rsidRPr="00954BF2" w:rsidRDefault="00645894" w:rsidP="00C748E0">
      <w:pPr>
        <w:spacing w:before="60" w:after="60"/>
        <w:rPr>
          <w:rFonts w:asciiTheme="minorHAnsi" w:hAnsiTheme="minorHAnsi" w:cstheme="minorHAnsi"/>
          <w:sz w:val="20"/>
          <w:szCs w:val="20"/>
        </w:rPr>
      </w:pPr>
    </w:p>
    <w:p w14:paraId="6AFA8E2A" w14:textId="77777777" w:rsidR="008165AC" w:rsidRPr="00954BF2" w:rsidRDefault="008165AC" w:rsidP="00C748E0">
      <w:pPr>
        <w:spacing w:before="60" w:after="60"/>
        <w:rPr>
          <w:rFonts w:asciiTheme="minorHAnsi" w:hAnsiTheme="minorHAnsi" w:cstheme="minorHAnsi"/>
          <w:sz w:val="20"/>
          <w:szCs w:val="20"/>
        </w:rPr>
      </w:pPr>
    </w:p>
    <w:p w14:paraId="292CCB48" w14:textId="77777777" w:rsidR="008165AC" w:rsidRPr="00954BF2" w:rsidRDefault="008165AC" w:rsidP="00954BF2">
      <w:pPr>
        <w:pStyle w:val="Heading3"/>
      </w:pPr>
      <w:r w:rsidRPr="00954BF2">
        <w:t>Technical notes</w:t>
      </w:r>
    </w:p>
    <w:p w14:paraId="367F63E5"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2820C2"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D80C7"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C22504" w14:textId="77777777" w:rsidR="008165AC" w:rsidRPr="00954BF2" w:rsidRDefault="008165AC" w:rsidP="00C748E0">
      <w:pPr>
        <w:spacing w:before="60" w:after="60"/>
        <w:rPr>
          <w:rFonts w:asciiTheme="minorHAnsi" w:hAnsiTheme="minorHAnsi" w:cstheme="minorHAnsi"/>
          <w:sz w:val="20"/>
          <w:szCs w:val="20"/>
        </w:rPr>
      </w:pPr>
    </w:p>
    <w:p w14:paraId="7612D24E" w14:textId="77777777" w:rsidR="008165AC" w:rsidRPr="00954BF2" w:rsidRDefault="008165AC" w:rsidP="00954BF2">
      <w:pPr>
        <w:pStyle w:val="Heading3"/>
      </w:pPr>
      <w:r w:rsidRPr="00954BF2">
        <w:t>Change history</w:t>
      </w:r>
    </w:p>
    <w:p w14:paraId="4B1B01F5"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26E526" w14:textId="77777777" w:rsidR="008165AC" w:rsidRPr="00954BF2" w:rsidRDefault="008165AC" w:rsidP="00954BF2">
      <w:pPr>
        <w:pStyle w:val="Heading1"/>
      </w:pPr>
      <w:bookmarkStart w:id="169" w:name="_Toc20152594"/>
      <w:r w:rsidRPr="00954BF2">
        <w:lastRenderedPageBreak/>
        <w:t>E661:  Term address country code</w:t>
      </w:r>
      <w:bookmarkEnd w:id="169"/>
    </w:p>
    <w:p w14:paraId="7D31D824" w14:textId="77777777" w:rsidR="008165AC" w:rsidRPr="00954BF2" w:rsidRDefault="008165AC" w:rsidP="00C748E0">
      <w:pPr>
        <w:pStyle w:val="Normal0"/>
        <w:spacing w:before="60" w:after="60"/>
        <w:rPr>
          <w:rFonts w:asciiTheme="minorHAnsi" w:hAnsiTheme="minorHAnsi" w:cstheme="minorHAnsi"/>
          <w:b/>
          <w:bCs/>
          <w:szCs w:val="20"/>
        </w:rPr>
      </w:pPr>
    </w:p>
    <w:p w14:paraId="7C3DC826" w14:textId="77777777" w:rsidR="008165AC" w:rsidRPr="00954BF2" w:rsidRDefault="008165AC" w:rsidP="00954BF2">
      <w:pPr>
        <w:pStyle w:val="Heading3"/>
      </w:pPr>
      <w:r w:rsidRPr="00954BF2">
        <w:t>DESCRIPTION</w:t>
      </w:r>
    </w:p>
    <w:p w14:paraId="6934495F"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for the residence in which the student lives during the term/period of study, as most recently advised</w:t>
      </w:r>
    </w:p>
    <w:p w14:paraId="15EFAD30"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223B92FF" w14:textId="77777777" w:rsidTr="0060117F">
        <w:tc>
          <w:tcPr>
            <w:tcW w:w="1560" w:type="dxa"/>
            <w:tcBorders>
              <w:right w:val="single" w:sz="6" w:space="0" w:color="BFBFBF" w:themeColor="background1" w:themeShade="BF"/>
            </w:tcBorders>
          </w:tcPr>
          <w:p w14:paraId="26D3BE9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436A85"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5A249E"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3770BE8" w14:textId="77777777" w:rsidTr="0060117F">
        <w:tc>
          <w:tcPr>
            <w:tcW w:w="1560" w:type="dxa"/>
            <w:tcBorders>
              <w:right w:val="single" w:sz="6" w:space="0" w:color="BFBFBF" w:themeColor="background1" w:themeShade="BF"/>
            </w:tcBorders>
          </w:tcPr>
          <w:p w14:paraId="6283130E"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7EF8CB"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1B757C"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EC8B8A2" w14:textId="77777777" w:rsidTr="0060117F">
        <w:tc>
          <w:tcPr>
            <w:tcW w:w="1560" w:type="dxa"/>
          </w:tcPr>
          <w:p w14:paraId="3910B8D8"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901028"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99FB975" w14:textId="77777777" w:rsidTr="0060117F">
        <w:tc>
          <w:tcPr>
            <w:tcW w:w="1560" w:type="dxa"/>
          </w:tcPr>
          <w:p w14:paraId="155FDA1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193FA4BE" w14:textId="77777777" w:rsidR="008165AC" w:rsidRPr="00954BF2" w:rsidRDefault="008165AC" w:rsidP="00C748E0">
            <w:pPr>
              <w:pStyle w:val="Normal0"/>
              <w:spacing w:before="60" w:after="60"/>
              <w:rPr>
                <w:rFonts w:asciiTheme="minorHAnsi" w:hAnsiTheme="minorHAnsi" w:cstheme="minorHAnsi"/>
                <w:szCs w:val="20"/>
              </w:rPr>
            </w:pPr>
          </w:p>
        </w:tc>
      </w:tr>
    </w:tbl>
    <w:p w14:paraId="3F9A8C54"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5324E28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7064FA7"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82A8B0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10B0F92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129A4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B6463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0A0810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273E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63E7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7277CA06" w14:textId="77777777" w:rsidR="008165AC" w:rsidRPr="00954BF2" w:rsidRDefault="008165AC" w:rsidP="00C748E0">
      <w:pPr>
        <w:pStyle w:val="Normal0"/>
        <w:spacing w:before="60" w:after="60"/>
        <w:rPr>
          <w:rFonts w:asciiTheme="minorHAnsi" w:hAnsiTheme="minorHAnsi" w:cstheme="minorHAnsi"/>
          <w:b/>
          <w:bCs/>
          <w:caps/>
          <w:szCs w:val="20"/>
        </w:rPr>
      </w:pPr>
    </w:p>
    <w:p w14:paraId="788E496E" w14:textId="77777777" w:rsidR="008165AC" w:rsidRPr="00954BF2" w:rsidRDefault="008165AC" w:rsidP="00954BF2">
      <w:pPr>
        <w:pStyle w:val="Heading3"/>
      </w:pPr>
      <w:r w:rsidRPr="00954BF2">
        <w:t>Additional information to support reporting requirements</w:t>
      </w:r>
    </w:p>
    <w:p w14:paraId="05A3E78B"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5" w:anchor="AppendixC" w:history="1">
        <w:r w:rsidRPr="00954BF2">
          <w:rPr>
            <w:rFonts w:asciiTheme="minorHAnsi" w:hAnsiTheme="minorHAnsi" w:cstheme="minorHAnsi"/>
            <w:color w:val="0000FF"/>
            <w:szCs w:val="20"/>
            <w:u w:val="single"/>
          </w:rPr>
          <w:t>Appendix C – Standard Australian Classification of Countries</w:t>
        </w:r>
      </w:hyperlink>
    </w:p>
    <w:p w14:paraId="7BF6663B" w14:textId="77777777" w:rsidR="008165AC" w:rsidRPr="00954BF2" w:rsidRDefault="008165AC" w:rsidP="00C748E0">
      <w:pPr>
        <w:pStyle w:val="Normal8"/>
        <w:spacing w:before="60" w:after="60"/>
        <w:rPr>
          <w:rFonts w:asciiTheme="minorHAnsi" w:hAnsiTheme="minorHAnsi" w:cstheme="minorHAnsi"/>
          <w:szCs w:val="20"/>
        </w:rPr>
      </w:pPr>
    </w:p>
    <w:p w14:paraId="36BCE21D" w14:textId="77777777" w:rsidR="008165AC" w:rsidRPr="00954BF2" w:rsidRDefault="002B5512" w:rsidP="00C748E0">
      <w:pPr>
        <w:pStyle w:val="Normal8"/>
        <w:spacing w:before="60" w:after="60"/>
        <w:rPr>
          <w:rFonts w:asciiTheme="minorHAnsi" w:hAnsiTheme="minorHAnsi" w:cstheme="minorHAnsi"/>
          <w:szCs w:val="20"/>
        </w:rPr>
      </w:pPr>
      <w:hyperlink r:id="rId46" w:tooltip="Term location" w:history="1">
        <w:r w:rsidR="008165AC" w:rsidRPr="00954BF2">
          <w:rPr>
            <w:rFonts w:asciiTheme="minorHAnsi" w:hAnsiTheme="minorHAnsi" w:cstheme="minorHAnsi"/>
            <w:szCs w:val="20"/>
          </w:rPr>
          <w:t>Term address</w:t>
        </w:r>
      </w:hyperlink>
      <w:r w:rsidR="008165AC" w:rsidRPr="00954BF2">
        <w:rPr>
          <w:rFonts w:asciiTheme="minorHAnsi" w:hAnsiTheme="minorHAnsi" w:cstheme="minorHAnsi"/>
          <w:szCs w:val="20"/>
        </w:rPr>
        <w:t xml:space="preserve"> is the where a </w:t>
      </w:r>
      <w:hyperlink r:id="rId47" w:tooltip="student" w:history="1">
        <w:r w:rsidR="008165AC" w:rsidRPr="00954BF2">
          <w:rPr>
            <w:rFonts w:asciiTheme="minorHAnsi" w:hAnsiTheme="minorHAnsi" w:cstheme="minorHAnsi"/>
            <w:szCs w:val="20"/>
          </w:rPr>
          <w:t>student</w:t>
        </w:r>
      </w:hyperlink>
      <w:r w:rsidR="008165AC" w:rsidRPr="00954BF2">
        <w:rPr>
          <w:rFonts w:asciiTheme="minorHAnsi" w:hAnsiTheme="minorHAnsi" w:cstheme="minorHAnsi"/>
          <w:szCs w:val="20"/>
        </w:rPr>
        <w:t xml:space="preserve"> lives during the term. This may or may not be the same as the student's </w:t>
      </w:r>
      <w:hyperlink r:id="rId48" w:tooltip="permanent home residence" w:history="1">
        <w:r w:rsidR="008165AC" w:rsidRPr="00954BF2">
          <w:rPr>
            <w:rFonts w:asciiTheme="minorHAnsi" w:hAnsiTheme="minorHAnsi" w:cstheme="minorHAnsi"/>
            <w:szCs w:val="20"/>
          </w:rPr>
          <w:t>permanent home residence</w:t>
        </w:r>
      </w:hyperlink>
      <w:r w:rsidR="008165AC" w:rsidRPr="00954BF2">
        <w:rPr>
          <w:rFonts w:asciiTheme="minorHAnsi" w:hAnsiTheme="minorHAnsi" w:cstheme="minorHAnsi"/>
          <w:szCs w:val="20"/>
        </w:rPr>
        <w:t>.</w:t>
      </w:r>
    </w:p>
    <w:p w14:paraId="073B55F8" w14:textId="77777777" w:rsidR="008165AC" w:rsidRPr="00954BF2" w:rsidRDefault="008165AC" w:rsidP="00C748E0">
      <w:pPr>
        <w:spacing w:before="60" w:after="60"/>
        <w:rPr>
          <w:rFonts w:asciiTheme="minorHAnsi" w:hAnsiTheme="minorHAnsi" w:cstheme="minorHAnsi"/>
          <w:sz w:val="20"/>
          <w:szCs w:val="20"/>
        </w:rPr>
      </w:pPr>
    </w:p>
    <w:p w14:paraId="0A5DBFFF" w14:textId="7E802C5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25EDF42" w14:textId="77777777" w:rsidR="00645894" w:rsidRPr="00954BF2" w:rsidRDefault="00645894" w:rsidP="00954BF2">
      <w:pPr>
        <w:pStyle w:val="Heading3"/>
      </w:pPr>
    </w:p>
    <w:p w14:paraId="23ADD414" w14:textId="398118DA" w:rsidR="00645894" w:rsidRPr="00954BF2" w:rsidRDefault="00CC2FF5" w:rsidP="00954BF2">
      <w:pPr>
        <w:pStyle w:val="Heading3"/>
      </w:pPr>
      <w:r>
        <w:t>INPUT PACKETS:</w:t>
      </w:r>
    </w:p>
    <w:p w14:paraId="6D09AC9C" w14:textId="7777777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Student (HE) </w:t>
      </w:r>
    </w:p>
    <w:p w14:paraId="5EADD28A" w14:textId="55BC6935"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Student (VET)</w:t>
      </w:r>
    </w:p>
    <w:p w14:paraId="499B5641" w14:textId="77777777" w:rsidR="008165AC" w:rsidRPr="00954BF2" w:rsidRDefault="008165AC" w:rsidP="00C748E0">
      <w:pPr>
        <w:spacing w:before="60" w:after="60"/>
        <w:rPr>
          <w:rFonts w:asciiTheme="minorHAnsi" w:hAnsiTheme="minorHAnsi" w:cstheme="minorHAnsi"/>
          <w:sz w:val="20"/>
          <w:szCs w:val="20"/>
        </w:rPr>
      </w:pPr>
    </w:p>
    <w:p w14:paraId="6748D36D" w14:textId="77777777" w:rsidR="008165AC" w:rsidRPr="00954BF2" w:rsidRDefault="008165AC" w:rsidP="00C748E0">
      <w:pPr>
        <w:spacing w:before="60" w:after="60"/>
        <w:rPr>
          <w:rFonts w:asciiTheme="minorHAnsi" w:hAnsiTheme="minorHAnsi" w:cstheme="minorHAnsi"/>
          <w:sz w:val="20"/>
          <w:szCs w:val="20"/>
        </w:rPr>
      </w:pPr>
    </w:p>
    <w:p w14:paraId="6FE3F84D" w14:textId="77777777" w:rsidR="008165AC" w:rsidRPr="00954BF2" w:rsidRDefault="008165AC" w:rsidP="00954BF2">
      <w:pPr>
        <w:pStyle w:val="Heading3"/>
      </w:pPr>
      <w:r w:rsidRPr="00954BF2">
        <w:t>Technical notes</w:t>
      </w:r>
    </w:p>
    <w:p w14:paraId="17B99DE8"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EB918A"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3B472E"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B2686B4" w14:textId="77777777" w:rsidR="008165AC" w:rsidRPr="00954BF2" w:rsidRDefault="008165AC" w:rsidP="00C748E0">
      <w:pPr>
        <w:spacing w:before="60" w:after="60"/>
        <w:rPr>
          <w:rFonts w:asciiTheme="minorHAnsi" w:hAnsiTheme="minorHAnsi" w:cstheme="minorHAnsi"/>
          <w:sz w:val="20"/>
          <w:szCs w:val="20"/>
        </w:rPr>
      </w:pPr>
    </w:p>
    <w:p w14:paraId="500A7CCF" w14:textId="77777777" w:rsidR="008165AC" w:rsidRPr="00954BF2" w:rsidRDefault="008165AC" w:rsidP="00954BF2">
      <w:pPr>
        <w:pStyle w:val="Heading3"/>
      </w:pPr>
      <w:r w:rsidRPr="00954BF2">
        <w:t>Change history</w:t>
      </w:r>
    </w:p>
    <w:p w14:paraId="3D62EDBC"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472BA7" w14:textId="77777777" w:rsidR="008165AC" w:rsidRPr="00954BF2" w:rsidRDefault="008165AC" w:rsidP="00954BF2">
      <w:pPr>
        <w:pStyle w:val="Heading1"/>
      </w:pPr>
      <w:bookmarkStart w:id="170" w:name="_Toc20152595"/>
      <w:r w:rsidRPr="00954BF2">
        <w:lastRenderedPageBreak/>
        <w:t>E666:  Reporting period</w:t>
      </w:r>
      <w:bookmarkEnd w:id="170"/>
    </w:p>
    <w:p w14:paraId="20625DCB" w14:textId="77777777" w:rsidR="008165AC" w:rsidRPr="00954BF2" w:rsidRDefault="008165AC" w:rsidP="00C748E0">
      <w:pPr>
        <w:pStyle w:val="Normal0"/>
        <w:spacing w:before="60" w:after="60"/>
        <w:rPr>
          <w:rFonts w:asciiTheme="minorHAnsi" w:hAnsiTheme="minorHAnsi" w:cstheme="minorHAnsi"/>
          <w:b/>
          <w:bCs/>
          <w:szCs w:val="20"/>
        </w:rPr>
      </w:pPr>
    </w:p>
    <w:p w14:paraId="78B4EA18" w14:textId="77777777" w:rsidR="008165AC" w:rsidRPr="00954BF2" w:rsidRDefault="008165AC" w:rsidP="00954BF2">
      <w:pPr>
        <w:pStyle w:val="Heading3"/>
      </w:pPr>
      <w:r w:rsidRPr="00954BF2">
        <w:t>DESCRIPTION</w:t>
      </w:r>
    </w:p>
    <w:p w14:paraId="4F858125"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period to which the individual data record relates</w:t>
      </w:r>
    </w:p>
    <w:p w14:paraId="4FB84DF8"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0F7380EB" w14:textId="77777777" w:rsidTr="0060117F">
        <w:tc>
          <w:tcPr>
            <w:tcW w:w="1560" w:type="dxa"/>
            <w:tcBorders>
              <w:right w:val="single" w:sz="6" w:space="0" w:color="BFBFBF" w:themeColor="background1" w:themeShade="BF"/>
            </w:tcBorders>
          </w:tcPr>
          <w:p w14:paraId="6C9401A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10465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6B6"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8165AC" w:rsidRPr="00954BF2" w14:paraId="6CE37F25" w14:textId="77777777" w:rsidTr="0060117F">
        <w:tc>
          <w:tcPr>
            <w:tcW w:w="1560" w:type="dxa"/>
            <w:tcBorders>
              <w:right w:val="single" w:sz="6" w:space="0" w:color="BFBFBF" w:themeColor="background1" w:themeShade="BF"/>
            </w:tcBorders>
          </w:tcPr>
          <w:p w14:paraId="5D2560F4"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05699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00CB0"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8165AC" w:rsidRPr="00954BF2" w14:paraId="26A10354" w14:textId="77777777" w:rsidTr="0060117F">
        <w:tc>
          <w:tcPr>
            <w:tcW w:w="1560" w:type="dxa"/>
          </w:tcPr>
          <w:p w14:paraId="6E91AC05"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812623"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6CF2FA3C" w14:textId="77777777" w:rsidTr="0060117F">
        <w:tc>
          <w:tcPr>
            <w:tcW w:w="1560" w:type="dxa"/>
          </w:tcPr>
          <w:p w14:paraId="0A09759A"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27F13E62" w14:textId="77777777" w:rsidR="008165AC" w:rsidRPr="00954BF2" w:rsidRDefault="008165AC" w:rsidP="00C748E0">
            <w:pPr>
              <w:pStyle w:val="Normal0"/>
              <w:spacing w:before="60" w:after="60"/>
              <w:rPr>
                <w:rFonts w:asciiTheme="minorHAnsi" w:hAnsiTheme="minorHAnsi" w:cstheme="minorHAnsi"/>
                <w:szCs w:val="20"/>
              </w:rPr>
            </w:pPr>
          </w:p>
        </w:tc>
      </w:tr>
    </w:tbl>
    <w:p w14:paraId="4076B852" w14:textId="77777777" w:rsidR="008165AC" w:rsidRPr="00954BF2" w:rsidRDefault="008165AC" w:rsidP="00954BF2">
      <w:pPr>
        <w:pStyle w:val="Heading3"/>
      </w:pPr>
      <w:r w:rsidRPr="00954BF2">
        <w:t>Additional information to support reporting requirements</w:t>
      </w:r>
    </w:p>
    <w:p w14:paraId="258A0A9E" w14:textId="3AF8FBE8" w:rsidR="008165AC" w:rsidRPr="00954BF2" w:rsidRDefault="008165AC"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Reporting period is defined as a ‘1’ if record relates to date between 1 January and 30 June and ’2’ if date between 1</w:t>
      </w:r>
      <w:r w:rsidR="00FE214B">
        <w:rPr>
          <w:rFonts w:asciiTheme="minorHAnsi" w:hAnsiTheme="minorHAnsi" w:cstheme="minorHAnsi"/>
          <w:szCs w:val="20"/>
        </w:rPr>
        <w:t> </w:t>
      </w:r>
      <w:r w:rsidRPr="00954BF2">
        <w:rPr>
          <w:rFonts w:asciiTheme="minorHAnsi" w:hAnsiTheme="minorHAnsi" w:cstheme="minorHAnsi"/>
          <w:szCs w:val="20"/>
        </w:rPr>
        <w:t>July and 31 December.</w:t>
      </w:r>
    </w:p>
    <w:p w14:paraId="3BC6074C" w14:textId="77777777" w:rsidR="00F408AF" w:rsidRPr="00954BF2" w:rsidRDefault="00F408AF" w:rsidP="00C748E0">
      <w:pPr>
        <w:spacing w:before="60" w:after="60"/>
        <w:rPr>
          <w:rFonts w:asciiTheme="minorHAnsi" w:hAnsiTheme="minorHAnsi" w:cstheme="minorHAnsi"/>
          <w:sz w:val="20"/>
          <w:szCs w:val="20"/>
        </w:rPr>
      </w:pPr>
    </w:p>
    <w:p w14:paraId="3712B56B" w14:textId="162D56B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E503DCB" w14:textId="77777777" w:rsidR="00645894" w:rsidRPr="00954BF2" w:rsidRDefault="00645894" w:rsidP="00954BF2">
      <w:pPr>
        <w:pStyle w:val="Heading3"/>
      </w:pPr>
    </w:p>
    <w:p w14:paraId="624EABA5" w14:textId="1988F285" w:rsidR="00645894" w:rsidRPr="00954BF2" w:rsidRDefault="00CC2FF5" w:rsidP="00954BF2">
      <w:pPr>
        <w:pStyle w:val="Heading3"/>
      </w:pPr>
      <w:r>
        <w:t>INPUT PACKETS:</w:t>
      </w:r>
    </w:p>
    <w:p w14:paraId="7F1BB600" w14:textId="5E925F2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Commonwealth scholarship</w:t>
      </w:r>
    </w:p>
    <w:p w14:paraId="63C6964C" w14:textId="77777777" w:rsidR="008165AC" w:rsidRPr="00954BF2" w:rsidRDefault="008165AC" w:rsidP="00C748E0">
      <w:pPr>
        <w:spacing w:before="60" w:after="60"/>
        <w:rPr>
          <w:rFonts w:asciiTheme="minorHAnsi" w:hAnsiTheme="minorHAnsi" w:cstheme="minorHAnsi"/>
          <w:sz w:val="20"/>
          <w:szCs w:val="20"/>
        </w:rPr>
      </w:pPr>
    </w:p>
    <w:p w14:paraId="5480C5F0" w14:textId="77777777" w:rsidR="008165AC" w:rsidRPr="00954BF2" w:rsidRDefault="008165AC" w:rsidP="00C748E0">
      <w:pPr>
        <w:spacing w:before="60" w:after="60"/>
        <w:rPr>
          <w:rFonts w:asciiTheme="minorHAnsi" w:hAnsiTheme="minorHAnsi" w:cstheme="minorHAnsi"/>
          <w:sz w:val="20"/>
          <w:szCs w:val="20"/>
        </w:rPr>
      </w:pPr>
    </w:p>
    <w:p w14:paraId="6B366A57" w14:textId="77777777" w:rsidR="008165AC" w:rsidRPr="00954BF2" w:rsidRDefault="008165AC" w:rsidP="00954BF2">
      <w:pPr>
        <w:pStyle w:val="Heading3"/>
      </w:pPr>
      <w:r w:rsidRPr="00954BF2">
        <w:t>Technical notes</w:t>
      </w:r>
    </w:p>
    <w:p w14:paraId="219A89DD"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A7994F"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1441D" w14:textId="77777777" w:rsidR="008165AC" w:rsidRPr="00954BF2" w:rsidRDefault="008165AC"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8EF343" w14:textId="77777777" w:rsidR="008165AC" w:rsidRPr="00954BF2" w:rsidRDefault="008165AC" w:rsidP="00C748E0">
      <w:pPr>
        <w:spacing w:before="60" w:after="60"/>
        <w:rPr>
          <w:rFonts w:asciiTheme="minorHAnsi" w:hAnsiTheme="minorHAnsi" w:cstheme="minorHAnsi"/>
          <w:sz w:val="20"/>
          <w:szCs w:val="20"/>
        </w:rPr>
      </w:pPr>
    </w:p>
    <w:p w14:paraId="5E172C60" w14:textId="77777777" w:rsidR="008165AC" w:rsidRPr="00954BF2" w:rsidRDefault="008165AC" w:rsidP="00954BF2">
      <w:pPr>
        <w:pStyle w:val="Heading3"/>
      </w:pPr>
      <w:r w:rsidRPr="00954BF2">
        <w:t>Change history</w:t>
      </w:r>
    </w:p>
    <w:p w14:paraId="3A0E5350"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29F083E"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p>
    <w:p w14:paraId="3A0C06BE"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7A6B8727"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0A2CE519" w14:textId="77777777" w:rsidR="008165AC" w:rsidRPr="00954BF2" w:rsidRDefault="008165AC"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775DA25B" w14:textId="60942EB4" w:rsidR="00F408AF" w:rsidRPr="00954BF2" w:rsidRDefault="00F408AF" w:rsidP="00954BF2">
      <w:pPr>
        <w:pStyle w:val="Heading1"/>
      </w:pPr>
      <w:bookmarkStart w:id="171" w:name="_Toc20152596"/>
      <w:r w:rsidRPr="00954BF2">
        <w:lastRenderedPageBreak/>
        <w:t>E669:  Prior postgrad year</w:t>
      </w:r>
      <w:bookmarkEnd w:id="171"/>
    </w:p>
    <w:p w14:paraId="5E2A78B0" w14:textId="77777777" w:rsidR="00F408AF" w:rsidRPr="00954BF2" w:rsidRDefault="00F408AF" w:rsidP="00C748E0">
      <w:pPr>
        <w:pStyle w:val="Normal0"/>
        <w:spacing w:before="60" w:after="60"/>
        <w:rPr>
          <w:rFonts w:asciiTheme="minorHAnsi" w:hAnsiTheme="minorHAnsi" w:cstheme="minorHAnsi"/>
          <w:b/>
          <w:bCs/>
          <w:szCs w:val="20"/>
        </w:rPr>
      </w:pPr>
    </w:p>
    <w:p w14:paraId="1E64ED0E" w14:textId="77777777" w:rsidR="00F408AF" w:rsidRPr="00954BF2" w:rsidRDefault="00F408AF" w:rsidP="00954BF2">
      <w:pPr>
        <w:pStyle w:val="Heading3"/>
      </w:pPr>
      <w:r w:rsidRPr="00954BF2">
        <w:t>DESCRIPTION</w:t>
      </w:r>
    </w:p>
    <w:p w14:paraId="20E6E1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postgraduate level course</w:t>
      </w:r>
    </w:p>
    <w:p w14:paraId="5474BD5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0016CE7" w14:textId="77777777" w:rsidTr="0060117F">
        <w:tc>
          <w:tcPr>
            <w:tcW w:w="1560" w:type="dxa"/>
            <w:tcBorders>
              <w:right w:val="single" w:sz="6" w:space="0" w:color="BFBFBF" w:themeColor="background1" w:themeShade="BF"/>
            </w:tcBorders>
          </w:tcPr>
          <w:p w14:paraId="1D8FD64C"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1CDD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69702F" w14:textId="64CE986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134AA891" w14:textId="77777777" w:rsidTr="0060117F">
        <w:tc>
          <w:tcPr>
            <w:tcW w:w="1560" w:type="dxa"/>
            <w:tcBorders>
              <w:right w:val="single" w:sz="6" w:space="0" w:color="BFBFBF" w:themeColor="background1" w:themeShade="BF"/>
            </w:tcBorders>
          </w:tcPr>
          <w:p w14:paraId="71BBABBD"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B858FC"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3AA7F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59F3BD08" w14:textId="77777777" w:rsidTr="0060117F">
        <w:tc>
          <w:tcPr>
            <w:tcW w:w="1560" w:type="dxa"/>
          </w:tcPr>
          <w:p w14:paraId="3231837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08E30D2"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4878088" w14:textId="77777777" w:rsidTr="0060117F">
        <w:tc>
          <w:tcPr>
            <w:tcW w:w="1560" w:type="dxa"/>
          </w:tcPr>
          <w:p w14:paraId="76A7C674"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D753539" w14:textId="77777777" w:rsidR="00F408AF" w:rsidRPr="00954BF2" w:rsidRDefault="00F408AF" w:rsidP="00C748E0">
            <w:pPr>
              <w:pStyle w:val="Normal0"/>
              <w:spacing w:before="60" w:after="60"/>
              <w:rPr>
                <w:rFonts w:asciiTheme="minorHAnsi" w:hAnsiTheme="minorHAnsi" w:cstheme="minorHAnsi"/>
                <w:szCs w:val="20"/>
              </w:rPr>
            </w:pPr>
          </w:p>
        </w:tc>
      </w:tr>
    </w:tbl>
    <w:p w14:paraId="4D5ABD6B" w14:textId="77777777" w:rsidR="00F408AF" w:rsidRPr="00954BF2" w:rsidRDefault="00F408AF" w:rsidP="00954BF2">
      <w:pPr>
        <w:pStyle w:val="Heading3"/>
      </w:pPr>
      <w:r w:rsidRPr="00954BF2">
        <w:t>Additional information to support reporting requirements</w:t>
      </w:r>
    </w:p>
    <w:p w14:paraId="2D218DCF" w14:textId="5EF567D0"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 xml:space="preserve">The most recent year of completion or last year of participation in a prior postgraduate level course </w:t>
      </w:r>
      <w:r w:rsidR="00213007">
        <w:rPr>
          <w:rFonts w:asciiTheme="minorHAnsi" w:hAnsiTheme="minorHAnsi" w:cstheme="minorHAnsi"/>
          <w:szCs w:val="20"/>
        </w:rPr>
        <w:t>(as reported in e</w:t>
      </w:r>
      <w:r w:rsidRPr="00954BF2">
        <w:rPr>
          <w:rFonts w:asciiTheme="minorHAnsi" w:hAnsiTheme="minorHAnsi" w:cstheme="minorHAnsi"/>
          <w:szCs w:val="20"/>
        </w:rPr>
        <w:t>lement 730 ‘Prior postgrad code’).</w:t>
      </w:r>
    </w:p>
    <w:p w14:paraId="7B4A132A" w14:textId="77777777" w:rsidR="00F408AF" w:rsidRPr="00954BF2" w:rsidRDefault="00F408AF" w:rsidP="00C748E0">
      <w:pPr>
        <w:pStyle w:val="Normal146"/>
        <w:spacing w:before="60" w:after="60"/>
        <w:rPr>
          <w:rFonts w:asciiTheme="minorHAnsi" w:hAnsiTheme="minorHAnsi" w:cstheme="minorHAnsi"/>
          <w:szCs w:val="20"/>
        </w:rPr>
      </w:pPr>
    </w:p>
    <w:p w14:paraId="63CE31B5"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55EBE7" w14:textId="77777777" w:rsidR="00F408AF" w:rsidRPr="00954BF2" w:rsidRDefault="00F408AF" w:rsidP="00C748E0">
      <w:pPr>
        <w:spacing w:before="60" w:after="60"/>
        <w:rPr>
          <w:rFonts w:asciiTheme="minorHAnsi" w:hAnsiTheme="minorHAnsi" w:cstheme="minorHAnsi"/>
          <w:sz w:val="20"/>
          <w:szCs w:val="20"/>
        </w:rPr>
      </w:pPr>
    </w:p>
    <w:p w14:paraId="1348067D" w14:textId="20D3110D"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FBEFB25" w14:textId="77777777" w:rsidR="00645894" w:rsidRPr="00954BF2" w:rsidRDefault="00645894" w:rsidP="00954BF2">
      <w:pPr>
        <w:pStyle w:val="Heading3"/>
      </w:pPr>
    </w:p>
    <w:p w14:paraId="4810F07F" w14:textId="07BEE703" w:rsidR="00645894" w:rsidRPr="00954BF2" w:rsidRDefault="00CC2FF5" w:rsidP="00954BF2">
      <w:pPr>
        <w:pStyle w:val="Heading3"/>
      </w:pPr>
      <w:r>
        <w:t>INPUT PACKETS:</w:t>
      </w:r>
    </w:p>
    <w:p w14:paraId="4CE70ED4" w14:textId="0516EED7"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 xml:space="preserve">Course application </w:t>
      </w:r>
    </w:p>
    <w:p w14:paraId="4D2DAFC4" w14:textId="77777777" w:rsidR="00F408AF" w:rsidRPr="00954BF2" w:rsidRDefault="00F408AF" w:rsidP="00C748E0">
      <w:pPr>
        <w:spacing w:before="60" w:after="60"/>
        <w:rPr>
          <w:rFonts w:asciiTheme="minorHAnsi" w:hAnsiTheme="minorHAnsi" w:cstheme="minorHAnsi"/>
          <w:sz w:val="20"/>
          <w:szCs w:val="20"/>
        </w:rPr>
      </w:pPr>
    </w:p>
    <w:p w14:paraId="6CBCE18B" w14:textId="77777777" w:rsidR="00F408AF" w:rsidRPr="00954BF2" w:rsidRDefault="00F408AF" w:rsidP="00C748E0">
      <w:pPr>
        <w:spacing w:before="60" w:after="60"/>
        <w:rPr>
          <w:rFonts w:asciiTheme="minorHAnsi" w:hAnsiTheme="minorHAnsi" w:cstheme="minorHAnsi"/>
          <w:sz w:val="20"/>
          <w:szCs w:val="20"/>
        </w:rPr>
      </w:pPr>
    </w:p>
    <w:p w14:paraId="25258E8E" w14:textId="77777777" w:rsidR="00F408AF" w:rsidRPr="00954BF2" w:rsidRDefault="00F408AF" w:rsidP="00954BF2">
      <w:pPr>
        <w:pStyle w:val="Heading3"/>
      </w:pPr>
      <w:r w:rsidRPr="00954BF2">
        <w:t>Technical notes</w:t>
      </w:r>
    </w:p>
    <w:p w14:paraId="2CDA973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8E799E1"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072D7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68418A" w14:textId="77777777" w:rsidR="00F408AF" w:rsidRPr="00954BF2" w:rsidRDefault="00F408AF" w:rsidP="00C748E0">
      <w:pPr>
        <w:spacing w:before="60" w:after="60"/>
        <w:rPr>
          <w:rFonts w:asciiTheme="minorHAnsi" w:hAnsiTheme="minorHAnsi" w:cstheme="minorHAnsi"/>
          <w:sz w:val="20"/>
          <w:szCs w:val="20"/>
        </w:rPr>
      </w:pPr>
    </w:p>
    <w:p w14:paraId="78A72904" w14:textId="77777777" w:rsidR="00F408AF" w:rsidRPr="00954BF2" w:rsidRDefault="00F408AF" w:rsidP="00954BF2">
      <w:pPr>
        <w:pStyle w:val="Heading3"/>
      </w:pPr>
      <w:r w:rsidRPr="00954BF2">
        <w:t>Change history</w:t>
      </w:r>
    </w:p>
    <w:p w14:paraId="3FDD6F2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CFDBF7A" w14:textId="77777777" w:rsidR="00F408AF" w:rsidRPr="00954BF2" w:rsidRDefault="00F408AF" w:rsidP="00954BF2">
      <w:pPr>
        <w:pStyle w:val="Heading1"/>
      </w:pPr>
      <w:r w:rsidRPr="00954BF2">
        <w:br w:type="page"/>
      </w:r>
      <w:bookmarkStart w:id="172" w:name="_Toc20152597"/>
      <w:r w:rsidRPr="00954BF2">
        <w:lastRenderedPageBreak/>
        <w:t>E670:  Prior degree year</w:t>
      </w:r>
      <w:bookmarkEnd w:id="172"/>
    </w:p>
    <w:p w14:paraId="1DA7676A" w14:textId="77777777" w:rsidR="00F408AF" w:rsidRPr="00954BF2" w:rsidRDefault="00F408AF" w:rsidP="00C748E0">
      <w:pPr>
        <w:pStyle w:val="Normal0"/>
        <w:spacing w:before="60" w:after="60"/>
        <w:rPr>
          <w:rFonts w:asciiTheme="minorHAnsi" w:hAnsiTheme="minorHAnsi" w:cstheme="minorHAnsi"/>
          <w:b/>
          <w:bCs/>
          <w:szCs w:val="20"/>
        </w:rPr>
      </w:pPr>
    </w:p>
    <w:p w14:paraId="3A371AE9" w14:textId="77777777" w:rsidR="00F408AF" w:rsidRPr="00954BF2" w:rsidRDefault="00F408AF" w:rsidP="00954BF2">
      <w:pPr>
        <w:pStyle w:val="Heading3"/>
      </w:pPr>
      <w:r w:rsidRPr="00954BF2">
        <w:t>DESCRIPTION</w:t>
      </w:r>
    </w:p>
    <w:p w14:paraId="6F102878"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degree level course</w:t>
      </w:r>
    </w:p>
    <w:p w14:paraId="59ED7CE7"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C42E693" w14:textId="77777777" w:rsidTr="0060117F">
        <w:tc>
          <w:tcPr>
            <w:tcW w:w="1560" w:type="dxa"/>
            <w:tcBorders>
              <w:right w:val="single" w:sz="6" w:space="0" w:color="BFBFBF" w:themeColor="background1" w:themeShade="BF"/>
            </w:tcBorders>
          </w:tcPr>
          <w:p w14:paraId="06DD86C2"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8775F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5C5D3" w14:textId="12D1C02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79DB968E" w14:textId="77777777" w:rsidTr="0060117F">
        <w:tc>
          <w:tcPr>
            <w:tcW w:w="1560" w:type="dxa"/>
            <w:tcBorders>
              <w:right w:val="single" w:sz="6" w:space="0" w:color="BFBFBF" w:themeColor="background1" w:themeShade="BF"/>
            </w:tcBorders>
          </w:tcPr>
          <w:p w14:paraId="6D9474B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4E45C0"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6DCA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4FC7F7F7" w14:textId="77777777" w:rsidTr="0060117F">
        <w:tc>
          <w:tcPr>
            <w:tcW w:w="1560" w:type="dxa"/>
          </w:tcPr>
          <w:p w14:paraId="782BC603"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5847D1"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62F30AC" w14:textId="77777777" w:rsidTr="0060117F">
        <w:tc>
          <w:tcPr>
            <w:tcW w:w="1560" w:type="dxa"/>
          </w:tcPr>
          <w:p w14:paraId="45808CC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A69F03" w14:textId="77777777" w:rsidR="00F408AF" w:rsidRPr="00954BF2" w:rsidRDefault="00F408AF" w:rsidP="00C748E0">
            <w:pPr>
              <w:pStyle w:val="Normal0"/>
              <w:spacing w:before="60" w:after="60"/>
              <w:rPr>
                <w:rFonts w:asciiTheme="minorHAnsi" w:hAnsiTheme="minorHAnsi" w:cstheme="minorHAnsi"/>
                <w:szCs w:val="20"/>
              </w:rPr>
            </w:pPr>
          </w:p>
        </w:tc>
      </w:tr>
    </w:tbl>
    <w:p w14:paraId="3B6B169E" w14:textId="77777777" w:rsidR="00F408AF" w:rsidRPr="00954BF2" w:rsidRDefault="00F408AF" w:rsidP="00954BF2">
      <w:pPr>
        <w:pStyle w:val="Heading3"/>
      </w:pPr>
      <w:r w:rsidRPr="00954BF2">
        <w:t>Additional information to support reporting requirements</w:t>
      </w:r>
    </w:p>
    <w:p w14:paraId="164F86F7" w14:textId="49BE571A"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731 ‘Prior degree code’).</w:t>
      </w:r>
    </w:p>
    <w:p w14:paraId="03F963DD" w14:textId="77777777" w:rsidR="00F408AF" w:rsidRPr="00954BF2" w:rsidRDefault="00F408AF" w:rsidP="00C748E0">
      <w:pPr>
        <w:pStyle w:val="Normal146"/>
        <w:spacing w:before="60" w:after="60"/>
        <w:rPr>
          <w:rFonts w:asciiTheme="minorHAnsi" w:hAnsiTheme="minorHAnsi" w:cstheme="minorHAnsi"/>
          <w:szCs w:val="20"/>
        </w:rPr>
      </w:pPr>
    </w:p>
    <w:p w14:paraId="1178B642"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5EF4B274" w14:textId="77777777" w:rsidR="00F408AF" w:rsidRPr="00954BF2" w:rsidRDefault="00F408AF" w:rsidP="00C748E0">
      <w:pPr>
        <w:spacing w:before="60" w:after="60"/>
        <w:rPr>
          <w:rFonts w:asciiTheme="minorHAnsi" w:hAnsiTheme="minorHAnsi" w:cstheme="minorHAnsi"/>
          <w:sz w:val="20"/>
          <w:szCs w:val="20"/>
        </w:rPr>
      </w:pPr>
    </w:p>
    <w:p w14:paraId="6C6EF9FC" w14:textId="257E5C0E"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791D53" w14:textId="4D855D24" w:rsidR="00F408AF" w:rsidRPr="00954BF2" w:rsidRDefault="00F408AF" w:rsidP="00C748E0">
      <w:pPr>
        <w:spacing w:before="60" w:after="60"/>
        <w:rPr>
          <w:rFonts w:asciiTheme="minorHAnsi" w:hAnsiTheme="minorHAnsi" w:cstheme="minorHAnsi"/>
          <w:sz w:val="20"/>
          <w:szCs w:val="20"/>
        </w:rPr>
      </w:pPr>
    </w:p>
    <w:p w14:paraId="62AB7949" w14:textId="3ED0F24F" w:rsidR="00645894" w:rsidRPr="00954BF2" w:rsidRDefault="00CC2FF5" w:rsidP="00954BF2">
      <w:pPr>
        <w:pStyle w:val="Heading3"/>
      </w:pPr>
      <w:r>
        <w:t>INPUT PACKETS:</w:t>
      </w:r>
    </w:p>
    <w:p w14:paraId="6758DB74" w14:textId="2CF1240F"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052FFAE" w14:textId="77777777" w:rsidR="00645894" w:rsidRPr="00954BF2" w:rsidRDefault="00645894" w:rsidP="00C748E0">
      <w:pPr>
        <w:spacing w:before="60" w:after="60"/>
        <w:rPr>
          <w:rFonts w:asciiTheme="minorHAnsi" w:hAnsiTheme="minorHAnsi" w:cstheme="minorHAnsi"/>
          <w:sz w:val="20"/>
          <w:szCs w:val="20"/>
        </w:rPr>
      </w:pPr>
    </w:p>
    <w:p w14:paraId="5966DED4" w14:textId="77777777" w:rsidR="00F408AF" w:rsidRPr="00954BF2" w:rsidRDefault="00F408AF" w:rsidP="00C748E0">
      <w:pPr>
        <w:spacing w:before="60" w:after="60"/>
        <w:rPr>
          <w:rFonts w:asciiTheme="minorHAnsi" w:hAnsiTheme="minorHAnsi" w:cstheme="minorHAnsi"/>
          <w:sz w:val="20"/>
          <w:szCs w:val="20"/>
        </w:rPr>
      </w:pPr>
    </w:p>
    <w:p w14:paraId="5A7F5796" w14:textId="77777777" w:rsidR="00F408AF" w:rsidRPr="00954BF2" w:rsidRDefault="00F408AF" w:rsidP="00954BF2">
      <w:pPr>
        <w:pStyle w:val="Heading3"/>
      </w:pPr>
      <w:r w:rsidRPr="00954BF2">
        <w:t>Technical notes</w:t>
      </w:r>
    </w:p>
    <w:p w14:paraId="624FF6E6"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0BFB47D"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7BFE9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E1F4BD" w14:textId="77777777" w:rsidR="00F408AF" w:rsidRPr="00954BF2" w:rsidRDefault="00F408AF" w:rsidP="00C748E0">
      <w:pPr>
        <w:spacing w:before="60" w:after="60"/>
        <w:rPr>
          <w:rFonts w:asciiTheme="minorHAnsi" w:hAnsiTheme="minorHAnsi" w:cstheme="minorHAnsi"/>
          <w:sz w:val="20"/>
          <w:szCs w:val="20"/>
        </w:rPr>
      </w:pPr>
    </w:p>
    <w:p w14:paraId="3776DE5D" w14:textId="77777777" w:rsidR="00F408AF" w:rsidRPr="00954BF2" w:rsidRDefault="00F408AF" w:rsidP="00954BF2">
      <w:pPr>
        <w:pStyle w:val="Heading3"/>
      </w:pPr>
      <w:r w:rsidRPr="00954BF2">
        <w:t>Change history</w:t>
      </w:r>
    </w:p>
    <w:p w14:paraId="663D583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A6F4725" w14:textId="77777777" w:rsidR="00F408AF" w:rsidRPr="00954BF2" w:rsidRDefault="00F408AF" w:rsidP="00954BF2">
      <w:pPr>
        <w:pStyle w:val="Heading1"/>
      </w:pPr>
      <w:bookmarkStart w:id="173" w:name="_Toc20152598"/>
      <w:r w:rsidRPr="00954BF2">
        <w:lastRenderedPageBreak/>
        <w:t>E671:  Prior HEP subdegree year</w:t>
      </w:r>
      <w:bookmarkEnd w:id="173"/>
    </w:p>
    <w:p w14:paraId="7A09439C" w14:textId="77777777" w:rsidR="00F408AF" w:rsidRPr="00954BF2" w:rsidRDefault="00F408AF" w:rsidP="00C748E0">
      <w:pPr>
        <w:pStyle w:val="Normal0"/>
        <w:spacing w:before="60" w:after="60"/>
        <w:rPr>
          <w:rFonts w:asciiTheme="minorHAnsi" w:hAnsiTheme="minorHAnsi" w:cstheme="minorHAnsi"/>
          <w:b/>
          <w:bCs/>
          <w:szCs w:val="20"/>
        </w:rPr>
      </w:pPr>
    </w:p>
    <w:p w14:paraId="5073AA76" w14:textId="77777777" w:rsidR="00F408AF" w:rsidRPr="00954BF2" w:rsidRDefault="00F408AF" w:rsidP="00954BF2">
      <w:pPr>
        <w:pStyle w:val="Heading3"/>
      </w:pPr>
      <w:r w:rsidRPr="00954BF2">
        <w:t>DESCRIPTION</w:t>
      </w:r>
    </w:p>
    <w:p w14:paraId="005F5533"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education institute</w:t>
      </w:r>
    </w:p>
    <w:p w14:paraId="6454415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9330C7B" w14:textId="77777777" w:rsidTr="0060117F">
        <w:tc>
          <w:tcPr>
            <w:tcW w:w="1560" w:type="dxa"/>
            <w:tcBorders>
              <w:right w:val="single" w:sz="6" w:space="0" w:color="BFBFBF" w:themeColor="background1" w:themeShade="BF"/>
            </w:tcBorders>
          </w:tcPr>
          <w:p w14:paraId="0F5ABEAF"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203E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6CCE4D" w14:textId="6226CEF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74C3744" w14:textId="77777777" w:rsidTr="0060117F">
        <w:tc>
          <w:tcPr>
            <w:tcW w:w="1560" w:type="dxa"/>
            <w:tcBorders>
              <w:right w:val="single" w:sz="6" w:space="0" w:color="BFBFBF" w:themeColor="background1" w:themeShade="BF"/>
            </w:tcBorders>
          </w:tcPr>
          <w:p w14:paraId="7672A079"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834156"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6E51FE"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2DEF70FE" w14:textId="77777777" w:rsidTr="0060117F">
        <w:tc>
          <w:tcPr>
            <w:tcW w:w="1560" w:type="dxa"/>
          </w:tcPr>
          <w:p w14:paraId="71F11C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2901C"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51AD186F" w14:textId="77777777" w:rsidTr="0060117F">
        <w:tc>
          <w:tcPr>
            <w:tcW w:w="1560" w:type="dxa"/>
          </w:tcPr>
          <w:p w14:paraId="55CE8C8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F2D39D" w14:textId="77777777" w:rsidR="00F408AF" w:rsidRPr="00954BF2" w:rsidRDefault="00F408AF" w:rsidP="00C748E0">
            <w:pPr>
              <w:pStyle w:val="Normal0"/>
              <w:spacing w:before="60" w:after="60"/>
              <w:rPr>
                <w:rFonts w:asciiTheme="minorHAnsi" w:hAnsiTheme="minorHAnsi" w:cstheme="minorHAnsi"/>
                <w:szCs w:val="20"/>
              </w:rPr>
            </w:pPr>
          </w:p>
        </w:tc>
      </w:tr>
    </w:tbl>
    <w:p w14:paraId="788F3176" w14:textId="77777777" w:rsidR="00F408AF" w:rsidRPr="00954BF2" w:rsidRDefault="00F408AF" w:rsidP="00954BF2">
      <w:pPr>
        <w:pStyle w:val="Heading3"/>
      </w:pPr>
      <w:r w:rsidRPr="00954BF2">
        <w:t>Additional information to support reporting requirements</w:t>
      </w:r>
    </w:p>
    <w:p w14:paraId="28698596" w14:textId="7475B6BE"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w:t>
      </w:r>
      <w:r w:rsidR="00213007">
        <w:rPr>
          <w:rFonts w:asciiTheme="minorHAnsi" w:hAnsiTheme="minorHAnsi" w:cstheme="minorHAnsi"/>
          <w:szCs w:val="20"/>
        </w:rPr>
        <w:t>tion institute (as reported in e</w:t>
      </w:r>
      <w:r w:rsidRPr="00954BF2">
        <w:rPr>
          <w:rFonts w:asciiTheme="minorHAnsi" w:hAnsiTheme="minorHAnsi" w:cstheme="minorHAnsi"/>
          <w:szCs w:val="20"/>
        </w:rPr>
        <w:t>lement 732 ‘Prior HEP sub</w:t>
      </w:r>
      <w:r w:rsidR="00405ED8" w:rsidRPr="00954BF2">
        <w:rPr>
          <w:rFonts w:asciiTheme="minorHAnsi" w:hAnsiTheme="minorHAnsi" w:cstheme="minorHAnsi"/>
          <w:szCs w:val="20"/>
        </w:rPr>
        <w:t>-</w:t>
      </w:r>
      <w:r w:rsidRPr="00954BF2">
        <w:rPr>
          <w:rFonts w:asciiTheme="minorHAnsi" w:hAnsiTheme="minorHAnsi" w:cstheme="minorHAnsi"/>
          <w:szCs w:val="20"/>
        </w:rPr>
        <w:t>degree code’).</w:t>
      </w:r>
    </w:p>
    <w:p w14:paraId="73369FEF" w14:textId="77777777" w:rsidR="00F408AF" w:rsidRPr="00954BF2" w:rsidRDefault="00F408AF" w:rsidP="00C748E0">
      <w:pPr>
        <w:pStyle w:val="Normal146"/>
        <w:spacing w:before="60" w:after="60"/>
        <w:rPr>
          <w:rFonts w:asciiTheme="minorHAnsi" w:hAnsiTheme="minorHAnsi" w:cstheme="minorHAnsi"/>
          <w:szCs w:val="20"/>
        </w:rPr>
      </w:pPr>
    </w:p>
    <w:p w14:paraId="11A288DE"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36955A3" w14:textId="77777777" w:rsidR="00F408AF" w:rsidRPr="00954BF2" w:rsidRDefault="00F408AF" w:rsidP="00C748E0">
      <w:pPr>
        <w:spacing w:before="60" w:after="60"/>
        <w:rPr>
          <w:rFonts w:asciiTheme="minorHAnsi" w:hAnsiTheme="minorHAnsi" w:cstheme="minorHAnsi"/>
          <w:sz w:val="20"/>
          <w:szCs w:val="20"/>
        </w:rPr>
      </w:pPr>
    </w:p>
    <w:p w14:paraId="1B070F68" w14:textId="5E54EE14"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E6BD4E" w14:textId="517AE748" w:rsidR="00F408AF" w:rsidRPr="00954BF2" w:rsidRDefault="00F408AF" w:rsidP="00C748E0">
      <w:pPr>
        <w:spacing w:before="60" w:after="60"/>
        <w:rPr>
          <w:rFonts w:asciiTheme="minorHAnsi" w:hAnsiTheme="minorHAnsi" w:cstheme="minorHAnsi"/>
          <w:sz w:val="20"/>
          <w:szCs w:val="20"/>
        </w:rPr>
      </w:pPr>
    </w:p>
    <w:p w14:paraId="5794373D" w14:textId="3E56644C" w:rsidR="00645894" w:rsidRPr="00954BF2" w:rsidRDefault="00CC2FF5" w:rsidP="00954BF2">
      <w:pPr>
        <w:pStyle w:val="Heading3"/>
      </w:pPr>
      <w:r>
        <w:t>INPUT PACKETS:</w:t>
      </w:r>
    </w:p>
    <w:p w14:paraId="6C17F28E" w14:textId="0166038A"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3079F7A" w14:textId="77777777" w:rsidR="00645894" w:rsidRPr="00954BF2" w:rsidRDefault="00645894" w:rsidP="00C748E0">
      <w:pPr>
        <w:spacing w:before="60" w:after="60"/>
        <w:rPr>
          <w:rFonts w:asciiTheme="minorHAnsi" w:hAnsiTheme="minorHAnsi" w:cstheme="minorHAnsi"/>
          <w:sz w:val="20"/>
          <w:szCs w:val="20"/>
        </w:rPr>
      </w:pPr>
    </w:p>
    <w:p w14:paraId="46F93FD6" w14:textId="77777777" w:rsidR="00F408AF" w:rsidRPr="00954BF2" w:rsidRDefault="00F408AF" w:rsidP="00C748E0">
      <w:pPr>
        <w:spacing w:before="60" w:after="60"/>
        <w:rPr>
          <w:rFonts w:asciiTheme="minorHAnsi" w:hAnsiTheme="minorHAnsi" w:cstheme="minorHAnsi"/>
          <w:sz w:val="20"/>
          <w:szCs w:val="20"/>
        </w:rPr>
      </w:pPr>
    </w:p>
    <w:p w14:paraId="6312E129" w14:textId="77777777" w:rsidR="00F408AF" w:rsidRPr="00954BF2" w:rsidRDefault="00F408AF" w:rsidP="00954BF2">
      <w:pPr>
        <w:pStyle w:val="Heading3"/>
      </w:pPr>
      <w:r w:rsidRPr="00954BF2">
        <w:t>Technical notes</w:t>
      </w:r>
    </w:p>
    <w:p w14:paraId="6654DBB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07E55B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9AC5EC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4BD8CDB" w14:textId="77777777" w:rsidR="00F408AF" w:rsidRPr="00954BF2" w:rsidRDefault="00F408AF" w:rsidP="00C748E0">
      <w:pPr>
        <w:spacing w:before="60" w:after="60"/>
        <w:rPr>
          <w:rFonts w:asciiTheme="minorHAnsi" w:hAnsiTheme="minorHAnsi" w:cstheme="minorHAnsi"/>
          <w:sz w:val="20"/>
          <w:szCs w:val="20"/>
        </w:rPr>
      </w:pPr>
    </w:p>
    <w:p w14:paraId="46D171BE" w14:textId="77777777" w:rsidR="00F408AF" w:rsidRPr="00954BF2" w:rsidRDefault="00F408AF" w:rsidP="00954BF2">
      <w:pPr>
        <w:pStyle w:val="Heading3"/>
      </w:pPr>
      <w:r w:rsidRPr="00954BF2">
        <w:t>Change history</w:t>
      </w:r>
    </w:p>
    <w:p w14:paraId="6C056B19"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EA9F8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p>
    <w:p w14:paraId="11F805FF" w14:textId="77777777" w:rsidR="00F408AF" w:rsidRPr="00954BF2" w:rsidRDefault="00F408AF" w:rsidP="00954BF2">
      <w:pPr>
        <w:pStyle w:val="Heading1"/>
      </w:pPr>
      <w:bookmarkStart w:id="174" w:name="_Toc20152599"/>
      <w:r w:rsidRPr="00954BF2">
        <w:t>E672:  Prior VET subdegree year</w:t>
      </w:r>
      <w:bookmarkEnd w:id="174"/>
    </w:p>
    <w:p w14:paraId="730AC154" w14:textId="77777777" w:rsidR="00F408AF" w:rsidRPr="00954BF2" w:rsidRDefault="00F408AF" w:rsidP="00C748E0">
      <w:pPr>
        <w:pStyle w:val="Normal0"/>
        <w:spacing w:before="60" w:after="60"/>
        <w:rPr>
          <w:rFonts w:asciiTheme="minorHAnsi" w:hAnsiTheme="minorHAnsi" w:cstheme="minorHAnsi"/>
          <w:b/>
          <w:bCs/>
          <w:szCs w:val="20"/>
        </w:rPr>
      </w:pPr>
    </w:p>
    <w:p w14:paraId="7EA7AE78" w14:textId="77777777" w:rsidR="00F408AF" w:rsidRPr="00954BF2" w:rsidRDefault="00F408AF" w:rsidP="00954BF2">
      <w:pPr>
        <w:pStyle w:val="Heading3"/>
      </w:pPr>
      <w:r w:rsidRPr="00954BF2">
        <w:t>DESCRIPTION</w:t>
      </w:r>
    </w:p>
    <w:p w14:paraId="01DD34A6"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through a VET pathway</w:t>
      </w:r>
    </w:p>
    <w:p w14:paraId="1E396B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09CA11D" w14:textId="77777777" w:rsidTr="0060117F">
        <w:tc>
          <w:tcPr>
            <w:tcW w:w="1560" w:type="dxa"/>
            <w:tcBorders>
              <w:right w:val="single" w:sz="6" w:space="0" w:color="BFBFBF" w:themeColor="background1" w:themeShade="BF"/>
            </w:tcBorders>
          </w:tcPr>
          <w:p w14:paraId="1BEED9C4"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24FD2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1CAC4" w14:textId="231DADE3"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A547491" w14:textId="77777777" w:rsidTr="0060117F">
        <w:tc>
          <w:tcPr>
            <w:tcW w:w="1560" w:type="dxa"/>
            <w:tcBorders>
              <w:right w:val="single" w:sz="6" w:space="0" w:color="BFBFBF" w:themeColor="background1" w:themeShade="BF"/>
            </w:tcBorders>
          </w:tcPr>
          <w:p w14:paraId="03DD9C32"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BDE8A7"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933B3C"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3317013B" w14:textId="77777777" w:rsidTr="0060117F">
        <w:tc>
          <w:tcPr>
            <w:tcW w:w="1560" w:type="dxa"/>
          </w:tcPr>
          <w:p w14:paraId="7508BD9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5EE8D4"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BB08724" w14:textId="77777777" w:rsidTr="0060117F">
        <w:tc>
          <w:tcPr>
            <w:tcW w:w="1560" w:type="dxa"/>
          </w:tcPr>
          <w:p w14:paraId="149703C9"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0078F736" w14:textId="77777777" w:rsidR="00F408AF" w:rsidRPr="00954BF2" w:rsidRDefault="00F408AF" w:rsidP="00C748E0">
            <w:pPr>
              <w:pStyle w:val="Normal0"/>
              <w:spacing w:before="60" w:after="60"/>
              <w:rPr>
                <w:rFonts w:asciiTheme="minorHAnsi" w:hAnsiTheme="minorHAnsi" w:cstheme="minorHAnsi"/>
                <w:szCs w:val="20"/>
              </w:rPr>
            </w:pPr>
          </w:p>
        </w:tc>
      </w:tr>
    </w:tbl>
    <w:p w14:paraId="7E3D5694" w14:textId="77777777" w:rsidR="00F408AF" w:rsidRPr="00954BF2" w:rsidRDefault="00F408AF" w:rsidP="00954BF2">
      <w:pPr>
        <w:pStyle w:val="Heading3"/>
      </w:pPr>
      <w:r w:rsidRPr="00954BF2">
        <w:t>Additional information to support reporting requirements</w:t>
      </w:r>
    </w:p>
    <w:p w14:paraId="122F63A7" w14:textId="0CAA8F99"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through</w:t>
      </w:r>
      <w:r w:rsidR="00213007">
        <w:rPr>
          <w:rFonts w:asciiTheme="minorHAnsi" w:hAnsiTheme="minorHAnsi" w:cstheme="minorHAnsi"/>
          <w:szCs w:val="20"/>
        </w:rPr>
        <w:t xml:space="preserve"> a VET pathway (as reported in e</w:t>
      </w:r>
      <w:r w:rsidRPr="00954BF2">
        <w:rPr>
          <w:rFonts w:asciiTheme="minorHAnsi" w:hAnsiTheme="minorHAnsi" w:cstheme="minorHAnsi"/>
          <w:szCs w:val="20"/>
        </w:rPr>
        <w:t>lement 733 ‘Prior VET sub</w:t>
      </w:r>
      <w:r w:rsidR="00E0331B">
        <w:rPr>
          <w:rFonts w:asciiTheme="minorHAnsi" w:hAnsiTheme="minorHAnsi" w:cstheme="minorHAnsi"/>
          <w:szCs w:val="20"/>
        </w:rPr>
        <w:t>-</w:t>
      </w:r>
      <w:r w:rsidRPr="00954BF2">
        <w:rPr>
          <w:rFonts w:asciiTheme="minorHAnsi" w:hAnsiTheme="minorHAnsi" w:cstheme="minorHAnsi"/>
          <w:szCs w:val="20"/>
        </w:rPr>
        <w:t>degree code’).</w:t>
      </w:r>
    </w:p>
    <w:p w14:paraId="3F0EC91F" w14:textId="77777777" w:rsidR="00F408AF" w:rsidRPr="00954BF2" w:rsidRDefault="00F408AF" w:rsidP="00C748E0">
      <w:pPr>
        <w:pStyle w:val="Normal146"/>
        <w:spacing w:before="60" w:after="60"/>
        <w:rPr>
          <w:rFonts w:asciiTheme="minorHAnsi" w:hAnsiTheme="minorHAnsi" w:cstheme="minorHAnsi"/>
          <w:szCs w:val="20"/>
        </w:rPr>
      </w:pPr>
    </w:p>
    <w:p w14:paraId="354680BB"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6CC550EF" w14:textId="77777777" w:rsidR="00F408AF" w:rsidRPr="00954BF2" w:rsidRDefault="00F408AF" w:rsidP="00C748E0">
      <w:pPr>
        <w:spacing w:before="60" w:after="60"/>
        <w:rPr>
          <w:rFonts w:asciiTheme="minorHAnsi" w:hAnsiTheme="minorHAnsi" w:cstheme="minorHAnsi"/>
          <w:sz w:val="20"/>
          <w:szCs w:val="20"/>
        </w:rPr>
      </w:pPr>
    </w:p>
    <w:p w14:paraId="68BEDA35" w14:textId="12E3D107"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CC606FB" w14:textId="08064EE9" w:rsidR="00F408AF" w:rsidRPr="00954BF2" w:rsidRDefault="00F408AF" w:rsidP="00C748E0">
      <w:pPr>
        <w:spacing w:before="60" w:after="60"/>
        <w:rPr>
          <w:rFonts w:asciiTheme="minorHAnsi" w:hAnsiTheme="minorHAnsi" w:cstheme="minorHAnsi"/>
          <w:sz w:val="20"/>
          <w:szCs w:val="20"/>
        </w:rPr>
      </w:pPr>
    </w:p>
    <w:p w14:paraId="55C22E43" w14:textId="63A8232B" w:rsidR="00645894" w:rsidRPr="00954BF2" w:rsidRDefault="00CC2FF5" w:rsidP="00954BF2">
      <w:pPr>
        <w:pStyle w:val="Heading3"/>
      </w:pPr>
      <w:r>
        <w:t>INPUT PACKETS:</w:t>
      </w:r>
    </w:p>
    <w:p w14:paraId="15759CBB" w14:textId="054BE7A8"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750E0653" w14:textId="77777777" w:rsidR="00645894" w:rsidRPr="00954BF2" w:rsidRDefault="00645894" w:rsidP="00C748E0">
      <w:pPr>
        <w:spacing w:before="60" w:after="60"/>
        <w:rPr>
          <w:rFonts w:asciiTheme="minorHAnsi" w:hAnsiTheme="minorHAnsi" w:cstheme="minorHAnsi"/>
          <w:sz w:val="20"/>
          <w:szCs w:val="20"/>
        </w:rPr>
      </w:pPr>
    </w:p>
    <w:p w14:paraId="5406C252" w14:textId="77777777" w:rsidR="00F408AF" w:rsidRPr="00954BF2" w:rsidRDefault="00F408AF" w:rsidP="00C748E0">
      <w:pPr>
        <w:spacing w:before="60" w:after="60"/>
        <w:rPr>
          <w:rFonts w:asciiTheme="minorHAnsi" w:hAnsiTheme="minorHAnsi" w:cstheme="minorHAnsi"/>
          <w:sz w:val="20"/>
          <w:szCs w:val="20"/>
        </w:rPr>
      </w:pPr>
    </w:p>
    <w:p w14:paraId="22599670" w14:textId="77777777" w:rsidR="00F408AF" w:rsidRPr="00954BF2" w:rsidRDefault="00F408AF" w:rsidP="00954BF2">
      <w:pPr>
        <w:pStyle w:val="Heading3"/>
      </w:pPr>
      <w:r w:rsidRPr="00954BF2">
        <w:t>Technical notes</w:t>
      </w:r>
    </w:p>
    <w:p w14:paraId="61ED0793"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4877C7"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80448"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A3902B7" w14:textId="77777777" w:rsidR="00F408AF" w:rsidRPr="00954BF2" w:rsidRDefault="00F408AF" w:rsidP="00C748E0">
      <w:pPr>
        <w:spacing w:before="60" w:after="60"/>
        <w:rPr>
          <w:rFonts w:asciiTheme="minorHAnsi" w:hAnsiTheme="minorHAnsi" w:cstheme="minorHAnsi"/>
          <w:sz w:val="20"/>
          <w:szCs w:val="20"/>
        </w:rPr>
      </w:pPr>
    </w:p>
    <w:p w14:paraId="582A0809" w14:textId="77777777" w:rsidR="00F408AF" w:rsidRPr="00954BF2" w:rsidRDefault="00F408AF" w:rsidP="00954BF2">
      <w:pPr>
        <w:pStyle w:val="Heading3"/>
      </w:pPr>
      <w:r w:rsidRPr="00954BF2">
        <w:t>Change history</w:t>
      </w:r>
    </w:p>
    <w:p w14:paraId="5F832E24"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DF1FF" w14:textId="77777777" w:rsidR="00F408AF" w:rsidRPr="00954BF2" w:rsidRDefault="00F408AF" w:rsidP="00954BF2">
      <w:pPr>
        <w:pStyle w:val="Heading1"/>
      </w:pPr>
      <w:bookmarkStart w:id="175" w:name="_Toc20152600"/>
      <w:r w:rsidRPr="00954BF2">
        <w:lastRenderedPageBreak/>
        <w:t>E673:  Prior VET award year</w:t>
      </w:r>
      <w:bookmarkEnd w:id="175"/>
    </w:p>
    <w:p w14:paraId="4E899216" w14:textId="77777777" w:rsidR="00F408AF" w:rsidRPr="00954BF2" w:rsidRDefault="00F408AF" w:rsidP="00C748E0">
      <w:pPr>
        <w:pStyle w:val="Normal0"/>
        <w:spacing w:before="60" w:after="60"/>
        <w:rPr>
          <w:rFonts w:asciiTheme="minorHAnsi" w:hAnsiTheme="minorHAnsi" w:cstheme="minorHAnsi"/>
          <w:b/>
          <w:bCs/>
          <w:szCs w:val="20"/>
        </w:rPr>
      </w:pPr>
    </w:p>
    <w:p w14:paraId="0EB636A7" w14:textId="77777777" w:rsidR="00F408AF" w:rsidRPr="00954BF2" w:rsidRDefault="00F408AF" w:rsidP="00954BF2">
      <w:pPr>
        <w:pStyle w:val="Heading3"/>
      </w:pPr>
      <w:r w:rsidRPr="00954BF2">
        <w:t>DESCRIPTION</w:t>
      </w:r>
    </w:p>
    <w:p w14:paraId="7F5B6447"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sub-degree level course</w:t>
      </w:r>
    </w:p>
    <w:p w14:paraId="70230029"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66CA7BFE" w14:textId="77777777" w:rsidTr="0060117F">
        <w:tc>
          <w:tcPr>
            <w:tcW w:w="1560" w:type="dxa"/>
            <w:tcBorders>
              <w:right w:val="single" w:sz="6" w:space="0" w:color="BFBFBF" w:themeColor="background1" w:themeShade="BF"/>
            </w:tcBorders>
          </w:tcPr>
          <w:p w14:paraId="09CA1537"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C9D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49518E" w14:textId="22BB6E7E"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8918769" w14:textId="77777777" w:rsidTr="0060117F">
        <w:tc>
          <w:tcPr>
            <w:tcW w:w="1560" w:type="dxa"/>
            <w:tcBorders>
              <w:right w:val="single" w:sz="6" w:space="0" w:color="BFBFBF" w:themeColor="background1" w:themeShade="BF"/>
            </w:tcBorders>
          </w:tcPr>
          <w:p w14:paraId="01039D16"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AE185B"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919D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07E5A3E7" w14:textId="77777777" w:rsidTr="0060117F">
        <w:tc>
          <w:tcPr>
            <w:tcW w:w="1560" w:type="dxa"/>
          </w:tcPr>
          <w:p w14:paraId="3204B61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CB50B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8122BCF" w14:textId="77777777" w:rsidTr="0060117F">
        <w:tc>
          <w:tcPr>
            <w:tcW w:w="1560" w:type="dxa"/>
          </w:tcPr>
          <w:p w14:paraId="0FCD99C8"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5D913E5C" w14:textId="77777777" w:rsidR="00F408AF" w:rsidRPr="00954BF2" w:rsidRDefault="00F408AF" w:rsidP="00C748E0">
            <w:pPr>
              <w:pStyle w:val="Normal0"/>
              <w:spacing w:before="60" w:after="60"/>
              <w:rPr>
                <w:rFonts w:asciiTheme="minorHAnsi" w:hAnsiTheme="minorHAnsi" w:cstheme="minorHAnsi"/>
                <w:szCs w:val="20"/>
              </w:rPr>
            </w:pPr>
          </w:p>
        </w:tc>
      </w:tr>
    </w:tbl>
    <w:p w14:paraId="5C277C9D" w14:textId="77777777" w:rsidR="00F408AF" w:rsidRPr="00954BF2" w:rsidRDefault="00F408AF" w:rsidP="00954BF2">
      <w:pPr>
        <w:pStyle w:val="Heading3"/>
      </w:pPr>
      <w:r w:rsidRPr="00954BF2">
        <w:t>Additional information to support reporting requirements</w:t>
      </w:r>
    </w:p>
    <w:p w14:paraId="71E479C2" w14:textId="0338F0E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734 ‘Prior VET award code’).</w:t>
      </w:r>
    </w:p>
    <w:p w14:paraId="652008CD" w14:textId="77777777" w:rsidR="00F408AF" w:rsidRPr="00954BF2" w:rsidRDefault="00F408AF" w:rsidP="00C748E0">
      <w:pPr>
        <w:pStyle w:val="Normal146"/>
        <w:spacing w:before="60" w:after="60"/>
        <w:rPr>
          <w:rFonts w:asciiTheme="minorHAnsi" w:hAnsiTheme="minorHAnsi" w:cstheme="minorHAnsi"/>
          <w:szCs w:val="20"/>
        </w:rPr>
      </w:pPr>
    </w:p>
    <w:p w14:paraId="18FE8E1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9DFE97" w14:textId="77777777" w:rsidR="00F408AF" w:rsidRPr="00954BF2" w:rsidRDefault="00F408AF" w:rsidP="00C748E0">
      <w:pPr>
        <w:spacing w:before="60" w:after="60"/>
        <w:rPr>
          <w:rFonts w:asciiTheme="minorHAnsi" w:hAnsiTheme="minorHAnsi" w:cstheme="minorHAnsi"/>
          <w:sz w:val="20"/>
          <w:szCs w:val="20"/>
        </w:rPr>
      </w:pPr>
    </w:p>
    <w:p w14:paraId="603CD8D2" w14:textId="13B2AB49"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1956D4C5" w14:textId="25AA7F5F" w:rsidR="00F408AF" w:rsidRPr="00954BF2" w:rsidRDefault="00F408AF" w:rsidP="00C748E0">
      <w:pPr>
        <w:spacing w:before="60" w:after="60"/>
        <w:rPr>
          <w:rFonts w:asciiTheme="minorHAnsi" w:hAnsiTheme="minorHAnsi" w:cstheme="minorHAnsi"/>
          <w:sz w:val="20"/>
          <w:szCs w:val="20"/>
        </w:rPr>
      </w:pPr>
    </w:p>
    <w:p w14:paraId="20DC106B" w14:textId="4FDD4F58" w:rsidR="00645894" w:rsidRPr="00954BF2" w:rsidRDefault="00CC2FF5" w:rsidP="00954BF2">
      <w:pPr>
        <w:pStyle w:val="Heading3"/>
      </w:pPr>
      <w:r>
        <w:t>INPUT PACKETS:</w:t>
      </w:r>
    </w:p>
    <w:p w14:paraId="356EAE71" w14:textId="7A8EFCA4"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p>
    <w:p w14:paraId="18E52B31" w14:textId="77777777" w:rsidR="00645894" w:rsidRPr="00954BF2" w:rsidRDefault="00645894" w:rsidP="00C748E0">
      <w:pPr>
        <w:spacing w:before="60" w:after="60"/>
        <w:rPr>
          <w:rFonts w:asciiTheme="minorHAnsi" w:hAnsiTheme="minorHAnsi" w:cstheme="minorHAnsi"/>
          <w:sz w:val="20"/>
          <w:szCs w:val="20"/>
        </w:rPr>
      </w:pPr>
    </w:p>
    <w:p w14:paraId="332D534C" w14:textId="77777777" w:rsidR="00F408AF" w:rsidRPr="00954BF2" w:rsidRDefault="00F408AF" w:rsidP="00C748E0">
      <w:pPr>
        <w:spacing w:before="60" w:after="60"/>
        <w:rPr>
          <w:rFonts w:asciiTheme="minorHAnsi" w:hAnsiTheme="minorHAnsi" w:cstheme="minorHAnsi"/>
          <w:sz w:val="20"/>
          <w:szCs w:val="20"/>
        </w:rPr>
      </w:pPr>
    </w:p>
    <w:p w14:paraId="6CE15A41" w14:textId="77777777" w:rsidR="00F408AF" w:rsidRPr="00954BF2" w:rsidRDefault="00F408AF" w:rsidP="00954BF2">
      <w:pPr>
        <w:pStyle w:val="Heading3"/>
      </w:pPr>
      <w:r w:rsidRPr="00954BF2">
        <w:t>Technical notes</w:t>
      </w:r>
    </w:p>
    <w:p w14:paraId="1C50730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5A112F"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B522E02"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ABBFF2F" w14:textId="77777777" w:rsidR="00F408AF" w:rsidRPr="00954BF2" w:rsidRDefault="00F408AF" w:rsidP="00C748E0">
      <w:pPr>
        <w:spacing w:before="60" w:after="60"/>
        <w:rPr>
          <w:rFonts w:asciiTheme="minorHAnsi" w:hAnsiTheme="minorHAnsi" w:cstheme="minorHAnsi"/>
          <w:sz w:val="20"/>
          <w:szCs w:val="20"/>
        </w:rPr>
      </w:pPr>
    </w:p>
    <w:p w14:paraId="39397CAD" w14:textId="77777777" w:rsidR="00F408AF" w:rsidRPr="00954BF2" w:rsidRDefault="00F408AF" w:rsidP="00954BF2">
      <w:pPr>
        <w:pStyle w:val="Heading3"/>
      </w:pPr>
      <w:r w:rsidRPr="00954BF2">
        <w:t>Change history</w:t>
      </w:r>
    </w:p>
    <w:p w14:paraId="6D70C113"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9ABFA01" w14:textId="77777777" w:rsidR="00F408AF" w:rsidRPr="00954BF2" w:rsidRDefault="00F408AF" w:rsidP="00954BF2">
      <w:pPr>
        <w:pStyle w:val="Heading1"/>
      </w:pPr>
      <w:bookmarkStart w:id="176" w:name="_Toc20152601"/>
      <w:r w:rsidRPr="00954BF2">
        <w:lastRenderedPageBreak/>
        <w:t>E674:  Prior RTO secondary year</w:t>
      </w:r>
      <w:bookmarkEnd w:id="176"/>
    </w:p>
    <w:p w14:paraId="75A2B4D4" w14:textId="77777777" w:rsidR="00F408AF" w:rsidRPr="00954BF2" w:rsidRDefault="00F408AF" w:rsidP="00C748E0">
      <w:pPr>
        <w:pStyle w:val="Normal0"/>
        <w:spacing w:before="60" w:after="60"/>
        <w:rPr>
          <w:rFonts w:asciiTheme="minorHAnsi" w:hAnsiTheme="minorHAnsi" w:cstheme="minorHAnsi"/>
          <w:b/>
          <w:bCs/>
          <w:szCs w:val="20"/>
        </w:rPr>
      </w:pPr>
    </w:p>
    <w:p w14:paraId="7E001941" w14:textId="77777777" w:rsidR="00F408AF" w:rsidRPr="00954BF2" w:rsidRDefault="00F408AF" w:rsidP="00954BF2">
      <w:pPr>
        <w:pStyle w:val="Heading3"/>
      </w:pPr>
      <w:r w:rsidRPr="00954BF2">
        <w:t>DESCRIPTION</w:t>
      </w:r>
    </w:p>
    <w:p w14:paraId="64D5D6B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Organisation (RTO)</w:t>
      </w:r>
    </w:p>
    <w:p w14:paraId="7A9AE6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122DEC8" w14:textId="77777777" w:rsidTr="0060117F">
        <w:tc>
          <w:tcPr>
            <w:tcW w:w="1560" w:type="dxa"/>
            <w:tcBorders>
              <w:right w:val="single" w:sz="6" w:space="0" w:color="BFBFBF" w:themeColor="background1" w:themeShade="BF"/>
            </w:tcBorders>
          </w:tcPr>
          <w:p w14:paraId="239AC229"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17564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555176" w14:textId="5443399C" w:rsidR="00F408AF" w:rsidRPr="00954BF2" w:rsidRDefault="00DF5568" w:rsidP="00DF5568">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01D79CD" w14:textId="77777777" w:rsidTr="0060117F">
        <w:tc>
          <w:tcPr>
            <w:tcW w:w="1560" w:type="dxa"/>
            <w:tcBorders>
              <w:right w:val="single" w:sz="6" w:space="0" w:color="BFBFBF" w:themeColor="background1" w:themeShade="BF"/>
            </w:tcBorders>
          </w:tcPr>
          <w:p w14:paraId="21C9710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00FEBE"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398E8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446ED33" w14:textId="77777777" w:rsidTr="0060117F">
        <w:tc>
          <w:tcPr>
            <w:tcW w:w="1560" w:type="dxa"/>
          </w:tcPr>
          <w:p w14:paraId="65D6A67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BDA3E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0D291D0A" w14:textId="77777777" w:rsidTr="0060117F">
        <w:tc>
          <w:tcPr>
            <w:tcW w:w="1560" w:type="dxa"/>
          </w:tcPr>
          <w:p w14:paraId="1006B497"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C4AD061" w14:textId="77777777" w:rsidR="00F408AF" w:rsidRPr="00954BF2" w:rsidRDefault="00F408AF" w:rsidP="00C748E0">
            <w:pPr>
              <w:pStyle w:val="Normal0"/>
              <w:spacing w:before="60" w:after="60"/>
              <w:rPr>
                <w:rFonts w:asciiTheme="minorHAnsi" w:hAnsiTheme="minorHAnsi" w:cstheme="minorHAnsi"/>
                <w:szCs w:val="20"/>
              </w:rPr>
            </w:pPr>
          </w:p>
        </w:tc>
      </w:tr>
    </w:tbl>
    <w:p w14:paraId="7D4BCF96" w14:textId="77777777" w:rsidR="00F408AF" w:rsidRPr="00954BF2" w:rsidRDefault="00F408AF" w:rsidP="00954BF2">
      <w:pPr>
        <w:pStyle w:val="Heading3"/>
      </w:pPr>
      <w:r w:rsidRPr="00954BF2">
        <w:t>Additional information to support reporting requirements</w:t>
      </w:r>
    </w:p>
    <w:p w14:paraId="6067AE38" w14:textId="3860DA0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w:t>
      </w:r>
      <w:r w:rsidR="00213007">
        <w:rPr>
          <w:rFonts w:asciiTheme="minorHAnsi" w:hAnsiTheme="minorHAnsi" w:cstheme="minorHAnsi"/>
          <w:szCs w:val="20"/>
        </w:rPr>
        <w:t>nisation (RTO) (as reported in e</w:t>
      </w:r>
      <w:r w:rsidRPr="00954BF2">
        <w:rPr>
          <w:rFonts w:asciiTheme="minorHAnsi" w:hAnsiTheme="minorHAnsi" w:cstheme="minorHAnsi"/>
          <w:szCs w:val="20"/>
        </w:rPr>
        <w:t>lement 735 ‘Prior RTO secondary code’).</w:t>
      </w:r>
    </w:p>
    <w:p w14:paraId="04937696" w14:textId="77777777" w:rsidR="00F408AF" w:rsidRPr="00954BF2" w:rsidRDefault="00F408AF" w:rsidP="00C748E0">
      <w:pPr>
        <w:pStyle w:val="Normal146"/>
        <w:spacing w:before="60" w:after="60"/>
        <w:rPr>
          <w:rFonts w:asciiTheme="minorHAnsi" w:hAnsiTheme="minorHAnsi" w:cstheme="minorHAnsi"/>
          <w:szCs w:val="20"/>
        </w:rPr>
      </w:pPr>
    </w:p>
    <w:p w14:paraId="2838FC9C"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D3FB547" w14:textId="77777777" w:rsidR="00F408AF" w:rsidRPr="00954BF2" w:rsidRDefault="00F408AF" w:rsidP="00C748E0">
      <w:pPr>
        <w:spacing w:before="60" w:after="60"/>
        <w:rPr>
          <w:rFonts w:asciiTheme="minorHAnsi" w:hAnsiTheme="minorHAnsi" w:cstheme="minorHAnsi"/>
          <w:sz w:val="20"/>
          <w:szCs w:val="20"/>
        </w:rPr>
      </w:pPr>
    </w:p>
    <w:p w14:paraId="001A3F03" w14:textId="1664B6B0"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FFDE1" w14:textId="7B6898DF" w:rsidR="00F408AF" w:rsidRPr="00954BF2" w:rsidRDefault="00F408AF" w:rsidP="00C748E0">
      <w:pPr>
        <w:spacing w:before="60" w:after="60"/>
        <w:rPr>
          <w:rFonts w:asciiTheme="minorHAnsi" w:hAnsiTheme="minorHAnsi" w:cstheme="minorHAnsi"/>
          <w:sz w:val="20"/>
          <w:szCs w:val="20"/>
        </w:rPr>
      </w:pPr>
    </w:p>
    <w:p w14:paraId="45C1A6C0" w14:textId="5AAE1BA1" w:rsidR="00645894" w:rsidRPr="00954BF2" w:rsidRDefault="00CC2FF5" w:rsidP="00954BF2">
      <w:pPr>
        <w:pStyle w:val="Heading3"/>
      </w:pPr>
      <w:r>
        <w:t>INPUT PACKETS:</w:t>
      </w:r>
    </w:p>
    <w:p w14:paraId="76BD8A1C" w14:textId="6F0EC1F0" w:rsidR="00645894" w:rsidRPr="00954BF2" w:rsidRDefault="00645894" w:rsidP="00645894">
      <w:pPr>
        <w:pStyle w:val="ListParagraph"/>
        <w:numPr>
          <w:ilvl w:val="0"/>
          <w:numId w:val="48"/>
        </w:numPr>
        <w:rPr>
          <w:sz w:val="20"/>
          <w:szCs w:val="20"/>
        </w:rPr>
      </w:pPr>
      <w:r w:rsidRPr="00954BF2">
        <w:rPr>
          <w:rFonts w:ascii="Calibri" w:hAnsi="Calibri" w:cs="Calibri"/>
          <w:color w:val="000000"/>
          <w:sz w:val="20"/>
          <w:szCs w:val="20"/>
        </w:rPr>
        <w:t>Course application</w:t>
      </w:r>
      <w:r w:rsidRPr="00954BF2">
        <w:rPr>
          <w:rFonts w:ascii="Calibri" w:hAnsi="Calibri" w:cs="Calibri"/>
          <w:color w:val="000000"/>
          <w:sz w:val="20"/>
          <w:szCs w:val="20"/>
        </w:rPr>
        <w:br/>
      </w:r>
    </w:p>
    <w:p w14:paraId="56EB6586" w14:textId="77777777" w:rsidR="00F408AF" w:rsidRPr="00954BF2" w:rsidRDefault="00F408AF" w:rsidP="00C748E0">
      <w:pPr>
        <w:spacing w:before="60" w:after="60"/>
        <w:rPr>
          <w:rFonts w:asciiTheme="minorHAnsi" w:hAnsiTheme="minorHAnsi" w:cstheme="minorHAnsi"/>
          <w:sz w:val="20"/>
          <w:szCs w:val="20"/>
        </w:rPr>
      </w:pPr>
    </w:p>
    <w:p w14:paraId="1FA2A428" w14:textId="77777777" w:rsidR="00F408AF" w:rsidRPr="00954BF2" w:rsidRDefault="00F408AF" w:rsidP="00954BF2">
      <w:pPr>
        <w:pStyle w:val="Heading3"/>
      </w:pPr>
      <w:r w:rsidRPr="00954BF2">
        <w:t>Technical notes</w:t>
      </w:r>
    </w:p>
    <w:p w14:paraId="3D805EF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0C7C156"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50BC0A"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4A7D29" w14:textId="77777777" w:rsidR="00F408AF" w:rsidRPr="00954BF2" w:rsidRDefault="00F408AF" w:rsidP="00C748E0">
      <w:pPr>
        <w:spacing w:before="60" w:after="60"/>
        <w:rPr>
          <w:rFonts w:asciiTheme="minorHAnsi" w:hAnsiTheme="minorHAnsi" w:cstheme="minorHAnsi"/>
          <w:sz w:val="20"/>
          <w:szCs w:val="20"/>
        </w:rPr>
      </w:pPr>
    </w:p>
    <w:p w14:paraId="02B075B6" w14:textId="77777777" w:rsidR="00F408AF" w:rsidRPr="00954BF2" w:rsidRDefault="00F408AF" w:rsidP="00954BF2">
      <w:pPr>
        <w:pStyle w:val="Heading3"/>
      </w:pPr>
      <w:r w:rsidRPr="00954BF2">
        <w:t>Change history</w:t>
      </w:r>
    </w:p>
    <w:p w14:paraId="46A080D0"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A8029" w14:textId="77777777" w:rsidR="00F408AF" w:rsidRPr="00954BF2" w:rsidRDefault="00F408AF" w:rsidP="00954BF2">
      <w:pPr>
        <w:pStyle w:val="Heading1"/>
      </w:pPr>
      <w:bookmarkStart w:id="177" w:name="_Toc20152602"/>
      <w:r w:rsidRPr="00954BF2">
        <w:lastRenderedPageBreak/>
        <w:t>E675:  Prior secondary school year</w:t>
      </w:r>
      <w:bookmarkEnd w:id="177"/>
    </w:p>
    <w:p w14:paraId="74937225" w14:textId="77777777" w:rsidR="00F408AF" w:rsidRPr="00954BF2" w:rsidRDefault="00F408AF" w:rsidP="00C748E0">
      <w:pPr>
        <w:pStyle w:val="Normal0"/>
        <w:spacing w:before="60" w:after="60"/>
        <w:rPr>
          <w:rFonts w:asciiTheme="minorHAnsi" w:hAnsiTheme="minorHAnsi" w:cstheme="minorHAnsi"/>
          <w:b/>
          <w:bCs/>
          <w:szCs w:val="20"/>
        </w:rPr>
      </w:pPr>
    </w:p>
    <w:p w14:paraId="578ED9B2" w14:textId="77777777" w:rsidR="00F408AF" w:rsidRPr="00954BF2" w:rsidRDefault="00F408AF" w:rsidP="00954BF2">
      <w:pPr>
        <w:pStyle w:val="Heading3"/>
      </w:pPr>
      <w:r w:rsidRPr="00954BF2">
        <w:t>DESCRIPTION</w:t>
      </w:r>
    </w:p>
    <w:p w14:paraId="1E425D01"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secondary college</w:t>
      </w:r>
    </w:p>
    <w:p w14:paraId="72F6B2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4F1EB66" w14:textId="77777777" w:rsidTr="0060117F">
        <w:tc>
          <w:tcPr>
            <w:tcW w:w="1560" w:type="dxa"/>
            <w:tcBorders>
              <w:right w:val="single" w:sz="6" w:space="0" w:color="BFBFBF" w:themeColor="background1" w:themeShade="BF"/>
            </w:tcBorders>
          </w:tcPr>
          <w:p w14:paraId="7D3BE7F8"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3F11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859D57" w14:textId="082EA940"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3A6F4E79" w14:textId="77777777" w:rsidTr="0060117F">
        <w:tc>
          <w:tcPr>
            <w:tcW w:w="1560" w:type="dxa"/>
            <w:tcBorders>
              <w:right w:val="single" w:sz="6" w:space="0" w:color="BFBFBF" w:themeColor="background1" w:themeShade="BF"/>
            </w:tcBorders>
          </w:tcPr>
          <w:p w14:paraId="6FE064E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8B91E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8711"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70852333" w14:textId="77777777" w:rsidTr="0060117F">
        <w:tc>
          <w:tcPr>
            <w:tcW w:w="1560" w:type="dxa"/>
          </w:tcPr>
          <w:p w14:paraId="5B2253B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F38D6B"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F440A2D" w14:textId="77777777" w:rsidTr="0060117F">
        <w:tc>
          <w:tcPr>
            <w:tcW w:w="1560" w:type="dxa"/>
          </w:tcPr>
          <w:p w14:paraId="3EA459D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421809FD" w14:textId="77777777" w:rsidR="00F408AF" w:rsidRPr="00954BF2" w:rsidRDefault="00F408AF" w:rsidP="00C748E0">
            <w:pPr>
              <w:pStyle w:val="Normal0"/>
              <w:spacing w:before="60" w:after="60"/>
              <w:rPr>
                <w:rFonts w:asciiTheme="minorHAnsi" w:hAnsiTheme="minorHAnsi" w:cstheme="minorHAnsi"/>
                <w:szCs w:val="20"/>
              </w:rPr>
            </w:pPr>
          </w:p>
        </w:tc>
      </w:tr>
    </w:tbl>
    <w:p w14:paraId="60471CF7" w14:textId="77777777" w:rsidR="00F408AF" w:rsidRPr="00954BF2" w:rsidRDefault="00F408AF" w:rsidP="00954BF2">
      <w:pPr>
        <w:pStyle w:val="Heading3"/>
      </w:pPr>
      <w:r w:rsidRPr="00954BF2">
        <w:t>Additional information to support reporting requirements</w:t>
      </w:r>
    </w:p>
    <w:p w14:paraId="232F078C" w14:textId="69CB08F8"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w:t>
      </w:r>
      <w:r w:rsidR="00213007">
        <w:rPr>
          <w:rFonts w:asciiTheme="minorHAnsi" w:hAnsiTheme="minorHAnsi" w:cstheme="minorHAnsi"/>
          <w:szCs w:val="20"/>
        </w:rPr>
        <w:t>ondary college (as reported in e</w:t>
      </w:r>
      <w:r w:rsidRPr="00954BF2">
        <w:rPr>
          <w:rFonts w:asciiTheme="minorHAnsi" w:hAnsiTheme="minorHAnsi" w:cstheme="minorHAnsi"/>
          <w:szCs w:val="20"/>
        </w:rPr>
        <w:t>lement 736 ‘Prior secondary school code’).</w:t>
      </w:r>
    </w:p>
    <w:p w14:paraId="5E415B34" w14:textId="77777777" w:rsidR="00F408AF" w:rsidRPr="00954BF2" w:rsidRDefault="00F408AF" w:rsidP="00C748E0">
      <w:pPr>
        <w:pStyle w:val="Normal146"/>
        <w:spacing w:before="60" w:after="60"/>
        <w:rPr>
          <w:rFonts w:asciiTheme="minorHAnsi" w:hAnsiTheme="minorHAnsi" w:cstheme="minorHAnsi"/>
          <w:szCs w:val="20"/>
        </w:rPr>
      </w:pPr>
    </w:p>
    <w:p w14:paraId="0C54AF76"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7DC05FB" w14:textId="77777777" w:rsidR="00F408AF" w:rsidRPr="00954BF2" w:rsidRDefault="00F408AF" w:rsidP="00C748E0">
      <w:pPr>
        <w:spacing w:before="60" w:after="60"/>
        <w:rPr>
          <w:rFonts w:asciiTheme="minorHAnsi" w:hAnsiTheme="minorHAnsi" w:cstheme="minorHAnsi"/>
          <w:sz w:val="20"/>
          <w:szCs w:val="20"/>
        </w:rPr>
      </w:pPr>
    </w:p>
    <w:p w14:paraId="3EDE25EE" w14:textId="3185FC66"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B61FAB1" w14:textId="6F16D68C" w:rsidR="00F408AF" w:rsidRPr="00954BF2" w:rsidRDefault="00F408AF" w:rsidP="00C748E0">
      <w:pPr>
        <w:spacing w:before="60" w:after="60"/>
        <w:rPr>
          <w:rFonts w:asciiTheme="minorHAnsi" w:hAnsiTheme="minorHAnsi" w:cstheme="minorHAnsi"/>
          <w:sz w:val="20"/>
          <w:szCs w:val="20"/>
        </w:rPr>
      </w:pPr>
    </w:p>
    <w:p w14:paraId="4A4735B3" w14:textId="5623EEBD" w:rsidR="00645894" w:rsidRPr="00954BF2" w:rsidRDefault="00CC2FF5" w:rsidP="00954BF2">
      <w:pPr>
        <w:pStyle w:val="Heading3"/>
      </w:pPr>
      <w:r>
        <w:t>INPUT PACKETS:</w:t>
      </w:r>
    </w:p>
    <w:p w14:paraId="5A31BE15" w14:textId="424612B0" w:rsidR="00645894" w:rsidRPr="00954BF2" w:rsidRDefault="00645894" w:rsidP="00645894">
      <w:pPr>
        <w:pStyle w:val="ListParagraph"/>
        <w:numPr>
          <w:ilvl w:val="0"/>
          <w:numId w:val="50"/>
        </w:numPr>
        <w:spacing w:before="60" w:after="60"/>
        <w:rPr>
          <w:rFonts w:ascii="Calibri" w:hAnsi="Calibri" w:cs="Calibri"/>
          <w:color w:val="000000"/>
          <w:sz w:val="20"/>
          <w:szCs w:val="20"/>
        </w:rPr>
      </w:pPr>
      <w:r w:rsidRPr="00954BF2">
        <w:rPr>
          <w:rFonts w:ascii="Calibri" w:hAnsi="Calibri" w:cs="Calibri"/>
          <w:color w:val="000000"/>
          <w:sz w:val="20"/>
          <w:szCs w:val="20"/>
        </w:rPr>
        <w:t>Course application</w:t>
      </w:r>
    </w:p>
    <w:p w14:paraId="1547C73A" w14:textId="77777777" w:rsidR="00645894" w:rsidRPr="00954BF2" w:rsidRDefault="00645894" w:rsidP="00645894">
      <w:pPr>
        <w:spacing w:before="60" w:after="60"/>
        <w:rPr>
          <w:rFonts w:asciiTheme="minorHAnsi" w:hAnsiTheme="minorHAnsi" w:cstheme="minorHAnsi"/>
          <w:sz w:val="20"/>
          <w:szCs w:val="20"/>
        </w:rPr>
      </w:pPr>
    </w:p>
    <w:p w14:paraId="28DB5356" w14:textId="77777777" w:rsidR="00F408AF" w:rsidRPr="00954BF2" w:rsidRDefault="00F408AF" w:rsidP="00C748E0">
      <w:pPr>
        <w:spacing w:before="60" w:after="60"/>
        <w:rPr>
          <w:rFonts w:asciiTheme="minorHAnsi" w:hAnsiTheme="minorHAnsi" w:cstheme="minorHAnsi"/>
          <w:sz w:val="20"/>
          <w:szCs w:val="20"/>
        </w:rPr>
      </w:pPr>
    </w:p>
    <w:p w14:paraId="0118C79D" w14:textId="77777777" w:rsidR="00F408AF" w:rsidRPr="00954BF2" w:rsidRDefault="00F408AF" w:rsidP="00954BF2">
      <w:pPr>
        <w:pStyle w:val="Heading3"/>
      </w:pPr>
      <w:r w:rsidRPr="00954BF2">
        <w:t>Technical notes</w:t>
      </w:r>
    </w:p>
    <w:p w14:paraId="2EAE7C72"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8F3E9"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E2167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8482D0" w14:textId="77777777" w:rsidR="00F408AF" w:rsidRPr="00954BF2" w:rsidRDefault="00F408AF" w:rsidP="00C748E0">
      <w:pPr>
        <w:spacing w:before="60" w:after="60"/>
        <w:rPr>
          <w:rFonts w:asciiTheme="minorHAnsi" w:hAnsiTheme="minorHAnsi" w:cstheme="minorHAnsi"/>
          <w:sz w:val="20"/>
          <w:szCs w:val="20"/>
        </w:rPr>
      </w:pPr>
    </w:p>
    <w:p w14:paraId="2B9B2627" w14:textId="77777777" w:rsidR="00F408AF" w:rsidRPr="00954BF2" w:rsidRDefault="00F408AF" w:rsidP="00954BF2">
      <w:pPr>
        <w:pStyle w:val="Heading3"/>
      </w:pPr>
      <w:r w:rsidRPr="00954BF2">
        <w:t>Change history</w:t>
      </w:r>
    </w:p>
    <w:p w14:paraId="7A136FAB"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AFFA97" w14:textId="77777777" w:rsidR="00F408AF" w:rsidRPr="00954BF2" w:rsidRDefault="00F408AF" w:rsidP="00954BF2">
      <w:pPr>
        <w:pStyle w:val="Heading1"/>
      </w:pPr>
      <w:bookmarkStart w:id="178" w:name="_Toc20152603"/>
      <w:r w:rsidRPr="00954BF2">
        <w:lastRenderedPageBreak/>
        <w:t>E676:  Prior other qualification year</w:t>
      </w:r>
      <w:bookmarkEnd w:id="178"/>
    </w:p>
    <w:p w14:paraId="382D5C48" w14:textId="77777777" w:rsidR="00F408AF" w:rsidRPr="00954BF2" w:rsidRDefault="00F408AF" w:rsidP="00C748E0">
      <w:pPr>
        <w:pStyle w:val="Normal0"/>
        <w:spacing w:before="60" w:after="60"/>
        <w:rPr>
          <w:rFonts w:asciiTheme="minorHAnsi" w:hAnsiTheme="minorHAnsi" w:cstheme="minorHAnsi"/>
          <w:b/>
          <w:bCs/>
          <w:szCs w:val="20"/>
        </w:rPr>
      </w:pPr>
    </w:p>
    <w:p w14:paraId="3F39FF70" w14:textId="77777777" w:rsidR="00F408AF" w:rsidRPr="00954BF2" w:rsidRDefault="00F408AF" w:rsidP="00954BF2">
      <w:pPr>
        <w:pStyle w:val="Heading3"/>
      </w:pPr>
      <w:r w:rsidRPr="00954BF2">
        <w:t>DESCRIPTION</w:t>
      </w:r>
    </w:p>
    <w:p w14:paraId="2F0937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the requirements were completed for some other qualification</w:t>
      </w:r>
    </w:p>
    <w:p w14:paraId="0FB1F54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480EE603" w14:textId="77777777" w:rsidTr="0060117F">
        <w:tc>
          <w:tcPr>
            <w:tcW w:w="1560" w:type="dxa"/>
            <w:tcBorders>
              <w:right w:val="single" w:sz="6" w:space="0" w:color="BFBFBF" w:themeColor="background1" w:themeShade="BF"/>
            </w:tcBorders>
          </w:tcPr>
          <w:p w14:paraId="391A86C5"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B10A5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645C2" w14:textId="0368A73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9BCD0CF" w14:textId="77777777" w:rsidTr="0060117F">
        <w:tc>
          <w:tcPr>
            <w:tcW w:w="1560" w:type="dxa"/>
            <w:tcBorders>
              <w:right w:val="single" w:sz="6" w:space="0" w:color="BFBFBF" w:themeColor="background1" w:themeShade="BF"/>
            </w:tcBorders>
          </w:tcPr>
          <w:p w14:paraId="7E9AE65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829A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D074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20D8FB4" w14:textId="77777777" w:rsidTr="0060117F">
        <w:tc>
          <w:tcPr>
            <w:tcW w:w="1560" w:type="dxa"/>
          </w:tcPr>
          <w:p w14:paraId="3BA380DF"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93C587"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B134CFE" w14:textId="77777777" w:rsidTr="0060117F">
        <w:tc>
          <w:tcPr>
            <w:tcW w:w="1560" w:type="dxa"/>
          </w:tcPr>
          <w:p w14:paraId="3D4EC70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23735B0" w14:textId="77777777" w:rsidR="00F408AF" w:rsidRPr="00954BF2" w:rsidRDefault="00F408AF" w:rsidP="00C748E0">
            <w:pPr>
              <w:pStyle w:val="Normal0"/>
              <w:spacing w:before="60" w:after="60"/>
              <w:rPr>
                <w:rFonts w:asciiTheme="minorHAnsi" w:hAnsiTheme="minorHAnsi" w:cstheme="minorHAnsi"/>
                <w:szCs w:val="20"/>
              </w:rPr>
            </w:pPr>
          </w:p>
        </w:tc>
      </w:tr>
    </w:tbl>
    <w:p w14:paraId="5E7DA4FB" w14:textId="77777777" w:rsidR="00F408AF" w:rsidRPr="00954BF2" w:rsidRDefault="00F408AF" w:rsidP="00954BF2">
      <w:pPr>
        <w:pStyle w:val="Heading3"/>
      </w:pPr>
      <w:r w:rsidRPr="00954BF2">
        <w:t>Additional information to support reporting requirements</w:t>
      </w:r>
    </w:p>
    <w:p w14:paraId="152F2301" w14:textId="4100989D"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noProof/>
          <w:szCs w:val="20"/>
        </w:rPr>
        <w:t xml:space="preserve">The year in which the requirements were completed for some other qualification </w:t>
      </w:r>
      <w:r w:rsidRPr="00954BF2">
        <w:rPr>
          <w:rFonts w:asciiTheme="minorHAnsi" w:hAnsiTheme="minorHAnsi" w:cstheme="minorHAnsi"/>
          <w:szCs w:val="20"/>
        </w:rPr>
        <w:t>e.g. Certificate of Attainment, Certificate</w:t>
      </w:r>
      <w:r w:rsidR="00213007">
        <w:rPr>
          <w:rFonts w:asciiTheme="minorHAnsi" w:hAnsiTheme="minorHAnsi" w:cstheme="minorHAnsi"/>
          <w:szCs w:val="20"/>
        </w:rPr>
        <w:t xml:space="preserve"> of Competence (as reported in e</w:t>
      </w:r>
      <w:r w:rsidRPr="00954BF2">
        <w:rPr>
          <w:rFonts w:asciiTheme="minorHAnsi" w:hAnsiTheme="minorHAnsi" w:cstheme="minorHAnsi"/>
          <w:szCs w:val="20"/>
        </w:rPr>
        <w:t>lement 737 ‘other qualification code’).</w:t>
      </w:r>
    </w:p>
    <w:p w14:paraId="4C5E8D78" w14:textId="77777777" w:rsidR="00F408AF" w:rsidRPr="00954BF2" w:rsidRDefault="00F408AF" w:rsidP="00C748E0">
      <w:pPr>
        <w:pStyle w:val="Normal146"/>
        <w:spacing w:before="60" w:after="60"/>
        <w:rPr>
          <w:rFonts w:asciiTheme="minorHAnsi" w:hAnsiTheme="minorHAnsi" w:cstheme="minorHAnsi"/>
          <w:szCs w:val="20"/>
        </w:rPr>
      </w:pPr>
    </w:p>
    <w:p w14:paraId="6265FF9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E0B6399" w14:textId="77777777" w:rsidR="00F408AF" w:rsidRPr="00954BF2" w:rsidRDefault="00F408AF" w:rsidP="00C748E0">
      <w:pPr>
        <w:spacing w:before="60" w:after="60"/>
        <w:rPr>
          <w:rFonts w:asciiTheme="minorHAnsi" w:hAnsiTheme="minorHAnsi" w:cstheme="minorHAnsi"/>
          <w:sz w:val="20"/>
          <w:szCs w:val="20"/>
        </w:rPr>
      </w:pPr>
    </w:p>
    <w:p w14:paraId="15F8EEAE" w14:textId="52A0C9C2"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933B3" w14:textId="69DA2DF1" w:rsidR="00F408AF" w:rsidRPr="00954BF2" w:rsidRDefault="00F408AF" w:rsidP="00C748E0">
      <w:pPr>
        <w:spacing w:before="60" w:after="60"/>
        <w:rPr>
          <w:rFonts w:asciiTheme="minorHAnsi" w:hAnsiTheme="minorHAnsi" w:cstheme="minorHAnsi"/>
          <w:sz w:val="20"/>
          <w:szCs w:val="20"/>
        </w:rPr>
      </w:pPr>
    </w:p>
    <w:p w14:paraId="17D46406" w14:textId="522107CF" w:rsidR="00645894" w:rsidRPr="00954BF2" w:rsidRDefault="00CC2FF5" w:rsidP="00954BF2">
      <w:pPr>
        <w:pStyle w:val="Heading3"/>
      </w:pPr>
      <w:r>
        <w:t>INPUT PACKETS:</w:t>
      </w:r>
    </w:p>
    <w:p w14:paraId="7221788C" w14:textId="5FFA0EE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71A672C" w14:textId="77777777" w:rsidR="00645894" w:rsidRPr="00954BF2" w:rsidRDefault="00645894" w:rsidP="00645894">
      <w:pPr>
        <w:spacing w:before="60" w:after="60"/>
        <w:rPr>
          <w:rFonts w:asciiTheme="minorHAnsi" w:hAnsiTheme="minorHAnsi" w:cstheme="minorHAnsi"/>
          <w:sz w:val="20"/>
          <w:szCs w:val="20"/>
        </w:rPr>
      </w:pPr>
    </w:p>
    <w:p w14:paraId="52710D21" w14:textId="77777777" w:rsidR="00F408AF" w:rsidRPr="00954BF2" w:rsidRDefault="00F408AF" w:rsidP="00C748E0">
      <w:pPr>
        <w:spacing w:before="60" w:after="60"/>
        <w:rPr>
          <w:rFonts w:asciiTheme="minorHAnsi" w:hAnsiTheme="minorHAnsi" w:cstheme="minorHAnsi"/>
          <w:sz w:val="20"/>
          <w:szCs w:val="20"/>
        </w:rPr>
      </w:pPr>
    </w:p>
    <w:p w14:paraId="5611802E" w14:textId="77777777" w:rsidR="00F408AF" w:rsidRPr="00954BF2" w:rsidRDefault="00F408AF" w:rsidP="00954BF2">
      <w:pPr>
        <w:pStyle w:val="Heading3"/>
      </w:pPr>
      <w:r w:rsidRPr="00954BF2">
        <w:t>Technical notes</w:t>
      </w:r>
    </w:p>
    <w:p w14:paraId="786F52B4"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1C4B61B"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28B073E"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A1C2C5" w14:textId="77777777" w:rsidR="00F408AF" w:rsidRPr="00954BF2" w:rsidRDefault="00F408AF" w:rsidP="00C748E0">
      <w:pPr>
        <w:spacing w:before="60" w:after="60"/>
        <w:rPr>
          <w:rFonts w:asciiTheme="minorHAnsi" w:hAnsiTheme="minorHAnsi" w:cstheme="minorHAnsi"/>
          <w:sz w:val="20"/>
          <w:szCs w:val="20"/>
        </w:rPr>
      </w:pPr>
    </w:p>
    <w:p w14:paraId="6AB9D2F6" w14:textId="77777777" w:rsidR="00F408AF" w:rsidRPr="00954BF2" w:rsidRDefault="00F408AF" w:rsidP="00954BF2">
      <w:pPr>
        <w:pStyle w:val="Heading3"/>
      </w:pPr>
      <w:r w:rsidRPr="00954BF2">
        <w:t>Change history</w:t>
      </w:r>
    </w:p>
    <w:p w14:paraId="75DF0792"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3274F0" w14:textId="77777777" w:rsidR="00F408AF" w:rsidRPr="00954BF2" w:rsidRDefault="00F408AF" w:rsidP="00954BF2">
      <w:pPr>
        <w:pStyle w:val="Heading1"/>
      </w:pPr>
      <w:bookmarkStart w:id="179" w:name="_Toc20152604"/>
      <w:r w:rsidRPr="00954BF2">
        <w:lastRenderedPageBreak/>
        <w:t>E678:  Delivery location suburb</w:t>
      </w:r>
      <w:bookmarkEnd w:id="179"/>
    </w:p>
    <w:p w14:paraId="12BCC946" w14:textId="77777777" w:rsidR="00F408AF" w:rsidRPr="00954BF2" w:rsidRDefault="00F408AF" w:rsidP="00C748E0">
      <w:pPr>
        <w:pStyle w:val="Normal0"/>
        <w:spacing w:before="60" w:after="60"/>
        <w:rPr>
          <w:rFonts w:asciiTheme="minorHAnsi" w:hAnsiTheme="minorHAnsi" w:cstheme="minorHAnsi"/>
          <w:b/>
          <w:bCs/>
          <w:szCs w:val="20"/>
        </w:rPr>
      </w:pPr>
    </w:p>
    <w:p w14:paraId="6F822ABD" w14:textId="77777777" w:rsidR="00F408AF" w:rsidRPr="00954BF2" w:rsidRDefault="00F408AF" w:rsidP="00954BF2">
      <w:pPr>
        <w:pStyle w:val="Heading3"/>
      </w:pPr>
      <w:r w:rsidRPr="00954BF2">
        <w:t>DESCRIPTION</w:t>
      </w:r>
    </w:p>
    <w:p w14:paraId="6FAE8A38"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Name of suburb/town/region where a unit of study </w:t>
      </w:r>
      <w:proofErr w:type="gramStart"/>
      <w:r w:rsidRPr="00954BF2">
        <w:rPr>
          <w:rFonts w:asciiTheme="minorHAnsi" w:hAnsiTheme="minorHAnsi" w:cstheme="minorHAnsi"/>
          <w:color w:val="000000"/>
          <w:sz w:val="20"/>
          <w:szCs w:val="20"/>
        </w:rPr>
        <w:t>is physically delivered</w:t>
      </w:r>
      <w:proofErr w:type="gramEnd"/>
    </w:p>
    <w:p w14:paraId="15F98666"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3B81C76" w14:textId="77777777" w:rsidTr="0060117F">
        <w:tc>
          <w:tcPr>
            <w:tcW w:w="1560" w:type="dxa"/>
            <w:tcBorders>
              <w:right w:val="single" w:sz="6" w:space="0" w:color="BFBFBF" w:themeColor="background1" w:themeShade="BF"/>
            </w:tcBorders>
          </w:tcPr>
          <w:p w14:paraId="20A5BADE"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E98E3"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3C05D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F408AF" w:rsidRPr="00954BF2" w14:paraId="1E8063CD" w14:textId="77777777" w:rsidTr="0060117F">
        <w:tc>
          <w:tcPr>
            <w:tcW w:w="1560" w:type="dxa"/>
            <w:tcBorders>
              <w:right w:val="single" w:sz="6" w:space="0" w:color="BFBFBF" w:themeColor="background1" w:themeShade="BF"/>
            </w:tcBorders>
          </w:tcPr>
          <w:p w14:paraId="6928A62B"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77BAE84"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EE2D13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F408AF" w:rsidRPr="00954BF2" w14:paraId="5BEF1FF5" w14:textId="77777777" w:rsidTr="0060117F">
        <w:tc>
          <w:tcPr>
            <w:tcW w:w="1560" w:type="dxa"/>
          </w:tcPr>
          <w:p w14:paraId="3E8173E2"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4778BA"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1E4014E7" w14:textId="77777777" w:rsidTr="0060117F">
        <w:tc>
          <w:tcPr>
            <w:tcW w:w="1560" w:type="dxa"/>
          </w:tcPr>
          <w:p w14:paraId="7FA9D0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30A3FD7B" w14:textId="77777777" w:rsidR="00F408AF" w:rsidRPr="00954BF2" w:rsidRDefault="00F408AF" w:rsidP="00C748E0">
            <w:pPr>
              <w:pStyle w:val="Normal0"/>
              <w:spacing w:before="60" w:after="60"/>
              <w:rPr>
                <w:rFonts w:asciiTheme="minorHAnsi" w:hAnsiTheme="minorHAnsi" w:cstheme="minorHAnsi"/>
                <w:szCs w:val="20"/>
              </w:rPr>
            </w:pPr>
          </w:p>
        </w:tc>
      </w:tr>
    </w:tbl>
    <w:p w14:paraId="1B6EA4C2" w14:textId="77777777" w:rsidR="00F408AF" w:rsidRPr="00954BF2" w:rsidRDefault="00F408AF" w:rsidP="00954BF2">
      <w:pPr>
        <w:pStyle w:val="Heading3"/>
      </w:pPr>
      <w:r w:rsidRPr="00954BF2">
        <w:t>Additional information to support reporting requirements</w:t>
      </w:r>
    </w:p>
    <w:p w14:paraId="7EB35AD9" w14:textId="77777777"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a suburb or town name and should be meaningful in determining the delivery location. </w:t>
      </w:r>
    </w:p>
    <w:p w14:paraId="41B135C3" w14:textId="77777777" w:rsidR="00F408AF" w:rsidRPr="00954BF2" w:rsidRDefault="00F408AF" w:rsidP="00C748E0">
      <w:pPr>
        <w:pStyle w:val="Normal89"/>
        <w:spacing w:before="60" w:after="60"/>
        <w:rPr>
          <w:rFonts w:asciiTheme="minorHAnsi" w:hAnsiTheme="minorHAnsi" w:cstheme="minorHAnsi"/>
          <w:szCs w:val="20"/>
        </w:rPr>
      </w:pPr>
    </w:p>
    <w:p w14:paraId="4668484A" w14:textId="77777777" w:rsidR="00F408AF" w:rsidRPr="00954BF2" w:rsidRDefault="00F408AF" w:rsidP="00C748E0">
      <w:pPr>
        <w:pStyle w:val="Normal89"/>
        <w:spacing w:before="60" w:after="60"/>
        <w:rPr>
          <w:rFonts w:asciiTheme="minorHAnsi" w:hAnsiTheme="minorHAnsi" w:cstheme="minorHAnsi"/>
          <w:b/>
          <w:bCs/>
          <w:szCs w:val="20"/>
        </w:rPr>
      </w:pPr>
      <w:r w:rsidRPr="00954BF2">
        <w:rPr>
          <w:rFonts w:asciiTheme="minorHAnsi" w:hAnsiTheme="minorHAnsi" w:cstheme="minorHAnsi"/>
          <w:b/>
          <w:bCs/>
          <w:szCs w:val="20"/>
        </w:rPr>
        <w:t>Coding a delivery location for Distance Education</w:t>
      </w:r>
    </w:p>
    <w:p w14:paraId="29AA1F8B" w14:textId="47B0DF63"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units of study are those offered via distance education, online learning or correspondence. These units of study may require compulsory attendance at classes during certain blocks of time. In these cases</w:t>
      </w:r>
      <w:r w:rsidR="00E96FD1">
        <w:rPr>
          <w:rFonts w:asciiTheme="minorHAnsi" w:hAnsiTheme="minorHAnsi" w:cstheme="minorHAnsi"/>
          <w:szCs w:val="20"/>
        </w:rPr>
        <w:t>,</w:t>
      </w:r>
      <w:r w:rsidRPr="00954BF2">
        <w:rPr>
          <w:rFonts w:asciiTheme="minorHAnsi" w:hAnsiTheme="minorHAnsi" w:cstheme="minorHAnsi"/>
          <w:szCs w:val="20"/>
        </w:rPr>
        <w:t xml:space="preserve"> the Delivery location suburb </w:t>
      </w:r>
      <w:proofErr w:type="gramStart"/>
      <w:r w:rsidRPr="00954BF2">
        <w:rPr>
          <w:rFonts w:asciiTheme="minorHAnsi" w:hAnsiTheme="minorHAnsi" w:cstheme="minorHAnsi"/>
          <w:szCs w:val="20"/>
        </w:rPr>
        <w:t>can be coded</w:t>
      </w:r>
      <w:proofErr w:type="gramEnd"/>
      <w:r w:rsidRPr="00954BF2">
        <w:rPr>
          <w:rFonts w:asciiTheme="minorHAnsi" w:hAnsiTheme="minorHAnsi" w:cstheme="minorHAnsi"/>
          <w:szCs w:val="20"/>
        </w:rPr>
        <w:t xml:space="preserve"> as “Distance Education”.</w:t>
      </w:r>
    </w:p>
    <w:p w14:paraId="7E88D71B" w14:textId="77777777" w:rsidR="00F408AF" w:rsidRPr="00954BF2" w:rsidRDefault="00F408AF" w:rsidP="00C748E0">
      <w:pPr>
        <w:spacing w:before="60" w:after="60"/>
        <w:rPr>
          <w:rFonts w:asciiTheme="minorHAnsi" w:hAnsiTheme="minorHAnsi" w:cstheme="minorHAnsi"/>
          <w:sz w:val="20"/>
          <w:szCs w:val="20"/>
        </w:rPr>
      </w:pPr>
    </w:p>
    <w:p w14:paraId="62B12F2D" w14:textId="1F42F26A"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426BC1AA" w14:textId="6FDC04A9" w:rsidR="00F408AF" w:rsidRPr="00954BF2" w:rsidRDefault="00F408AF" w:rsidP="00C748E0">
      <w:pPr>
        <w:spacing w:before="60" w:after="60"/>
        <w:rPr>
          <w:rFonts w:asciiTheme="minorHAnsi" w:hAnsiTheme="minorHAnsi" w:cstheme="minorHAnsi"/>
          <w:sz w:val="20"/>
          <w:szCs w:val="20"/>
        </w:rPr>
      </w:pPr>
    </w:p>
    <w:p w14:paraId="3915CF60" w14:textId="12AAE4E5" w:rsidR="00645894" w:rsidRPr="00954BF2" w:rsidRDefault="00CC2FF5" w:rsidP="00954BF2">
      <w:pPr>
        <w:pStyle w:val="Heading3"/>
      </w:pPr>
      <w:r>
        <w:t>INPUT PACKETS:</w:t>
      </w:r>
    </w:p>
    <w:p w14:paraId="66ABBAB5" w14:textId="3856015C"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Delivery location (VET)</w:t>
      </w:r>
    </w:p>
    <w:p w14:paraId="3AF17B50" w14:textId="77777777" w:rsidR="00F408AF" w:rsidRPr="00954BF2" w:rsidRDefault="00F408AF" w:rsidP="00C748E0">
      <w:pPr>
        <w:spacing w:before="60" w:after="60"/>
        <w:rPr>
          <w:rFonts w:asciiTheme="minorHAnsi" w:hAnsiTheme="minorHAnsi" w:cstheme="minorHAnsi"/>
          <w:sz w:val="20"/>
          <w:szCs w:val="20"/>
        </w:rPr>
      </w:pPr>
    </w:p>
    <w:p w14:paraId="5D147CC2" w14:textId="77777777" w:rsidR="00F408AF" w:rsidRPr="00954BF2" w:rsidRDefault="00F408AF" w:rsidP="00954BF2">
      <w:pPr>
        <w:pStyle w:val="Heading3"/>
      </w:pPr>
      <w:r w:rsidRPr="00954BF2">
        <w:t>Technical notes</w:t>
      </w:r>
    </w:p>
    <w:p w14:paraId="7603105D"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97C395"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371873" w14:textId="77777777" w:rsidR="00F408AF" w:rsidRPr="00954BF2" w:rsidRDefault="00F408A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B1CE38" w14:textId="77777777" w:rsidR="00F408AF" w:rsidRPr="00954BF2" w:rsidRDefault="00F408AF" w:rsidP="00C748E0">
      <w:pPr>
        <w:spacing w:before="60" w:after="60"/>
        <w:rPr>
          <w:rFonts w:asciiTheme="minorHAnsi" w:hAnsiTheme="minorHAnsi" w:cstheme="minorHAnsi"/>
          <w:sz w:val="20"/>
          <w:szCs w:val="20"/>
        </w:rPr>
      </w:pPr>
    </w:p>
    <w:p w14:paraId="3340F709" w14:textId="77777777" w:rsidR="00F408AF" w:rsidRPr="00954BF2" w:rsidRDefault="00F408AF" w:rsidP="00954BF2">
      <w:pPr>
        <w:pStyle w:val="Heading3"/>
      </w:pPr>
      <w:r w:rsidRPr="00954BF2">
        <w:t>Change history</w:t>
      </w:r>
    </w:p>
    <w:p w14:paraId="5E51F30D"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E63150" w14:textId="77777777" w:rsidR="00D00AC3" w:rsidRPr="00954BF2" w:rsidRDefault="00D00AC3" w:rsidP="00954BF2">
      <w:pPr>
        <w:pStyle w:val="Heading1"/>
      </w:pPr>
      <w:bookmarkStart w:id="180" w:name="_Toc20152605"/>
      <w:r w:rsidRPr="00954BF2">
        <w:lastRenderedPageBreak/>
        <w:t>E</w:t>
      </w:r>
      <w:r w:rsidR="00080408" w:rsidRPr="00954BF2">
        <w:t>700</w:t>
      </w:r>
      <w:r w:rsidRPr="00954BF2">
        <w:t xml:space="preserve">:  </w:t>
      </w:r>
      <w:r w:rsidR="00CD7760" w:rsidRPr="00954BF2">
        <w:t>Application identification code</w:t>
      </w:r>
      <w:bookmarkEnd w:id="180"/>
    </w:p>
    <w:p w14:paraId="01FE79A5" w14:textId="77777777" w:rsidR="00D00AC3" w:rsidRPr="00954BF2" w:rsidRDefault="00D00AC3" w:rsidP="00C748E0">
      <w:pPr>
        <w:pStyle w:val="Normal0"/>
        <w:spacing w:before="60" w:after="60"/>
        <w:rPr>
          <w:rFonts w:asciiTheme="minorHAnsi" w:hAnsiTheme="minorHAnsi" w:cstheme="minorHAnsi"/>
          <w:b/>
          <w:bCs/>
          <w:szCs w:val="20"/>
        </w:rPr>
      </w:pPr>
    </w:p>
    <w:p w14:paraId="1A8D6F88" w14:textId="77777777" w:rsidR="00D00AC3" w:rsidRPr="00954BF2" w:rsidRDefault="00D00AC3" w:rsidP="00954BF2">
      <w:pPr>
        <w:pStyle w:val="Heading3"/>
      </w:pPr>
      <w:r w:rsidRPr="00954BF2">
        <w:t>DESCRIPTION</w:t>
      </w:r>
    </w:p>
    <w:p w14:paraId="3EFC7DEA"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uniquely identifies an application as assigned by the institution or admissions centre during the application phase</w:t>
      </w:r>
    </w:p>
    <w:p w14:paraId="77774BC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7BCE09C9" w14:textId="77777777" w:rsidTr="0060117F">
        <w:tc>
          <w:tcPr>
            <w:tcW w:w="1560" w:type="dxa"/>
            <w:tcBorders>
              <w:right w:val="single" w:sz="6" w:space="0" w:color="BFBFBF" w:themeColor="background1" w:themeShade="BF"/>
            </w:tcBorders>
          </w:tcPr>
          <w:p w14:paraId="36A20B79"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9EEB37"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B250AE"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42217EF4" w14:textId="77777777" w:rsidTr="0060117F">
        <w:tc>
          <w:tcPr>
            <w:tcW w:w="1560" w:type="dxa"/>
            <w:tcBorders>
              <w:right w:val="single" w:sz="6" w:space="0" w:color="BFBFBF" w:themeColor="background1" w:themeShade="BF"/>
            </w:tcBorders>
          </w:tcPr>
          <w:p w14:paraId="2A5A62E0"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8FF2C8"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561C077"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20</w:t>
            </w:r>
          </w:p>
        </w:tc>
      </w:tr>
      <w:tr w:rsidR="00D00AC3" w:rsidRPr="00954BF2" w14:paraId="4CE94BD4" w14:textId="77777777" w:rsidTr="00D00AC3">
        <w:tc>
          <w:tcPr>
            <w:tcW w:w="1560" w:type="dxa"/>
          </w:tcPr>
          <w:p w14:paraId="1A103BD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BD59CB2"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B8B4E8B" w14:textId="77777777" w:rsidTr="00D00AC3">
        <w:tc>
          <w:tcPr>
            <w:tcW w:w="1560" w:type="dxa"/>
          </w:tcPr>
          <w:p w14:paraId="2D0EE4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F702013" w14:textId="77777777" w:rsidR="00D00AC3" w:rsidRPr="00954BF2" w:rsidRDefault="00D00AC3" w:rsidP="00C748E0">
            <w:pPr>
              <w:pStyle w:val="Normal0"/>
              <w:spacing w:before="60" w:after="60"/>
              <w:rPr>
                <w:rFonts w:asciiTheme="minorHAnsi" w:hAnsiTheme="minorHAnsi" w:cstheme="minorHAnsi"/>
                <w:szCs w:val="20"/>
              </w:rPr>
            </w:pPr>
          </w:p>
        </w:tc>
      </w:tr>
    </w:tbl>
    <w:p w14:paraId="2A511BF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B7B04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9A05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787D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397914A0" w14:textId="77777777" w:rsidR="00D00AC3" w:rsidRPr="00954BF2" w:rsidRDefault="00D00AC3" w:rsidP="00C748E0">
      <w:pPr>
        <w:pStyle w:val="Normal0"/>
        <w:spacing w:before="60" w:after="60"/>
        <w:rPr>
          <w:rFonts w:asciiTheme="minorHAnsi" w:hAnsiTheme="minorHAnsi" w:cstheme="minorHAnsi"/>
          <w:b/>
          <w:bCs/>
          <w:caps/>
          <w:szCs w:val="20"/>
        </w:rPr>
      </w:pPr>
    </w:p>
    <w:p w14:paraId="751902D5" w14:textId="77777777" w:rsidR="00D00AC3" w:rsidRPr="00954BF2" w:rsidRDefault="00D00AC3" w:rsidP="00954BF2">
      <w:pPr>
        <w:pStyle w:val="Heading3"/>
      </w:pPr>
      <w:r w:rsidRPr="00954BF2">
        <w:t>Additional information to support reporting requirements</w:t>
      </w:r>
    </w:p>
    <w:p w14:paraId="5B8E94DF" w14:textId="77777777" w:rsidR="008D3FB0" w:rsidRPr="00954BF2" w:rsidRDefault="008D3FB0" w:rsidP="00C748E0">
      <w:pPr>
        <w:pStyle w:val="Normal136"/>
        <w:spacing w:before="60" w:after="60"/>
        <w:rPr>
          <w:rFonts w:asciiTheme="minorHAnsi" w:hAnsiTheme="minorHAnsi" w:cstheme="minorHAnsi"/>
          <w:szCs w:val="20"/>
        </w:rPr>
      </w:pPr>
    </w:p>
    <w:p w14:paraId="07F213A5" w14:textId="403F9434"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w:t>
      </w:r>
      <w:r w:rsidR="00E0331B" w:rsidRPr="00954BF2">
        <w:rPr>
          <w:rFonts w:asciiTheme="minorHAnsi" w:hAnsiTheme="minorHAnsi" w:cstheme="minorHAnsi"/>
          <w:szCs w:val="20"/>
        </w:rPr>
        <w:t>data is</w:t>
      </w:r>
      <w:r w:rsidRPr="00954BF2">
        <w:rPr>
          <w:rFonts w:asciiTheme="minorHAnsi" w:hAnsiTheme="minorHAnsi" w:cstheme="minorHAnsi"/>
          <w:szCs w:val="20"/>
        </w:rPr>
        <w:t xml:space="preserve"> required in all submissions.</w:t>
      </w:r>
    </w:p>
    <w:p w14:paraId="6CE8523E" w14:textId="2FDA5B18"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9"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27A8024C" w14:textId="77777777" w:rsidR="008D3FB0" w:rsidRPr="00954BF2" w:rsidRDefault="008D3FB0" w:rsidP="00C748E0">
      <w:pPr>
        <w:pStyle w:val="Normal136"/>
        <w:spacing w:before="60" w:after="60"/>
        <w:rPr>
          <w:rFonts w:asciiTheme="minorHAnsi" w:hAnsiTheme="minorHAnsi" w:cstheme="minorHAnsi"/>
          <w:szCs w:val="20"/>
        </w:rPr>
      </w:pPr>
    </w:p>
    <w:p w14:paraId="736CD521" w14:textId="77777777" w:rsidR="008D3FB0" w:rsidRPr="00954BF2" w:rsidRDefault="008D3FB0" w:rsidP="00C748E0">
      <w:pPr>
        <w:pStyle w:val="Normal136"/>
        <w:spacing w:before="60" w:after="60"/>
        <w:rPr>
          <w:rFonts w:asciiTheme="minorHAnsi" w:hAnsiTheme="minorHAnsi" w:cstheme="minorHAnsi"/>
          <w:bCs/>
          <w:szCs w:val="20"/>
        </w:rPr>
      </w:pPr>
      <w:r w:rsidRPr="00954BF2">
        <w:rPr>
          <w:rFonts w:asciiTheme="minorHAnsi" w:hAnsiTheme="minorHAnsi" w:cstheme="minorHAnsi"/>
          <w:bCs/>
          <w:szCs w:val="20"/>
        </w:rPr>
        <w:t xml:space="preserve">The Application identification code must be unique between records submitted by a </w:t>
      </w:r>
      <w:r w:rsidR="00B05631" w:rsidRPr="00954BF2">
        <w:rPr>
          <w:rFonts w:asciiTheme="minorHAnsi" w:hAnsiTheme="minorHAnsi" w:cstheme="minorHAnsi"/>
          <w:bCs/>
          <w:szCs w:val="20"/>
        </w:rPr>
        <w:t>P</w:t>
      </w:r>
      <w:r w:rsidRPr="00954BF2">
        <w:rPr>
          <w:rFonts w:asciiTheme="minorHAnsi" w:hAnsiTheme="minorHAnsi" w:cstheme="minorHAnsi"/>
          <w:bCs/>
          <w:szCs w:val="20"/>
        </w:rPr>
        <w:t>rovider in a reporting year.</w:t>
      </w:r>
    </w:p>
    <w:p w14:paraId="313943AF" w14:textId="77777777" w:rsidR="008D3FB0" w:rsidRPr="00954BF2" w:rsidRDefault="008D3FB0" w:rsidP="00C748E0">
      <w:pPr>
        <w:pStyle w:val="Normal136"/>
        <w:spacing w:before="60" w:after="60"/>
        <w:rPr>
          <w:rFonts w:asciiTheme="minorHAnsi" w:hAnsiTheme="minorHAnsi" w:cstheme="minorHAnsi"/>
          <w:szCs w:val="20"/>
        </w:rPr>
      </w:pPr>
    </w:p>
    <w:p w14:paraId="7CE64B3D" w14:textId="77777777" w:rsidR="008D3FB0" w:rsidRPr="00954BF2" w:rsidRDefault="008D3FB0"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Different individual applicants may have the same Application identification code in different submission years.</w:t>
      </w:r>
    </w:p>
    <w:p w14:paraId="29E16BFB" w14:textId="77777777" w:rsidR="008D3FB0" w:rsidRPr="00954BF2" w:rsidRDefault="008D3FB0" w:rsidP="00C748E0">
      <w:pPr>
        <w:pStyle w:val="Normal136"/>
        <w:spacing w:before="60" w:after="60"/>
        <w:rPr>
          <w:rFonts w:asciiTheme="minorHAnsi" w:hAnsiTheme="minorHAnsi" w:cstheme="minorHAnsi"/>
          <w:szCs w:val="20"/>
        </w:rPr>
      </w:pPr>
    </w:p>
    <w:p w14:paraId="47F849BC" w14:textId="77777777"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An individual applicant may have multiple Application identification codes in a single submission year and in different submission years</w:t>
      </w:r>
      <w:r w:rsidR="008D3FB0" w:rsidRPr="00954BF2">
        <w:rPr>
          <w:rFonts w:asciiTheme="minorHAnsi" w:hAnsiTheme="minorHAnsi" w:cstheme="minorHAnsi"/>
          <w:szCs w:val="20"/>
        </w:rPr>
        <w:t>.</w:t>
      </w:r>
    </w:p>
    <w:p w14:paraId="1B318B10" w14:textId="77777777" w:rsidR="00D00AC3" w:rsidRPr="00954BF2" w:rsidRDefault="00D00AC3" w:rsidP="00C748E0">
      <w:pPr>
        <w:spacing w:before="60" w:after="60"/>
        <w:rPr>
          <w:rFonts w:asciiTheme="minorHAnsi" w:hAnsiTheme="minorHAnsi" w:cstheme="minorHAnsi"/>
          <w:sz w:val="20"/>
          <w:szCs w:val="20"/>
        </w:rPr>
      </w:pPr>
    </w:p>
    <w:p w14:paraId="56B0AF84" w14:textId="564CBD9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34A3876" w14:textId="301719A3" w:rsidR="00D00AC3" w:rsidRPr="00954BF2" w:rsidRDefault="00D00AC3" w:rsidP="00C748E0">
      <w:pPr>
        <w:spacing w:before="60" w:after="60"/>
        <w:rPr>
          <w:rFonts w:asciiTheme="minorHAnsi" w:hAnsiTheme="minorHAnsi" w:cstheme="minorHAnsi"/>
          <w:sz w:val="20"/>
          <w:szCs w:val="20"/>
        </w:rPr>
      </w:pPr>
    </w:p>
    <w:p w14:paraId="58D102C8" w14:textId="67C38238" w:rsidR="00645894" w:rsidRPr="00954BF2" w:rsidRDefault="00CC2FF5" w:rsidP="00954BF2">
      <w:pPr>
        <w:pStyle w:val="Heading3"/>
      </w:pPr>
      <w:r>
        <w:t>INPUT PACKETS:</w:t>
      </w:r>
    </w:p>
    <w:p w14:paraId="013F5730" w14:textId="5D541D85" w:rsidR="00645894" w:rsidRPr="00954BF2" w:rsidRDefault="00645894"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application </w:t>
      </w:r>
    </w:p>
    <w:p w14:paraId="7EFD5C17" w14:textId="77777777" w:rsidR="00645894" w:rsidRPr="00954BF2" w:rsidRDefault="00645894" w:rsidP="00645894">
      <w:pPr>
        <w:spacing w:before="60" w:after="60"/>
        <w:rPr>
          <w:rFonts w:asciiTheme="minorHAnsi" w:hAnsiTheme="minorHAnsi" w:cstheme="minorHAnsi"/>
          <w:sz w:val="20"/>
          <w:szCs w:val="20"/>
        </w:rPr>
      </w:pPr>
    </w:p>
    <w:p w14:paraId="6164FB14" w14:textId="77777777" w:rsidR="00D00AC3" w:rsidRPr="00954BF2" w:rsidRDefault="00D00AC3" w:rsidP="00C748E0">
      <w:pPr>
        <w:spacing w:before="60" w:after="60"/>
        <w:rPr>
          <w:rFonts w:asciiTheme="minorHAnsi" w:hAnsiTheme="minorHAnsi" w:cstheme="minorHAnsi"/>
          <w:sz w:val="20"/>
          <w:szCs w:val="20"/>
        </w:rPr>
      </w:pPr>
    </w:p>
    <w:p w14:paraId="7A0123E6" w14:textId="77777777" w:rsidR="00D00AC3" w:rsidRPr="00954BF2" w:rsidRDefault="00D00AC3" w:rsidP="00954BF2">
      <w:pPr>
        <w:pStyle w:val="Heading3"/>
      </w:pPr>
      <w:r w:rsidRPr="00954BF2">
        <w:t>Technical notes</w:t>
      </w:r>
    </w:p>
    <w:p w14:paraId="18CB358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D04E9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63973A"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AD5187" w14:textId="77777777" w:rsidR="00D00AC3" w:rsidRPr="00954BF2" w:rsidRDefault="00D00AC3" w:rsidP="00C748E0">
      <w:pPr>
        <w:spacing w:before="60" w:after="60"/>
        <w:rPr>
          <w:rFonts w:asciiTheme="minorHAnsi" w:hAnsiTheme="minorHAnsi" w:cstheme="minorHAnsi"/>
          <w:sz w:val="20"/>
          <w:szCs w:val="20"/>
        </w:rPr>
      </w:pPr>
    </w:p>
    <w:p w14:paraId="5F1D907E" w14:textId="77777777" w:rsidR="00D00AC3" w:rsidRPr="00954BF2" w:rsidRDefault="00D00AC3" w:rsidP="00954BF2">
      <w:pPr>
        <w:pStyle w:val="Heading3"/>
      </w:pPr>
      <w:r w:rsidRPr="00954BF2">
        <w:t>Change history</w:t>
      </w:r>
    </w:p>
    <w:p w14:paraId="0C3D1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240A00" w14:textId="77777777" w:rsidR="00D00AC3" w:rsidRPr="00954BF2" w:rsidRDefault="00D00AC3" w:rsidP="00954BF2">
      <w:pPr>
        <w:pStyle w:val="Heading1"/>
      </w:pPr>
      <w:bookmarkStart w:id="181" w:name="_Toc20152606"/>
      <w:r w:rsidRPr="00954BF2">
        <w:lastRenderedPageBreak/>
        <w:t>E</w:t>
      </w:r>
      <w:r w:rsidR="008D3FB0" w:rsidRPr="00954BF2">
        <w:t>701</w:t>
      </w:r>
      <w:r w:rsidRPr="00954BF2">
        <w:t xml:space="preserve">:  </w:t>
      </w:r>
      <w:r w:rsidR="00CD7760" w:rsidRPr="00954BF2">
        <w:t>Application status code</w:t>
      </w:r>
      <w:bookmarkEnd w:id="181"/>
    </w:p>
    <w:p w14:paraId="67A06C8D" w14:textId="77777777" w:rsidR="00D00AC3" w:rsidRPr="00954BF2" w:rsidRDefault="00D00AC3" w:rsidP="00C748E0">
      <w:pPr>
        <w:pStyle w:val="Normal0"/>
        <w:spacing w:before="60" w:after="60"/>
        <w:rPr>
          <w:rFonts w:asciiTheme="minorHAnsi" w:hAnsiTheme="minorHAnsi" w:cstheme="minorHAnsi"/>
          <w:b/>
          <w:bCs/>
          <w:szCs w:val="20"/>
        </w:rPr>
      </w:pPr>
    </w:p>
    <w:p w14:paraId="1071532A" w14:textId="77777777" w:rsidR="00D00AC3" w:rsidRPr="00954BF2" w:rsidRDefault="00D00AC3" w:rsidP="00954BF2">
      <w:pPr>
        <w:pStyle w:val="Heading3"/>
      </w:pPr>
      <w:r w:rsidRPr="00954BF2">
        <w:t>DESCRIPTION</w:t>
      </w:r>
    </w:p>
    <w:p w14:paraId="669021FC"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indicate the current status of the application</w:t>
      </w:r>
    </w:p>
    <w:p w14:paraId="4274B56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6A53E2BA" w14:textId="77777777" w:rsidTr="0060117F">
        <w:tc>
          <w:tcPr>
            <w:tcW w:w="1560" w:type="dxa"/>
            <w:tcBorders>
              <w:right w:val="single" w:sz="6" w:space="0" w:color="BFBFBF" w:themeColor="background1" w:themeShade="BF"/>
            </w:tcBorders>
          </w:tcPr>
          <w:p w14:paraId="12614AF4"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852E22"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547B0BB"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200E71B4" w14:textId="77777777" w:rsidTr="0060117F">
        <w:tc>
          <w:tcPr>
            <w:tcW w:w="1560" w:type="dxa"/>
            <w:tcBorders>
              <w:right w:val="single" w:sz="6" w:space="0" w:color="BFBFBF" w:themeColor="background1" w:themeShade="BF"/>
            </w:tcBorders>
          </w:tcPr>
          <w:p w14:paraId="2F2DEFE2"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5883AD"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C03DC5"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6C3832" w14:textId="77777777" w:rsidTr="00D00AC3">
        <w:tc>
          <w:tcPr>
            <w:tcW w:w="1560" w:type="dxa"/>
          </w:tcPr>
          <w:p w14:paraId="652CD6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3319A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C8B6B9A" w14:textId="77777777" w:rsidTr="00D00AC3">
        <w:tc>
          <w:tcPr>
            <w:tcW w:w="1560" w:type="dxa"/>
          </w:tcPr>
          <w:p w14:paraId="4DB49AC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A36CA3" w14:textId="77777777" w:rsidR="00D00AC3" w:rsidRPr="00954BF2" w:rsidRDefault="00D00AC3" w:rsidP="00C748E0">
            <w:pPr>
              <w:pStyle w:val="Normal0"/>
              <w:spacing w:before="60" w:after="60"/>
              <w:rPr>
                <w:rFonts w:asciiTheme="minorHAnsi" w:hAnsiTheme="minorHAnsi" w:cstheme="minorHAnsi"/>
                <w:szCs w:val="20"/>
              </w:rPr>
            </w:pPr>
          </w:p>
        </w:tc>
      </w:tr>
    </w:tbl>
    <w:p w14:paraId="7BABCA3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3E0D9C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7A511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85AB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DA8D2A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3EC340" w14:textId="7CE4D9A1"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D5444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Current application</w:t>
            </w:r>
          </w:p>
        </w:tc>
      </w:tr>
      <w:tr w:rsidR="008D3FB0" w:rsidRPr="00954BF2" w14:paraId="73CA82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50983" w14:textId="727DFA55"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6AA1B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Application withdrawn by applicant</w:t>
            </w:r>
          </w:p>
        </w:tc>
      </w:tr>
    </w:tbl>
    <w:p w14:paraId="3B034212" w14:textId="77777777" w:rsidR="00D00AC3" w:rsidRPr="00954BF2" w:rsidRDefault="00D00AC3" w:rsidP="00C748E0">
      <w:pPr>
        <w:pStyle w:val="Normal0"/>
        <w:spacing w:before="60" w:after="60"/>
        <w:rPr>
          <w:rFonts w:asciiTheme="minorHAnsi" w:hAnsiTheme="minorHAnsi" w:cstheme="minorHAnsi"/>
          <w:b/>
          <w:bCs/>
          <w:caps/>
          <w:szCs w:val="20"/>
        </w:rPr>
      </w:pPr>
    </w:p>
    <w:p w14:paraId="070A7AB1" w14:textId="77777777" w:rsidR="00D00AC3" w:rsidRPr="00954BF2" w:rsidRDefault="00D00AC3" w:rsidP="00954BF2">
      <w:pPr>
        <w:pStyle w:val="Heading3"/>
      </w:pPr>
      <w:r w:rsidRPr="00954BF2">
        <w:t>Additional information to support reporting requirements</w:t>
      </w:r>
    </w:p>
    <w:p w14:paraId="38119D16" w14:textId="3BC452EC"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b/>
          <w:bCs/>
          <w:szCs w:val="20"/>
        </w:rPr>
        <w:t>HEPs / TACs</w:t>
      </w:r>
      <w:r w:rsidR="00CA4933" w:rsidRPr="00954BF2">
        <w:rPr>
          <w:rFonts w:asciiTheme="minorHAnsi" w:hAnsiTheme="minorHAnsi" w:cstheme="minorHAnsi"/>
          <w:szCs w:val="20"/>
        </w:rPr>
        <w:t xml:space="preserve"> - data</w:t>
      </w:r>
      <w:r w:rsidRPr="00954BF2">
        <w:rPr>
          <w:rFonts w:asciiTheme="minorHAnsi" w:hAnsiTheme="minorHAnsi" w:cstheme="minorHAnsi"/>
          <w:szCs w:val="20"/>
        </w:rPr>
        <w:t> is required in all submissions.</w:t>
      </w:r>
    </w:p>
    <w:p w14:paraId="16C42518" w14:textId="6F79B017" w:rsidR="008D3FB0" w:rsidRPr="00954BF2" w:rsidRDefault="00CA4933"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For TACs,</w:t>
      </w:r>
      <w:r w:rsidR="008D3FB0" w:rsidRPr="00954BF2">
        <w:rPr>
          <w:rFonts w:asciiTheme="minorHAnsi" w:hAnsiTheme="minorHAnsi" w:cstheme="minorHAnsi"/>
          <w:szCs w:val="20"/>
        </w:rPr>
        <w:t xml:space="preserve"> refer to </w:t>
      </w:r>
      <w:hyperlink r:id="rId50" w:history="1">
        <w:r w:rsidR="008D3FB0" w:rsidRPr="00954BF2">
          <w:rPr>
            <w:rFonts w:asciiTheme="minorHAnsi" w:hAnsiTheme="minorHAnsi" w:cstheme="minorHAnsi"/>
            <w:color w:val="0000FF"/>
            <w:szCs w:val="20"/>
            <w:u w:val="single"/>
          </w:rPr>
          <w:t>TAC Data Elements Map</w:t>
        </w:r>
      </w:hyperlink>
      <w:r w:rsidR="008D3FB0" w:rsidRPr="00954BF2">
        <w:rPr>
          <w:rFonts w:asciiTheme="minorHAnsi" w:hAnsiTheme="minorHAnsi" w:cstheme="minorHAnsi"/>
          <w:szCs w:val="20"/>
        </w:rPr>
        <w:t xml:space="preserve"> for more information.</w:t>
      </w:r>
    </w:p>
    <w:p w14:paraId="7DCFC3DC" w14:textId="77777777" w:rsidR="008D3FB0" w:rsidRPr="00954BF2" w:rsidRDefault="008D3FB0" w:rsidP="00C748E0">
      <w:pPr>
        <w:pStyle w:val="Normal137"/>
        <w:spacing w:before="60" w:after="60"/>
        <w:rPr>
          <w:rFonts w:asciiTheme="minorHAnsi" w:hAnsiTheme="minorHAnsi" w:cstheme="minorHAnsi"/>
          <w:szCs w:val="20"/>
        </w:rPr>
      </w:pPr>
    </w:p>
    <w:p w14:paraId="2699CD54"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 xml:space="preserve">Records are not included in respect of applications cancelled/withdrawn by the </w:t>
      </w:r>
      <w:r w:rsidR="00B05631" w:rsidRPr="00954BF2">
        <w:rPr>
          <w:rFonts w:asciiTheme="minorHAnsi" w:hAnsiTheme="minorHAnsi" w:cstheme="minorHAnsi"/>
          <w:szCs w:val="20"/>
        </w:rPr>
        <w:t>H</w:t>
      </w:r>
      <w:r w:rsidRPr="00954BF2">
        <w:rPr>
          <w:rFonts w:asciiTheme="minorHAnsi" w:hAnsiTheme="minorHAnsi" w:cstheme="minorHAnsi"/>
          <w:szCs w:val="20"/>
        </w:rPr>
        <w:t xml:space="preserve">igher </w:t>
      </w:r>
      <w:r w:rsidR="00B05631" w:rsidRPr="00954BF2">
        <w:rPr>
          <w:rFonts w:asciiTheme="minorHAnsi" w:hAnsiTheme="minorHAnsi" w:cstheme="minorHAnsi"/>
          <w:szCs w:val="20"/>
        </w:rPr>
        <w:t>E</w:t>
      </w:r>
      <w:r w:rsidRPr="00954BF2">
        <w:rPr>
          <w:rFonts w:asciiTheme="minorHAnsi" w:hAnsiTheme="minorHAnsi" w:cstheme="minorHAnsi"/>
          <w:szCs w:val="20"/>
        </w:rPr>
        <w:t>ducation provider or admissions centre as duplicate applications or because the applicant is deceased or has falsified documentation or for other administrative reasons.</w:t>
      </w:r>
    </w:p>
    <w:p w14:paraId="7566D379" w14:textId="77777777" w:rsidR="00D00AC3" w:rsidRPr="00954BF2" w:rsidRDefault="00D00AC3" w:rsidP="00C748E0">
      <w:pPr>
        <w:spacing w:before="60" w:after="60"/>
        <w:rPr>
          <w:rFonts w:asciiTheme="minorHAnsi" w:hAnsiTheme="minorHAnsi" w:cstheme="minorHAnsi"/>
          <w:sz w:val="20"/>
          <w:szCs w:val="20"/>
        </w:rPr>
      </w:pPr>
    </w:p>
    <w:p w14:paraId="04CBBF7F" w14:textId="6B187EC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77E2C67" w14:textId="154BBE86" w:rsidR="00D00AC3" w:rsidRPr="00954BF2" w:rsidRDefault="00D00AC3" w:rsidP="00C748E0">
      <w:pPr>
        <w:spacing w:before="60" w:after="60"/>
        <w:rPr>
          <w:rFonts w:asciiTheme="minorHAnsi" w:hAnsiTheme="minorHAnsi" w:cstheme="minorHAnsi"/>
          <w:sz w:val="20"/>
          <w:szCs w:val="20"/>
        </w:rPr>
      </w:pPr>
    </w:p>
    <w:p w14:paraId="11D1B333" w14:textId="6726ECFC" w:rsidR="00645894" w:rsidRPr="00954BF2" w:rsidRDefault="00CC2FF5" w:rsidP="00954BF2">
      <w:pPr>
        <w:pStyle w:val="Heading3"/>
      </w:pPr>
      <w:r>
        <w:t>INPUT PACKETS:</w:t>
      </w:r>
    </w:p>
    <w:p w14:paraId="34D4535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5D8D786" w14:textId="77777777" w:rsidR="00645894" w:rsidRPr="00954BF2" w:rsidRDefault="00645894" w:rsidP="00C748E0">
      <w:pPr>
        <w:spacing w:before="60" w:after="60"/>
        <w:rPr>
          <w:rFonts w:asciiTheme="minorHAnsi" w:hAnsiTheme="minorHAnsi" w:cstheme="minorHAnsi"/>
          <w:sz w:val="20"/>
          <w:szCs w:val="20"/>
        </w:rPr>
      </w:pPr>
    </w:p>
    <w:p w14:paraId="5E7A26E9" w14:textId="77777777" w:rsidR="00D00AC3" w:rsidRPr="00954BF2" w:rsidRDefault="00D00AC3" w:rsidP="00C748E0">
      <w:pPr>
        <w:spacing w:before="60" w:after="60"/>
        <w:rPr>
          <w:rFonts w:asciiTheme="minorHAnsi" w:hAnsiTheme="minorHAnsi" w:cstheme="minorHAnsi"/>
          <w:sz w:val="20"/>
          <w:szCs w:val="20"/>
        </w:rPr>
      </w:pPr>
    </w:p>
    <w:p w14:paraId="0F339B07" w14:textId="77777777" w:rsidR="00D00AC3" w:rsidRPr="00954BF2" w:rsidRDefault="00D00AC3" w:rsidP="00954BF2">
      <w:pPr>
        <w:pStyle w:val="Heading3"/>
      </w:pPr>
      <w:r w:rsidRPr="00954BF2">
        <w:t>Technical notes</w:t>
      </w:r>
    </w:p>
    <w:p w14:paraId="49CF21F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A5743C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CFAF2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7EB1FF" w14:textId="77777777" w:rsidR="00D00AC3" w:rsidRPr="00954BF2" w:rsidRDefault="00D00AC3" w:rsidP="00C748E0">
      <w:pPr>
        <w:spacing w:before="60" w:after="60"/>
        <w:rPr>
          <w:rFonts w:asciiTheme="minorHAnsi" w:hAnsiTheme="minorHAnsi" w:cstheme="minorHAnsi"/>
          <w:sz w:val="20"/>
          <w:szCs w:val="20"/>
        </w:rPr>
      </w:pPr>
    </w:p>
    <w:p w14:paraId="197F6D37" w14:textId="77777777" w:rsidR="00D00AC3" w:rsidRPr="00954BF2" w:rsidRDefault="00D00AC3" w:rsidP="00954BF2">
      <w:pPr>
        <w:pStyle w:val="Heading3"/>
      </w:pPr>
      <w:r w:rsidRPr="00954BF2">
        <w:t>Change history</w:t>
      </w:r>
    </w:p>
    <w:p w14:paraId="488D87D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A0E0B3" w14:textId="77777777" w:rsidR="00D00AC3" w:rsidRPr="00954BF2" w:rsidRDefault="00D00AC3" w:rsidP="00954BF2">
      <w:pPr>
        <w:pStyle w:val="Heading1"/>
      </w:pPr>
      <w:bookmarkStart w:id="182" w:name="_Toc20152607"/>
      <w:r w:rsidRPr="00954BF2">
        <w:lastRenderedPageBreak/>
        <w:t>E</w:t>
      </w:r>
      <w:r w:rsidR="008D3FB0" w:rsidRPr="00954BF2">
        <w:t>702</w:t>
      </w:r>
      <w:r w:rsidRPr="00954BF2">
        <w:t xml:space="preserve">:  </w:t>
      </w:r>
      <w:r w:rsidR="00CD7760" w:rsidRPr="00954BF2">
        <w:t>Australian Year 12 result type code</w:t>
      </w:r>
      <w:bookmarkEnd w:id="182"/>
    </w:p>
    <w:p w14:paraId="4ED92990" w14:textId="77777777" w:rsidR="00D00AC3" w:rsidRPr="00954BF2" w:rsidRDefault="00D00AC3" w:rsidP="00C748E0">
      <w:pPr>
        <w:pStyle w:val="Normal0"/>
        <w:spacing w:before="60" w:after="60"/>
        <w:rPr>
          <w:rFonts w:asciiTheme="minorHAnsi" w:hAnsiTheme="minorHAnsi" w:cstheme="minorHAnsi"/>
          <w:b/>
          <w:bCs/>
          <w:szCs w:val="20"/>
        </w:rPr>
      </w:pPr>
    </w:p>
    <w:p w14:paraId="7C1C60EF" w14:textId="77777777" w:rsidR="00D00AC3" w:rsidRPr="00954BF2" w:rsidRDefault="00D00AC3" w:rsidP="00954BF2">
      <w:pPr>
        <w:pStyle w:val="Heading3"/>
      </w:pPr>
      <w:r w:rsidRPr="00954BF2">
        <w:t>DESCRIPTION</w:t>
      </w:r>
    </w:p>
    <w:p w14:paraId="67BFB90B"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type of principal Australian Year 12 qualification (including International Baccalaureate) attempted by an applicant in the current year</w:t>
      </w:r>
    </w:p>
    <w:p w14:paraId="412ABD8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1995A237" w14:textId="77777777" w:rsidTr="0060117F">
        <w:tc>
          <w:tcPr>
            <w:tcW w:w="1560" w:type="dxa"/>
            <w:tcBorders>
              <w:right w:val="single" w:sz="6" w:space="0" w:color="BFBFBF" w:themeColor="background1" w:themeShade="BF"/>
            </w:tcBorders>
          </w:tcPr>
          <w:p w14:paraId="1FB5B86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708238"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C404B4E"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F72D1" w:rsidRPr="00954BF2" w14:paraId="44F92F8F" w14:textId="77777777" w:rsidTr="0060117F">
        <w:tc>
          <w:tcPr>
            <w:tcW w:w="1560" w:type="dxa"/>
            <w:tcBorders>
              <w:right w:val="single" w:sz="6" w:space="0" w:color="BFBFBF" w:themeColor="background1" w:themeShade="BF"/>
            </w:tcBorders>
          </w:tcPr>
          <w:p w14:paraId="1C7CD845"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1A30F"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5968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7FF75114" w14:textId="77777777" w:rsidTr="00D00AC3">
        <w:tc>
          <w:tcPr>
            <w:tcW w:w="1560" w:type="dxa"/>
          </w:tcPr>
          <w:p w14:paraId="26A2585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2ED5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699F9" w14:textId="77777777" w:rsidTr="00D00AC3">
        <w:tc>
          <w:tcPr>
            <w:tcW w:w="1560" w:type="dxa"/>
          </w:tcPr>
          <w:p w14:paraId="4DEE7A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EBF082" w14:textId="77777777" w:rsidR="00D00AC3" w:rsidRPr="00954BF2" w:rsidRDefault="00D00AC3" w:rsidP="00C748E0">
            <w:pPr>
              <w:pStyle w:val="Normal0"/>
              <w:spacing w:before="60" w:after="60"/>
              <w:rPr>
                <w:rFonts w:asciiTheme="minorHAnsi" w:hAnsiTheme="minorHAnsi" w:cstheme="minorHAnsi"/>
                <w:szCs w:val="20"/>
              </w:rPr>
            </w:pPr>
          </w:p>
        </w:tc>
      </w:tr>
    </w:tbl>
    <w:p w14:paraId="0EFDAAC5"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8B808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8CFBB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A185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44ECC5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CE8CA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F641F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Australian Capital Territory Year 12 Certificate</w:t>
            </w:r>
          </w:p>
        </w:tc>
      </w:tr>
      <w:tr w:rsidR="008D3FB0" w:rsidRPr="00954BF2" w14:paraId="53E36C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023D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91E7D"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New South Wales Higher School Certificate</w:t>
            </w:r>
          </w:p>
        </w:tc>
      </w:tr>
      <w:tr w:rsidR="008D3FB0" w:rsidRPr="00954BF2" w14:paraId="3AA29BB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C2F18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8ABC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Queensland Certificate of Education</w:t>
            </w:r>
          </w:p>
        </w:tc>
      </w:tr>
      <w:tr w:rsidR="008D3FB0" w:rsidRPr="00954BF2" w14:paraId="076172E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3C1AE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E04FC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South Australian Certificate of Education or Northern Territory Certificate of Education</w:t>
            </w:r>
          </w:p>
        </w:tc>
      </w:tr>
      <w:tr w:rsidR="008D3FB0" w:rsidRPr="00954BF2" w14:paraId="751F5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24AE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F8BB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Tasmanian Certificate of Education</w:t>
            </w:r>
          </w:p>
        </w:tc>
      </w:tr>
      <w:tr w:rsidR="008D3FB0" w:rsidRPr="00954BF2" w14:paraId="73B3FB3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7C0D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EEFED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Victorian Certificate of Education</w:t>
            </w:r>
          </w:p>
        </w:tc>
      </w:tr>
      <w:tr w:rsidR="008D3FB0" w:rsidRPr="00954BF2" w14:paraId="1C6A8D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936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793B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Western Australian Certificate of Education</w:t>
            </w:r>
          </w:p>
        </w:tc>
      </w:tr>
      <w:tr w:rsidR="008D3FB0" w:rsidRPr="00954BF2" w14:paraId="60C5A6C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B10C33"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2DE56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International Baccalaureate</w:t>
            </w:r>
          </w:p>
        </w:tc>
      </w:tr>
      <w:tr w:rsidR="008D3FB0" w:rsidRPr="00954BF2" w14:paraId="4ABB12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D349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7FD3E"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Not Applicable as not a current Year 12 applicant or Year 12 qualification not to be reported (as listed below in notes)</w:t>
            </w:r>
          </w:p>
        </w:tc>
      </w:tr>
    </w:tbl>
    <w:p w14:paraId="4E265DE6" w14:textId="77777777" w:rsidR="00D00AC3" w:rsidRPr="00954BF2" w:rsidRDefault="00D00AC3" w:rsidP="00C748E0">
      <w:pPr>
        <w:pStyle w:val="Normal0"/>
        <w:spacing w:before="60" w:after="60"/>
        <w:rPr>
          <w:rFonts w:asciiTheme="minorHAnsi" w:hAnsiTheme="minorHAnsi" w:cstheme="minorHAnsi"/>
          <w:b/>
          <w:bCs/>
          <w:caps/>
          <w:szCs w:val="20"/>
        </w:rPr>
      </w:pPr>
    </w:p>
    <w:p w14:paraId="30ED0E55" w14:textId="77777777" w:rsidR="00D00AC3" w:rsidRPr="00954BF2" w:rsidRDefault="00D00AC3" w:rsidP="00954BF2">
      <w:pPr>
        <w:pStyle w:val="Heading3"/>
      </w:pPr>
      <w:r w:rsidRPr="00954BF2">
        <w:t>Additional information to support reporting requirements</w:t>
      </w:r>
    </w:p>
    <w:p w14:paraId="114B9B30" w14:textId="17EBAAF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discretionary in all submissions.</w:t>
      </w:r>
    </w:p>
    <w:p w14:paraId="1C8D3EC8" w14:textId="77777777" w:rsidR="008D3FB0" w:rsidRPr="00954BF2" w:rsidRDefault="008D3FB0" w:rsidP="00C748E0">
      <w:pPr>
        <w:pStyle w:val="Normal138"/>
        <w:spacing w:before="60" w:after="60"/>
        <w:rPr>
          <w:rFonts w:asciiTheme="minorHAnsi" w:hAnsiTheme="minorHAnsi" w:cstheme="minorHAnsi"/>
          <w:szCs w:val="20"/>
        </w:rPr>
      </w:pPr>
    </w:p>
    <w:p w14:paraId="71AE36ED" w14:textId="21D4D736"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1"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437E0BBF" w14:textId="77777777" w:rsidR="008D3FB0" w:rsidRPr="00954BF2" w:rsidRDefault="008D3FB0" w:rsidP="00C748E0">
      <w:pPr>
        <w:pStyle w:val="Normal138"/>
        <w:spacing w:before="60" w:after="60"/>
        <w:rPr>
          <w:rFonts w:asciiTheme="minorHAnsi" w:hAnsiTheme="minorHAnsi" w:cstheme="minorHAnsi"/>
          <w:szCs w:val="20"/>
        </w:rPr>
      </w:pPr>
    </w:p>
    <w:p w14:paraId="55957CB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 completed Year 12 i.e. the year immediately prior to the reference year for the detailed collections</w:t>
      </w:r>
    </w:p>
    <w:p w14:paraId="62DE92FB" w14:textId="77777777" w:rsidR="008D3FB0" w:rsidRPr="00954BF2" w:rsidRDefault="008D3FB0" w:rsidP="00C748E0">
      <w:pPr>
        <w:pStyle w:val="Normal138"/>
        <w:spacing w:before="60" w:after="60"/>
        <w:rPr>
          <w:rFonts w:asciiTheme="minorHAnsi" w:hAnsiTheme="minorHAnsi" w:cstheme="minorHAnsi"/>
          <w:szCs w:val="20"/>
        </w:rPr>
      </w:pPr>
    </w:p>
    <w:p w14:paraId="0FB995DB"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the preliminary collection (TACs only), this element should reflect the Year 12 qualification being attempted</w:t>
      </w:r>
    </w:p>
    <w:p w14:paraId="5DB6B0E6" w14:textId="77777777" w:rsidR="008D3FB0" w:rsidRPr="00954BF2" w:rsidRDefault="008D3FB0" w:rsidP="00C748E0">
      <w:pPr>
        <w:pStyle w:val="Normal138"/>
        <w:spacing w:before="60" w:after="60"/>
        <w:rPr>
          <w:rFonts w:asciiTheme="minorHAnsi" w:hAnsiTheme="minorHAnsi" w:cstheme="minorHAnsi"/>
          <w:szCs w:val="20"/>
        </w:rPr>
      </w:pPr>
    </w:p>
    <w:p w14:paraId="44AD4630"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 xml:space="preserve">Only one qualification is to be reported in cases where an </w:t>
      </w:r>
      <w:proofErr w:type="gramStart"/>
      <w:r w:rsidRPr="00954BF2">
        <w:rPr>
          <w:rFonts w:asciiTheme="minorHAnsi" w:hAnsiTheme="minorHAnsi" w:cstheme="minorHAnsi"/>
          <w:szCs w:val="20"/>
        </w:rPr>
        <w:t>application is made by an individual with more than one current Australian Year 12 qualification</w:t>
      </w:r>
      <w:proofErr w:type="gramEnd"/>
      <w:r w:rsidRPr="00954BF2">
        <w:rPr>
          <w:rFonts w:asciiTheme="minorHAnsi" w:hAnsiTheme="minorHAnsi" w:cstheme="minorHAnsi"/>
          <w:szCs w:val="20"/>
        </w:rPr>
        <w:t>.</w:t>
      </w:r>
    </w:p>
    <w:p w14:paraId="466A8916" w14:textId="77777777" w:rsidR="008D3FB0" w:rsidRPr="00954BF2" w:rsidRDefault="008D3FB0" w:rsidP="00C748E0">
      <w:pPr>
        <w:pStyle w:val="Normal138"/>
        <w:spacing w:before="60" w:after="60"/>
        <w:rPr>
          <w:rFonts w:asciiTheme="minorHAnsi" w:hAnsiTheme="minorHAnsi" w:cstheme="minorHAnsi"/>
          <w:szCs w:val="20"/>
        </w:rPr>
      </w:pPr>
    </w:p>
    <w:p w14:paraId="0019EF2E" w14:textId="2D2C278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 xml:space="preserve">The following qualifications </w:t>
      </w:r>
      <w:proofErr w:type="gramStart"/>
      <w:r w:rsidRPr="00954BF2">
        <w:rPr>
          <w:rFonts w:asciiTheme="minorHAnsi" w:hAnsiTheme="minorHAnsi" w:cstheme="minorHAnsi"/>
          <w:szCs w:val="20"/>
        </w:rPr>
        <w:t>are coded</w:t>
      </w:r>
      <w:proofErr w:type="gramEnd"/>
      <w:r w:rsidRPr="00954BF2">
        <w:rPr>
          <w:rFonts w:asciiTheme="minorHAnsi" w:hAnsiTheme="minorHAnsi" w:cstheme="minorHAnsi"/>
          <w:szCs w:val="20"/>
        </w:rPr>
        <w:t xml:space="preserve"> as ‘09’: Victorian Certificate of Applied Learning, Accelerated Christian Education and Rudolf Steiner/Waldorf Education</w:t>
      </w:r>
      <w:r w:rsidR="00BB76FB">
        <w:rPr>
          <w:rFonts w:asciiTheme="minorHAnsi" w:hAnsiTheme="minorHAnsi" w:cstheme="minorHAnsi"/>
          <w:szCs w:val="20"/>
        </w:rPr>
        <w:t>.</w:t>
      </w:r>
    </w:p>
    <w:p w14:paraId="7DF9778C" w14:textId="77777777" w:rsidR="008D3FB0" w:rsidRPr="00954BF2" w:rsidRDefault="008D3FB0" w:rsidP="00C748E0">
      <w:pPr>
        <w:pStyle w:val="Normal138"/>
        <w:spacing w:before="60" w:after="60"/>
        <w:rPr>
          <w:rFonts w:asciiTheme="minorHAnsi" w:hAnsiTheme="minorHAnsi" w:cstheme="minorHAnsi"/>
          <w:szCs w:val="20"/>
        </w:rPr>
      </w:pPr>
    </w:p>
    <w:p w14:paraId="666C2CC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 xml:space="preserve">QCE (‘03’) </w:t>
      </w:r>
      <w:proofErr w:type="gramStart"/>
      <w:r w:rsidRPr="00954BF2">
        <w:rPr>
          <w:rFonts w:asciiTheme="minorHAnsi" w:hAnsiTheme="minorHAnsi" w:cstheme="minorHAnsi"/>
          <w:szCs w:val="20"/>
        </w:rPr>
        <w:t>may also be used</w:t>
      </w:r>
      <w:proofErr w:type="gramEnd"/>
      <w:r w:rsidRPr="00954BF2">
        <w:rPr>
          <w:rFonts w:asciiTheme="minorHAnsi" w:hAnsiTheme="minorHAnsi" w:cstheme="minorHAnsi"/>
          <w:szCs w:val="20"/>
        </w:rPr>
        <w:t xml:space="preserve"> for the Queensland Senior Certificate by internal examination but the Queensland Senior Certificate by external examination is excluded</w:t>
      </w:r>
    </w:p>
    <w:p w14:paraId="5EFE733B" w14:textId="77777777" w:rsidR="008D3FB0" w:rsidRPr="00954BF2" w:rsidRDefault="008D3FB0" w:rsidP="00C748E0">
      <w:pPr>
        <w:pStyle w:val="Normal138"/>
        <w:spacing w:before="60" w:after="60"/>
        <w:rPr>
          <w:rFonts w:asciiTheme="minorHAnsi" w:hAnsiTheme="minorHAnsi" w:cstheme="minorHAnsi"/>
          <w:szCs w:val="20"/>
        </w:rPr>
      </w:pPr>
    </w:p>
    <w:p w14:paraId="6B15A2C2" w14:textId="65F99107" w:rsidR="00D00AC3" w:rsidRPr="00954BF2" w:rsidRDefault="008D3FB0" w:rsidP="009F6CA2">
      <w:pPr>
        <w:pStyle w:val="Normal138"/>
        <w:spacing w:before="60" w:after="60"/>
      </w:pPr>
      <w:r w:rsidRPr="00954BF2">
        <w:rPr>
          <w:rFonts w:asciiTheme="minorHAnsi" w:hAnsiTheme="minorHAnsi" w:cstheme="minorHAnsi"/>
          <w:szCs w:val="20"/>
        </w:rPr>
        <w:t xml:space="preserve">International Baccalaureate qualifications are coded ‘08’ for all students who </w:t>
      </w:r>
      <w:proofErr w:type="gramStart"/>
      <w:r w:rsidRPr="00954BF2">
        <w:rPr>
          <w:rFonts w:asciiTheme="minorHAnsi" w:hAnsiTheme="minorHAnsi" w:cstheme="minorHAnsi"/>
          <w:szCs w:val="20"/>
        </w:rPr>
        <w:t>are confirmed</w:t>
      </w:r>
      <w:proofErr w:type="gramEnd"/>
      <w:r w:rsidRPr="00954BF2">
        <w:rPr>
          <w:rFonts w:asciiTheme="minorHAnsi" w:hAnsiTheme="minorHAnsi" w:cstheme="minorHAnsi"/>
          <w:szCs w:val="20"/>
        </w:rPr>
        <w:t xml:space="preserve"> by the Australian Office of the International Baccalaureate Organisation (regardless of whether the qualification was achieved at an onshore Australian school)</w:t>
      </w:r>
    </w:p>
    <w:p w14:paraId="3811E51D" w14:textId="22D89D5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18F4E19" w14:textId="5F8EFE49" w:rsidR="00D00AC3" w:rsidRPr="00954BF2" w:rsidRDefault="00D00AC3" w:rsidP="00C748E0">
      <w:pPr>
        <w:spacing w:before="60" w:after="60"/>
        <w:rPr>
          <w:rFonts w:asciiTheme="minorHAnsi" w:hAnsiTheme="minorHAnsi" w:cstheme="minorHAnsi"/>
          <w:sz w:val="20"/>
          <w:szCs w:val="20"/>
        </w:rPr>
      </w:pPr>
    </w:p>
    <w:p w14:paraId="4F305B08" w14:textId="50B718AF" w:rsidR="00645894" w:rsidRPr="00954BF2" w:rsidRDefault="00CC2FF5" w:rsidP="00954BF2">
      <w:pPr>
        <w:pStyle w:val="Heading3"/>
      </w:pPr>
      <w:r>
        <w:lastRenderedPageBreak/>
        <w:t>INPUT PACKETS:</w:t>
      </w:r>
    </w:p>
    <w:p w14:paraId="0D212E7B"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0BBE305B" w14:textId="77777777" w:rsidR="00645894" w:rsidRPr="00954BF2" w:rsidRDefault="00645894" w:rsidP="00C748E0">
      <w:pPr>
        <w:spacing w:before="60" w:after="60"/>
        <w:rPr>
          <w:rFonts w:asciiTheme="minorHAnsi" w:hAnsiTheme="minorHAnsi" w:cstheme="minorHAnsi"/>
          <w:sz w:val="20"/>
          <w:szCs w:val="20"/>
        </w:rPr>
      </w:pPr>
    </w:p>
    <w:p w14:paraId="11B3D047" w14:textId="77777777" w:rsidR="00D00AC3" w:rsidRPr="00954BF2" w:rsidRDefault="00D00AC3" w:rsidP="00C748E0">
      <w:pPr>
        <w:spacing w:before="60" w:after="60"/>
        <w:rPr>
          <w:rFonts w:asciiTheme="minorHAnsi" w:hAnsiTheme="minorHAnsi" w:cstheme="minorHAnsi"/>
          <w:sz w:val="20"/>
          <w:szCs w:val="20"/>
        </w:rPr>
      </w:pPr>
    </w:p>
    <w:p w14:paraId="3A49FA4D" w14:textId="77777777" w:rsidR="00D00AC3" w:rsidRPr="00954BF2" w:rsidRDefault="00D00AC3" w:rsidP="00954BF2">
      <w:pPr>
        <w:pStyle w:val="Heading3"/>
      </w:pPr>
      <w:r w:rsidRPr="00954BF2">
        <w:t>Technical notes</w:t>
      </w:r>
    </w:p>
    <w:p w14:paraId="431432E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8F12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5E33B7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C90E9" w14:textId="77777777" w:rsidR="00D00AC3" w:rsidRPr="00954BF2" w:rsidRDefault="00D00AC3" w:rsidP="00C748E0">
      <w:pPr>
        <w:spacing w:before="60" w:after="60"/>
        <w:rPr>
          <w:rFonts w:asciiTheme="minorHAnsi" w:hAnsiTheme="minorHAnsi" w:cstheme="minorHAnsi"/>
          <w:sz w:val="20"/>
          <w:szCs w:val="20"/>
        </w:rPr>
      </w:pPr>
    </w:p>
    <w:p w14:paraId="24FFDDDD" w14:textId="77777777" w:rsidR="00D00AC3" w:rsidRPr="00954BF2" w:rsidRDefault="00D00AC3" w:rsidP="00954BF2">
      <w:pPr>
        <w:pStyle w:val="Heading3"/>
      </w:pPr>
      <w:r w:rsidRPr="00954BF2">
        <w:t>Change history</w:t>
      </w:r>
    </w:p>
    <w:p w14:paraId="06EF29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004A3F1" w14:textId="77777777" w:rsidR="00D00AC3" w:rsidRPr="00954BF2" w:rsidRDefault="00D00AC3" w:rsidP="00954BF2">
      <w:pPr>
        <w:pStyle w:val="Heading1"/>
      </w:pPr>
      <w:bookmarkStart w:id="183" w:name="_Toc20152608"/>
      <w:r w:rsidRPr="00954BF2">
        <w:lastRenderedPageBreak/>
        <w:t>E</w:t>
      </w:r>
      <w:r w:rsidR="008D3FB0" w:rsidRPr="00954BF2">
        <w:t>705</w:t>
      </w:r>
      <w:r w:rsidRPr="00954BF2">
        <w:t xml:space="preserve">:  </w:t>
      </w:r>
      <w:r w:rsidR="002F72D1" w:rsidRPr="00954BF2">
        <w:t>Date offered</w:t>
      </w:r>
      <w:bookmarkEnd w:id="183"/>
    </w:p>
    <w:p w14:paraId="6D121E34" w14:textId="77777777" w:rsidR="00D00AC3" w:rsidRPr="00954BF2" w:rsidRDefault="00D00AC3" w:rsidP="00C748E0">
      <w:pPr>
        <w:pStyle w:val="Normal0"/>
        <w:spacing w:before="60" w:after="60"/>
        <w:rPr>
          <w:rFonts w:asciiTheme="minorHAnsi" w:hAnsiTheme="minorHAnsi" w:cstheme="minorHAnsi"/>
          <w:b/>
          <w:bCs/>
          <w:szCs w:val="20"/>
        </w:rPr>
      </w:pPr>
    </w:p>
    <w:p w14:paraId="6B1D9FEF" w14:textId="77777777" w:rsidR="00D00AC3" w:rsidRPr="00954BF2" w:rsidRDefault="00D00AC3" w:rsidP="00954BF2">
      <w:pPr>
        <w:pStyle w:val="Heading3"/>
      </w:pPr>
      <w:r w:rsidRPr="00954BF2">
        <w:t>DESCRIPTION</w:t>
      </w:r>
    </w:p>
    <w:p w14:paraId="6A8D7527"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date on which an offer of admission in a course </w:t>
      </w:r>
      <w:proofErr w:type="gramStart"/>
      <w:r w:rsidRPr="00954BF2">
        <w:rPr>
          <w:rFonts w:asciiTheme="minorHAnsi" w:hAnsiTheme="minorHAnsi" w:cstheme="minorHAnsi"/>
          <w:color w:val="000000"/>
          <w:sz w:val="20"/>
          <w:szCs w:val="20"/>
        </w:rPr>
        <w:t>was made</w:t>
      </w:r>
      <w:proofErr w:type="gramEnd"/>
      <w:r w:rsidRPr="00954BF2">
        <w:rPr>
          <w:rFonts w:asciiTheme="minorHAnsi" w:hAnsiTheme="minorHAnsi" w:cstheme="minorHAnsi"/>
          <w:color w:val="000000"/>
          <w:sz w:val="20"/>
          <w:szCs w:val="20"/>
        </w:rPr>
        <w:t xml:space="preserve"> to an applicant</w:t>
      </w:r>
    </w:p>
    <w:p w14:paraId="4FD4579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60F24D66" w14:textId="77777777" w:rsidTr="0060117F">
        <w:tc>
          <w:tcPr>
            <w:tcW w:w="1560" w:type="dxa"/>
            <w:tcBorders>
              <w:right w:val="single" w:sz="6" w:space="0" w:color="BFBFBF" w:themeColor="background1" w:themeShade="BF"/>
            </w:tcBorders>
          </w:tcPr>
          <w:p w14:paraId="2030664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D0EE16"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4AAD98"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F72D1" w:rsidRPr="00954BF2" w14:paraId="18509606" w14:textId="77777777" w:rsidTr="0060117F">
        <w:tc>
          <w:tcPr>
            <w:tcW w:w="1560" w:type="dxa"/>
            <w:tcBorders>
              <w:right w:val="single" w:sz="6" w:space="0" w:color="BFBFBF" w:themeColor="background1" w:themeShade="BF"/>
            </w:tcBorders>
          </w:tcPr>
          <w:p w14:paraId="4A903033"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95EED2"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F79D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4F803B77" w14:textId="77777777" w:rsidTr="00D00AC3">
        <w:tc>
          <w:tcPr>
            <w:tcW w:w="1560" w:type="dxa"/>
          </w:tcPr>
          <w:p w14:paraId="669834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828C7A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506054" w14:textId="77777777" w:rsidTr="00D00AC3">
        <w:tc>
          <w:tcPr>
            <w:tcW w:w="1560" w:type="dxa"/>
          </w:tcPr>
          <w:p w14:paraId="057630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29CAA8" w14:textId="77777777" w:rsidR="00D00AC3" w:rsidRPr="00954BF2" w:rsidRDefault="00D00AC3" w:rsidP="00C748E0">
            <w:pPr>
              <w:pStyle w:val="Normal0"/>
              <w:spacing w:before="60" w:after="60"/>
              <w:rPr>
                <w:rFonts w:asciiTheme="minorHAnsi" w:hAnsiTheme="minorHAnsi" w:cstheme="minorHAnsi"/>
                <w:szCs w:val="20"/>
              </w:rPr>
            </w:pPr>
          </w:p>
        </w:tc>
      </w:tr>
    </w:tbl>
    <w:p w14:paraId="7E8C536C" w14:textId="77777777" w:rsidR="00D00AC3" w:rsidRPr="00954BF2" w:rsidRDefault="00D00AC3" w:rsidP="00954BF2">
      <w:pPr>
        <w:pStyle w:val="Heading3"/>
      </w:pPr>
      <w:r w:rsidRPr="00954BF2">
        <w:t>Additional information to support reporting requirements</w:t>
      </w:r>
    </w:p>
    <w:p w14:paraId="68695F6D" w14:textId="6177EF2A"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b/>
          <w:bCs/>
          <w:szCs w:val="20"/>
        </w:rPr>
        <w:t xml:space="preserve">HEPs / TACs </w:t>
      </w:r>
      <w:r w:rsidR="00CA4933" w:rsidRPr="00954BF2">
        <w:rPr>
          <w:rFonts w:asciiTheme="minorHAnsi" w:hAnsiTheme="minorHAnsi" w:cstheme="minorHAnsi"/>
          <w:szCs w:val="20"/>
        </w:rPr>
        <w:t>-</w:t>
      </w:r>
      <w:r w:rsidR="00817343" w:rsidRPr="00954BF2">
        <w:rPr>
          <w:rFonts w:asciiTheme="minorHAnsi" w:hAnsiTheme="minorHAnsi" w:cstheme="minorHAnsi"/>
          <w:szCs w:val="20"/>
        </w:rPr>
        <w:t xml:space="preserve"> data is required in all </w:t>
      </w:r>
      <w:r w:rsidRPr="00954BF2">
        <w:rPr>
          <w:rFonts w:asciiTheme="minorHAnsi" w:hAnsiTheme="minorHAnsi" w:cstheme="minorHAnsi"/>
          <w:szCs w:val="20"/>
        </w:rPr>
        <w:t>submissions.</w:t>
      </w:r>
    </w:p>
    <w:p w14:paraId="2D7EC8EB" w14:textId="14F96346"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2"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73EE9D8F" w14:textId="77777777" w:rsidR="008D3FB0" w:rsidRPr="00954BF2" w:rsidRDefault="008D3FB0" w:rsidP="00C748E0">
      <w:pPr>
        <w:pStyle w:val="Normal139"/>
        <w:spacing w:before="60" w:after="60"/>
        <w:rPr>
          <w:rFonts w:asciiTheme="minorHAnsi" w:hAnsiTheme="minorHAnsi" w:cstheme="minorHAnsi"/>
          <w:szCs w:val="20"/>
        </w:rPr>
      </w:pPr>
    </w:p>
    <w:p w14:paraId="241F6E03" w14:textId="77777777"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Where the date offered cannot be provided report the reference date.</w:t>
      </w:r>
    </w:p>
    <w:p w14:paraId="64CC34B1" w14:textId="77777777" w:rsidR="00D00AC3" w:rsidRPr="00954BF2" w:rsidRDefault="00D00AC3" w:rsidP="00C748E0">
      <w:pPr>
        <w:spacing w:before="60" w:after="60"/>
        <w:rPr>
          <w:rFonts w:asciiTheme="minorHAnsi" w:hAnsiTheme="minorHAnsi" w:cstheme="minorHAnsi"/>
          <w:sz w:val="20"/>
          <w:szCs w:val="20"/>
        </w:rPr>
      </w:pPr>
    </w:p>
    <w:p w14:paraId="090E4EB5" w14:textId="5FE88BB3"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4EE3885" w14:textId="64909BA4" w:rsidR="00D00AC3" w:rsidRPr="00954BF2" w:rsidRDefault="00D00AC3" w:rsidP="00C748E0">
      <w:pPr>
        <w:spacing w:before="60" w:after="60"/>
        <w:rPr>
          <w:rFonts w:asciiTheme="minorHAnsi" w:hAnsiTheme="minorHAnsi" w:cstheme="minorHAnsi"/>
          <w:sz w:val="20"/>
          <w:szCs w:val="20"/>
        </w:rPr>
      </w:pPr>
    </w:p>
    <w:p w14:paraId="67686035" w14:textId="3A526AE7" w:rsidR="00645894" w:rsidRPr="00954BF2" w:rsidRDefault="00CC2FF5" w:rsidP="00954BF2">
      <w:pPr>
        <w:pStyle w:val="Heading3"/>
      </w:pPr>
      <w:r>
        <w:t>INPUT PACKETS:</w:t>
      </w:r>
    </w:p>
    <w:p w14:paraId="2A3FCADD" w14:textId="5D2D7D56"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1AAFDC30" w14:textId="77777777" w:rsidR="00645894" w:rsidRPr="00954BF2" w:rsidRDefault="00645894" w:rsidP="00C748E0">
      <w:pPr>
        <w:spacing w:before="60" w:after="60"/>
        <w:rPr>
          <w:rFonts w:asciiTheme="minorHAnsi" w:hAnsiTheme="minorHAnsi" w:cstheme="minorHAnsi"/>
          <w:sz w:val="20"/>
          <w:szCs w:val="20"/>
        </w:rPr>
      </w:pPr>
    </w:p>
    <w:p w14:paraId="41FAF3B9" w14:textId="77777777" w:rsidR="00D00AC3" w:rsidRPr="00954BF2" w:rsidRDefault="00D00AC3" w:rsidP="00C748E0">
      <w:pPr>
        <w:spacing w:before="60" w:after="60"/>
        <w:rPr>
          <w:rFonts w:asciiTheme="minorHAnsi" w:hAnsiTheme="minorHAnsi" w:cstheme="minorHAnsi"/>
          <w:sz w:val="20"/>
          <w:szCs w:val="20"/>
        </w:rPr>
      </w:pPr>
    </w:p>
    <w:p w14:paraId="5364DCE4" w14:textId="77777777" w:rsidR="00D00AC3" w:rsidRPr="00954BF2" w:rsidRDefault="00D00AC3" w:rsidP="00954BF2">
      <w:pPr>
        <w:pStyle w:val="Heading3"/>
      </w:pPr>
      <w:r w:rsidRPr="00954BF2">
        <w:t>Technical notes</w:t>
      </w:r>
    </w:p>
    <w:p w14:paraId="5F7B0B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66542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6B6C5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CC51E85" w14:textId="77777777" w:rsidR="00D00AC3" w:rsidRPr="00954BF2" w:rsidRDefault="00D00AC3" w:rsidP="00C748E0">
      <w:pPr>
        <w:spacing w:before="60" w:after="60"/>
        <w:rPr>
          <w:rFonts w:asciiTheme="minorHAnsi" w:hAnsiTheme="minorHAnsi" w:cstheme="minorHAnsi"/>
          <w:sz w:val="20"/>
          <w:szCs w:val="20"/>
        </w:rPr>
      </w:pPr>
    </w:p>
    <w:p w14:paraId="21309090" w14:textId="77777777" w:rsidR="00D00AC3" w:rsidRPr="00954BF2" w:rsidRDefault="00D00AC3" w:rsidP="00954BF2">
      <w:pPr>
        <w:pStyle w:val="Heading3"/>
      </w:pPr>
      <w:r w:rsidRPr="00954BF2">
        <w:t>Change history</w:t>
      </w:r>
    </w:p>
    <w:p w14:paraId="5F26994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D36F77" w14:textId="77777777" w:rsidR="00D00AC3" w:rsidRPr="00954BF2" w:rsidRDefault="00D00AC3" w:rsidP="00954BF2">
      <w:pPr>
        <w:pStyle w:val="Heading1"/>
      </w:pPr>
      <w:bookmarkStart w:id="184" w:name="_Toc20152609"/>
      <w:r w:rsidRPr="00954BF2">
        <w:lastRenderedPageBreak/>
        <w:t>E</w:t>
      </w:r>
      <w:r w:rsidR="008D3FB0" w:rsidRPr="00954BF2">
        <w:t>709</w:t>
      </w:r>
      <w:r w:rsidRPr="00954BF2">
        <w:t xml:space="preserve">:  </w:t>
      </w:r>
      <w:r w:rsidR="002F72D1" w:rsidRPr="00954BF2">
        <w:t>Intake year</w:t>
      </w:r>
      <w:bookmarkEnd w:id="184"/>
    </w:p>
    <w:p w14:paraId="5868224A" w14:textId="77777777" w:rsidR="00D00AC3" w:rsidRPr="00954BF2" w:rsidRDefault="00D00AC3" w:rsidP="00C748E0">
      <w:pPr>
        <w:pStyle w:val="Normal0"/>
        <w:spacing w:before="60" w:after="60"/>
        <w:rPr>
          <w:rFonts w:asciiTheme="minorHAnsi" w:hAnsiTheme="minorHAnsi" w:cstheme="minorHAnsi"/>
          <w:b/>
          <w:bCs/>
          <w:szCs w:val="20"/>
        </w:rPr>
      </w:pPr>
    </w:p>
    <w:p w14:paraId="2DF8469A" w14:textId="77777777" w:rsidR="00D00AC3" w:rsidRPr="00954BF2" w:rsidRDefault="00D00AC3" w:rsidP="00954BF2">
      <w:pPr>
        <w:pStyle w:val="Heading3"/>
      </w:pPr>
      <w:r w:rsidRPr="00954BF2">
        <w:t>DESCRIPTION</w:t>
      </w:r>
    </w:p>
    <w:p w14:paraId="28B953FE"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year in which the course will potentially commence for which the applicant has a preference or in which an offer has been made</w:t>
      </w:r>
    </w:p>
    <w:p w14:paraId="68D80D2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32705BD1" w14:textId="77777777" w:rsidTr="0060117F">
        <w:tc>
          <w:tcPr>
            <w:tcW w:w="1560" w:type="dxa"/>
            <w:tcBorders>
              <w:right w:val="single" w:sz="6" w:space="0" w:color="BFBFBF" w:themeColor="background1" w:themeShade="BF"/>
            </w:tcBorders>
          </w:tcPr>
          <w:p w14:paraId="437CFE10"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2B797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DE9E6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1DD00CDC" w14:textId="77777777" w:rsidTr="0060117F">
        <w:tc>
          <w:tcPr>
            <w:tcW w:w="1560" w:type="dxa"/>
            <w:tcBorders>
              <w:right w:val="single" w:sz="6" w:space="0" w:color="BFBFBF" w:themeColor="background1" w:themeShade="BF"/>
            </w:tcBorders>
          </w:tcPr>
          <w:p w14:paraId="1B7F3EF7"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9F3BA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BF8EA5"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62A95E3D" w14:textId="77777777" w:rsidTr="00D00AC3">
        <w:tc>
          <w:tcPr>
            <w:tcW w:w="1560" w:type="dxa"/>
          </w:tcPr>
          <w:p w14:paraId="518A21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2A591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6B7E128" w14:textId="77777777" w:rsidTr="00D00AC3">
        <w:tc>
          <w:tcPr>
            <w:tcW w:w="1560" w:type="dxa"/>
          </w:tcPr>
          <w:p w14:paraId="1691268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80A146" w14:textId="77777777" w:rsidR="00D00AC3" w:rsidRPr="00954BF2" w:rsidRDefault="00D00AC3" w:rsidP="00C748E0">
            <w:pPr>
              <w:pStyle w:val="Normal0"/>
              <w:spacing w:before="60" w:after="60"/>
              <w:rPr>
                <w:rFonts w:asciiTheme="minorHAnsi" w:hAnsiTheme="minorHAnsi" w:cstheme="minorHAnsi"/>
                <w:szCs w:val="20"/>
              </w:rPr>
            </w:pPr>
          </w:p>
        </w:tc>
      </w:tr>
    </w:tbl>
    <w:p w14:paraId="4745967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A0111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AB4D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BF2BD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1DD47AE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918DD"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BCD6C"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Date </w:t>
            </w:r>
            <w:r w:rsidR="006F08B1" w:rsidRPr="00954BF2">
              <w:rPr>
                <w:rFonts w:asciiTheme="minorHAnsi" w:hAnsiTheme="minorHAnsi" w:cstheme="minorHAnsi"/>
                <w:szCs w:val="20"/>
              </w:rPr>
              <w:t>course commences in YYYY format</w:t>
            </w:r>
          </w:p>
        </w:tc>
      </w:tr>
    </w:tbl>
    <w:p w14:paraId="7B7AF0FC" w14:textId="77777777" w:rsidR="00D00AC3" w:rsidRPr="00954BF2" w:rsidRDefault="00D00AC3" w:rsidP="00C748E0">
      <w:pPr>
        <w:pStyle w:val="Normal0"/>
        <w:spacing w:before="60" w:after="60"/>
        <w:rPr>
          <w:rFonts w:asciiTheme="minorHAnsi" w:hAnsiTheme="minorHAnsi" w:cstheme="minorHAnsi"/>
          <w:b/>
          <w:bCs/>
          <w:caps/>
          <w:szCs w:val="20"/>
        </w:rPr>
      </w:pPr>
    </w:p>
    <w:p w14:paraId="367BFF4A" w14:textId="77777777" w:rsidR="00D00AC3" w:rsidRPr="00954BF2" w:rsidRDefault="00D00AC3" w:rsidP="00954BF2">
      <w:pPr>
        <w:pStyle w:val="Heading3"/>
      </w:pPr>
      <w:r w:rsidRPr="00954BF2">
        <w:t>Additional information to support reporting requirements</w:t>
      </w:r>
    </w:p>
    <w:p w14:paraId="4DFD8A94"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the purpose of the Application and Offers collection, the intake year is the year the course commences which may differ to the year the student first starts studying in that course. Report in YYYY format.</w:t>
      </w:r>
    </w:p>
    <w:p w14:paraId="12BA41A9" w14:textId="77777777" w:rsidR="008D3FB0" w:rsidRPr="00954BF2" w:rsidRDefault="008D3FB0" w:rsidP="00C748E0">
      <w:pPr>
        <w:pStyle w:val="Normal140"/>
        <w:spacing w:before="60" w:after="60"/>
        <w:rPr>
          <w:rFonts w:asciiTheme="minorHAnsi" w:hAnsiTheme="minorHAnsi" w:cstheme="minorHAnsi"/>
          <w:szCs w:val="20"/>
        </w:rPr>
      </w:pPr>
    </w:p>
    <w:p w14:paraId="0E75A778" w14:textId="77777777" w:rsidR="008D3FB0" w:rsidRPr="00954BF2" w:rsidRDefault="008D3FB0"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52A66D7A" w14:textId="77777777" w:rsidR="008D3FB0" w:rsidRPr="00954BF2" w:rsidRDefault="008D3FB0" w:rsidP="00C748E0">
      <w:pPr>
        <w:pStyle w:val="Normal140"/>
        <w:spacing w:before="60" w:after="60"/>
        <w:rPr>
          <w:rFonts w:asciiTheme="minorHAnsi" w:hAnsiTheme="minorHAnsi" w:cstheme="minorHAnsi"/>
          <w:szCs w:val="20"/>
        </w:rPr>
      </w:pPr>
    </w:p>
    <w:p w14:paraId="55C2B4B7" w14:textId="509DEEFA"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3"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299BB0B1" w14:textId="77777777" w:rsidR="006F08B1" w:rsidRPr="00954BF2" w:rsidRDefault="006F08B1" w:rsidP="00C748E0">
      <w:pPr>
        <w:pStyle w:val="Normal140"/>
        <w:spacing w:before="60" w:after="60"/>
        <w:rPr>
          <w:rFonts w:asciiTheme="minorHAnsi" w:hAnsiTheme="minorHAnsi" w:cstheme="minorHAnsi"/>
          <w:szCs w:val="20"/>
        </w:rPr>
      </w:pPr>
    </w:p>
    <w:p w14:paraId="54D63278"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Where the full details of the </w:t>
      </w:r>
      <w:r w:rsidR="006F08B1" w:rsidRPr="00954BF2">
        <w:rPr>
          <w:rFonts w:asciiTheme="minorHAnsi" w:hAnsiTheme="minorHAnsi" w:cstheme="minorHAnsi"/>
          <w:szCs w:val="20"/>
        </w:rPr>
        <w:t>intake year</w:t>
      </w:r>
      <w:r w:rsidRPr="00954BF2">
        <w:rPr>
          <w:rFonts w:asciiTheme="minorHAnsi" w:hAnsiTheme="minorHAnsi" w:cstheme="minorHAnsi"/>
          <w:szCs w:val="20"/>
        </w:rPr>
        <w:t xml:space="preserve"> </w:t>
      </w:r>
      <w:proofErr w:type="gramStart"/>
      <w:r w:rsidRPr="00954BF2">
        <w:rPr>
          <w:rFonts w:asciiTheme="minorHAnsi" w:hAnsiTheme="minorHAnsi" w:cstheme="minorHAnsi"/>
          <w:szCs w:val="20"/>
        </w:rPr>
        <w:t>cannot be provided</w:t>
      </w:r>
      <w:proofErr w:type="gramEnd"/>
      <w:r w:rsidR="006F08B1" w:rsidRPr="00954BF2">
        <w:rPr>
          <w:rFonts w:asciiTheme="minorHAnsi" w:hAnsiTheme="minorHAnsi" w:cstheme="minorHAnsi"/>
          <w:szCs w:val="20"/>
        </w:rPr>
        <w:t>,</w:t>
      </w:r>
      <w:r w:rsidRPr="00954BF2">
        <w:rPr>
          <w:rFonts w:asciiTheme="minorHAnsi" w:hAnsiTheme="minorHAnsi" w:cstheme="minorHAnsi"/>
          <w:szCs w:val="20"/>
        </w:rPr>
        <w:t xml:space="preserve"> the default is the current reference year</w:t>
      </w:r>
      <w:r w:rsidR="006F08B1" w:rsidRPr="00954BF2">
        <w:rPr>
          <w:rFonts w:asciiTheme="minorHAnsi" w:hAnsiTheme="minorHAnsi" w:cstheme="minorHAnsi"/>
          <w:szCs w:val="20"/>
        </w:rPr>
        <w:t>.</w:t>
      </w:r>
    </w:p>
    <w:p w14:paraId="385AF9F7" w14:textId="77777777" w:rsidR="00D00AC3" w:rsidRPr="00954BF2" w:rsidRDefault="00D00AC3" w:rsidP="00C748E0">
      <w:pPr>
        <w:spacing w:before="60" w:after="60"/>
        <w:rPr>
          <w:rFonts w:asciiTheme="minorHAnsi" w:hAnsiTheme="minorHAnsi" w:cstheme="minorHAnsi"/>
          <w:sz w:val="20"/>
          <w:szCs w:val="20"/>
        </w:rPr>
      </w:pPr>
    </w:p>
    <w:p w14:paraId="15344071" w14:textId="4417ED7C"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098DC03" w14:textId="3DB49A51" w:rsidR="00D00AC3" w:rsidRPr="00954BF2" w:rsidRDefault="00D00AC3" w:rsidP="00C748E0">
      <w:pPr>
        <w:spacing w:before="60" w:after="60"/>
        <w:rPr>
          <w:rFonts w:asciiTheme="minorHAnsi" w:hAnsiTheme="minorHAnsi" w:cstheme="minorHAnsi"/>
          <w:sz w:val="20"/>
          <w:szCs w:val="20"/>
        </w:rPr>
      </w:pPr>
    </w:p>
    <w:p w14:paraId="0C0E36C9" w14:textId="40B011A6" w:rsidR="00645894" w:rsidRPr="00954BF2" w:rsidRDefault="00CC2FF5" w:rsidP="00954BF2">
      <w:pPr>
        <w:pStyle w:val="Heading3"/>
      </w:pPr>
      <w:r>
        <w:t>INPUT PACKETS:</w:t>
      </w:r>
    </w:p>
    <w:p w14:paraId="1858652F" w14:textId="1B9019EE"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023F897F" w14:textId="203BA902"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5490E3E0" w14:textId="77777777" w:rsidR="00645894" w:rsidRPr="00954BF2" w:rsidRDefault="00645894" w:rsidP="00C748E0">
      <w:pPr>
        <w:spacing w:before="60" w:after="60"/>
        <w:rPr>
          <w:rFonts w:asciiTheme="minorHAnsi" w:hAnsiTheme="minorHAnsi" w:cstheme="minorHAnsi"/>
          <w:sz w:val="20"/>
          <w:szCs w:val="20"/>
        </w:rPr>
      </w:pPr>
    </w:p>
    <w:p w14:paraId="533D11F7" w14:textId="77777777" w:rsidR="00D00AC3" w:rsidRPr="00954BF2" w:rsidRDefault="00D00AC3" w:rsidP="00C748E0">
      <w:pPr>
        <w:spacing w:before="60" w:after="60"/>
        <w:rPr>
          <w:rFonts w:asciiTheme="minorHAnsi" w:hAnsiTheme="minorHAnsi" w:cstheme="minorHAnsi"/>
          <w:sz w:val="20"/>
          <w:szCs w:val="20"/>
        </w:rPr>
      </w:pPr>
    </w:p>
    <w:p w14:paraId="68E71761" w14:textId="77777777" w:rsidR="00D00AC3" w:rsidRPr="00954BF2" w:rsidRDefault="00D00AC3" w:rsidP="00954BF2">
      <w:pPr>
        <w:pStyle w:val="Heading3"/>
      </w:pPr>
      <w:r w:rsidRPr="00954BF2">
        <w:t>Technical notes</w:t>
      </w:r>
    </w:p>
    <w:p w14:paraId="0478DE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C005ED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542132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E489FD" w14:textId="77777777" w:rsidR="00D00AC3" w:rsidRPr="00954BF2" w:rsidRDefault="00D00AC3" w:rsidP="00C748E0">
      <w:pPr>
        <w:spacing w:before="60" w:after="60"/>
        <w:rPr>
          <w:rFonts w:asciiTheme="minorHAnsi" w:hAnsiTheme="minorHAnsi" w:cstheme="minorHAnsi"/>
          <w:sz w:val="20"/>
          <w:szCs w:val="20"/>
        </w:rPr>
      </w:pPr>
    </w:p>
    <w:p w14:paraId="448EA72C" w14:textId="77777777" w:rsidR="00D00AC3" w:rsidRPr="00954BF2" w:rsidRDefault="00D00AC3" w:rsidP="00954BF2">
      <w:pPr>
        <w:pStyle w:val="Heading3"/>
      </w:pPr>
      <w:r w:rsidRPr="00954BF2">
        <w:t>Change history</w:t>
      </w:r>
    </w:p>
    <w:p w14:paraId="2FB00AFE"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27B1B" w14:textId="77777777" w:rsidR="00D00AC3" w:rsidRPr="00954BF2" w:rsidRDefault="00D00AC3" w:rsidP="00954BF2">
      <w:pPr>
        <w:pStyle w:val="Heading1"/>
      </w:pPr>
      <w:bookmarkStart w:id="185" w:name="_Toc20152610"/>
      <w:r w:rsidRPr="00954BF2">
        <w:lastRenderedPageBreak/>
        <w:t>E</w:t>
      </w:r>
      <w:r w:rsidR="006F08B1" w:rsidRPr="00954BF2">
        <w:t>710</w:t>
      </w:r>
      <w:r w:rsidRPr="00954BF2">
        <w:t xml:space="preserve">:  </w:t>
      </w:r>
      <w:r w:rsidR="002F72D1" w:rsidRPr="00954BF2">
        <w:t>International Baccalaureate aggregate score</w:t>
      </w:r>
      <w:bookmarkEnd w:id="185"/>
    </w:p>
    <w:p w14:paraId="67598390" w14:textId="77777777" w:rsidR="00D00AC3" w:rsidRPr="00954BF2" w:rsidRDefault="00D00AC3" w:rsidP="00C748E0">
      <w:pPr>
        <w:pStyle w:val="Normal0"/>
        <w:spacing w:before="60" w:after="60"/>
        <w:rPr>
          <w:rFonts w:asciiTheme="minorHAnsi" w:hAnsiTheme="minorHAnsi" w:cstheme="minorHAnsi"/>
          <w:b/>
          <w:bCs/>
          <w:szCs w:val="20"/>
        </w:rPr>
      </w:pPr>
    </w:p>
    <w:p w14:paraId="70191376" w14:textId="77777777" w:rsidR="00D00AC3" w:rsidRPr="00954BF2" w:rsidRDefault="00D00AC3" w:rsidP="00954BF2">
      <w:pPr>
        <w:pStyle w:val="Heading3"/>
      </w:pPr>
      <w:r w:rsidRPr="00954BF2">
        <w:t>DESCRIPTION</w:t>
      </w:r>
    </w:p>
    <w:p w14:paraId="0D0C8224"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aggregate score associated with a secondary qualification attempted in the current year by an applicant who has qualified for the award of an International Baccalaureate Diploma or Bilingual International Baccalaureate Diploma</w:t>
      </w:r>
    </w:p>
    <w:p w14:paraId="33E964B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0ED36E14" w14:textId="77777777" w:rsidTr="0060117F">
        <w:tc>
          <w:tcPr>
            <w:tcW w:w="1560" w:type="dxa"/>
            <w:tcBorders>
              <w:right w:val="single" w:sz="6" w:space="0" w:color="BFBFBF" w:themeColor="background1" w:themeShade="BF"/>
            </w:tcBorders>
          </w:tcPr>
          <w:p w14:paraId="1BC883F7"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7B4DE7"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689971"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6F2CB9BE" w14:textId="77777777" w:rsidTr="0060117F">
        <w:tc>
          <w:tcPr>
            <w:tcW w:w="1560" w:type="dxa"/>
            <w:tcBorders>
              <w:right w:val="single" w:sz="6" w:space="0" w:color="BFBFBF" w:themeColor="background1" w:themeShade="BF"/>
            </w:tcBorders>
          </w:tcPr>
          <w:p w14:paraId="6032A9A4"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A2D125"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3E46BF"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91C487" w14:textId="77777777" w:rsidTr="00D00AC3">
        <w:tc>
          <w:tcPr>
            <w:tcW w:w="1560" w:type="dxa"/>
          </w:tcPr>
          <w:p w14:paraId="21DE9C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1CD7D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930CA4D" w14:textId="77777777" w:rsidTr="00D00AC3">
        <w:tc>
          <w:tcPr>
            <w:tcW w:w="1560" w:type="dxa"/>
          </w:tcPr>
          <w:p w14:paraId="202D2C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0020970" w14:textId="77777777" w:rsidR="00D00AC3" w:rsidRPr="00954BF2" w:rsidRDefault="00D00AC3" w:rsidP="00C748E0">
            <w:pPr>
              <w:pStyle w:val="Normal0"/>
              <w:spacing w:before="60" w:after="60"/>
              <w:rPr>
                <w:rFonts w:asciiTheme="minorHAnsi" w:hAnsiTheme="minorHAnsi" w:cstheme="minorHAnsi"/>
                <w:szCs w:val="20"/>
              </w:rPr>
            </w:pPr>
          </w:p>
        </w:tc>
      </w:tr>
    </w:tbl>
    <w:p w14:paraId="0FCDEA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2A310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99CBD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19D2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CEABE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C778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21 to 45​​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93B74"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Aggregate score out of 45 points for an applicant who completed the Diploma or Bilingual Diploma in the current year​</w:t>
            </w:r>
          </w:p>
        </w:tc>
      </w:tr>
      <w:tr w:rsidR="006F08B1" w:rsidRPr="00954BF2" w14:paraId="498D9E2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8E0FC1"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EFF1B"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Applicant qualified for an International Baccalaureate aggregate score in the current year but the value is unknown or cannot be reported​</w:t>
            </w:r>
          </w:p>
        </w:tc>
      </w:tr>
    </w:tbl>
    <w:p w14:paraId="58F914DC" w14:textId="77777777" w:rsidR="00D00AC3" w:rsidRPr="00954BF2" w:rsidRDefault="00D00AC3" w:rsidP="00C748E0">
      <w:pPr>
        <w:pStyle w:val="Normal0"/>
        <w:spacing w:before="60" w:after="60"/>
        <w:rPr>
          <w:rFonts w:asciiTheme="minorHAnsi" w:hAnsiTheme="minorHAnsi" w:cstheme="minorHAnsi"/>
          <w:b/>
          <w:bCs/>
          <w:caps/>
          <w:szCs w:val="20"/>
        </w:rPr>
      </w:pPr>
    </w:p>
    <w:p w14:paraId="66A21BD4" w14:textId="77777777" w:rsidR="00D00AC3" w:rsidRPr="00954BF2" w:rsidRDefault="00D00AC3" w:rsidP="00954BF2">
      <w:pPr>
        <w:pStyle w:val="Heading3"/>
      </w:pPr>
      <w:r w:rsidRPr="00954BF2">
        <w:t>Additional information to support reporting requirements</w:t>
      </w:r>
    </w:p>
    <w:p w14:paraId="74128109"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International Baccalaureate qualifications </w:t>
      </w:r>
      <w:proofErr w:type="gramStart"/>
      <w:r w:rsidRPr="00954BF2">
        <w:rPr>
          <w:rFonts w:asciiTheme="minorHAnsi" w:hAnsiTheme="minorHAnsi" w:cstheme="minorHAnsi"/>
          <w:szCs w:val="20"/>
        </w:rPr>
        <w:t>are reported</w:t>
      </w:r>
      <w:proofErr w:type="gramEnd"/>
      <w:r w:rsidRPr="00954BF2">
        <w:rPr>
          <w:rFonts w:asciiTheme="minorHAnsi" w:hAnsiTheme="minorHAnsi" w:cstheme="minorHAnsi"/>
          <w:szCs w:val="20"/>
        </w:rPr>
        <w:t xml:space="preserve"> for students whose confirmed candidature has been notified by the Australian Office of the International Baccalaureate Organisation.</w:t>
      </w:r>
    </w:p>
    <w:p w14:paraId="04ED1B21" w14:textId="77777777" w:rsidR="006F08B1" w:rsidRPr="00954BF2" w:rsidRDefault="006F08B1" w:rsidP="00C748E0">
      <w:pPr>
        <w:pStyle w:val="Normal141"/>
        <w:spacing w:before="60" w:after="60"/>
        <w:rPr>
          <w:rFonts w:asciiTheme="minorHAnsi" w:hAnsiTheme="minorHAnsi" w:cstheme="minorHAnsi"/>
          <w:szCs w:val="20"/>
        </w:rPr>
      </w:pPr>
    </w:p>
    <w:p w14:paraId="173660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cohorts completed Year 12.</w:t>
      </w:r>
    </w:p>
    <w:p w14:paraId="1C336C88" w14:textId="77777777" w:rsidR="006F08B1" w:rsidRPr="00954BF2" w:rsidRDefault="006F08B1" w:rsidP="00C748E0">
      <w:pPr>
        <w:pStyle w:val="Normal141"/>
        <w:spacing w:before="60" w:after="60"/>
        <w:rPr>
          <w:rFonts w:asciiTheme="minorHAnsi" w:hAnsiTheme="minorHAnsi" w:cstheme="minorHAnsi"/>
          <w:szCs w:val="20"/>
        </w:rPr>
      </w:pPr>
    </w:p>
    <w:p w14:paraId="7BD74DBB" w14:textId="323DA704"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If the submitter is a TAC, report bb where the applicant has not qualified for an International Baccalaureate aggregate score. Refer to </w:t>
      </w:r>
      <w:hyperlink r:id="rId5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0DCE0535" w14:textId="77777777" w:rsidR="006F08B1" w:rsidRPr="00954BF2" w:rsidRDefault="006F08B1" w:rsidP="00C748E0">
      <w:pPr>
        <w:pStyle w:val="Normal141"/>
        <w:spacing w:before="60" w:after="60"/>
        <w:rPr>
          <w:rFonts w:asciiTheme="minorHAnsi" w:hAnsiTheme="minorHAnsi" w:cstheme="minorHAnsi"/>
          <w:szCs w:val="20"/>
        </w:rPr>
      </w:pPr>
    </w:p>
    <w:p w14:paraId="33AA88EA"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If the submitter is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xml:space="preserve">, this field </w:t>
      </w:r>
      <w:proofErr w:type="gramStart"/>
      <w:r w:rsidRPr="00954BF2">
        <w:rPr>
          <w:rFonts w:asciiTheme="minorHAnsi" w:hAnsiTheme="minorHAnsi" w:cstheme="minorHAnsi"/>
          <w:szCs w:val="20"/>
        </w:rPr>
        <w:t>may be left</w:t>
      </w:r>
      <w:proofErr w:type="gramEnd"/>
      <w:r w:rsidRPr="00954BF2">
        <w:rPr>
          <w:rFonts w:asciiTheme="minorHAnsi" w:hAnsiTheme="minorHAnsi" w:cstheme="minorHAnsi"/>
          <w:szCs w:val="20"/>
        </w:rPr>
        <w:t xml:space="preserve"> blank if no details on the International Baccalaureate aggregate score are collected.</w:t>
      </w:r>
    </w:p>
    <w:p w14:paraId="30533780" w14:textId="77777777" w:rsidR="00D00AC3" w:rsidRPr="00954BF2" w:rsidRDefault="00D00AC3" w:rsidP="00C748E0">
      <w:pPr>
        <w:spacing w:before="60" w:after="60"/>
        <w:rPr>
          <w:rFonts w:asciiTheme="minorHAnsi" w:hAnsiTheme="minorHAnsi" w:cstheme="minorHAnsi"/>
          <w:sz w:val="20"/>
          <w:szCs w:val="20"/>
        </w:rPr>
      </w:pPr>
    </w:p>
    <w:p w14:paraId="0384EFB6" w14:textId="44926F9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DECD42A" w14:textId="3CEF9DEA" w:rsidR="00D00AC3" w:rsidRPr="00954BF2" w:rsidRDefault="00D00AC3" w:rsidP="00C748E0">
      <w:pPr>
        <w:spacing w:before="60" w:after="60"/>
        <w:rPr>
          <w:rFonts w:asciiTheme="minorHAnsi" w:hAnsiTheme="minorHAnsi" w:cstheme="minorHAnsi"/>
          <w:sz w:val="20"/>
          <w:szCs w:val="20"/>
        </w:rPr>
      </w:pPr>
    </w:p>
    <w:p w14:paraId="1D3DAF18" w14:textId="05C8D827" w:rsidR="00645894" w:rsidRPr="00954BF2" w:rsidRDefault="00CC2FF5" w:rsidP="00954BF2">
      <w:pPr>
        <w:pStyle w:val="Heading3"/>
      </w:pPr>
      <w:r>
        <w:t>INPUT PACKETS:</w:t>
      </w:r>
    </w:p>
    <w:p w14:paraId="6272EF01" w14:textId="77777777" w:rsidR="00645894" w:rsidRPr="00954BF2" w:rsidRDefault="00645894" w:rsidP="00645894">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F89E982" w14:textId="77777777" w:rsidR="00645894" w:rsidRPr="00954BF2" w:rsidRDefault="00645894" w:rsidP="00C748E0">
      <w:pPr>
        <w:spacing w:before="60" w:after="60"/>
        <w:rPr>
          <w:rFonts w:asciiTheme="minorHAnsi" w:hAnsiTheme="minorHAnsi" w:cstheme="minorHAnsi"/>
          <w:sz w:val="20"/>
          <w:szCs w:val="20"/>
        </w:rPr>
      </w:pPr>
    </w:p>
    <w:p w14:paraId="219407D5" w14:textId="77777777" w:rsidR="00D00AC3" w:rsidRPr="00954BF2" w:rsidRDefault="00D00AC3" w:rsidP="00C748E0">
      <w:pPr>
        <w:spacing w:before="60" w:after="60"/>
        <w:rPr>
          <w:rFonts w:asciiTheme="minorHAnsi" w:hAnsiTheme="minorHAnsi" w:cstheme="minorHAnsi"/>
          <w:sz w:val="20"/>
          <w:szCs w:val="20"/>
        </w:rPr>
      </w:pPr>
    </w:p>
    <w:p w14:paraId="46FD2F2D" w14:textId="77777777" w:rsidR="00D00AC3" w:rsidRPr="00954BF2" w:rsidRDefault="00D00AC3" w:rsidP="00954BF2">
      <w:pPr>
        <w:pStyle w:val="Heading3"/>
      </w:pPr>
      <w:r w:rsidRPr="00954BF2">
        <w:t>Technical notes</w:t>
      </w:r>
    </w:p>
    <w:p w14:paraId="7A079F0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6D771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F7D634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5652B0" w14:textId="77777777" w:rsidR="00D00AC3" w:rsidRPr="00954BF2" w:rsidRDefault="00D00AC3" w:rsidP="00C748E0">
      <w:pPr>
        <w:spacing w:before="60" w:after="60"/>
        <w:rPr>
          <w:rFonts w:asciiTheme="minorHAnsi" w:hAnsiTheme="minorHAnsi" w:cstheme="minorHAnsi"/>
          <w:sz w:val="20"/>
          <w:szCs w:val="20"/>
        </w:rPr>
      </w:pPr>
    </w:p>
    <w:p w14:paraId="22AF171C" w14:textId="77777777" w:rsidR="00D00AC3" w:rsidRPr="00954BF2" w:rsidRDefault="00D00AC3" w:rsidP="00954BF2">
      <w:pPr>
        <w:pStyle w:val="Heading3"/>
      </w:pPr>
      <w:r w:rsidRPr="00954BF2">
        <w:t>Change history</w:t>
      </w:r>
    </w:p>
    <w:p w14:paraId="321659A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7B06C9" w14:textId="77777777" w:rsidR="0060117F" w:rsidRPr="00954BF2" w:rsidRDefault="0060117F" w:rsidP="00954BF2">
      <w:pPr>
        <w:pStyle w:val="Heading1"/>
      </w:pPr>
      <w:bookmarkStart w:id="186" w:name="_Toc20152611"/>
      <w:r w:rsidRPr="00954BF2">
        <w:lastRenderedPageBreak/>
        <w:t>E711:  Interstate transfer index</w:t>
      </w:r>
      <w:bookmarkEnd w:id="186"/>
    </w:p>
    <w:p w14:paraId="70C004B0" w14:textId="77777777" w:rsidR="0060117F" w:rsidRPr="00954BF2" w:rsidRDefault="0060117F" w:rsidP="00C748E0">
      <w:pPr>
        <w:pStyle w:val="Normal0"/>
        <w:spacing w:before="60" w:after="60"/>
        <w:rPr>
          <w:rFonts w:asciiTheme="minorHAnsi" w:hAnsiTheme="minorHAnsi" w:cstheme="minorHAnsi"/>
          <w:b/>
          <w:bCs/>
          <w:szCs w:val="20"/>
        </w:rPr>
      </w:pPr>
    </w:p>
    <w:p w14:paraId="1180D292" w14:textId="77777777" w:rsidR="0060117F" w:rsidRPr="00954BF2" w:rsidRDefault="0060117F" w:rsidP="00954BF2">
      <w:pPr>
        <w:pStyle w:val="Heading3"/>
      </w:pPr>
      <w:r w:rsidRPr="00954BF2">
        <w:t>DESCRIPTION</w:t>
      </w:r>
    </w:p>
    <w:p w14:paraId="161ADD9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the overall measure of student achievement on completion of an Australian Year 12 qualification as reported by TACs</w:t>
      </w:r>
    </w:p>
    <w:p w14:paraId="1FB4C12E" w14:textId="77777777" w:rsidR="0060117F" w:rsidRPr="00954BF2" w:rsidRDefault="006011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6C91C254" w14:textId="77777777" w:rsidTr="0060117F">
        <w:tc>
          <w:tcPr>
            <w:tcW w:w="1560" w:type="dxa"/>
            <w:tcBorders>
              <w:right w:val="single" w:sz="6" w:space="0" w:color="BFBFBF" w:themeColor="background1" w:themeShade="BF"/>
            </w:tcBorders>
          </w:tcPr>
          <w:p w14:paraId="7463BFD3"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C2F1BF"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C0FC0A"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0117F" w:rsidRPr="00954BF2" w14:paraId="04002F52" w14:textId="77777777" w:rsidTr="0060117F">
        <w:tc>
          <w:tcPr>
            <w:tcW w:w="1560" w:type="dxa"/>
            <w:tcBorders>
              <w:right w:val="single" w:sz="6" w:space="0" w:color="BFBFBF" w:themeColor="background1" w:themeShade="BF"/>
            </w:tcBorders>
          </w:tcPr>
          <w:p w14:paraId="2ED90149"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130F3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43C2FBD"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60117F" w:rsidRPr="00954BF2" w14:paraId="29E6CD4E" w14:textId="77777777" w:rsidTr="0060117F">
        <w:tc>
          <w:tcPr>
            <w:tcW w:w="1560" w:type="dxa"/>
          </w:tcPr>
          <w:p w14:paraId="1623FF1C"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FE8FFD" w14:textId="77777777" w:rsidR="0060117F" w:rsidRPr="00954BF2" w:rsidRDefault="006011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0117F" w:rsidRPr="00954BF2" w14:paraId="676F1A61" w14:textId="77777777" w:rsidTr="0060117F">
        <w:tc>
          <w:tcPr>
            <w:tcW w:w="1560" w:type="dxa"/>
          </w:tcPr>
          <w:p w14:paraId="165EEE7F"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Pr>
          <w:p w14:paraId="52F04AB6" w14:textId="77777777" w:rsidR="0060117F" w:rsidRPr="00954BF2" w:rsidRDefault="0060117F" w:rsidP="00C748E0">
            <w:pPr>
              <w:pStyle w:val="Normal0"/>
              <w:spacing w:before="60" w:after="60"/>
              <w:rPr>
                <w:rFonts w:asciiTheme="minorHAnsi" w:hAnsiTheme="minorHAnsi" w:cstheme="minorHAnsi"/>
                <w:szCs w:val="20"/>
              </w:rPr>
            </w:pPr>
          </w:p>
        </w:tc>
      </w:tr>
    </w:tbl>
    <w:p w14:paraId="2C53FB84" w14:textId="77777777" w:rsidR="0060117F" w:rsidRPr="00954BF2" w:rsidRDefault="0060117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0117F" w:rsidRPr="00954BF2" w14:paraId="5DB0BD0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4CF9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FCCF7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0117F" w:rsidRPr="00954BF2" w14:paraId="651C266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FE452"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6FB86"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applicant has not qualified for an Interstate Transfer Index or the applicant's score is unknown</w:t>
            </w:r>
          </w:p>
        </w:tc>
      </w:tr>
      <w:tr w:rsidR="0060117F" w:rsidRPr="00954BF2" w14:paraId="3C6ED3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FB59C1"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30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EE407"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02A5A89A" w14:textId="77777777" w:rsidR="0060117F" w:rsidRPr="00954BF2" w:rsidRDefault="0060117F" w:rsidP="00C748E0">
      <w:pPr>
        <w:pStyle w:val="Normal0"/>
        <w:spacing w:before="60" w:after="60"/>
        <w:rPr>
          <w:rFonts w:asciiTheme="minorHAnsi" w:hAnsiTheme="minorHAnsi" w:cstheme="minorHAnsi"/>
          <w:b/>
          <w:bCs/>
          <w:caps/>
          <w:szCs w:val="20"/>
        </w:rPr>
      </w:pPr>
    </w:p>
    <w:p w14:paraId="2841BDBD" w14:textId="77777777" w:rsidR="0060117F" w:rsidRPr="00954BF2" w:rsidRDefault="0060117F" w:rsidP="00954BF2">
      <w:pPr>
        <w:pStyle w:val="Heading3"/>
      </w:pPr>
      <w:r w:rsidRPr="00954BF2">
        <w:t>Additional information to support reporting requirements</w:t>
      </w:r>
    </w:p>
    <w:p w14:paraId="7D18D26D"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Interstate Transfer Index is the value for the common index that </w:t>
      </w:r>
      <w:proofErr w:type="gramStart"/>
      <w:r w:rsidRPr="00954BF2">
        <w:rPr>
          <w:rFonts w:asciiTheme="minorHAnsi" w:hAnsiTheme="minorHAnsi" w:cstheme="minorHAnsi"/>
          <w:sz w:val="20"/>
          <w:szCs w:val="20"/>
        </w:rPr>
        <w:t>has been agreed</w:t>
      </w:r>
      <w:proofErr w:type="gramEnd"/>
      <w:r w:rsidRPr="00954BF2">
        <w:rPr>
          <w:rFonts w:asciiTheme="minorHAnsi" w:hAnsiTheme="minorHAnsi" w:cstheme="minorHAnsi"/>
          <w:sz w:val="20"/>
          <w:szCs w:val="20"/>
        </w:rPr>
        <w:t xml:space="preserve"> by MCEETYA.</w:t>
      </w:r>
    </w:p>
    <w:p w14:paraId="3C4D9D7A" w14:textId="77777777" w:rsidR="0060117F" w:rsidRPr="00954BF2" w:rsidRDefault="0060117F" w:rsidP="00C748E0">
      <w:pPr>
        <w:spacing w:before="60" w:after="60"/>
        <w:rPr>
          <w:rFonts w:asciiTheme="minorHAnsi" w:hAnsiTheme="minorHAnsi" w:cstheme="minorHAnsi"/>
          <w:sz w:val="20"/>
          <w:szCs w:val="20"/>
        </w:rPr>
      </w:pPr>
    </w:p>
    <w:p w14:paraId="089F3128" w14:textId="77777777" w:rsidR="004A3CA0" w:rsidRPr="00954BF2" w:rsidRDefault="004A3CA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Round the hundredths in the value to either ‘0’ or ‘5’. For example:</w:t>
      </w:r>
    </w:p>
    <w:p w14:paraId="5E2D8B38"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‘89.94’ should be reported as ‘89.95’</w:t>
      </w:r>
    </w:p>
    <w:p w14:paraId="1442CC52" w14:textId="77777777" w:rsidR="004A3CA0" w:rsidRPr="00954BF2" w:rsidRDefault="004A3CA0" w:rsidP="006A3326">
      <w:pPr>
        <w:pStyle w:val="ListParagraph"/>
        <w:numPr>
          <w:ilvl w:val="0"/>
          <w:numId w:val="38"/>
        </w:numPr>
        <w:spacing w:before="60" w:after="60"/>
        <w:rPr>
          <w:rFonts w:asciiTheme="minorHAnsi" w:hAnsiTheme="minorHAnsi" w:cstheme="minorHAnsi"/>
          <w:sz w:val="20"/>
          <w:szCs w:val="20"/>
        </w:rPr>
      </w:pPr>
      <w:r w:rsidRPr="00954BF2">
        <w:rPr>
          <w:rFonts w:asciiTheme="minorHAnsi" w:hAnsiTheme="minorHAnsi" w:cstheme="minorHAnsi"/>
          <w:sz w:val="20"/>
          <w:szCs w:val="20"/>
        </w:rPr>
        <w:t>‘91.11’ should be reported as ‘91.10’</w:t>
      </w:r>
    </w:p>
    <w:p w14:paraId="61A52B9F" w14:textId="77777777" w:rsidR="004A3CA0" w:rsidRPr="00954BF2" w:rsidRDefault="004A3CA0" w:rsidP="00C748E0">
      <w:pPr>
        <w:spacing w:before="60" w:after="60"/>
        <w:rPr>
          <w:rFonts w:asciiTheme="minorHAnsi" w:hAnsiTheme="minorHAnsi" w:cstheme="minorHAnsi"/>
          <w:sz w:val="20"/>
          <w:szCs w:val="20"/>
        </w:rPr>
      </w:pPr>
    </w:p>
    <w:p w14:paraId="188757B1" w14:textId="77777777" w:rsidR="00086517"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1B3BEE7B" w14:textId="77777777" w:rsidR="0060117F" w:rsidRPr="00954BF2" w:rsidRDefault="0060117F" w:rsidP="00C748E0">
      <w:pPr>
        <w:spacing w:before="60" w:after="60"/>
        <w:rPr>
          <w:rFonts w:asciiTheme="minorHAnsi" w:hAnsiTheme="minorHAnsi" w:cstheme="minorHAnsi"/>
          <w:sz w:val="20"/>
          <w:szCs w:val="20"/>
        </w:rPr>
      </w:pPr>
    </w:p>
    <w:p w14:paraId="65389B9B" w14:textId="739FE257" w:rsidR="0060117F" w:rsidRPr="00954BF2" w:rsidRDefault="00213007" w:rsidP="00C748E0">
      <w:pPr>
        <w:spacing w:before="60" w:after="60"/>
        <w:rPr>
          <w:rFonts w:asciiTheme="minorHAnsi" w:hAnsiTheme="minorHAnsi" w:cstheme="minorHAnsi"/>
          <w:sz w:val="20"/>
          <w:szCs w:val="20"/>
        </w:rPr>
      </w:pPr>
      <w:r>
        <w:rPr>
          <w:rFonts w:asciiTheme="minorHAnsi" w:hAnsiTheme="minorHAnsi" w:cstheme="minorHAnsi"/>
          <w:sz w:val="20"/>
          <w:szCs w:val="20"/>
        </w:rPr>
        <w:t>Note: e</w:t>
      </w:r>
      <w:r w:rsidR="0060117F" w:rsidRPr="00954BF2">
        <w:rPr>
          <w:rFonts w:asciiTheme="minorHAnsi" w:hAnsiTheme="minorHAnsi" w:cstheme="minorHAnsi"/>
          <w:sz w:val="20"/>
          <w:szCs w:val="20"/>
        </w:rPr>
        <w:t xml:space="preserve">lement 711 is not </w:t>
      </w:r>
      <w:r w:rsidR="00086517" w:rsidRPr="00954BF2">
        <w:rPr>
          <w:rFonts w:asciiTheme="minorHAnsi" w:hAnsiTheme="minorHAnsi" w:cstheme="minorHAnsi"/>
          <w:sz w:val="20"/>
          <w:szCs w:val="20"/>
        </w:rPr>
        <w:t>reported by</w:t>
      </w:r>
      <w:r w:rsidR="0060117F" w:rsidRPr="00954BF2">
        <w:rPr>
          <w:rFonts w:asciiTheme="minorHAnsi" w:hAnsiTheme="minorHAnsi" w:cstheme="minorHAnsi"/>
          <w:sz w:val="20"/>
          <w:szCs w:val="20"/>
        </w:rPr>
        <w:t xml:space="preserve"> H</w:t>
      </w:r>
      <w:r w:rsidR="00086517" w:rsidRPr="00954BF2">
        <w:rPr>
          <w:rFonts w:asciiTheme="minorHAnsi" w:hAnsiTheme="minorHAnsi" w:cstheme="minorHAnsi"/>
          <w:sz w:val="20"/>
          <w:szCs w:val="20"/>
        </w:rPr>
        <w:t xml:space="preserve">igher </w:t>
      </w:r>
      <w:r w:rsidR="0060117F"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0060117F"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0060117F" w:rsidRPr="00954BF2">
        <w:rPr>
          <w:rFonts w:asciiTheme="minorHAnsi" w:hAnsiTheme="minorHAnsi" w:cstheme="minorHAnsi"/>
          <w:sz w:val="20"/>
          <w:szCs w:val="20"/>
        </w:rPr>
        <w:t>s. Element 36</w:t>
      </w:r>
      <w:r>
        <w:rPr>
          <w:rFonts w:asciiTheme="minorHAnsi" w:hAnsiTheme="minorHAnsi" w:cstheme="minorHAnsi"/>
          <w:sz w:val="20"/>
          <w:szCs w:val="20"/>
        </w:rPr>
        <w:t>9 (Tertiary Entrance Score) or e</w:t>
      </w:r>
      <w:r w:rsidR="0060117F" w:rsidRPr="00954BF2">
        <w:rPr>
          <w:rFonts w:asciiTheme="minorHAnsi" w:hAnsiTheme="minorHAnsi" w:cstheme="minorHAnsi"/>
          <w:sz w:val="20"/>
          <w:szCs w:val="20"/>
        </w:rPr>
        <w:t>lement 710 (International Baccalaureate aggregate score) are reported instead.</w:t>
      </w:r>
    </w:p>
    <w:p w14:paraId="47B6689E" w14:textId="77777777" w:rsidR="0060117F" w:rsidRPr="00954BF2" w:rsidRDefault="0060117F" w:rsidP="00C748E0">
      <w:pPr>
        <w:spacing w:before="60" w:after="60"/>
        <w:rPr>
          <w:rFonts w:asciiTheme="minorHAnsi" w:hAnsiTheme="minorHAnsi" w:cstheme="minorHAnsi"/>
          <w:sz w:val="20"/>
          <w:szCs w:val="20"/>
        </w:rPr>
      </w:pPr>
    </w:p>
    <w:p w14:paraId="3BD85109" w14:textId="6405F231"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A9A5BA" w14:textId="695E29AD" w:rsidR="0060117F" w:rsidRPr="00954BF2" w:rsidRDefault="0060117F" w:rsidP="00C748E0">
      <w:pPr>
        <w:spacing w:before="60" w:after="60"/>
        <w:rPr>
          <w:rFonts w:asciiTheme="minorHAnsi" w:hAnsiTheme="minorHAnsi" w:cstheme="minorHAnsi"/>
          <w:sz w:val="20"/>
          <w:szCs w:val="20"/>
        </w:rPr>
      </w:pPr>
    </w:p>
    <w:p w14:paraId="3BE38D0D" w14:textId="2D73CE2E" w:rsidR="00CE7565" w:rsidRPr="00954BF2" w:rsidRDefault="00CC2FF5" w:rsidP="00954BF2">
      <w:pPr>
        <w:pStyle w:val="Heading3"/>
      </w:pPr>
      <w:r>
        <w:t>INPUT PACKETS:</w:t>
      </w:r>
    </w:p>
    <w:p w14:paraId="23A6ED96" w14:textId="2849012F"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5C71CC21" w14:textId="77777777" w:rsidR="00CE7565" w:rsidRPr="00954BF2" w:rsidRDefault="00CE7565" w:rsidP="00C748E0">
      <w:pPr>
        <w:spacing w:before="60" w:after="60"/>
        <w:rPr>
          <w:rFonts w:asciiTheme="minorHAnsi" w:hAnsiTheme="minorHAnsi" w:cstheme="minorHAnsi"/>
          <w:sz w:val="20"/>
          <w:szCs w:val="20"/>
        </w:rPr>
      </w:pPr>
    </w:p>
    <w:p w14:paraId="2B47BA25" w14:textId="77777777" w:rsidR="0060117F" w:rsidRPr="00954BF2" w:rsidRDefault="0060117F" w:rsidP="00C748E0">
      <w:pPr>
        <w:spacing w:before="60" w:after="60"/>
        <w:rPr>
          <w:rFonts w:asciiTheme="minorHAnsi" w:hAnsiTheme="minorHAnsi" w:cstheme="minorHAnsi"/>
          <w:sz w:val="20"/>
          <w:szCs w:val="20"/>
        </w:rPr>
      </w:pPr>
    </w:p>
    <w:p w14:paraId="79BCF4BB" w14:textId="77777777" w:rsidR="0060117F" w:rsidRPr="00954BF2" w:rsidRDefault="0060117F" w:rsidP="00954BF2">
      <w:pPr>
        <w:pStyle w:val="Heading3"/>
      </w:pPr>
      <w:r w:rsidRPr="00954BF2">
        <w:t>Technical notes</w:t>
      </w:r>
    </w:p>
    <w:p w14:paraId="61059B39"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F20CC20"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43A91D" w14:textId="77777777" w:rsidR="0060117F" w:rsidRPr="00954BF2" w:rsidRDefault="0060117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BB8DEE" w14:textId="77777777" w:rsidR="0060117F" w:rsidRPr="00954BF2" w:rsidRDefault="0060117F" w:rsidP="00C748E0">
      <w:pPr>
        <w:spacing w:before="60" w:after="60"/>
        <w:rPr>
          <w:rFonts w:asciiTheme="minorHAnsi" w:hAnsiTheme="minorHAnsi" w:cstheme="minorHAnsi"/>
          <w:sz w:val="20"/>
          <w:szCs w:val="20"/>
        </w:rPr>
      </w:pPr>
    </w:p>
    <w:p w14:paraId="1440DFD8" w14:textId="77777777" w:rsidR="0060117F" w:rsidRPr="00954BF2" w:rsidRDefault="0060117F" w:rsidP="00954BF2">
      <w:pPr>
        <w:pStyle w:val="Heading3"/>
      </w:pPr>
      <w:r w:rsidRPr="00954BF2">
        <w:t>Change history</w:t>
      </w:r>
    </w:p>
    <w:p w14:paraId="17D82907"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AAB6ED"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p>
    <w:p w14:paraId="62388394"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2D1CAAAB"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3FCC3D29" w14:textId="77777777" w:rsidR="0060117F" w:rsidRPr="00954BF2" w:rsidRDefault="0060117F"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19531BF9" w14:textId="77777777" w:rsidR="00D00AC3" w:rsidRPr="00954BF2" w:rsidRDefault="00D00AC3" w:rsidP="00954BF2">
      <w:pPr>
        <w:pStyle w:val="Heading1"/>
      </w:pPr>
      <w:bookmarkStart w:id="187" w:name="_Toc20152612"/>
      <w:r w:rsidRPr="00954BF2">
        <w:lastRenderedPageBreak/>
        <w:t>E</w:t>
      </w:r>
      <w:r w:rsidR="006F08B1" w:rsidRPr="00954BF2">
        <w:t>713</w:t>
      </w:r>
      <w:r w:rsidRPr="00954BF2">
        <w:t xml:space="preserve">:  </w:t>
      </w:r>
      <w:r w:rsidR="0060117F" w:rsidRPr="00954BF2">
        <w:t>Preference ordinal position</w:t>
      </w:r>
      <w:bookmarkEnd w:id="187"/>
    </w:p>
    <w:p w14:paraId="2464DD46" w14:textId="77777777" w:rsidR="00D00AC3" w:rsidRPr="00954BF2" w:rsidRDefault="00D00AC3" w:rsidP="00C748E0">
      <w:pPr>
        <w:pStyle w:val="Normal0"/>
        <w:spacing w:before="60" w:after="60"/>
        <w:rPr>
          <w:rFonts w:asciiTheme="minorHAnsi" w:hAnsiTheme="minorHAnsi" w:cstheme="minorHAnsi"/>
          <w:b/>
          <w:bCs/>
          <w:szCs w:val="20"/>
        </w:rPr>
      </w:pPr>
    </w:p>
    <w:p w14:paraId="4C899AA6" w14:textId="77777777" w:rsidR="00D00AC3" w:rsidRPr="00954BF2" w:rsidRDefault="00D00AC3" w:rsidP="00954BF2">
      <w:pPr>
        <w:pStyle w:val="Heading3"/>
      </w:pPr>
      <w:r w:rsidRPr="00954BF2">
        <w:t>DESCRIPTION</w:t>
      </w:r>
    </w:p>
    <w:p w14:paraId="55FEB270" w14:textId="77777777" w:rsidR="00D00AC3"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ordinal position of a preference in the set of preferences of an applicant as at the Reference date</w:t>
      </w:r>
    </w:p>
    <w:p w14:paraId="27104E4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28407367" w14:textId="77777777" w:rsidTr="0060117F">
        <w:tc>
          <w:tcPr>
            <w:tcW w:w="1560" w:type="dxa"/>
            <w:tcBorders>
              <w:right w:val="single" w:sz="6" w:space="0" w:color="BFBFBF" w:themeColor="background1" w:themeShade="BF"/>
            </w:tcBorders>
          </w:tcPr>
          <w:p w14:paraId="3796C5BE"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2CD15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86866E7"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642472AD" w14:textId="77777777" w:rsidTr="0060117F">
        <w:tc>
          <w:tcPr>
            <w:tcW w:w="1560" w:type="dxa"/>
            <w:tcBorders>
              <w:right w:val="single" w:sz="6" w:space="0" w:color="BFBFBF" w:themeColor="background1" w:themeShade="BF"/>
            </w:tcBorders>
          </w:tcPr>
          <w:p w14:paraId="4B97F4D5"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9874F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CA6B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D818629" w14:textId="77777777" w:rsidTr="00D00AC3">
        <w:tc>
          <w:tcPr>
            <w:tcW w:w="1560" w:type="dxa"/>
          </w:tcPr>
          <w:p w14:paraId="6550398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BBD25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31D1EE7" w14:textId="77777777" w:rsidTr="00D00AC3">
        <w:tc>
          <w:tcPr>
            <w:tcW w:w="1560" w:type="dxa"/>
          </w:tcPr>
          <w:p w14:paraId="5D04A6F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68623EE" w14:textId="77777777" w:rsidR="00D00AC3" w:rsidRPr="00954BF2" w:rsidRDefault="00D00AC3" w:rsidP="00C748E0">
            <w:pPr>
              <w:pStyle w:val="Normal0"/>
              <w:spacing w:before="60" w:after="60"/>
              <w:rPr>
                <w:rFonts w:asciiTheme="minorHAnsi" w:hAnsiTheme="minorHAnsi" w:cstheme="minorHAnsi"/>
                <w:szCs w:val="20"/>
              </w:rPr>
            </w:pPr>
          </w:p>
        </w:tc>
      </w:tr>
    </w:tbl>
    <w:p w14:paraId="7F375BA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6149A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C430C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68FCF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92F7A9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762D88"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88A1"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Provider does not require applicants to express a preference order</w:t>
            </w:r>
          </w:p>
        </w:tc>
      </w:tr>
      <w:tr w:rsidR="0060117F" w:rsidRPr="00954BF2" w14:paraId="60C308A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7F584A"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01 to 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6AC98E"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Actual or notional ordinal position assigned to a preference​​​</w:t>
            </w:r>
          </w:p>
        </w:tc>
      </w:tr>
      <w:tr w:rsidR="0060117F" w:rsidRPr="00954BF2" w14:paraId="5A80C33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30C89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8CFAD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May be reported for course offers if the offered course is not a current preference and such data is captured</w:t>
            </w:r>
          </w:p>
        </w:tc>
      </w:tr>
    </w:tbl>
    <w:p w14:paraId="18CE8B33" w14:textId="77777777" w:rsidR="00D00AC3" w:rsidRPr="00954BF2" w:rsidRDefault="00D00AC3" w:rsidP="00C748E0">
      <w:pPr>
        <w:pStyle w:val="Normal0"/>
        <w:spacing w:before="60" w:after="60"/>
        <w:rPr>
          <w:rFonts w:asciiTheme="minorHAnsi" w:hAnsiTheme="minorHAnsi" w:cstheme="minorHAnsi"/>
          <w:b/>
          <w:bCs/>
          <w:caps/>
          <w:szCs w:val="20"/>
        </w:rPr>
      </w:pPr>
    </w:p>
    <w:p w14:paraId="46BED20F" w14:textId="77777777" w:rsidR="00D00AC3" w:rsidRPr="00954BF2" w:rsidRDefault="00D00AC3" w:rsidP="00954BF2">
      <w:pPr>
        <w:pStyle w:val="Heading3"/>
      </w:pPr>
      <w:r w:rsidRPr="00954BF2">
        <w:t>Additional information to support reporting requirements</w:t>
      </w:r>
    </w:p>
    <w:p w14:paraId="218D5B93"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46FECCE0" w14:textId="77777777"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 xml:space="preserve">Providers report </w:t>
      </w:r>
      <w:r w:rsidR="0060117F" w:rsidRPr="00954BF2">
        <w:rPr>
          <w:rFonts w:asciiTheme="minorHAnsi" w:hAnsiTheme="minorHAnsi" w:cstheme="minorHAnsi"/>
          <w:szCs w:val="20"/>
        </w:rPr>
        <w:t xml:space="preserve">‘00’ or a </w:t>
      </w:r>
      <w:r w:rsidRPr="00954BF2">
        <w:rPr>
          <w:rFonts w:asciiTheme="minorHAnsi" w:hAnsiTheme="minorHAnsi" w:cstheme="minorHAnsi"/>
          <w:szCs w:val="20"/>
        </w:rPr>
        <w:t>notional Preference ordinal position if applicants are not required to express a preference order</w:t>
      </w:r>
    </w:p>
    <w:p w14:paraId="3806893D" w14:textId="77777777" w:rsidR="006F08B1" w:rsidRPr="00954BF2" w:rsidRDefault="006F08B1" w:rsidP="00C748E0">
      <w:pPr>
        <w:pStyle w:val="Normal142"/>
        <w:spacing w:before="60" w:after="60"/>
        <w:rPr>
          <w:rFonts w:asciiTheme="minorHAnsi" w:hAnsiTheme="minorHAnsi" w:cstheme="minorHAnsi"/>
          <w:szCs w:val="20"/>
        </w:rPr>
      </w:pPr>
    </w:p>
    <w:p w14:paraId="6DCBB728" w14:textId="57EEF01E"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r w:rsidR="008B1E27" w:rsidRPr="00954BF2">
        <w:rPr>
          <w:rFonts w:asciiTheme="minorHAnsi" w:hAnsiTheme="minorHAnsi" w:cstheme="minorHAnsi"/>
          <w:szCs w:val="20"/>
        </w:rPr>
        <w:t xml:space="preserve"> (unless 00 is reported)</w:t>
      </w:r>
    </w:p>
    <w:p w14:paraId="5B668A90" w14:textId="77777777" w:rsidR="006F08B1" w:rsidRPr="00954BF2" w:rsidRDefault="006F08B1" w:rsidP="00C748E0">
      <w:pPr>
        <w:pStyle w:val="Normal142"/>
        <w:spacing w:before="60" w:after="60"/>
        <w:rPr>
          <w:rFonts w:asciiTheme="minorHAnsi" w:hAnsiTheme="minorHAnsi" w:cstheme="minorHAnsi"/>
          <w:szCs w:val="20"/>
        </w:rPr>
      </w:pPr>
    </w:p>
    <w:p w14:paraId="07DE9566" w14:textId="4C2870FD"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If only one preference is submitted aga</w:t>
      </w:r>
      <w:r w:rsidR="00213007">
        <w:rPr>
          <w:rFonts w:asciiTheme="minorHAnsi" w:hAnsiTheme="minorHAnsi" w:cstheme="minorHAnsi"/>
          <w:szCs w:val="20"/>
        </w:rPr>
        <w:t>inst a unique value for e</w:t>
      </w:r>
      <w:r w:rsidRPr="00954BF2">
        <w:rPr>
          <w:rFonts w:asciiTheme="minorHAnsi" w:hAnsiTheme="minorHAnsi" w:cstheme="minorHAnsi"/>
          <w:szCs w:val="20"/>
        </w:rPr>
        <w:t>lement 700 (Application identification code) then the Preference ordinal position of ‘01’ should be assigned</w:t>
      </w:r>
    </w:p>
    <w:p w14:paraId="011630CB" w14:textId="77777777" w:rsidR="006F08B1" w:rsidRPr="00954BF2" w:rsidRDefault="006F08B1" w:rsidP="00C748E0">
      <w:pPr>
        <w:pStyle w:val="Normal142"/>
        <w:spacing w:before="60" w:after="60"/>
        <w:rPr>
          <w:rFonts w:asciiTheme="minorHAnsi" w:hAnsiTheme="minorHAnsi" w:cstheme="minorHAnsi"/>
          <w:b/>
          <w:bCs/>
          <w:szCs w:val="20"/>
        </w:rPr>
      </w:pPr>
    </w:p>
    <w:p w14:paraId="4B5A7AD7"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 xml:space="preserve">If the submitter is a TAC: </w:t>
      </w:r>
    </w:p>
    <w:p w14:paraId="29629ED5" w14:textId="023D0665"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Provision of full details of the Preference ordinal position is required for all Preference Details and Offer Details data records.</w:t>
      </w:r>
    </w:p>
    <w:p w14:paraId="477424C6" w14:textId="41928FD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p>
    <w:p w14:paraId="4DB3A023" w14:textId="77777777" w:rsidR="006F08B1" w:rsidRPr="00954BF2" w:rsidRDefault="006F08B1" w:rsidP="00C748E0">
      <w:pPr>
        <w:pStyle w:val="Normal142"/>
        <w:spacing w:before="60" w:after="60"/>
        <w:rPr>
          <w:rFonts w:asciiTheme="minorHAnsi" w:hAnsiTheme="minorHAnsi" w:cstheme="minorHAnsi"/>
          <w:szCs w:val="20"/>
        </w:rPr>
      </w:pPr>
    </w:p>
    <w:p w14:paraId="7F13413E" w14:textId="3C4F2956" w:rsidR="006F08B1" w:rsidRPr="00954BF2" w:rsidRDefault="006F08B1" w:rsidP="006A3326">
      <w:pPr>
        <w:pStyle w:val="Normal142"/>
        <w:numPr>
          <w:ilvl w:val="0"/>
          <w:numId w:val="34"/>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w:t>
      </w:r>
      <w:r w:rsidR="00213007">
        <w:rPr>
          <w:rFonts w:asciiTheme="minorHAnsi" w:hAnsiTheme="minorHAnsi" w:cstheme="minorHAnsi"/>
          <w:szCs w:val="20"/>
        </w:rPr>
        <w:t>ourse Offer linked to a single element </w:t>
      </w:r>
      <w:r w:rsidRPr="00954BF2">
        <w:rPr>
          <w:rFonts w:asciiTheme="minorHAnsi" w:hAnsiTheme="minorHAnsi" w:cstheme="minorHAnsi"/>
          <w:szCs w:val="20"/>
        </w:rPr>
        <w:t>700 (Application identific</w:t>
      </w:r>
      <w:r w:rsidR="00213007">
        <w:rPr>
          <w:rFonts w:asciiTheme="minorHAnsi" w:hAnsiTheme="minorHAnsi" w:cstheme="minorHAnsi"/>
          <w:szCs w:val="20"/>
        </w:rPr>
        <w:t>ation code) which has the same e</w:t>
      </w:r>
      <w:r w:rsidRPr="00954BF2">
        <w:rPr>
          <w:rFonts w:asciiTheme="minorHAnsi" w:hAnsiTheme="minorHAnsi" w:cstheme="minorHAnsi"/>
          <w:szCs w:val="20"/>
        </w:rPr>
        <w:t>lement 705 (Date offered) for the reference year. This rule does not apply to the reporting of ‘99’.</w:t>
      </w:r>
    </w:p>
    <w:p w14:paraId="6F13C581" w14:textId="77777777" w:rsidR="00077F7A" w:rsidRDefault="00077F7A" w:rsidP="00C748E0">
      <w:pPr>
        <w:pStyle w:val="Normal142"/>
        <w:spacing w:before="60" w:after="60"/>
        <w:rPr>
          <w:rFonts w:asciiTheme="minorHAnsi" w:hAnsiTheme="minorHAnsi" w:cstheme="minorHAnsi"/>
          <w:szCs w:val="20"/>
        </w:rPr>
      </w:pPr>
    </w:p>
    <w:p w14:paraId="20BAE242" w14:textId="6AF90A79" w:rsidR="006F08B1" w:rsidRPr="00954BF2" w:rsidRDefault="00CE7565"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w:t>
      </w:r>
      <w:r w:rsidR="006F08B1" w:rsidRPr="00954BF2">
        <w:rPr>
          <w:rFonts w:asciiTheme="minorHAnsi" w:hAnsiTheme="minorHAnsi" w:cstheme="minorHAnsi"/>
          <w:szCs w:val="20"/>
        </w:rPr>
        <w:t xml:space="preserve">refer to </w:t>
      </w:r>
      <w:hyperlink r:id="rId55" w:history="1">
        <w:r w:rsidR="006F08B1" w:rsidRPr="00954BF2">
          <w:rPr>
            <w:rFonts w:asciiTheme="minorHAnsi" w:hAnsiTheme="minorHAnsi" w:cstheme="minorHAnsi"/>
            <w:color w:val="0000FF"/>
            <w:szCs w:val="20"/>
            <w:u w:val="single"/>
          </w:rPr>
          <w:t>TAC Data Elements Map</w:t>
        </w:r>
      </w:hyperlink>
      <w:r w:rsidR="006F08B1" w:rsidRPr="00954BF2">
        <w:rPr>
          <w:rFonts w:asciiTheme="minorHAnsi" w:hAnsiTheme="minorHAnsi" w:cstheme="minorHAnsi"/>
          <w:szCs w:val="20"/>
        </w:rPr>
        <w:t xml:space="preserve"> for more information.</w:t>
      </w:r>
    </w:p>
    <w:p w14:paraId="3C86C5D5" w14:textId="77777777" w:rsidR="00D00AC3" w:rsidRPr="00954BF2" w:rsidRDefault="00D00AC3" w:rsidP="00C748E0">
      <w:pPr>
        <w:spacing w:before="60" w:after="60"/>
        <w:rPr>
          <w:rFonts w:asciiTheme="minorHAnsi" w:hAnsiTheme="minorHAnsi" w:cstheme="minorHAnsi"/>
          <w:sz w:val="20"/>
          <w:szCs w:val="20"/>
        </w:rPr>
      </w:pPr>
    </w:p>
    <w:p w14:paraId="19605DA3" w14:textId="472A725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0F50737" w14:textId="532A1679" w:rsidR="00D00AC3" w:rsidRPr="00954BF2" w:rsidRDefault="00D00AC3" w:rsidP="00C748E0">
      <w:pPr>
        <w:spacing w:before="60" w:after="60"/>
        <w:rPr>
          <w:rFonts w:asciiTheme="minorHAnsi" w:hAnsiTheme="minorHAnsi" w:cstheme="minorHAnsi"/>
          <w:sz w:val="20"/>
          <w:szCs w:val="20"/>
        </w:rPr>
      </w:pPr>
    </w:p>
    <w:p w14:paraId="546686DB" w14:textId="409BB5DC" w:rsidR="00CE7565" w:rsidRPr="00954BF2" w:rsidRDefault="00CC2FF5" w:rsidP="00954BF2">
      <w:pPr>
        <w:pStyle w:val="Heading3"/>
      </w:pPr>
      <w:r>
        <w:t>INPUT PACKETS:</w:t>
      </w:r>
    </w:p>
    <w:p w14:paraId="7C5065E8" w14:textId="5D556E1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316DDFEB" w14:textId="2497762B"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0AD088F" w14:textId="77777777" w:rsidR="00CE7565" w:rsidRPr="00954BF2" w:rsidRDefault="00CE7565" w:rsidP="00C748E0">
      <w:pPr>
        <w:spacing w:before="60" w:after="60"/>
        <w:rPr>
          <w:rFonts w:asciiTheme="minorHAnsi" w:hAnsiTheme="minorHAnsi" w:cstheme="minorHAnsi"/>
          <w:sz w:val="20"/>
          <w:szCs w:val="20"/>
        </w:rPr>
      </w:pPr>
    </w:p>
    <w:p w14:paraId="73228A04" w14:textId="77777777" w:rsidR="00D00AC3" w:rsidRPr="00954BF2" w:rsidRDefault="00D00AC3" w:rsidP="00C748E0">
      <w:pPr>
        <w:spacing w:before="60" w:after="60"/>
        <w:rPr>
          <w:rFonts w:asciiTheme="minorHAnsi" w:hAnsiTheme="minorHAnsi" w:cstheme="minorHAnsi"/>
          <w:sz w:val="20"/>
          <w:szCs w:val="20"/>
        </w:rPr>
      </w:pPr>
    </w:p>
    <w:p w14:paraId="65339FC5" w14:textId="77777777" w:rsidR="00213007" w:rsidRDefault="00213007" w:rsidP="00954BF2">
      <w:pPr>
        <w:pStyle w:val="Heading3"/>
      </w:pPr>
    </w:p>
    <w:p w14:paraId="0F15AEC5" w14:textId="5A2F5744" w:rsidR="00D00AC3" w:rsidRPr="00954BF2" w:rsidRDefault="00D00AC3" w:rsidP="00954BF2">
      <w:pPr>
        <w:pStyle w:val="Heading3"/>
      </w:pPr>
      <w:r w:rsidRPr="00954BF2">
        <w:t>Technical notes</w:t>
      </w:r>
    </w:p>
    <w:p w14:paraId="4DDE840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lastRenderedPageBreak/>
        <w:t>For more information, please refer to the specification relevant to your submission channel:</w:t>
      </w:r>
    </w:p>
    <w:p w14:paraId="6C7BA67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ADACE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CEB7AA" w14:textId="77777777" w:rsidR="00D00AC3" w:rsidRPr="00954BF2" w:rsidRDefault="00D00AC3" w:rsidP="00C748E0">
      <w:pPr>
        <w:spacing w:before="60" w:after="60"/>
        <w:rPr>
          <w:rFonts w:asciiTheme="minorHAnsi" w:hAnsiTheme="minorHAnsi" w:cstheme="minorHAnsi"/>
          <w:sz w:val="20"/>
          <w:szCs w:val="20"/>
        </w:rPr>
      </w:pPr>
    </w:p>
    <w:p w14:paraId="6068D2DE" w14:textId="77777777" w:rsidR="00D00AC3" w:rsidRPr="00954BF2" w:rsidRDefault="00D00AC3" w:rsidP="00954BF2">
      <w:pPr>
        <w:pStyle w:val="Heading3"/>
      </w:pPr>
      <w:r w:rsidRPr="00954BF2">
        <w:t>Change history</w:t>
      </w:r>
    </w:p>
    <w:p w14:paraId="306E6DE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7A4BC6" w14:textId="77777777" w:rsidR="00D00AC3" w:rsidRPr="00954BF2" w:rsidRDefault="00D00AC3" w:rsidP="00954BF2">
      <w:pPr>
        <w:pStyle w:val="Heading1"/>
      </w:pPr>
      <w:bookmarkStart w:id="188" w:name="_Toc20152613"/>
      <w:r w:rsidRPr="00954BF2">
        <w:lastRenderedPageBreak/>
        <w:t>E</w:t>
      </w:r>
      <w:r w:rsidR="006F08B1" w:rsidRPr="00954BF2">
        <w:t>723</w:t>
      </w:r>
      <w:r w:rsidRPr="00954BF2">
        <w:t xml:space="preserve">:  </w:t>
      </w:r>
      <w:r w:rsidR="0060117F" w:rsidRPr="00954BF2">
        <w:t>Offer response code</w:t>
      </w:r>
      <w:bookmarkEnd w:id="188"/>
    </w:p>
    <w:p w14:paraId="49B9A825" w14:textId="77777777" w:rsidR="00D00AC3" w:rsidRPr="00954BF2" w:rsidRDefault="00D00AC3" w:rsidP="00C748E0">
      <w:pPr>
        <w:pStyle w:val="Normal0"/>
        <w:spacing w:before="60" w:after="60"/>
        <w:rPr>
          <w:rFonts w:asciiTheme="minorHAnsi" w:hAnsiTheme="minorHAnsi" w:cstheme="minorHAnsi"/>
          <w:b/>
          <w:bCs/>
          <w:szCs w:val="20"/>
        </w:rPr>
      </w:pPr>
    </w:p>
    <w:p w14:paraId="72747CA3" w14:textId="77777777" w:rsidR="00D00AC3" w:rsidRPr="00954BF2" w:rsidRDefault="00D00AC3" w:rsidP="00954BF2">
      <w:pPr>
        <w:pStyle w:val="Heading3"/>
      </w:pPr>
      <w:r w:rsidRPr="00954BF2">
        <w:t>DESCRIPTION</w:t>
      </w:r>
    </w:p>
    <w:p w14:paraId="79DE7A50"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response of an applicant to an offer of admission to a course</w:t>
      </w:r>
    </w:p>
    <w:p w14:paraId="67074E1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31EF3B83" w14:textId="77777777" w:rsidTr="0060117F">
        <w:tc>
          <w:tcPr>
            <w:tcW w:w="1560" w:type="dxa"/>
            <w:tcBorders>
              <w:right w:val="single" w:sz="6" w:space="0" w:color="BFBFBF" w:themeColor="background1" w:themeShade="BF"/>
            </w:tcBorders>
          </w:tcPr>
          <w:p w14:paraId="1E4AB786"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6F3EE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CC4E93"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746A4E58" w14:textId="77777777" w:rsidTr="0060117F">
        <w:tc>
          <w:tcPr>
            <w:tcW w:w="1560" w:type="dxa"/>
            <w:tcBorders>
              <w:right w:val="single" w:sz="6" w:space="0" w:color="BFBFBF" w:themeColor="background1" w:themeShade="BF"/>
            </w:tcBorders>
          </w:tcPr>
          <w:p w14:paraId="41CAEFD3"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5F465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199B5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1C37FC" w14:textId="77777777" w:rsidTr="00D00AC3">
        <w:tc>
          <w:tcPr>
            <w:tcW w:w="1560" w:type="dxa"/>
          </w:tcPr>
          <w:p w14:paraId="2D4C871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6962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9D49C5" w14:textId="77777777" w:rsidTr="00D00AC3">
        <w:tc>
          <w:tcPr>
            <w:tcW w:w="1560" w:type="dxa"/>
          </w:tcPr>
          <w:p w14:paraId="3D9C66E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425B4FE" w14:textId="77777777" w:rsidR="00D00AC3" w:rsidRPr="00954BF2" w:rsidRDefault="00D00AC3" w:rsidP="00C748E0">
            <w:pPr>
              <w:pStyle w:val="Normal0"/>
              <w:spacing w:before="60" w:after="60"/>
              <w:rPr>
                <w:rFonts w:asciiTheme="minorHAnsi" w:hAnsiTheme="minorHAnsi" w:cstheme="minorHAnsi"/>
                <w:szCs w:val="20"/>
              </w:rPr>
            </w:pPr>
          </w:p>
        </w:tc>
      </w:tr>
    </w:tbl>
    <w:p w14:paraId="1E23C7B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DDF3F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B14CF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33E6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B2BC52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E5695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78FF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Accepted the offer​</w:t>
            </w:r>
          </w:p>
        </w:tc>
      </w:tr>
      <w:tr w:rsidR="006F08B1" w:rsidRPr="00954BF2" w14:paraId="0C905E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69CA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5148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Rejected the offer​</w:t>
            </w:r>
          </w:p>
        </w:tc>
      </w:tr>
      <w:tr w:rsidR="006F08B1" w:rsidRPr="00954BF2" w14:paraId="67E2E1F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7F583E"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68FDF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Deferred the offer​</w:t>
            </w:r>
          </w:p>
        </w:tc>
      </w:tr>
      <w:tr w:rsidR="006F08B1" w:rsidRPr="00954BF2" w14:paraId="049851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38B4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33F1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deemed to have lapsed​</w:t>
            </w:r>
          </w:p>
        </w:tc>
      </w:tr>
      <w:tr w:rsidR="006F08B1" w:rsidRPr="00954BF2" w14:paraId="03F3F54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876716"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8A9E9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superseded by later offer​</w:t>
            </w:r>
          </w:p>
        </w:tc>
      </w:tr>
      <w:tr w:rsidR="006F08B1" w:rsidRPr="00954BF2" w14:paraId="1E01DF4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14A125"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76DCCF"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Response unknown</w:t>
            </w:r>
            <w:r w:rsidR="0060117F" w:rsidRPr="00954BF2">
              <w:rPr>
                <w:rFonts w:asciiTheme="minorHAnsi" w:hAnsiTheme="minorHAnsi" w:cstheme="minorHAnsi"/>
                <w:szCs w:val="20"/>
              </w:rPr>
              <w:t>,</w:t>
            </w:r>
            <w:r w:rsidRPr="00954BF2">
              <w:rPr>
                <w:rFonts w:asciiTheme="minorHAnsi" w:hAnsiTheme="minorHAnsi" w:cstheme="minorHAnsi"/>
                <w:szCs w:val="20"/>
              </w:rPr>
              <w:t xml:space="preserve"> not yet recorded</w:t>
            </w:r>
            <w:r w:rsidR="0060117F" w:rsidRPr="00954BF2">
              <w:rPr>
                <w:rFonts w:asciiTheme="minorHAnsi" w:hAnsiTheme="minorHAnsi" w:cstheme="minorHAnsi"/>
                <w:szCs w:val="20"/>
              </w:rPr>
              <w:t>, or not required</w:t>
            </w:r>
          </w:p>
        </w:tc>
      </w:tr>
    </w:tbl>
    <w:p w14:paraId="48DF2D63" w14:textId="77777777" w:rsidR="00D00AC3" w:rsidRPr="00954BF2" w:rsidRDefault="00D00AC3" w:rsidP="00C748E0">
      <w:pPr>
        <w:pStyle w:val="Normal0"/>
        <w:spacing w:before="60" w:after="60"/>
        <w:rPr>
          <w:rFonts w:asciiTheme="minorHAnsi" w:hAnsiTheme="minorHAnsi" w:cstheme="minorHAnsi"/>
          <w:b/>
          <w:bCs/>
          <w:caps/>
          <w:szCs w:val="20"/>
        </w:rPr>
      </w:pPr>
    </w:p>
    <w:p w14:paraId="34DD0835" w14:textId="77777777" w:rsidR="00D00AC3" w:rsidRPr="00954BF2" w:rsidRDefault="00D00AC3" w:rsidP="00954BF2">
      <w:pPr>
        <w:pStyle w:val="Heading3"/>
      </w:pPr>
      <w:r w:rsidRPr="00954BF2">
        <w:t>Additional information to support reporting requirements</w:t>
      </w:r>
    </w:p>
    <w:p w14:paraId="1E90998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b/>
          <w:bCs/>
          <w:szCs w:val="20"/>
        </w:rPr>
        <w:t>HEPs / TACs </w:t>
      </w:r>
      <w:r w:rsidRPr="00954BF2">
        <w:rPr>
          <w:rFonts w:asciiTheme="minorHAnsi" w:hAnsiTheme="minorHAnsi" w:cstheme="minorHAnsi"/>
          <w:szCs w:val="20"/>
        </w:rPr>
        <w:t>- Provision of data is discretionary in both submissions.</w:t>
      </w:r>
    </w:p>
    <w:p w14:paraId="2C5F3D7E" w14:textId="52A651FE"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CC6D600" w14:textId="77777777" w:rsidR="006F08B1" w:rsidRPr="00954BF2" w:rsidRDefault="006F08B1" w:rsidP="00C748E0">
      <w:pPr>
        <w:pStyle w:val="Normal143"/>
        <w:spacing w:before="60" w:after="60"/>
        <w:rPr>
          <w:rFonts w:asciiTheme="minorHAnsi" w:hAnsiTheme="minorHAnsi" w:cstheme="minorHAnsi"/>
          <w:szCs w:val="20"/>
        </w:rPr>
      </w:pPr>
    </w:p>
    <w:p w14:paraId="530CA5E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7464C77" w14:textId="77777777" w:rsidR="006F08B1" w:rsidRPr="00954BF2" w:rsidRDefault="006F08B1" w:rsidP="00C748E0">
      <w:pPr>
        <w:pStyle w:val="Normal143"/>
        <w:spacing w:before="60" w:after="60"/>
        <w:rPr>
          <w:rFonts w:asciiTheme="minorHAnsi" w:hAnsiTheme="minorHAnsi" w:cstheme="minorHAnsi"/>
          <w:szCs w:val="20"/>
        </w:rPr>
      </w:pPr>
    </w:p>
    <w:p w14:paraId="4EF04320"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 xml:space="preserve">If ‘6’ </w:t>
      </w:r>
      <w:proofErr w:type="gramStart"/>
      <w:r w:rsidRPr="00954BF2">
        <w:rPr>
          <w:rFonts w:asciiTheme="minorHAnsi" w:hAnsiTheme="minorHAnsi" w:cstheme="minorHAnsi"/>
          <w:szCs w:val="20"/>
        </w:rPr>
        <w:t>is recorded</w:t>
      </w:r>
      <w:proofErr w:type="gramEnd"/>
      <w:r w:rsidR="0060117F" w:rsidRPr="00954BF2">
        <w:rPr>
          <w:rFonts w:asciiTheme="minorHAnsi" w:hAnsiTheme="minorHAnsi" w:cstheme="minorHAnsi"/>
          <w:szCs w:val="20"/>
        </w:rPr>
        <w:t>, change to ‘1’</w:t>
      </w:r>
      <w:r w:rsidRPr="00954BF2">
        <w:rPr>
          <w:rFonts w:asciiTheme="minorHAnsi" w:hAnsiTheme="minorHAnsi" w:cstheme="minorHAnsi"/>
          <w:szCs w:val="20"/>
        </w:rPr>
        <w:t xml:space="preserve"> at such time as the applicant enrols.</w:t>
      </w:r>
    </w:p>
    <w:p w14:paraId="724C10EB" w14:textId="77777777" w:rsidR="006F08B1" w:rsidRPr="00954BF2" w:rsidRDefault="006F08B1" w:rsidP="00C748E0">
      <w:pPr>
        <w:pStyle w:val="Normal143"/>
        <w:spacing w:before="60" w:after="60"/>
        <w:rPr>
          <w:rFonts w:asciiTheme="minorHAnsi" w:hAnsiTheme="minorHAnsi" w:cstheme="minorHAnsi"/>
          <w:szCs w:val="20"/>
        </w:rPr>
      </w:pPr>
    </w:p>
    <w:p w14:paraId="6B31EF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failure to enrol does not supersede an acceptance of the offer.</w:t>
      </w:r>
    </w:p>
    <w:p w14:paraId="75C18D88" w14:textId="77777777" w:rsidR="006F08B1" w:rsidRPr="00954BF2" w:rsidRDefault="006F08B1" w:rsidP="00C748E0">
      <w:pPr>
        <w:pStyle w:val="Normal143"/>
        <w:spacing w:before="60" w:after="60"/>
        <w:rPr>
          <w:rFonts w:asciiTheme="minorHAnsi" w:hAnsiTheme="minorHAnsi" w:cstheme="minorHAnsi"/>
          <w:szCs w:val="20"/>
        </w:rPr>
      </w:pPr>
    </w:p>
    <w:p w14:paraId="1D5F893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 xml:space="preserve">The most recent response </w:t>
      </w:r>
      <w:proofErr w:type="gramStart"/>
      <w:r w:rsidRPr="00954BF2">
        <w:rPr>
          <w:rFonts w:asciiTheme="minorHAnsi" w:hAnsiTheme="minorHAnsi" w:cstheme="minorHAnsi"/>
          <w:szCs w:val="20"/>
        </w:rPr>
        <w:t>is reported</w:t>
      </w:r>
      <w:proofErr w:type="gramEnd"/>
      <w:r w:rsidRPr="00954BF2">
        <w:rPr>
          <w:rFonts w:asciiTheme="minorHAnsi" w:hAnsiTheme="minorHAnsi" w:cstheme="minorHAnsi"/>
          <w:szCs w:val="20"/>
        </w:rPr>
        <w:t xml:space="preserve"> where an applicant explicitly changes his/her response to an offer.</w:t>
      </w:r>
    </w:p>
    <w:p w14:paraId="7520426B" w14:textId="77777777" w:rsidR="006F08B1" w:rsidRPr="00954BF2" w:rsidRDefault="006F08B1" w:rsidP="00C748E0">
      <w:pPr>
        <w:pStyle w:val="Normal143"/>
        <w:spacing w:before="60" w:after="60"/>
        <w:rPr>
          <w:rFonts w:asciiTheme="minorHAnsi" w:hAnsiTheme="minorHAnsi" w:cstheme="minorHAnsi"/>
          <w:szCs w:val="20"/>
        </w:rPr>
      </w:pPr>
    </w:p>
    <w:p w14:paraId="71A106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 xml:space="preserve">Concurrent acceptance of multiple offers is </w:t>
      </w:r>
      <w:proofErr w:type="gramStart"/>
      <w:r w:rsidRPr="00954BF2">
        <w:rPr>
          <w:rFonts w:asciiTheme="minorHAnsi" w:hAnsiTheme="minorHAnsi" w:cstheme="minorHAnsi"/>
          <w:szCs w:val="20"/>
        </w:rPr>
        <w:t>not invalid</w:t>
      </w:r>
      <w:proofErr w:type="gramEnd"/>
      <w:r w:rsidRPr="00954BF2">
        <w:rPr>
          <w:rFonts w:asciiTheme="minorHAnsi" w:hAnsiTheme="minorHAnsi" w:cstheme="minorHAnsi"/>
          <w:szCs w:val="20"/>
        </w:rPr>
        <w:t>.</w:t>
      </w:r>
    </w:p>
    <w:p w14:paraId="4986DBA5" w14:textId="77777777" w:rsidR="00D00AC3" w:rsidRPr="00954BF2" w:rsidRDefault="00D00AC3" w:rsidP="00C748E0">
      <w:pPr>
        <w:spacing w:before="60" w:after="60"/>
        <w:rPr>
          <w:rFonts w:asciiTheme="minorHAnsi" w:hAnsiTheme="minorHAnsi" w:cstheme="minorHAnsi"/>
          <w:sz w:val="20"/>
          <w:szCs w:val="20"/>
        </w:rPr>
      </w:pPr>
    </w:p>
    <w:p w14:paraId="55A52E78" w14:textId="3F79D02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CF49027" w14:textId="73B0169C" w:rsidR="00D00AC3" w:rsidRPr="00954BF2" w:rsidRDefault="00D00AC3" w:rsidP="00C748E0">
      <w:pPr>
        <w:spacing w:before="60" w:after="60"/>
        <w:rPr>
          <w:rFonts w:asciiTheme="minorHAnsi" w:hAnsiTheme="minorHAnsi" w:cstheme="minorHAnsi"/>
          <w:sz w:val="20"/>
          <w:szCs w:val="20"/>
        </w:rPr>
      </w:pPr>
    </w:p>
    <w:p w14:paraId="1F40B1CF" w14:textId="0274CBFB" w:rsidR="00CE7565" w:rsidRPr="00954BF2" w:rsidRDefault="00CC2FF5" w:rsidP="00954BF2">
      <w:pPr>
        <w:pStyle w:val="Heading3"/>
      </w:pPr>
      <w:r>
        <w:t>INPUT PACKETS:</w:t>
      </w:r>
    </w:p>
    <w:p w14:paraId="0FF210B1" w14:textId="478D1B5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45604EB1" w14:textId="77777777" w:rsidR="00CE7565" w:rsidRPr="00954BF2" w:rsidRDefault="00CE7565" w:rsidP="00C748E0">
      <w:pPr>
        <w:spacing w:before="60" w:after="60"/>
        <w:rPr>
          <w:rFonts w:asciiTheme="minorHAnsi" w:hAnsiTheme="minorHAnsi" w:cstheme="minorHAnsi"/>
          <w:sz w:val="20"/>
          <w:szCs w:val="20"/>
        </w:rPr>
      </w:pPr>
    </w:p>
    <w:p w14:paraId="0D4B0ADA" w14:textId="77777777" w:rsidR="00D00AC3" w:rsidRPr="00954BF2" w:rsidRDefault="00D00AC3" w:rsidP="00C748E0">
      <w:pPr>
        <w:spacing w:before="60" w:after="60"/>
        <w:rPr>
          <w:rFonts w:asciiTheme="minorHAnsi" w:hAnsiTheme="minorHAnsi" w:cstheme="minorHAnsi"/>
          <w:sz w:val="20"/>
          <w:szCs w:val="20"/>
        </w:rPr>
      </w:pPr>
    </w:p>
    <w:p w14:paraId="12EC0924" w14:textId="77777777" w:rsidR="00D00AC3" w:rsidRPr="00954BF2" w:rsidRDefault="00D00AC3" w:rsidP="00954BF2">
      <w:pPr>
        <w:pStyle w:val="Heading3"/>
      </w:pPr>
      <w:r w:rsidRPr="00954BF2">
        <w:t>Technical notes</w:t>
      </w:r>
    </w:p>
    <w:p w14:paraId="0427698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708CD9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C305E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FC51FE3" w14:textId="77777777" w:rsidR="00D00AC3" w:rsidRPr="00954BF2" w:rsidRDefault="00D00AC3" w:rsidP="00C748E0">
      <w:pPr>
        <w:spacing w:before="60" w:after="60"/>
        <w:rPr>
          <w:rFonts w:asciiTheme="minorHAnsi" w:hAnsiTheme="minorHAnsi" w:cstheme="minorHAnsi"/>
          <w:sz w:val="20"/>
          <w:szCs w:val="20"/>
        </w:rPr>
      </w:pPr>
    </w:p>
    <w:p w14:paraId="48654C8A" w14:textId="77777777" w:rsidR="00D00AC3" w:rsidRPr="00954BF2" w:rsidRDefault="00D00AC3" w:rsidP="00954BF2">
      <w:pPr>
        <w:pStyle w:val="Heading3"/>
      </w:pPr>
      <w:r w:rsidRPr="00954BF2">
        <w:t>Change history</w:t>
      </w:r>
    </w:p>
    <w:p w14:paraId="7136146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2B8F407" w14:textId="77777777" w:rsidR="00D00AC3" w:rsidRPr="00954BF2" w:rsidRDefault="00D00AC3" w:rsidP="00954BF2">
      <w:pPr>
        <w:pStyle w:val="Heading1"/>
      </w:pPr>
      <w:bookmarkStart w:id="189" w:name="_Toc20152614"/>
      <w:r w:rsidRPr="00954BF2">
        <w:lastRenderedPageBreak/>
        <w:t>E</w:t>
      </w:r>
      <w:r w:rsidR="006F08B1" w:rsidRPr="00954BF2">
        <w:t>724</w:t>
      </w:r>
      <w:r w:rsidRPr="00954BF2">
        <w:t xml:space="preserve">:  </w:t>
      </w:r>
      <w:r w:rsidR="0060117F" w:rsidRPr="00954BF2">
        <w:t>Sector code</w:t>
      </w:r>
      <w:bookmarkEnd w:id="189"/>
    </w:p>
    <w:p w14:paraId="4C769745" w14:textId="77777777" w:rsidR="00D00AC3" w:rsidRPr="00954BF2" w:rsidRDefault="00D00AC3" w:rsidP="00C748E0">
      <w:pPr>
        <w:pStyle w:val="Normal0"/>
        <w:spacing w:before="60" w:after="60"/>
        <w:rPr>
          <w:rFonts w:asciiTheme="minorHAnsi" w:hAnsiTheme="minorHAnsi" w:cstheme="minorHAnsi"/>
          <w:b/>
          <w:bCs/>
          <w:szCs w:val="20"/>
        </w:rPr>
      </w:pPr>
    </w:p>
    <w:p w14:paraId="7C960D07" w14:textId="77777777" w:rsidR="00D00AC3" w:rsidRPr="00954BF2" w:rsidRDefault="00D00AC3" w:rsidP="00954BF2">
      <w:pPr>
        <w:pStyle w:val="Heading3"/>
      </w:pPr>
      <w:r w:rsidRPr="00954BF2">
        <w:t>DESCRIPTION</w:t>
      </w:r>
    </w:p>
    <w:p w14:paraId="237EB304"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sector of a course and the funding source for a higher education course</w:t>
      </w:r>
    </w:p>
    <w:p w14:paraId="4EA6627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0C86CB97" w14:textId="77777777" w:rsidTr="0060117F">
        <w:tc>
          <w:tcPr>
            <w:tcW w:w="1560" w:type="dxa"/>
            <w:tcBorders>
              <w:right w:val="single" w:sz="6" w:space="0" w:color="BFBFBF" w:themeColor="background1" w:themeShade="BF"/>
            </w:tcBorders>
          </w:tcPr>
          <w:p w14:paraId="601C4A0B"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51678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5FD969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319A81E2" w14:textId="77777777" w:rsidTr="0060117F">
        <w:tc>
          <w:tcPr>
            <w:tcW w:w="1560" w:type="dxa"/>
            <w:tcBorders>
              <w:right w:val="single" w:sz="6" w:space="0" w:color="BFBFBF" w:themeColor="background1" w:themeShade="BF"/>
            </w:tcBorders>
          </w:tcPr>
          <w:p w14:paraId="2A3D2431"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A23875"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5C8D04"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5FE4DE4C" w14:textId="77777777" w:rsidTr="00D00AC3">
        <w:tc>
          <w:tcPr>
            <w:tcW w:w="1560" w:type="dxa"/>
          </w:tcPr>
          <w:p w14:paraId="0F7594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C014A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700F425" w14:textId="77777777" w:rsidTr="00D00AC3">
        <w:tc>
          <w:tcPr>
            <w:tcW w:w="1560" w:type="dxa"/>
          </w:tcPr>
          <w:p w14:paraId="6A30FA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3F69D64" w14:textId="77777777" w:rsidR="00D00AC3" w:rsidRPr="00954BF2" w:rsidRDefault="00D00AC3" w:rsidP="00C748E0">
            <w:pPr>
              <w:pStyle w:val="Normal0"/>
              <w:spacing w:before="60" w:after="60"/>
              <w:rPr>
                <w:rFonts w:asciiTheme="minorHAnsi" w:hAnsiTheme="minorHAnsi" w:cstheme="minorHAnsi"/>
                <w:szCs w:val="20"/>
              </w:rPr>
            </w:pPr>
          </w:p>
        </w:tc>
      </w:tr>
    </w:tbl>
    <w:p w14:paraId="5AA322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ECAD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6235E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A521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4E9AA3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C228F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B3199"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Commonwealth supported place​</w:t>
            </w:r>
          </w:p>
        </w:tc>
      </w:tr>
      <w:tr w:rsidR="006F08B1" w:rsidRPr="00954BF2" w14:paraId="10A834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816AD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D3F76" w14:textId="7A2AFE2B"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Domestic Fee</w:t>
            </w:r>
            <w:r w:rsidR="00077F7A">
              <w:rPr>
                <w:rFonts w:asciiTheme="minorHAnsi" w:hAnsiTheme="minorHAnsi" w:cstheme="minorHAnsi"/>
                <w:szCs w:val="20"/>
              </w:rPr>
              <w:t>-</w:t>
            </w:r>
            <w:r w:rsidRPr="00954BF2">
              <w:rPr>
                <w:rFonts w:asciiTheme="minorHAnsi" w:hAnsiTheme="minorHAnsi" w:cstheme="minorHAnsi"/>
                <w:szCs w:val="20"/>
              </w:rPr>
              <w:t>paying place​</w:t>
            </w:r>
          </w:p>
        </w:tc>
      </w:tr>
      <w:tr w:rsidR="006F08B1" w:rsidRPr="00954BF2" w14:paraId="046528E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52F9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04F76"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Vocational education and training (VET) sector​</w:t>
            </w:r>
          </w:p>
        </w:tc>
      </w:tr>
      <w:tr w:rsidR="006F08B1" w:rsidRPr="00954BF2" w14:paraId="79292B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EE0E3"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63C6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Other (e.g. New Zealand institution)​</w:t>
            </w:r>
          </w:p>
        </w:tc>
      </w:tr>
    </w:tbl>
    <w:p w14:paraId="3B6CB6ED" w14:textId="77777777" w:rsidR="00D00AC3" w:rsidRPr="00954BF2" w:rsidRDefault="00D00AC3" w:rsidP="00C748E0">
      <w:pPr>
        <w:pStyle w:val="Normal0"/>
        <w:spacing w:before="60" w:after="60"/>
        <w:rPr>
          <w:rFonts w:asciiTheme="minorHAnsi" w:hAnsiTheme="minorHAnsi" w:cstheme="minorHAnsi"/>
          <w:b/>
          <w:bCs/>
          <w:caps/>
          <w:szCs w:val="20"/>
        </w:rPr>
      </w:pPr>
    </w:p>
    <w:p w14:paraId="54B26E00" w14:textId="77777777" w:rsidR="00D00AC3" w:rsidRPr="00954BF2" w:rsidRDefault="00D00AC3" w:rsidP="00954BF2">
      <w:pPr>
        <w:pStyle w:val="Heading3"/>
      </w:pPr>
      <w:r w:rsidRPr="00954BF2">
        <w:t>Additional information to support reporting requirements</w:t>
      </w:r>
    </w:p>
    <w:p w14:paraId="5C32CFEA" w14:textId="77777777" w:rsidR="006F08B1" w:rsidRPr="00954BF2" w:rsidRDefault="006F08B1" w:rsidP="00C748E0">
      <w:pPr>
        <w:pStyle w:val="Normal144"/>
        <w:spacing w:before="60" w:after="60"/>
        <w:rPr>
          <w:rFonts w:asciiTheme="minorHAnsi" w:hAnsiTheme="minorHAnsi" w:cstheme="minorHAnsi"/>
          <w:szCs w:val="20"/>
        </w:rPr>
      </w:pPr>
      <w:r w:rsidRPr="009F6CA2">
        <w:rPr>
          <w:rFonts w:asciiTheme="minorHAnsi" w:hAnsiTheme="minorHAnsi" w:cstheme="minorHAnsi"/>
          <w:b/>
          <w:szCs w:val="20"/>
        </w:rPr>
        <w:t>HEPs / TACs</w:t>
      </w:r>
      <w:r w:rsidRPr="00954BF2">
        <w:rPr>
          <w:rFonts w:asciiTheme="minorHAnsi" w:hAnsiTheme="minorHAnsi" w:cstheme="minorHAnsi"/>
          <w:szCs w:val="20"/>
        </w:rPr>
        <w:t> - data is required in all submissions.</w:t>
      </w:r>
    </w:p>
    <w:p w14:paraId="245F1CA6" w14:textId="77777777" w:rsidR="006F08B1" w:rsidRPr="00954BF2" w:rsidRDefault="006F08B1" w:rsidP="00C748E0">
      <w:pPr>
        <w:pStyle w:val="Normal144"/>
        <w:spacing w:before="60" w:after="60"/>
        <w:rPr>
          <w:rFonts w:asciiTheme="minorHAnsi" w:hAnsiTheme="minorHAnsi" w:cstheme="minorHAnsi"/>
          <w:szCs w:val="20"/>
        </w:rPr>
      </w:pPr>
    </w:p>
    <w:p w14:paraId="6FDAE192" w14:textId="657298AF"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B0C9301" w14:textId="77777777" w:rsidR="006F08B1" w:rsidRPr="00954BF2" w:rsidRDefault="006F08B1" w:rsidP="00C748E0">
      <w:pPr>
        <w:pStyle w:val="Normal144"/>
        <w:spacing w:before="60" w:after="60"/>
        <w:rPr>
          <w:rFonts w:asciiTheme="minorHAnsi" w:hAnsiTheme="minorHAnsi" w:cstheme="minorHAnsi"/>
          <w:szCs w:val="20"/>
        </w:rPr>
      </w:pPr>
    </w:p>
    <w:p w14:paraId="6C7055AB"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Higher education sector – a </w:t>
      </w:r>
      <w:r w:rsidR="00B05631" w:rsidRPr="00954BF2">
        <w:rPr>
          <w:rFonts w:asciiTheme="minorHAnsi" w:hAnsiTheme="minorHAnsi" w:cstheme="minorHAnsi"/>
          <w:szCs w:val="20"/>
        </w:rPr>
        <w:t>P</w:t>
      </w:r>
      <w:r w:rsidRPr="00954BF2">
        <w:rPr>
          <w:rFonts w:asciiTheme="minorHAnsi" w:hAnsiTheme="minorHAnsi" w:cstheme="minorHAnsi"/>
          <w:szCs w:val="20"/>
        </w:rPr>
        <w:t xml:space="preserve">rovider as listed in subdivision 16-b of the </w:t>
      </w:r>
      <w:hyperlink r:id="rId58" w:history="1">
        <w:r w:rsidRPr="00954BF2">
          <w:rPr>
            <w:rFonts w:asciiTheme="minorHAnsi" w:hAnsiTheme="minorHAnsi" w:cstheme="minorHAnsi"/>
            <w:i/>
            <w:iCs/>
            <w:color w:val="0000FF"/>
            <w:szCs w:val="20"/>
            <w:u w:val="single"/>
          </w:rPr>
          <w:t>Higher Education Support Act 2003</w:t>
        </w:r>
      </w:hyperlink>
      <w:r w:rsidR="00B05631" w:rsidRPr="00954BF2">
        <w:rPr>
          <w:rFonts w:asciiTheme="minorHAnsi" w:hAnsiTheme="minorHAnsi" w:cstheme="minorHAnsi"/>
          <w:szCs w:val="20"/>
        </w:rPr>
        <w:t xml:space="preserve"> and P</w:t>
      </w:r>
      <w:r w:rsidRPr="00954BF2">
        <w:rPr>
          <w:rFonts w:asciiTheme="minorHAnsi" w:hAnsiTheme="minorHAnsi" w:cstheme="minorHAnsi"/>
          <w:szCs w:val="20"/>
        </w:rPr>
        <w:t>roviders as determined by the Minister under section 16-35 of HESA.</w:t>
      </w:r>
    </w:p>
    <w:p w14:paraId="2C9365D4" w14:textId="77777777" w:rsidR="006F08B1" w:rsidRPr="00954BF2" w:rsidRDefault="006F08B1" w:rsidP="00C748E0">
      <w:pPr>
        <w:pStyle w:val="Normal144"/>
        <w:spacing w:before="60" w:after="60"/>
        <w:rPr>
          <w:rFonts w:asciiTheme="minorHAnsi" w:hAnsiTheme="minorHAnsi" w:cstheme="minorHAnsi"/>
          <w:szCs w:val="20"/>
        </w:rPr>
      </w:pPr>
    </w:p>
    <w:p w14:paraId="2DB62E4A" w14:textId="55A3F671"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The default value for Table </w:t>
      </w:r>
      <w:proofErr w:type="gramStart"/>
      <w:r w:rsidRPr="00954BF2">
        <w:rPr>
          <w:rFonts w:asciiTheme="minorHAnsi" w:hAnsiTheme="minorHAnsi" w:cstheme="minorHAnsi"/>
          <w:szCs w:val="20"/>
        </w:rPr>
        <w:t>A</w:t>
      </w:r>
      <w:proofErr w:type="gramEnd"/>
      <w:r w:rsidRPr="00954BF2">
        <w:rPr>
          <w:rFonts w:asciiTheme="minorHAnsi" w:hAnsiTheme="minorHAnsi" w:cstheme="minorHAnsi"/>
          <w:szCs w:val="20"/>
        </w:rPr>
        <w:t xml:space="preserve">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ducation</w:t>
      </w:r>
      <w:r w:rsidRPr="00954BF2">
        <w:rPr>
          <w:rFonts w:asciiTheme="minorHAnsi" w:hAnsiTheme="minorHAnsi" w:cstheme="minorHAnsi"/>
          <w:szCs w:val="20"/>
        </w:rPr>
        <w:t xml:space="preserve"> providers would be ‘1’</w:t>
      </w:r>
      <w:r w:rsidR="00077F7A">
        <w:rPr>
          <w:rFonts w:asciiTheme="minorHAnsi" w:hAnsiTheme="minorHAnsi" w:cstheme="minorHAnsi"/>
          <w:szCs w:val="20"/>
        </w:rPr>
        <w:t>.</w:t>
      </w:r>
    </w:p>
    <w:p w14:paraId="411A902B" w14:textId="77777777" w:rsidR="006F08B1" w:rsidRPr="00954BF2" w:rsidRDefault="006F08B1" w:rsidP="00C748E0">
      <w:pPr>
        <w:pStyle w:val="Normal144"/>
        <w:spacing w:before="60" w:after="60"/>
        <w:rPr>
          <w:rFonts w:asciiTheme="minorHAnsi" w:hAnsiTheme="minorHAnsi" w:cstheme="minorHAnsi"/>
          <w:szCs w:val="20"/>
        </w:rPr>
      </w:pPr>
    </w:p>
    <w:p w14:paraId="33199FCF" w14:textId="77777777" w:rsidR="006F08B1" w:rsidRPr="00954BF2" w:rsidRDefault="006F08B1" w:rsidP="00C748E0">
      <w:pPr>
        <w:pStyle w:val="Normal144"/>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VET sector – Registered training organisations listed on the </w:t>
      </w:r>
      <w:hyperlink r:id="rId59" w:history="1">
        <w:r w:rsidRPr="00954BF2">
          <w:rPr>
            <w:rFonts w:asciiTheme="minorHAnsi" w:hAnsiTheme="minorHAnsi" w:cstheme="minorHAnsi"/>
            <w:color w:val="0000FF"/>
            <w:szCs w:val="20"/>
            <w:u w:val="single"/>
          </w:rPr>
          <w:t>Training.gov.au</w:t>
        </w:r>
      </w:hyperlink>
    </w:p>
    <w:p w14:paraId="79148809" w14:textId="77777777" w:rsidR="006F08B1" w:rsidRPr="00954BF2" w:rsidRDefault="006F08B1" w:rsidP="00C748E0">
      <w:pPr>
        <w:pStyle w:val="Normal144"/>
        <w:spacing w:before="60" w:after="60"/>
        <w:rPr>
          <w:rFonts w:asciiTheme="minorHAnsi" w:hAnsiTheme="minorHAnsi" w:cstheme="minorHAnsi"/>
          <w:szCs w:val="20"/>
        </w:rPr>
      </w:pPr>
    </w:p>
    <w:p w14:paraId="23B3B82F"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hyperlink r:id="rId60" w:history="1">
        <w:r w:rsidRPr="00954BF2">
          <w:rPr>
            <w:rFonts w:asciiTheme="minorHAnsi" w:hAnsiTheme="minorHAnsi" w:cstheme="minorHAnsi"/>
            <w:color w:val="0000FF"/>
            <w:szCs w:val="20"/>
            <w:u w:val="single"/>
          </w:rPr>
          <w:t>Glossary</w:t>
        </w:r>
      </w:hyperlink>
      <w:r w:rsidRPr="00954BF2">
        <w:rPr>
          <w:rFonts w:asciiTheme="minorHAnsi" w:hAnsiTheme="minorHAnsi" w:cstheme="minorHAnsi"/>
          <w:szCs w:val="20"/>
        </w:rPr>
        <w:t xml:space="preserve"> for further information about terminology used in this document.</w:t>
      </w:r>
    </w:p>
    <w:p w14:paraId="40ADA0BE" w14:textId="77777777" w:rsidR="00D00AC3" w:rsidRPr="00954BF2" w:rsidRDefault="00D00AC3" w:rsidP="00C748E0">
      <w:pPr>
        <w:spacing w:before="60" w:after="60"/>
        <w:rPr>
          <w:rFonts w:asciiTheme="minorHAnsi" w:hAnsiTheme="minorHAnsi" w:cstheme="minorHAnsi"/>
          <w:sz w:val="20"/>
          <w:szCs w:val="20"/>
        </w:rPr>
      </w:pPr>
    </w:p>
    <w:p w14:paraId="5FFC5F4E" w14:textId="61FB5C4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6FE11BB5" w14:textId="7D35C3A4" w:rsidR="00D00AC3" w:rsidRPr="00954BF2" w:rsidRDefault="00D00AC3" w:rsidP="00C748E0">
      <w:pPr>
        <w:spacing w:before="60" w:after="60"/>
        <w:rPr>
          <w:rFonts w:asciiTheme="minorHAnsi" w:hAnsiTheme="minorHAnsi" w:cstheme="minorHAnsi"/>
          <w:sz w:val="20"/>
          <w:szCs w:val="20"/>
        </w:rPr>
      </w:pPr>
    </w:p>
    <w:p w14:paraId="1CC29C11" w14:textId="104A1ECC" w:rsidR="00CE7565" w:rsidRPr="00954BF2" w:rsidRDefault="00CC2FF5" w:rsidP="00954BF2">
      <w:pPr>
        <w:pStyle w:val="Heading3"/>
      </w:pPr>
      <w:r>
        <w:t>INPUT PACKETS:</w:t>
      </w:r>
    </w:p>
    <w:p w14:paraId="70E9F637" w14:textId="3F9FD4B8"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71B079E5" w14:textId="139063E3"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29F71E7" w14:textId="77777777" w:rsidR="00CE7565" w:rsidRPr="00954BF2" w:rsidRDefault="00CE7565" w:rsidP="00C748E0">
      <w:pPr>
        <w:spacing w:before="60" w:after="60"/>
        <w:rPr>
          <w:rFonts w:asciiTheme="minorHAnsi" w:hAnsiTheme="minorHAnsi" w:cstheme="minorHAnsi"/>
          <w:sz w:val="20"/>
          <w:szCs w:val="20"/>
        </w:rPr>
      </w:pPr>
    </w:p>
    <w:p w14:paraId="29F0EFEF" w14:textId="77777777" w:rsidR="00D00AC3" w:rsidRPr="00954BF2" w:rsidRDefault="00D00AC3" w:rsidP="00C748E0">
      <w:pPr>
        <w:spacing w:before="60" w:after="60"/>
        <w:rPr>
          <w:rFonts w:asciiTheme="minorHAnsi" w:hAnsiTheme="minorHAnsi" w:cstheme="minorHAnsi"/>
          <w:sz w:val="20"/>
          <w:szCs w:val="20"/>
        </w:rPr>
      </w:pPr>
    </w:p>
    <w:p w14:paraId="1B315CFF" w14:textId="77777777" w:rsidR="00D00AC3" w:rsidRPr="00954BF2" w:rsidRDefault="00D00AC3" w:rsidP="00954BF2">
      <w:pPr>
        <w:pStyle w:val="Heading3"/>
      </w:pPr>
      <w:r w:rsidRPr="00954BF2">
        <w:t>Technical notes</w:t>
      </w:r>
    </w:p>
    <w:p w14:paraId="4FC96CD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60610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576E7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9C7F9A" w14:textId="77777777" w:rsidR="00D00AC3" w:rsidRPr="00954BF2" w:rsidRDefault="00D00AC3" w:rsidP="00C748E0">
      <w:pPr>
        <w:spacing w:before="60" w:after="60"/>
        <w:rPr>
          <w:rFonts w:asciiTheme="minorHAnsi" w:hAnsiTheme="minorHAnsi" w:cstheme="minorHAnsi"/>
          <w:sz w:val="20"/>
          <w:szCs w:val="20"/>
        </w:rPr>
      </w:pPr>
    </w:p>
    <w:p w14:paraId="27D83042" w14:textId="77777777" w:rsidR="00D00AC3" w:rsidRPr="00954BF2" w:rsidRDefault="00D00AC3" w:rsidP="00954BF2">
      <w:pPr>
        <w:pStyle w:val="Heading3"/>
      </w:pPr>
      <w:r w:rsidRPr="00954BF2">
        <w:t>Change history</w:t>
      </w:r>
    </w:p>
    <w:p w14:paraId="2BC00A7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15DB9A5" w14:textId="77777777" w:rsidR="00D00AC3" w:rsidRPr="00954BF2" w:rsidRDefault="00D00AC3" w:rsidP="00954BF2">
      <w:pPr>
        <w:pStyle w:val="Heading1"/>
      </w:pPr>
      <w:bookmarkStart w:id="190" w:name="_Toc20152615"/>
      <w:r w:rsidRPr="00954BF2">
        <w:lastRenderedPageBreak/>
        <w:t>E</w:t>
      </w:r>
      <w:r w:rsidR="006F08B1" w:rsidRPr="00954BF2">
        <w:t>728</w:t>
      </w:r>
      <w:r w:rsidRPr="00954BF2">
        <w:t xml:space="preserve">:  </w:t>
      </w:r>
      <w:r w:rsidR="00D75CE8" w:rsidRPr="00954BF2">
        <w:t>RETIRED</w:t>
      </w:r>
      <w:bookmarkEnd w:id="190"/>
    </w:p>
    <w:p w14:paraId="03A7969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F4888FA" w14:textId="77777777" w:rsidR="008342DF" w:rsidRPr="00954BF2" w:rsidRDefault="008342DF" w:rsidP="00954BF2">
      <w:pPr>
        <w:pStyle w:val="Heading1"/>
      </w:pPr>
      <w:bookmarkStart w:id="191" w:name="_Toc20152616"/>
      <w:r w:rsidRPr="00954BF2">
        <w:lastRenderedPageBreak/>
        <w:t>E729:  Overall position</w:t>
      </w:r>
      <w:bookmarkEnd w:id="191"/>
    </w:p>
    <w:p w14:paraId="2CBBC2A9" w14:textId="77777777" w:rsidR="008342DF" w:rsidRPr="00954BF2" w:rsidRDefault="008342DF" w:rsidP="00C748E0">
      <w:pPr>
        <w:pStyle w:val="Normal0"/>
        <w:spacing w:before="60" w:after="60"/>
        <w:rPr>
          <w:rFonts w:asciiTheme="minorHAnsi" w:hAnsiTheme="minorHAnsi" w:cstheme="minorHAnsi"/>
          <w:b/>
          <w:bCs/>
          <w:szCs w:val="20"/>
        </w:rPr>
      </w:pPr>
    </w:p>
    <w:p w14:paraId="3A278DD5" w14:textId="77777777" w:rsidR="008342DF" w:rsidRPr="00954BF2" w:rsidRDefault="008342DF" w:rsidP="00954BF2">
      <w:pPr>
        <w:pStyle w:val="Heading3"/>
      </w:pPr>
      <w:r w:rsidRPr="00954BF2">
        <w:t>DESCRIPTION</w:t>
      </w:r>
    </w:p>
    <w:p w14:paraId="1A790650" w14:textId="77777777" w:rsidR="008342DF"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Overall Position associated with a secondary qualification attempted in the current year by an applicant who completed the Queensland Certificate of Education or Queensland Senior Certificate by internal assessment – reported by TACs</w:t>
      </w:r>
    </w:p>
    <w:p w14:paraId="2FF3EE0D" w14:textId="77777777" w:rsidR="008342DF" w:rsidRPr="00954BF2" w:rsidRDefault="008342D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4744A8D2" w14:textId="77777777" w:rsidTr="00FC225E">
        <w:tc>
          <w:tcPr>
            <w:tcW w:w="1560" w:type="dxa"/>
            <w:tcBorders>
              <w:right w:val="single" w:sz="6" w:space="0" w:color="BFBFBF" w:themeColor="background1" w:themeShade="BF"/>
            </w:tcBorders>
          </w:tcPr>
          <w:p w14:paraId="3C002B09"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7FC8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3F3E44"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8342DF" w:rsidRPr="00954BF2" w14:paraId="27E6D0BC" w14:textId="77777777" w:rsidTr="00FC225E">
        <w:tc>
          <w:tcPr>
            <w:tcW w:w="1560" w:type="dxa"/>
            <w:tcBorders>
              <w:right w:val="single" w:sz="6" w:space="0" w:color="BFBFBF" w:themeColor="background1" w:themeShade="BF"/>
            </w:tcBorders>
          </w:tcPr>
          <w:p w14:paraId="300D4C45"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3AD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72803"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8342DF" w:rsidRPr="00954BF2" w14:paraId="6381C8E4" w14:textId="77777777" w:rsidTr="00FC225E">
        <w:tc>
          <w:tcPr>
            <w:tcW w:w="1560" w:type="dxa"/>
          </w:tcPr>
          <w:p w14:paraId="5CE28760"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7047DC" w14:textId="77777777" w:rsidR="008342DF" w:rsidRPr="00954BF2" w:rsidRDefault="008342D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342DF" w:rsidRPr="00954BF2" w14:paraId="797B2AD6" w14:textId="77777777" w:rsidTr="00FC225E">
        <w:tc>
          <w:tcPr>
            <w:tcW w:w="1560" w:type="dxa"/>
          </w:tcPr>
          <w:p w14:paraId="0504CA58"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Pr>
          <w:p w14:paraId="23D33A95" w14:textId="77777777" w:rsidR="008342DF" w:rsidRPr="00954BF2" w:rsidRDefault="008342DF" w:rsidP="00C748E0">
            <w:pPr>
              <w:pStyle w:val="Normal0"/>
              <w:spacing w:before="60" w:after="60"/>
              <w:rPr>
                <w:rFonts w:asciiTheme="minorHAnsi" w:hAnsiTheme="minorHAnsi" w:cstheme="minorHAnsi"/>
                <w:szCs w:val="20"/>
              </w:rPr>
            </w:pPr>
          </w:p>
        </w:tc>
      </w:tr>
    </w:tbl>
    <w:p w14:paraId="0527433D" w14:textId="77777777" w:rsidR="008342DF" w:rsidRPr="00954BF2" w:rsidRDefault="008342D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342DF" w:rsidRPr="00954BF2" w14:paraId="5283121C"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4B396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E244"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342DF" w:rsidRPr="00954BF2" w14:paraId="5E85786F"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5A99FC"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 to 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D21BE8" w14:textId="2B830C3D"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Overall Position for a</w:t>
            </w:r>
            <w:r w:rsidR="00264C5D">
              <w:rPr>
                <w:rFonts w:asciiTheme="minorHAnsi" w:hAnsiTheme="minorHAnsi" w:cstheme="minorHAnsi"/>
                <w:color w:val="000000" w:themeColor="text1"/>
                <w:szCs w:val="20"/>
              </w:rPr>
              <w:t>n</w:t>
            </w:r>
            <w:r w:rsidRPr="00954BF2">
              <w:rPr>
                <w:rFonts w:asciiTheme="minorHAnsi" w:hAnsiTheme="minorHAnsi" w:cstheme="minorHAnsi"/>
                <w:color w:val="000000" w:themeColor="text1"/>
                <w:szCs w:val="20"/>
              </w:rPr>
              <w:t xml:space="preserve"> applicant who completed the major Queensland Year 12 qualification in the current year</w:t>
            </w:r>
          </w:p>
        </w:tc>
      </w:tr>
      <w:tr w:rsidR="008342DF" w:rsidRPr="00954BF2" w14:paraId="1F25B79B"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6A1C8E"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65273"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Applicant qualified for an Overall Position in the current year but the value is unknown or cannot be reported</w:t>
            </w:r>
          </w:p>
        </w:tc>
      </w:tr>
    </w:tbl>
    <w:p w14:paraId="05018722" w14:textId="77777777" w:rsidR="008342DF" w:rsidRPr="00954BF2" w:rsidRDefault="008342DF" w:rsidP="00C748E0">
      <w:pPr>
        <w:pStyle w:val="Normal0"/>
        <w:spacing w:before="60" w:after="60"/>
        <w:rPr>
          <w:rFonts w:asciiTheme="minorHAnsi" w:hAnsiTheme="minorHAnsi" w:cstheme="minorHAnsi"/>
          <w:b/>
          <w:bCs/>
          <w:caps/>
          <w:szCs w:val="20"/>
        </w:rPr>
      </w:pPr>
    </w:p>
    <w:p w14:paraId="26A9E451" w14:textId="77777777" w:rsidR="008342DF" w:rsidRPr="00954BF2" w:rsidRDefault="008342DF" w:rsidP="00954BF2">
      <w:pPr>
        <w:pStyle w:val="Heading3"/>
      </w:pPr>
      <w:r w:rsidRPr="00954BF2">
        <w:t>Additional information to support reporting requirements</w:t>
      </w:r>
    </w:p>
    <w:p w14:paraId="5EA8BD68"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0A7731A6" w14:textId="77777777" w:rsidR="008342DF" w:rsidRPr="00954BF2" w:rsidRDefault="008342DF" w:rsidP="00C748E0">
      <w:pPr>
        <w:spacing w:before="60" w:after="60"/>
        <w:rPr>
          <w:rFonts w:asciiTheme="minorHAnsi" w:hAnsiTheme="minorHAnsi" w:cstheme="minorHAnsi"/>
          <w:sz w:val="20"/>
          <w:szCs w:val="20"/>
        </w:rPr>
      </w:pPr>
    </w:p>
    <w:p w14:paraId="19B8723E"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Leave OP</w:t>
      </w:r>
      <w:r w:rsidRPr="00954BF2">
        <w:rPr>
          <w:rFonts w:ascii="Cambria Math" w:hAnsi="Cambria Math" w:cs="Cambria Math"/>
          <w:sz w:val="20"/>
          <w:szCs w:val="20"/>
        </w:rPr>
        <w:t>‑</w:t>
      </w:r>
      <w:r w:rsidRPr="00954BF2">
        <w:rPr>
          <w:rFonts w:asciiTheme="minorHAnsi" w:hAnsiTheme="minorHAnsi" w:cstheme="minorHAnsi"/>
          <w:sz w:val="20"/>
          <w:szCs w:val="20"/>
        </w:rPr>
        <w:t xml:space="preserve">Score blank if the applicant has not qualified for an Overall Position. </w:t>
      </w:r>
    </w:p>
    <w:p w14:paraId="54036C32" w14:textId="77777777" w:rsidR="008342DF" w:rsidRPr="00954BF2" w:rsidRDefault="008342DF" w:rsidP="00C748E0">
      <w:pPr>
        <w:spacing w:before="60" w:after="60"/>
        <w:rPr>
          <w:rFonts w:asciiTheme="minorHAnsi" w:hAnsiTheme="minorHAnsi" w:cstheme="minorHAnsi"/>
          <w:sz w:val="20"/>
          <w:szCs w:val="20"/>
        </w:rPr>
      </w:pPr>
    </w:p>
    <w:p w14:paraId="225A926F"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Note: H</w:t>
      </w:r>
      <w:r w:rsidR="00086517" w:rsidRPr="00954BF2">
        <w:rPr>
          <w:rFonts w:asciiTheme="minorHAnsi" w:hAnsiTheme="minorHAnsi" w:cstheme="minorHAnsi"/>
          <w:sz w:val="20"/>
          <w:szCs w:val="20"/>
        </w:rPr>
        <w:t xml:space="preserve">igher </w:t>
      </w:r>
      <w:r w:rsidRPr="00954BF2">
        <w:rPr>
          <w:rFonts w:asciiTheme="minorHAnsi" w:hAnsiTheme="minorHAnsi" w:cstheme="minorHAnsi"/>
          <w:sz w:val="20"/>
          <w:szCs w:val="20"/>
        </w:rPr>
        <w:t>E</w:t>
      </w:r>
      <w:r w:rsidR="00086517" w:rsidRPr="00954BF2">
        <w:rPr>
          <w:rFonts w:asciiTheme="minorHAnsi" w:hAnsiTheme="minorHAnsi" w:cstheme="minorHAnsi"/>
          <w:sz w:val="20"/>
          <w:szCs w:val="20"/>
        </w:rPr>
        <w:t xml:space="preserve">ducation </w:t>
      </w:r>
      <w:r w:rsidRPr="00954BF2">
        <w:rPr>
          <w:rFonts w:asciiTheme="minorHAnsi" w:hAnsiTheme="minorHAnsi" w:cstheme="minorHAnsi"/>
          <w:sz w:val="20"/>
          <w:szCs w:val="20"/>
        </w:rPr>
        <w:t>P</w:t>
      </w:r>
      <w:r w:rsidR="00086517" w:rsidRPr="00954BF2">
        <w:rPr>
          <w:rFonts w:asciiTheme="minorHAnsi" w:hAnsiTheme="minorHAnsi" w:cstheme="minorHAnsi"/>
          <w:sz w:val="20"/>
          <w:szCs w:val="20"/>
        </w:rPr>
        <w:t>rovider</w:t>
      </w:r>
      <w:r w:rsidRPr="00954BF2">
        <w:rPr>
          <w:rFonts w:asciiTheme="minorHAnsi" w:hAnsiTheme="minorHAnsi" w:cstheme="minorHAnsi"/>
          <w:sz w:val="20"/>
          <w:szCs w:val="20"/>
        </w:rPr>
        <w:t>s are not required to report this element. Element 369 is reported instead.</w:t>
      </w:r>
    </w:p>
    <w:p w14:paraId="07B05EC1" w14:textId="77777777" w:rsidR="008342DF" w:rsidRPr="00954BF2" w:rsidRDefault="008342DF" w:rsidP="00C748E0">
      <w:pPr>
        <w:spacing w:before="60" w:after="60"/>
        <w:rPr>
          <w:rFonts w:asciiTheme="minorHAnsi" w:hAnsiTheme="minorHAnsi" w:cstheme="minorHAnsi"/>
          <w:sz w:val="20"/>
          <w:szCs w:val="20"/>
        </w:rPr>
      </w:pPr>
    </w:p>
    <w:p w14:paraId="142FCEF5" w14:textId="415279D1"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923535E" w14:textId="234DAF3D" w:rsidR="008342DF" w:rsidRPr="00954BF2" w:rsidRDefault="008342DF" w:rsidP="00C748E0">
      <w:pPr>
        <w:spacing w:before="60" w:after="60"/>
        <w:rPr>
          <w:rFonts w:asciiTheme="minorHAnsi" w:hAnsiTheme="minorHAnsi" w:cstheme="minorHAnsi"/>
          <w:sz w:val="20"/>
          <w:szCs w:val="20"/>
        </w:rPr>
      </w:pPr>
    </w:p>
    <w:p w14:paraId="1332CEDB" w14:textId="4B70BFA7" w:rsidR="00CE7565" w:rsidRPr="00954BF2" w:rsidRDefault="00CC2FF5" w:rsidP="00954BF2">
      <w:pPr>
        <w:pStyle w:val="Heading3"/>
      </w:pPr>
      <w:r>
        <w:t>INPUT PACKETS:</w:t>
      </w:r>
    </w:p>
    <w:p w14:paraId="76488B60" w14:textId="59C3C55A" w:rsidR="00CE7565" w:rsidRPr="00954BF2" w:rsidRDefault="00CE7565" w:rsidP="00C748E0">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4676FC11" w14:textId="77777777" w:rsidR="00CE7565" w:rsidRPr="00954BF2" w:rsidRDefault="00CE7565" w:rsidP="00CE7565">
      <w:pPr>
        <w:spacing w:before="60" w:after="60"/>
        <w:rPr>
          <w:rFonts w:asciiTheme="minorHAnsi" w:hAnsiTheme="minorHAnsi" w:cstheme="minorHAnsi"/>
          <w:sz w:val="20"/>
          <w:szCs w:val="20"/>
        </w:rPr>
      </w:pPr>
    </w:p>
    <w:p w14:paraId="2B41DFC4" w14:textId="77777777" w:rsidR="008342DF" w:rsidRPr="00954BF2" w:rsidRDefault="008342DF" w:rsidP="00C748E0">
      <w:pPr>
        <w:spacing w:before="60" w:after="60"/>
        <w:rPr>
          <w:rFonts w:asciiTheme="minorHAnsi" w:hAnsiTheme="minorHAnsi" w:cstheme="minorHAnsi"/>
          <w:sz w:val="20"/>
          <w:szCs w:val="20"/>
        </w:rPr>
      </w:pPr>
    </w:p>
    <w:p w14:paraId="193238E6" w14:textId="77777777" w:rsidR="008342DF" w:rsidRPr="00954BF2" w:rsidRDefault="008342DF" w:rsidP="00954BF2">
      <w:pPr>
        <w:pStyle w:val="Heading3"/>
      </w:pPr>
      <w:r w:rsidRPr="00954BF2">
        <w:t>Technical notes</w:t>
      </w:r>
    </w:p>
    <w:p w14:paraId="36BD891A"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41711B"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99CD74D" w14:textId="77777777" w:rsidR="008342DF" w:rsidRPr="00954BF2" w:rsidRDefault="008342DF"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FC6B2E" w14:textId="77777777" w:rsidR="008342DF" w:rsidRPr="00954BF2" w:rsidRDefault="008342DF" w:rsidP="00C748E0">
      <w:pPr>
        <w:spacing w:before="60" w:after="60"/>
        <w:rPr>
          <w:rFonts w:asciiTheme="minorHAnsi" w:hAnsiTheme="minorHAnsi" w:cstheme="minorHAnsi"/>
          <w:sz w:val="20"/>
          <w:szCs w:val="20"/>
        </w:rPr>
      </w:pPr>
    </w:p>
    <w:p w14:paraId="4EA8A51E" w14:textId="77777777" w:rsidR="008342DF" w:rsidRPr="00954BF2" w:rsidRDefault="008342DF" w:rsidP="00954BF2">
      <w:pPr>
        <w:pStyle w:val="Heading3"/>
      </w:pPr>
      <w:r w:rsidRPr="00954BF2">
        <w:t>Change history</w:t>
      </w:r>
    </w:p>
    <w:p w14:paraId="36D34ED5"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3842089" w14:textId="5FF617D3" w:rsidR="00D00AC3" w:rsidRPr="00954BF2" w:rsidRDefault="008342DF" w:rsidP="00954BF2">
      <w:pPr>
        <w:pStyle w:val="Heading1"/>
      </w:pPr>
      <w:r w:rsidRPr="00954BF2">
        <w:br w:type="page"/>
      </w:r>
      <w:bookmarkStart w:id="192" w:name="_Toc20152617"/>
      <w:r w:rsidR="00D00AC3" w:rsidRPr="00954BF2">
        <w:lastRenderedPageBreak/>
        <w:t>E</w:t>
      </w:r>
      <w:r w:rsidR="006F08B1" w:rsidRPr="00954BF2">
        <w:t>730</w:t>
      </w:r>
      <w:r w:rsidR="00D00AC3" w:rsidRPr="00954BF2">
        <w:t xml:space="preserve">:  </w:t>
      </w:r>
      <w:r w:rsidRPr="00954BF2">
        <w:t xml:space="preserve">Prior postgrad </w:t>
      </w:r>
      <w:r w:rsidR="000F3DA9" w:rsidRPr="00954BF2">
        <w:t>code</w:t>
      </w:r>
      <w:bookmarkEnd w:id="192"/>
    </w:p>
    <w:p w14:paraId="5EE11BD5" w14:textId="77777777" w:rsidR="00D00AC3" w:rsidRPr="00954BF2" w:rsidRDefault="00D00AC3" w:rsidP="00C748E0">
      <w:pPr>
        <w:pStyle w:val="Normal0"/>
        <w:spacing w:before="60" w:after="60"/>
        <w:rPr>
          <w:rFonts w:asciiTheme="minorHAnsi" w:hAnsiTheme="minorHAnsi" w:cstheme="minorHAnsi"/>
          <w:b/>
          <w:bCs/>
          <w:szCs w:val="20"/>
        </w:rPr>
      </w:pPr>
    </w:p>
    <w:p w14:paraId="7CF5A214" w14:textId="77777777" w:rsidR="00D00AC3" w:rsidRPr="00954BF2" w:rsidRDefault="00D00AC3" w:rsidP="00954BF2">
      <w:pPr>
        <w:pStyle w:val="Heading3"/>
      </w:pPr>
      <w:r w:rsidRPr="00954BF2">
        <w:t>DESCRIPTION</w:t>
      </w:r>
    </w:p>
    <w:p w14:paraId="7657C216" w14:textId="77777777" w:rsidR="00D00AC3"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postgraduate level course (e.g. Higher Doctorate, Doctorate, Master's Degree)</w:t>
      </w:r>
    </w:p>
    <w:p w14:paraId="1FBDCAB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054005DD" w14:textId="77777777" w:rsidTr="00FC225E">
        <w:tc>
          <w:tcPr>
            <w:tcW w:w="1560" w:type="dxa"/>
            <w:tcBorders>
              <w:right w:val="single" w:sz="6" w:space="0" w:color="BFBFBF" w:themeColor="background1" w:themeShade="BF"/>
            </w:tcBorders>
          </w:tcPr>
          <w:p w14:paraId="4F15B627"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F9C572"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F1860A3" w14:textId="77777777" w:rsidR="008342DF" w:rsidRPr="00954BF2" w:rsidRDefault="008342D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342DF" w:rsidRPr="00954BF2" w14:paraId="79D622A9" w14:textId="77777777" w:rsidTr="00FC225E">
        <w:tc>
          <w:tcPr>
            <w:tcW w:w="1560" w:type="dxa"/>
            <w:tcBorders>
              <w:right w:val="single" w:sz="6" w:space="0" w:color="BFBFBF" w:themeColor="background1" w:themeShade="BF"/>
            </w:tcBorders>
          </w:tcPr>
          <w:p w14:paraId="042DAF0E"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A14F4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C250D" w14:textId="77777777" w:rsidR="008342DF"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523567D" w14:textId="77777777" w:rsidTr="00D00AC3">
        <w:tc>
          <w:tcPr>
            <w:tcW w:w="1560" w:type="dxa"/>
          </w:tcPr>
          <w:p w14:paraId="26FC9D6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42FB44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C1E4B19" w14:textId="77777777" w:rsidTr="00D00AC3">
        <w:tc>
          <w:tcPr>
            <w:tcW w:w="1560" w:type="dxa"/>
          </w:tcPr>
          <w:p w14:paraId="67B9E5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1AD302E" w14:textId="77777777" w:rsidR="00D00AC3" w:rsidRPr="00954BF2" w:rsidRDefault="00D00AC3" w:rsidP="00C748E0">
            <w:pPr>
              <w:pStyle w:val="Normal0"/>
              <w:spacing w:before="60" w:after="60"/>
              <w:rPr>
                <w:rFonts w:asciiTheme="minorHAnsi" w:hAnsiTheme="minorHAnsi" w:cstheme="minorHAnsi"/>
                <w:szCs w:val="20"/>
              </w:rPr>
            </w:pPr>
          </w:p>
        </w:tc>
      </w:tr>
    </w:tbl>
    <w:p w14:paraId="4133D79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733927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E3CAE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ECA99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DE82DE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870CC4"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0188C1" w14:textId="5E65C1A4"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postgraduate level course</w:t>
            </w:r>
          </w:p>
        </w:tc>
      </w:tr>
      <w:tr w:rsidR="006F08B1" w:rsidRPr="00954BF2" w14:paraId="7C6F510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4DB71"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D35BA3" w14:textId="00C29177"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postgraduate level course</w:t>
            </w:r>
          </w:p>
        </w:tc>
      </w:tr>
    </w:tbl>
    <w:p w14:paraId="5584916C" w14:textId="77777777" w:rsidR="00D00AC3" w:rsidRPr="00954BF2" w:rsidRDefault="00D00AC3" w:rsidP="00C748E0">
      <w:pPr>
        <w:pStyle w:val="Normal0"/>
        <w:spacing w:before="60" w:after="60"/>
        <w:rPr>
          <w:rFonts w:asciiTheme="minorHAnsi" w:hAnsiTheme="minorHAnsi" w:cstheme="minorHAnsi"/>
          <w:b/>
          <w:bCs/>
          <w:caps/>
          <w:szCs w:val="20"/>
        </w:rPr>
      </w:pPr>
    </w:p>
    <w:p w14:paraId="59CBBD44" w14:textId="77777777" w:rsidR="00D00AC3" w:rsidRPr="00954BF2" w:rsidRDefault="00D00AC3" w:rsidP="00954BF2">
      <w:pPr>
        <w:pStyle w:val="Heading3"/>
      </w:pPr>
      <w:r w:rsidRPr="00954BF2">
        <w:t>Additional information to support reporting requirements</w:t>
      </w:r>
    </w:p>
    <w:p w14:paraId="7828BC28" w14:textId="4942E548"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4DC73E4C" w14:textId="1AE1C276"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1"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6FADB582" w14:textId="77777777" w:rsidR="00D00AC3" w:rsidRPr="00954BF2" w:rsidRDefault="00D00AC3" w:rsidP="00C748E0">
      <w:pPr>
        <w:spacing w:before="60" w:after="60"/>
        <w:rPr>
          <w:rFonts w:asciiTheme="minorHAnsi" w:hAnsiTheme="minorHAnsi" w:cstheme="minorHAnsi"/>
          <w:sz w:val="20"/>
          <w:szCs w:val="20"/>
        </w:rPr>
      </w:pPr>
    </w:p>
    <w:p w14:paraId="76193C80" w14:textId="0FB40FD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32F981" w14:textId="510E62C6" w:rsidR="00D00AC3" w:rsidRPr="00954BF2" w:rsidRDefault="00D00AC3" w:rsidP="00C748E0">
      <w:pPr>
        <w:spacing w:before="60" w:after="60"/>
        <w:rPr>
          <w:rFonts w:asciiTheme="minorHAnsi" w:hAnsiTheme="minorHAnsi" w:cstheme="minorHAnsi"/>
          <w:sz w:val="20"/>
          <w:szCs w:val="20"/>
        </w:rPr>
      </w:pPr>
    </w:p>
    <w:p w14:paraId="0F420A54" w14:textId="13212794" w:rsidR="00CE7565" w:rsidRPr="00954BF2" w:rsidRDefault="00CC2FF5" w:rsidP="00954BF2">
      <w:pPr>
        <w:pStyle w:val="Heading3"/>
      </w:pPr>
      <w:r>
        <w:t>INPUT PACKETS:</w:t>
      </w:r>
    </w:p>
    <w:p w14:paraId="7392E9E4"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2FF028FC" w14:textId="77777777" w:rsidR="00CE7565" w:rsidRPr="00954BF2" w:rsidRDefault="00CE7565" w:rsidP="00C748E0">
      <w:pPr>
        <w:spacing w:before="60" w:after="60"/>
        <w:rPr>
          <w:rFonts w:asciiTheme="minorHAnsi" w:hAnsiTheme="minorHAnsi" w:cstheme="minorHAnsi"/>
          <w:sz w:val="20"/>
          <w:szCs w:val="20"/>
        </w:rPr>
      </w:pPr>
    </w:p>
    <w:p w14:paraId="5B9A9F35" w14:textId="77777777" w:rsidR="00D00AC3" w:rsidRPr="00954BF2" w:rsidRDefault="00D00AC3" w:rsidP="00C748E0">
      <w:pPr>
        <w:spacing w:before="60" w:after="60"/>
        <w:rPr>
          <w:rFonts w:asciiTheme="minorHAnsi" w:hAnsiTheme="minorHAnsi" w:cstheme="minorHAnsi"/>
          <w:sz w:val="20"/>
          <w:szCs w:val="20"/>
        </w:rPr>
      </w:pPr>
    </w:p>
    <w:p w14:paraId="55DA89D2" w14:textId="77777777" w:rsidR="00D00AC3" w:rsidRPr="00954BF2" w:rsidRDefault="00D00AC3" w:rsidP="00954BF2">
      <w:pPr>
        <w:pStyle w:val="Heading3"/>
      </w:pPr>
      <w:r w:rsidRPr="00954BF2">
        <w:t>Technical notes</w:t>
      </w:r>
    </w:p>
    <w:p w14:paraId="3BE627C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9041F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3EE68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C1E0442" w14:textId="77777777" w:rsidR="00D00AC3" w:rsidRPr="00954BF2" w:rsidRDefault="00D00AC3" w:rsidP="00C748E0">
      <w:pPr>
        <w:spacing w:before="60" w:after="60"/>
        <w:rPr>
          <w:rFonts w:asciiTheme="minorHAnsi" w:hAnsiTheme="minorHAnsi" w:cstheme="minorHAnsi"/>
          <w:sz w:val="20"/>
          <w:szCs w:val="20"/>
        </w:rPr>
      </w:pPr>
    </w:p>
    <w:p w14:paraId="66963B8E" w14:textId="77777777" w:rsidR="00D00AC3" w:rsidRPr="00954BF2" w:rsidRDefault="00D00AC3" w:rsidP="00954BF2">
      <w:pPr>
        <w:pStyle w:val="Heading3"/>
      </w:pPr>
      <w:r w:rsidRPr="00954BF2">
        <w:t>Change history</w:t>
      </w:r>
    </w:p>
    <w:p w14:paraId="2C779FC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39BCC3" w14:textId="77777777" w:rsidR="00D00AC3" w:rsidRPr="00954BF2" w:rsidRDefault="00D00AC3" w:rsidP="00954BF2">
      <w:pPr>
        <w:pStyle w:val="Heading1"/>
      </w:pPr>
      <w:bookmarkStart w:id="193" w:name="_Toc20152618"/>
      <w:r w:rsidRPr="00954BF2">
        <w:lastRenderedPageBreak/>
        <w:t>E</w:t>
      </w:r>
      <w:r w:rsidR="006F08B1" w:rsidRPr="00954BF2">
        <w:t>731</w:t>
      </w:r>
      <w:r w:rsidRPr="00954BF2">
        <w:t xml:space="preserve">:  </w:t>
      </w:r>
      <w:r w:rsidR="000F3DA9" w:rsidRPr="00954BF2">
        <w:t>Prior degree code</w:t>
      </w:r>
      <w:bookmarkEnd w:id="193"/>
    </w:p>
    <w:p w14:paraId="360B370B" w14:textId="77777777" w:rsidR="00D00AC3" w:rsidRPr="00954BF2" w:rsidRDefault="00D00AC3" w:rsidP="00C748E0">
      <w:pPr>
        <w:pStyle w:val="Normal0"/>
        <w:spacing w:before="60" w:after="60"/>
        <w:rPr>
          <w:rFonts w:asciiTheme="minorHAnsi" w:hAnsiTheme="minorHAnsi" w:cstheme="minorHAnsi"/>
          <w:b/>
          <w:bCs/>
          <w:szCs w:val="20"/>
        </w:rPr>
      </w:pPr>
    </w:p>
    <w:p w14:paraId="674B6F4B" w14:textId="77777777" w:rsidR="00D00AC3" w:rsidRPr="00954BF2" w:rsidRDefault="00D00AC3" w:rsidP="00954BF2">
      <w:pPr>
        <w:pStyle w:val="Heading3"/>
      </w:pPr>
      <w:r w:rsidRPr="00954BF2">
        <w:t>DESCRIPTION</w:t>
      </w:r>
    </w:p>
    <w:p w14:paraId="53F989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bachelor level course</w:t>
      </w:r>
    </w:p>
    <w:p w14:paraId="271649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64B24F5B" w14:textId="77777777" w:rsidTr="00FC225E">
        <w:tc>
          <w:tcPr>
            <w:tcW w:w="1560" w:type="dxa"/>
            <w:tcBorders>
              <w:right w:val="single" w:sz="6" w:space="0" w:color="BFBFBF" w:themeColor="background1" w:themeShade="BF"/>
            </w:tcBorders>
          </w:tcPr>
          <w:p w14:paraId="1D17928E"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5E229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19588"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345E43AA" w14:textId="77777777" w:rsidTr="00FC225E">
        <w:tc>
          <w:tcPr>
            <w:tcW w:w="1560" w:type="dxa"/>
            <w:tcBorders>
              <w:right w:val="single" w:sz="6" w:space="0" w:color="BFBFBF" w:themeColor="background1" w:themeShade="BF"/>
            </w:tcBorders>
          </w:tcPr>
          <w:p w14:paraId="279B44CE"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AB582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A615DF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0100CC" w14:textId="77777777" w:rsidTr="00D00AC3">
        <w:tc>
          <w:tcPr>
            <w:tcW w:w="1560" w:type="dxa"/>
          </w:tcPr>
          <w:p w14:paraId="1F56AB6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FB1F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46007D" w14:textId="77777777" w:rsidTr="00D00AC3">
        <w:tc>
          <w:tcPr>
            <w:tcW w:w="1560" w:type="dxa"/>
          </w:tcPr>
          <w:p w14:paraId="14888AD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54265BE" w14:textId="77777777" w:rsidR="00D00AC3" w:rsidRPr="00954BF2" w:rsidRDefault="00D00AC3" w:rsidP="00C748E0">
            <w:pPr>
              <w:pStyle w:val="Normal0"/>
              <w:spacing w:before="60" w:after="60"/>
              <w:rPr>
                <w:rFonts w:asciiTheme="minorHAnsi" w:hAnsiTheme="minorHAnsi" w:cstheme="minorHAnsi"/>
                <w:szCs w:val="20"/>
              </w:rPr>
            </w:pPr>
          </w:p>
        </w:tc>
      </w:tr>
    </w:tbl>
    <w:p w14:paraId="6B8DACC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2ECF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2A216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4FBDB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6A5664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D2CBE8"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55972" w14:textId="43533063"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bachelor level course</w:t>
            </w:r>
          </w:p>
        </w:tc>
      </w:tr>
      <w:tr w:rsidR="006F08B1" w:rsidRPr="00954BF2" w14:paraId="29E9FE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148A6"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CCB24" w14:textId="69741B9B"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bachelor level course</w:t>
            </w:r>
          </w:p>
        </w:tc>
      </w:tr>
    </w:tbl>
    <w:p w14:paraId="10E1707F" w14:textId="77777777" w:rsidR="00D00AC3" w:rsidRPr="00954BF2" w:rsidRDefault="00D00AC3" w:rsidP="00C748E0">
      <w:pPr>
        <w:pStyle w:val="Normal0"/>
        <w:spacing w:before="60" w:after="60"/>
        <w:rPr>
          <w:rFonts w:asciiTheme="minorHAnsi" w:hAnsiTheme="minorHAnsi" w:cstheme="minorHAnsi"/>
          <w:b/>
          <w:bCs/>
          <w:caps/>
          <w:szCs w:val="20"/>
        </w:rPr>
      </w:pPr>
    </w:p>
    <w:p w14:paraId="33A56013" w14:textId="77777777" w:rsidR="00D00AC3" w:rsidRPr="00954BF2" w:rsidRDefault="00D00AC3" w:rsidP="00954BF2">
      <w:pPr>
        <w:pStyle w:val="Heading3"/>
      </w:pPr>
      <w:r w:rsidRPr="00954BF2">
        <w:t>Additional information to support reporting requirements</w:t>
      </w:r>
    </w:p>
    <w:p w14:paraId="6A638B9F" w14:textId="2662D0F3"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b/>
          <w:bCs/>
          <w:szCs w:val="20"/>
        </w:rPr>
        <w:t xml:space="preserve">HEPs / </w:t>
      </w:r>
      <w:proofErr w:type="gramStart"/>
      <w:r w:rsidRPr="00954BF2">
        <w:rPr>
          <w:rFonts w:asciiTheme="minorHAnsi" w:hAnsiTheme="minorHAnsi" w:cstheme="minorHAnsi"/>
          <w:b/>
          <w:bCs/>
          <w:szCs w:val="20"/>
        </w:rPr>
        <w:t>TACs</w:t>
      </w:r>
      <w:r w:rsidRPr="00954BF2">
        <w:rPr>
          <w:rFonts w:asciiTheme="minorHAnsi" w:hAnsiTheme="minorHAnsi" w:cstheme="minorHAnsi"/>
          <w:szCs w:val="20"/>
        </w:rPr>
        <w:t xml:space="preserve">  -</w:t>
      </w:r>
      <w:proofErr w:type="gramEnd"/>
      <w:r w:rsidRPr="00954BF2">
        <w:rPr>
          <w:rFonts w:asciiTheme="minorHAnsi" w:hAnsiTheme="minorHAnsi" w:cstheme="minorHAnsi"/>
          <w:szCs w:val="20"/>
        </w:rPr>
        <w:t xml:space="preserve">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7F040FC" w14:textId="28DE6D70" w:rsidR="006F08B1" w:rsidRPr="00954BF2" w:rsidRDefault="00CA4933"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For TACs,</w:t>
      </w:r>
      <w:r w:rsidR="006F08B1" w:rsidRPr="00954BF2">
        <w:rPr>
          <w:rFonts w:asciiTheme="minorHAnsi" w:hAnsiTheme="minorHAnsi" w:cstheme="minorHAnsi"/>
          <w:szCs w:val="20"/>
        </w:rPr>
        <w:t xml:space="preserve"> refer to </w:t>
      </w:r>
      <w:hyperlink r:id="rId62" w:history="1">
        <w:r w:rsidR="006F08B1" w:rsidRPr="00954BF2">
          <w:rPr>
            <w:rFonts w:asciiTheme="minorHAnsi" w:hAnsiTheme="minorHAnsi" w:cstheme="minorHAnsi"/>
            <w:color w:val="0000FF"/>
            <w:szCs w:val="20"/>
            <w:u w:val="single"/>
          </w:rPr>
          <w:t xml:space="preserve">TAC Data Elements Map </w:t>
        </w:r>
      </w:hyperlink>
      <w:r w:rsidR="006F08B1" w:rsidRPr="00954BF2">
        <w:rPr>
          <w:rFonts w:asciiTheme="minorHAnsi" w:hAnsiTheme="minorHAnsi" w:cstheme="minorHAnsi"/>
          <w:szCs w:val="20"/>
        </w:rPr>
        <w:t>for more information.</w:t>
      </w:r>
    </w:p>
    <w:p w14:paraId="26F9BE71" w14:textId="77777777" w:rsidR="00D00AC3" w:rsidRPr="00954BF2" w:rsidRDefault="00D00AC3" w:rsidP="00C748E0">
      <w:pPr>
        <w:spacing w:before="60" w:after="60"/>
        <w:rPr>
          <w:rFonts w:asciiTheme="minorHAnsi" w:hAnsiTheme="minorHAnsi" w:cstheme="minorHAnsi"/>
          <w:sz w:val="20"/>
          <w:szCs w:val="20"/>
        </w:rPr>
      </w:pPr>
    </w:p>
    <w:p w14:paraId="560BC60C" w14:textId="6D08429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CB9A1C3" w14:textId="4A2323FB" w:rsidR="00D00AC3" w:rsidRPr="00954BF2" w:rsidRDefault="00D00AC3" w:rsidP="00C748E0">
      <w:pPr>
        <w:spacing w:before="60" w:after="60"/>
        <w:rPr>
          <w:rFonts w:asciiTheme="minorHAnsi" w:hAnsiTheme="minorHAnsi" w:cstheme="minorHAnsi"/>
          <w:sz w:val="20"/>
          <w:szCs w:val="20"/>
        </w:rPr>
      </w:pPr>
    </w:p>
    <w:p w14:paraId="20C28F51" w14:textId="3EA3B98C" w:rsidR="00CE7565" w:rsidRPr="00954BF2" w:rsidRDefault="00CC2FF5" w:rsidP="00954BF2">
      <w:pPr>
        <w:pStyle w:val="Heading3"/>
      </w:pPr>
      <w:r>
        <w:t>INPUT PACKETS:</w:t>
      </w:r>
    </w:p>
    <w:p w14:paraId="6300CB19"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1283990" w14:textId="77777777" w:rsidR="00CE7565" w:rsidRPr="00954BF2" w:rsidRDefault="00CE7565" w:rsidP="00C748E0">
      <w:pPr>
        <w:spacing w:before="60" w:after="60"/>
        <w:rPr>
          <w:rFonts w:asciiTheme="minorHAnsi" w:hAnsiTheme="minorHAnsi" w:cstheme="minorHAnsi"/>
          <w:sz w:val="20"/>
          <w:szCs w:val="20"/>
        </w:rPr>
      </w:pPr>
    </w:p>
    <w:p w14:paraId="187F82CB" w14:textId="77777777" w:rsidR="00D00AC3" w:rsidRPr="00954BF2" w:rsidRDefault="00D00AC3" w:rsidP="00C748E0">
      <w:pPr>
        <w:spacing w:before="60" w:after="60"/>
        <w:rPr>
          <w:rFonts w:asciiTheme="minorHAnsi" w:hAnsiTheme="minorHAnsi" w:cstheme="minorHAnsi"/>
          <w:sz w:val="20"/>
          <w:szCs w:val="20"/>
        </w:rPr>
      </w:pPr>
    </w:p>
    <w:p w14:paraId="6EC96E20" w14:textId="77777777" w:rsidR="00D00AC3" w:rsidRPr="00954BF2" w:rsidRDefault="00D00AC3" w:rsidP="00954BF2">
      <w:pPr>
        <w:pStyle w:val="Heading3"/>
      </w:pPr>
      <w:r w:rsidRPr="00954BF2">
        <w:t>Technical notes</w:t>
      </w:r>
    </w:p>
    <w:p w14:paraId="4092AD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0F1732"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BF9CA2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CD3712" w14:textId="77777777" w:rsidR="00D00AC3" w:rsidRPr="00954BF2" w:rsidRDefault="00D00AC3" w:rsidP="00C748E0">
      <w:pPr>
        <w:spacing w:before="60" w:after="60"/>
        <w:rPr>
          <w:rFonts w:asciiTheme="minorHAnsi" w:hAnsiTheme="minorHAnsi" w:cstheme="minorHAnsi"/>
          <w:sz w:val="20"/>
          <w:szCs w:val="20"/>
        </w:rPr>
      </w:pPr>
    </w:p>
    <w:p w14:paraId="53C6A5DF" w14:textId="77777777" w:rsidR="00D00AC3" w:rsidRPr="00954BF2" w:rsidRDefault="00D00AC3" w:rsidP="00954BF2">
      <w:pPr>
        <w:pStyle w:val="Heading3"/>
      </w:pPr>
      <w:r w:rsidRPr="00954BF2">
        <w:t>Change history</w:t>
      </w:r>
    </w:p>
    <w:p w14:paraId="06D6514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F8CE88" w14:textId="77777777" w:rsidR="00D00AC3" w:rsidRPr="00954BF2" w:rsidRDefault="00D00AC3" w:rsidP="00954BF2">
      <w:pPr>
        <w:pStyle w:val="Heading1"/>
      </w:pPr>
      <w:bookmarkStart w:id="194" w:name="_Toc20152619"/>
      <w:r w:rsidRPr="00954BF2">
        <w:lastRenderedPageBreak/>
        <w:t>E</w:t>
      </w:r>
      <w:r w:rsidR="006F08B1" w:rsidRPr="00954BF2">
        <w:t>732</w:t>
      </w:r>
      <w:r w:rsidRPr="00954BF2">
        <w:t xml:space="preserve">:  </w:t>
      </w:r>
      <w:r w:rsidR="000F3DA9" w:rsidRPr="00954BF2">
        <w:t>Prior HEP sub-degree code</w:t>
      </w:r>
      <w:bookmarkEnd w:id="194"/>
    </w:p>
    <w:p w14:paraId="72182B05" w14:textId="77777777" w:rsidR="00D00AC3" w:rsidRPr="00954BF2" w:rsidRDefault="00D00AC3" w:rsidP="00C748E0">
      <w:pPr>
        <w:pStyle w:val="Normal0"/>
        <w:spacing w:before="60" w:after="60"/>
        <w:rPr>
          <w:rFonts w:asciiTheme="minorHAnsi" w:hAnsiTheme="minorHAnsi" w:cstheme="minorHAnsi"/>
          <w:b/>
          <w:bCs/>
          <w:szCs w:val="20"/>
        </w:rPr>
      </w:pPr>
    </w:p>
    <w:p w14:paraId="24374313" w14:textId="77777777" w:rsidR="00D00AC3" w:rsidRPr="00954BF2" w:rsidRDefault="00D00AC3" w:rsidP="00954BF2">
      <w:pPr>
        <w:pStyle w:val="Heading3"/>
      </w:pPr>
      <w:r w:rsidRPr="00954BF2">
        <w:t>DESCRIPTION</w:t>
      </w:r>
    </w:p>
    <w:p w14:paraId="7714E4E0"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at a university, college, or other higher education institute</w:t>
      </w:r>
    </w:p>
    <w:p w14:paraId="779D4F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3C77F63B" w14:textId="77777777" w:rsidTr="00FC225E">
        <w:tc>
          <w:tcPr>
            <w:tcW w:w="1560" w:type="dxa"/>
            <w:tcBorders>
              <w:right w:val="single" w:sz="6" w:space="0" w:color="BFBFBF" w:themeColor="background1" w:themeShade="BF"/>
            </w:tcBorders>
          </w:tcPr>
          <w:p w14:paraId="68F8F6FF"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28785E"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59E7EEC"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7F9E068B" w14:textId="77777777" w:rsidTr="00FC225E">
        <w:tc>
          <w:tcPr>
            <w:tcW w:w="1560" w:type="dxa"/>
            <w:tcBorders>
              <w:right w:val="single" w:sz="6" w:space="0" w:color="BFBFBF" w:themeColor="background1" w:themeShade="BF"/>
            </w:tcBorders>
          </w:tcPr>
          <w:p w14:paraId="612E0EBF"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F8A3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392539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882513" w14:textId="77777777" w:rsidTr="00D00AC3">
        <w:tc>
          <w:tcPr>
            <w:tcW w:w="1560" w:type="dxa"/>
          </w:tcPr>
          <w:p w14:paraId="6C6E0D4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4FFAC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57ED279" w14:textId="77777777" w:rsidTr="00D00AC3">
        <w:tc>
          <w:tcPr>
            <w:tcW w:w="1560" w:type="dxa"/>
          </w:tcPr>
          <w:p w14:paraId="55032D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F790E7" w14:textId="77777777" w:rsidR="00D00AC3" w:rsidRPr="00954BF2" w:rsidRDefault="00D00AC3" w:rsidP="00C748E0">
            <w:pPr>
              <w:pStyle w:val="Normal0"/>
              <w:spacing w:before="60" w:after="60"/>
              <w:rPr>
                <w:rFonts w:asciiTheme="minorHAnsi" w:hAnsiTheme="minorHAnsi" w:cstheme="minorHAnsi"/>
                <w:szCs w:val="20"/>
              </w:rPr>
            </w:pPr>
          </w:p>
        </w:tc>
      </w:tr>
    </w:tbl>
    <w:p w14:paraId="5D5D3CC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E560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F2844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CA532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3E686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A69F8"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00618" w14:textId="007F3DF5"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higher education sub</w:t>
            </w:r>
            <w:r w:rsidR="00264C5D">
              <w:rPr>
                <w:rFonts w:asciiTheme="minorHAnsi" w:hAnsiTheme="minorHAnsi" w:cstheme="minorHAnsi"/>
                <w:szCs w:val="20"/>
              </w:rPr>
              <w:noBreakHyphen/>
            </w:r>
            <w:r w:rsidR="006F08B1" w:rsidRPr="00954BF2">
              <w:rPr>
                <w:rFonts w:asciiTheme="minorHAnsi" w:hAnsiTheme="minorHAnsi" w:cstheme="minorHAnsi"/>
                <w:szCs w:val="20"/>
              </w:rPr>
              <w:t>degree level course</w:t>
            </w:r>
          </w:p>
        </w:tc>
      </w:tr>
      <w:tr w:rsidR="006F08B1" w:rsidRPr="00954BF2" w14:paraId="1BD6B0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C7CC5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F811FB" w14:textId="2C78888B"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higher education sub-degree level course</w:t>
            </w:r>
          </w:p>
        </w:tc>
      </w:tr>
    </w:tbl>
    <w:p w14:paraId="1633D6C6" w14:textId="77777777" w:rsidR="00D00AC3" w:rsidRPr="00954BF2" w:rsidRDefault="00D00AC3" w:rsidP="00C748E0">
      <w:pPr>
        <w:pStyle w:val="Normal0"/>
        <w:spacing w:before="60" w:after="60"/>
        <w:rPr>
          <w:rFonts w:asciiTheme="minorHAnsi" w:hAnsiTheme="minorHAnsi" w:cstheme="minorHAnsi"/>
          <w:b/>
          <w:bCs/>
          <w:caps/>
          <w:szCs w:val="20"/>
        </w:rPr>
      </w:pPr>
    </w:p>
    <w:p w14:paraId="5DC32FC3" w14:textId="77777777" w:rsidR="00D00AC3" w:rsidRPr="00954BF2" w:rsidRDefault="00D00AC3" w:rsidP="00954BF2">
      <w:pPr>
        <w:pStyle w:val="Heading3"/>
      </w:pPr>
      <w:r w:rsidRPr="00954BF2">
        <w:t>Additional information to support reporting requirements</w:t>
      </w:r>
    </w:p>
    <w:p w14:paraId="240C30C5" w14:textId="37F6D34B"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2B7C2B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 xml:space="preserve">For TACs, refer to </w:t>
      </w:r>
      <w:hyperlink r:id="rId63"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B6D04F" w14:textId="77777777" w:rsidR="00D00AC3" w:rsidRPr="00954BF2" w:rsidRDefault="00D00AC3" w:rsidP="00C748E0">
      <w:pPr>
        <w:spacing w:before="60" w:after="60"/>
        <w:rPr>
          <w:rFonts w:asciiTheme="minorHAnsi" w:hAnsiTheme="minorHAnsi" w:cstheme="minorHAnsi"/>
          <w:sz w:val="20"/>
          <w:szCs w:val="20"/>
        </w:rPr>
      </w:pPr>
    </w:p>
    <w:p w14:paraId="26624603" w14:textId="5B8A01C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324AD5E" w14:textId="529CF0B7" w:rsidR="00D00AC3" w:rsidRPr="00954BF2" w:rsidRDefault="00D00AC3" w:rsidP="00C748E0">
      <w:pPr>
        <w:spacing w:before="60" w:after="60"/>
        <w:rPr>
          <w:rFonts w:asciiTheme="minorHAnsi" w:hAnsiTheme="minorHAnsi" w:cstheme="minorHAnsi"/>
          <w:sz w:val="20"/>
          <w:szCs w:val="20"/>
        </w:rPr>
      </w:pPr>
    </w:p>
    <w:p w14:paraId="11B105DE" w14:textId="0E5908BE" w:rsidR="00CE7565" w:rsidRPr="00954BF2" w:rsidRDefault="00CC2FF5" w:rsidP="00954BF2">
      <w:pPr>
        <w:pStyle w:val="Heading3"/>
      </w:pPr>
      <w:r>
        <w:t>INPUT PACKETS:</w:t>
      </w:r>
    </w:p>
    <w:p w14:paraId="4F3ADEA1"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9CB87B3" w14:textId="77777777" w:rsidR="00CE7565" w:rsidRPr="00954BF2" w:rsidRDefault="00CE7565" w:rsidP="00C748E0">
      <w:pPr>
        <w:spacing w:before="60" w:after="60"/>
        <w:rPr>
          <w:rFonts w:asciiTheme="minorHAnsi" w:hAnsiTheme="minorHAnsi" w:cstheme="minorHAnsi"/>
          <w:sz w:val="20"/>
          <w:szCs w:val="20"/>
        </w:rPr>
      </w:pPr>
    </w:p>
    <w:p w14:paraId="511BC58A" w14:textId="77777777" w:rsidR="00D00AC3" w:rsidRPr="00954BF2" w:rsidRDefault="00D00AC3" w:rsidP="00C748E0">
      <w:pPr>
        <w:spacing w:before="60" w:after="60"/>
        <w:rPr>
          <w:rFonts w:asciiTheme="minorHAnsi" w:hAnsiTheme="minorHAnsi" w:cstheme="minorHAnsi"/>
          <w:sz w:val="20"/>
          <w:szCs w:val="20"/>
        </w:rPr>
      </w:pPr>
    </w:p>
    <w:p w14:paraId="31762988" w14:textId="77777777" w:rsidR="00D00AC3" w:rsidRPr="00954BF2" w:rsidRDefault="00D00AC3" w:rsidP="00954BF2">
      <w:pPr>
        <w:pStyle w:val="Heading3"/>
      </w:pPr>
      <w:r w:rsidRPr="00954BF2">
        <w:t>Technical notes</w:t>
      </w:r>
    </w:p>
    <w:p w14:paraId="1D241D8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D8E673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1A7D4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4CD88" w14:textId="77777777" w:rsidR="00D00AC3" w:rsidRPr="00954BF2" w:rsidRDefault="00D00AC3" w:rsidP="00C748E0">
      <w:pPr>
        <w:spacing w:before="60" w:after="60"/>
        <w:rPr>
          <w:rFonts w:asciiTheme="minorHAnsi" w:hAnsiTheme="minorHAnsi" w:cstheme="minorHAnsi"/>
          <w:sz w:val="20"/>
          <w:szCs w:val="20"/>
        </w:rPr>
      </w:pPr>
    </w:p>
    <w:p w14:paraId="148DB1DA" w14:textId="77777777" w:rsidR="00D00AC3" w:rsidRPr="00954BF2" w:rsidRDefault="00D00AC3" w:rsidP="00954BF2">
      <w:pPr>
        <w:pStyle w:val="Heading3"/>
      </w:pPr>
      <w:r w:rsidRPr="00954BF2">
        <w:t>Change history</w:t>
      </w:r>
    </w:p>
    <w:p w14:paraId="1AECAAB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5D58D7" w14:textId="77777777" w:rsidR="00D00AC3" w:rsidRPr="00954BF2" w:rsidRDefault="00D00AC3" w:rsidP="00954BF2">
      <w:pPr>
        <w:pStyle w:val="Heading1"/>
      </w:pPr>
      <w:bookmarkStart w:id="195" w:name="_Toc20152620"/>
      <w:r w:rsidRPr="00954BF2">
        <w:lastRenderedPageBreak/>
        <w:t>E</w:t>
      </w:r>
      <w:r w:rsidR="006F08B1" w:rsidRPr="00954BF2">
        <w:t>733</w:t>
      </w:r>
      <w:r w:rsidRPr="00954BF2">
        <w:t xml:space="preserve">:  </w:t>
      </w:r>
      <w:r w:rsidR="000F3DA9" w:rsidRPr="00954BF2">
        <w:t>Prior VET sub-degree code</w:t>
      </w:r>
      <w:bookmarkEnd w:id="195"/>
    </w:p>
    <w:p w14:paraId="0C25F258" w14:textId="77777777" w:rsidR="00D00AC3" w:rsidRPr="00954BF2" w:rsidRDefault="00D00AC3" w:rsidP="00C748E0">
      <w:pPr>
        <w:pStyle w:val="Normal0"/>
        <w:spacing w:before="60" w:after="60"/>
        <w:rPr>
          <w:rFonts w:asciiTheme="minorHAnsi" w:hAnsiTheme="minorHAnsi" w:cstheme="minorHAnsi"/>
          <w:b/>
          <w:bCs/>
          <w:szCs w:val="20"/>
        </w:rPr>
      </w:pPr>
    </w:p>
    <w:p w14:paraId="26CEE353" w14:textId="77777777" w:rsidR="00D00AC3" w:rsidRPr="00954BF2" w:rsidRDefault="00D00AC3" w:rsidP="00954BF2">
      <w:pPr>
        <w:pStyle w:val="Heading3"/>
      </w:pPr>
      <w:r w:rsidRPr="00954BF2">
        <w:t>DESCRIPTION</w:t>
      </w:r>
    </w:p>
    <w:p w14:paraId="69F3BA52"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through a VET pathway</w:t>
      </w:r>
    </w:p>
    <w:p w14:paraId="463FCD7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4D6E57A" w14:textId="77777777" w:rsidTr="00FC225E">
        <w:tc>
          <w:tcPr>
            <w:tcW w:w="1560" w:type="dxa"/>
            <w:tcBorders>
              <w:right w:val="single" w:sz="6" w:space="0" w:color="BFBFBF" w:themeColor="background1" w:themeShade="BF"/>
            </w:tcBorders>
          </w:tcPr>
          <w:p w14:paraId="18B9CA0A"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A888E84"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D0303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4BD2A42" w14:textId="77777777" w:rsidTr="00FC225E">
        <w:tc>
          <w:tcPr>
            <w:tcW w:w="1560" w:type="dxa"/>
            <w:tcBorders>
              <w:right w:val="single" w:sz="6" w:space="0" w:color="BFBFBF" w:themeColor="background1" w:themeShade="BF"/>
            </w:tcBorders>
          </w:tcPr>
          <w:p w14:paraId="732E734D"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0A461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D2F903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9E50E2" w14:textId="77777777" w:rsidTr="00D00AC3">
        <w:tc>
          <w:tcPr>
            <w:tcW w:w="1560" w:type="dxa"/>
          </w:tcPr>
          <w:p w14:paraId="280B055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97D0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2059C91" w14:textId="77777777" w:rsidTr="00D00AC3">
        <w:tc>
          <w:tcPr>
            <w:tcW w:w="1560" w:type="dxa"/>
          </w:tcPr>
          <w:p w14:paraId="4F91B1B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5A80A2" w14:textId="77777777" w:rsidR="00D00AC3" w:rsidRPr="00954BF2" w:rsidRDefault="00D00AC3" w:rsidP="00C748E0">
            <w:pPr>
              <w:pStyle w:val="Normal0"/>
              <w:spacing w:before="60" w:after="60"/>
              <w:rPr>
                <w:rFonts w:asciiTheme="minorHAnsi" w:hAnsiTheme="minorHAnsi" w:cstheme="minorHAnsi"/>
                <w:szCs w:val="20"/>
              </w:rPr>
            </w:pPr>
          </w:p>
        </w:tc>
      </w:tr>
    </w:tbl>
    <w:p w14:paraId="0C545F1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4A570E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D0A4D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516BE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21ED4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95503"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F4109" w14:textId="271AFA3D"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ad commenced but did not complete all the requirements of a VET sub-degree level course </w:t>
            </w:r>
          </w:p>
        </w:tc>
      </w:tr>
      <w:tr w:rsidR="006F08B1" w:rsidRPr="00954BF2" w14:paraId="6C8A17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CCDC"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8F4F5" w14:textId="50FECEE9"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as completed all the requirements of a VET sub-degree level course </w:t>
            </w:r>
          </w:p>
        </w:tc>
      </w:tr>
    </w:tbl>
    <w:p w14:paraId="08A4E77D" w14:textId="77777777" w:rsidR="00D00AC3" w:rsidRPr="00954BF2" w:rsidRDefault="00D00AC3" w:rsidP="00C748E0">
      <w:pPr>
        <w:pStyle w:val="Normal0"/>
        <w:spacing w:before="60" w:after="60"/>
        <w:rPr>
          <w:rFonts w:asciiTheme="minorHAnsi" w:hAnsiTheme="minorHAnsi" w:cstheme="minorHAnsi"/>
          <w:b/>
          <w:bCs/>
          <w:caps/>
          <w:szCs w:val="20"/>
        </w:rPr>
      </w:pPr>
    </w:p>
    <w:p w14:paraId="39514BF3" w14:textId="77777777" w:rsidR="00D00AC3" w:rsidRPr="00954BF2" w:rsidRDefault="00D00AC3" w:rsidP="00954BF2">
      <w:pPr>
        <w:pStyle w:val="Heading3"/>
      </w:pPr>
      <w:r w:rsidRPr="00954BF2">
        <w:t>Additional information to support reporting requirements</w:t>
      </w:r>
    </w:p>
    <w:p w14:paraId="7EDB8330" w14:textId="1314B5FF"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4644C771" w14:textId="574F7732"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7A40F65" w14:textId="77777777" w:rsidR="00D00AC3" w:rsidRPr="00954BF2" w:rsidRDefault="00D00AC3" w:rsidP="00C748E0">
      <w:pPr>
        <w:spacing w:before="60" w:after="60"/>
        <w:rPr>
          <w:rFonts w:asciiTheme="minorHAnsi" w:hAnsiTheme="minorHAnsi" w:cstheme="minorHAnsi"/>
          <w:sz w:val="20"/>
          <w:szCs w:val="20"/>
        </w:rPr>
      </w:pPr>
    </w:p>
    <w:p w14:paraId="4BEF6B42" w14:textId="4FE013A2"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AF2AD73" w14:textId="27EC5AE4" w:rsidR="00D00AC3" w:rsidRPr="00954BF2" w:rsidRDefault="00D00AC3" w:rsidP="00C748E0">
      <w:pPr>
        <w:spacing w:before="60" w:after="60"/>
        <w:rPr>
          <w:rFonts w:asciiTheme="minorHAnsi" w:hAnsiTheme="minorHAnsi" w:cstheme="minorHAnsi"/>
          <w:sz w:val="20"/>
          <w:szCs w:val="20"/>
        </w:rPr>
      </w:pPr>
    </w:p>
    <w:p w14:paraId="6AE18A4D" w14:textId="0B191370" w:rsidR="00CE7565" w:rsidRPr="00954BF2" w:rsidRDefault="00CC2FF5" w:rsidP="00954BF2">
      <w:pPr>
        <w:pStyle w:val="Heading3"/>
      </w:pPr>
      <w:r>
        <w:t>INPUT PACKETS:</w:t>
      </w:r>
    </w:p>
    <w:p w14:paraId="6983AF0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167A0DD" w14:textId="77777777" w:rsidR="00CE7565" w:rsidRPr="00954BF2" w:rsidRDefault="00CE7565" w:rsidP="00C748E0">
      <w:pPr>
        <w:spacing w:before="60" w:after="60"/>
        <w:rPr>
          <w:rFonts w:asciiTheme="minorHAnsi" w:hAnsiTheme="minorHAnsi" w:cstheme="minorHAnsi"/>
          <w:sz w:val="20"/>
          <w:szCs w:val="20"/>
        </w:rPr>
      </w:pPr>
    </w:p>
    <w:p w14:paraId="0AF4F2E4" w14:textId="77777777" w:rsidR="00D00AC3" w:rsidRPr="00954BF2" w:rsidRDefault="00D00AC3" w:rsidP="00C748E0">
      <w:pPr>
        <w:spacing w:before="60" w:after="60"/>
        <w:rPr>
          <w:rFonts w:asciiTheme="minorHAnsi" w:hAnsiTheme="minorHAnsi" w:cstheme="minorHAnsi"/>
          <w:sz w:val="20"/>
          <w:szCs w:val="20"/>
        </w:rPr>
      </w:pPr>
    </w:p>
    <w:p w14:paraId="7216CDB2" w14:textId="77777777" w:rsidR="00D00AC3" w:rsidRPr="00954BF2" w:rsidRDefault="00D00AC3" w:rsidP="00954BF2">
      <w:pPr>
        <w:pStyle w:val="Heading3"/>
      </w:pPr>
      <w:r w:rsidRPr="00954BF2">
        <w:t>Technical notes</w:t>
      </w:r>
    </w:p>
    <w:p w14:paraId="6FDE20B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993065"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2638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117E99" w14:textId="77777777" w:rsidR="00D00AC3" w:rsidRPr="00954BF2" w:rsidRDefault="00D00AC3" w:rsidP="00C748E0">
      <w:pPr>
        <w:spacing w:before="60" w:after="60"/>
        <w:rPr>
          <w:rFonts w:asciiTheme="minorHAnsi" w:hAnsiTheme="minorHAnsi" w:cstheme="minorHAnsi"/>
          <w:sz w:val="20"/>
          <w:szCs w:val="20"/>
        </w:rPr>
      </w:pPr>
    </w:p>
    <w:p w14:paraId="7C3288C6" w14:textId="77777777" w:rsidR="00D00AC3" w:rsidRPr="00954BF2" w:rsidRDefault="00D00AC3" w:rsidP="00954BF2">
      <w:pPr>
        <w:pStyle w:val="Heading3"/>
      </w:pPr>
      <w:r w:rsidRPr="00954BF2">
        <w:t>Change history</w:t>
      </w:r>
    </w:p>
    <w:p w14:paraId="39B601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4AD74" w14:textId="77777777" w:rsidR="00D00AC3" w:rsidRPr="00954BF2" w:rsidRDefault="00D00AC3" w:rsidP="00954BF2">
      <w:pPr>
        <w:pStyle w:val="Heading1"/>
      </w:pPr>
      <w:bookmarkStart w:id="196" w:name="_Toc20152621"/>
      <w:r w:rsidRPr="00954BF2">
        <w:lastRenderedPageBreak/>
        <w:t>E</w:t>
      </w:r>
      <w:r w:rsidR="006F08B1" w:rsidRPr="00954BF2">
        <w:t>734</w:t>
      </w:r>
      <w:r w:rsidRPr="00954BF2">
        <w:t xml:space="preserve">:  </w:t>
      </w:r>
      <w:r w:rsidR="000F3DA9" w:rsidRPr="00954BF2">
        <w:t>Prior VET award code</w:t>
      </w:r>
      <w:bookmarkEnd w:id="196"/>
    </w:p>
    <w:p w14:paraId="152EF224" w14:textId="77777777" w:rsidR="00D00AC3" w:rsidRPr="00954BF2" w:rsidRDefault="00D00AC3" w:rsidP="00C748E0">
      <w:pPr>
        <w:pStyle w:val="Normal0"/>
        <w:spacing w:before="60" w:after="60"/>
        <w:rPr>
          <w:rFonts w:asciiTheme="minorHAnsi" w:hAnsiTheme="minorHAnsi" w:cstheme="minorHAnsi"/>
          <w:b/>
          <w:bCs/>
          <w:szCs w:val="20"/>
        </w:rPr>
      </w:pPr>
    </w:p>
    <w:p w14:paraId="450C0EFE" w14:textId="77777777" w:rsidR="00D00AC3" w:rsidRPr="00954BF2" w:rsidRDefault="00D00AC3" w:rsidP="00954BF2">
      <w:pPr>
        <w:pStyle w:val="Heading3"/>
      </w:pPr>
      <w:r w:rsidRPr="00954BF2">
        <w:t>DESCRIPTION</w:t>
      </w:r>
    </w:p>
    <w:p w14:paraId="7AA7FDC9" w14:textId="5A54B38C"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VET award course other than a sub</w:t>
      </w:r>
      <w:r w:rsidR="004A543D">
        <w:rPr>
          <w:rFonts w:asciiTheme="minorHAnsi" w:hAnsiTheme="minorHAnsi" w:cstheme="minorHAnsi"/>
          <w:noProof/>
          <w:szCs w:val="20"/>
        </w:rPr>
        <w:noBreakHyphen/>
      </w:r>
      <w:r w:rsidRPr="00954BF2">
        <w:rPr>
          <w:rFonts w:asciiTheme="minorHAnsi" w:hAnsiTheme="minorHAnsi" w:cstheme="minorHAnsi"/>
          <w:noProof/>
          <w:szCs w:val="20"/>
        </w:rPr>
        <w:t>degree level course</w:t>
      </w:r>
    </w:p>
    <w:p w14:paraId="19C00E3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A9F51B2" w14:textId="77777777" w:rsidTr="00FC225E">
        <w:tc>
          <w:tcPr>
            <w:tcW w:w="1560" w:type="dxa"/>
            <w:tcBorders>
              <w:right w:val="single" w:sz="6" w:space="0" w:color="BFBFBF" w:themeColor="background1" w:themeShade="BF"/>
            </w:tcBorders>
          </w:tcPr>
          <w:p w14:paraId="77EE3A1B"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80DC1"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7466FA"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0BB74B9" w14:textId="77777777" w:rsidTr="00FC225E">
        <w:tc>
          <w:tcPr>
            <w:tcW w:w="1560" w:type="dxa"/>
            <w:tcBorders>
              <w:right w:val="single" w:sz="6" w:space="0" w:color="BFBFBF" w:themeColor="background1" w:themeShade="BF"/>
            </w:tcBorders>
          </w:tcPr>
          <w:p w14:paraId="4D0E0170"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5A158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F9C9B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9CDE95E" w14:textId="77777777" w:rsidTr="00D00AC3">
        <w:tc>
          <w:tcPr>
            <w:tcW w:w="1560" w:type="dxa"/>
          </w:tcPr>
          <w:p w14:paraId="4279CCE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5B7734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438BDE" w14:textId="77777777" w:rsidTr="00D00AC3">
        <w:tc>
          <w:tcPr>
            <w:tcW w:w="1560" w:type="dxa"/>
          </w:tcPr>
          <w:p w14:paraId="6B7EAA0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4E3B3D" w14:textId="77777777" w:rsidR="00D00AC3" w:rsidRPr="00954BF2" w:rsidRDefault="00D00AC3" w:rsidP="00C748E0">
            <w:pPr>
              <w:pStyle w:val="Normal0"/>
              <w:spacing w:before="60" w:after="60"/>
              <w:rPr>
                <w:rFonts w:asciiTheme="minorHAnsi" w:hAnsiTheme="minorHAnsi" w:cstheme="minorHAnsi"/>
                <w:szCs w:val="20"/>
              </w:rPr>
            </w:pPr>
          </w:p>
        </w:tc>
      </w:tr>
    </w:tbl>
    <w:p w14:paraId="1B59B57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B6237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36C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BDDA0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F6A2B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0862D3"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C42FCA" w14:textId="7E78DD6B"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VET award course</w:t>
            </w:r>
          </w:p>
        </w:tc>
      </w:tr>
      <w:tr w:rsidR="006F08B1" w:rsidRPr="00954BF2" w14:paraId="4EDF6AF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192CB"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695B45" w14:textId="7DD350B9"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VET award course</w:t>
            </w:r>
          </w:p>
        </w:tc>
      </w:tr>
    </w:tbl>
    <w:p w14:paraId="6C184EBD" w14:textId="77777777" w:rsidR="00D00AC3" w:rsidRPr="00954BF2" w:rsidRDefault="00D00AC3" w:rsidP="00C748E0">
      <w:pPr>
        <w:pStyle w:val="Normal0"/>
        <w:spacing w:before="60" w:after="60"/>
        <w:rPr>
          <w:rFonts w:asciiTheme="minorHAnsi" w:hAnsiTheme="minorHAnsi" w:cstheme="minorHAnsi"/>
          <w:b/>
          <w:bCs/>
          <w:caps/>
          <w:szCs w:val="20"/>
        </w:rPr>
      </w:pPr>
    </w:p>
    <w:p w14:paraId="7B9198E6" w14:textId="77777777" w:rsidR="00D00AC3" w:rsidRPr="00954BF2" w:rsidRDefault="00D00AC3" w:rsidP="00954BF2">
      <w:pPr>
        <w:pStyle w:val="Heading3"/>
      </w:pPr>
      <w:r w:rsidRPr="00954BF2">
        <w:t>Additional information to support reporting requirements</w:t>
      </w:r>
    </w:p>
    <w:p w14:paraId="1BA3B3A8" w14:textId="1C96B1A2"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22FF07F" w14:textId="72E2CA09"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42A2861" w14:textId="77777777" w:rsidR="00D00AC3" w:rsidRPr="00954BF2" w:rsidRDefault="00D00AC3" w:rsidP="00C748E0">
      <w:pPr>
        <w:spacing w:before="60" w:after="60"/>
        <w:rPr>
          <w:rFonts w:asciiTheme="minorHAnsi" w:hAnsiTheme="minorHAnsi" w:cstheme="minorHAnsi"/>
          <w:sz w:val="20"/>
          <w:szCs w:val="20"/>
        </w:rPr>
      </w:pPr>
    </w:p>
    <w:p w14:paraId="505BEEF9" w14:textId="3381C48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1EBA936" w14:textId="77A32185" w:rsidR="00D00AC3" w:rsidRPr="00954BF2" w:rsidRDefault="00D00AC3" w:rsidP="00C748E0">
      <w:pPr>
        <w:spacing w:before="60" w:after="60"/>
        <w:rPr>
          <w:rFonts w:asciiTheme="minorHAnsi" w:hAnsiTheme="minorHAnsi" w:cstheme="minorHAnsi"/>
          <w:sz w:val="20"/>
          <w:szCs w:val="20"/>
        </w:rPr>
      </w:pPr>
    </w:p>
    <w:p w14:paraId="01AC2D33" w14:textId="39F9AA2D" w:rsidR="00CE7565" w:rsidRPr="00954BF2" w:rsidRDefault="00CC2FF5" w:rsidP="00954BF2">
      <w:pPr>
        <w:pStyle w:val="Heading3"/>
      </w:pPr>
      <w:r>
        <w:t>INPUT PACKETS:</w:t>
      </w:r>
    </w:p>
    <w:p w14:paraId="454EB8F2"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849DC02" w14:textId="77777777" w:rsidR="00CE7565" w:rsidRPr="00954BF2" w:rsidRDefault="00CE7565" w:rsidP="00C748E0">
      <w:pPr>
        <w:spacing w:before="60" w:after="60"/>
        <w:rPr>
          <w:rFonts w:asciiTheme="minorHAnsi" w:hAnsiTheme="minorHAnsi" w:cstheme="minorHAnsi"/>
          <w:sz w:val="20"/>
          <w:szCs w:val="20"/>
        </w:rPr>
      </w:pPr>
    </w:p>
    <w:p w14:paraId="78C765E3" w14:textId="77777777" w:rsidR="00D00AC3" w:rsidRPr="00954BF2" w:rsidRDefault="00D00AC3" w:rsidP="00C748E0">
      <w:pPr>
        <w:spacing w:before="60" w:after="60"/>
        <w:rPr>
          <w:rFonts w:asciiTheme="minorHAnsi" w:hAnsiTheme="minorHAnsi" w:cstheme="minorHAnsi"/>
          <w:sz w:val="20"/>
          <w:szCs w:val="20"/>
        </w:rPr>
      </w:pPr>
    </w:p>
    <w:p w14:paraId="149CBD9D" w14:textId="77777777" w:rsidR="00D00AC3" w:rsidRPr="00954BF2" w:rsidRDefault="00D00AC3" w:rsidP="00954BF2">
      <w:pPr>
        <w:pStyle w:val="Heading3"/>
      </w:pPr>
      <w:r w:rsidRPr="00954BF2">
        <w:t>Technical notes</w:t>
      </w:r>
    </w:p>
    <w:p w14:paraId="5C22E52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BE276B"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FAFF53"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21E99E" w14:textId="77777777" w:rsidR="00D00AC3" w:rsidRPr="00954BF2" w:rsidRDefault="00D00AC3" w:rsidP="00C748E0">
      <w:pPr>
        <w:spacing w:before="60" w:after="60"/>
        <w:rPr>
          <w:rFonts w:asciiTheme="minorHAnsi" w:hAnsiTheme="minorHAnsi" w:cstheme="minorHAnsi"/>
          <w:sz w:val="20"/>
          <w:szCs w:val="20"/>
        </w:rPr>
      </w:pPr>
    </w:p>
    <w:p w14:paraId="6E0C43C3" w14:textId="77777777" w:rsidR="00D00AC3" w:rsidRPr="00954BF2" w:rsidRDefault="00D00AC3" w:rsidP="00954BF2">
      <w:pPr>
        <w:pStyle w:val="Heading3"/>
      </w:pPr>
      <w:r w:rsidRPr="00954BF2">
        <w:t>Change history</w:t>
      </w:r>
    </w:p>
    <w:p w14:paraId="6790893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EED3370" w14:textId="77777777" w:rsidR="00D00AC3" w:rsidRPr="00954BF2" w:rsidRDefault="00D00AC3" w:rsidP="00954BF2">
      <w:pPr>
        <w:pStyle w:val="Heading1"/>
      </w:pPr>
      <w:bookmarkStart w:id="197" w:name="_Toc20152622"/>
      <w:r w:rsidRPr="00954BF2">
        <w:lastRenderedPageBreak/>
        <w:t>E</w:t>
      </w:r>
      <w:r w:rsidR="006F08B1" w:rsidRPr="00954BF2">
        <w:t>735</w:t>
      </w:r>
      <w:r w:rsidRPr="00954BF2">
        <w:t xml:space="preserve">:  </w:t>
      </w:r>
      <w:r w:rsidR="000F3DA9" w:rsidRPr="00954BF2">
        <w:t>Prior RTO secondary code</w:t>
      </w:r>
      <w:bookmarkEnd w:id="197"/>
    </w:p>
    <w:p w14:paraId="5CDB2075" w14:textId="77777777" w:rsidR="00D00AC3" w:rsidRPr="00954BF2" w:rsidRDefault="00D00AC3" w:rsidP="00C748E0">
      <w:pPr>
        <w:pStyle w:val="Normal0"/>
        <w:spacing w:before="60" w:after="60"/>
        <w:rPr>
          <w:rFonts w:asciiTheme="minorHAnsi" w:hAnsiTheme="minorHAnsi" w:cstheme="minorHAnsi"/>
          <w:b/>
          <w:bCs/>
          <w:szCs w:val="20"/>
        </w:rPr>
      </w:pPr>
    </w:p>
    <w:p w14:paraId="5D79215D" w14:textId="77777777" w:rsidR="00D00AC3" w:rsidRPr="00954BF2" w:rsidRDefault="00D00AC3" w:rsidP="00954BF2">
      <w:pPr>
        <w:pStyle w:val="Heading3"/>
      </w:pPr>
      <w:r w:rsidRPr="00954BF2">
        <w:t>DESCRIPTION</w:t>
      </w:r>
    </w:p>
    <w:p w14:paraId="0B01C61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through a Registered Training Organisation (RTO)</w:t>
      </w:r>
    </w:p>
    <w:p w14:paraId="5E199AB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01D282CA" w14:textId="77777777" w:rsidTr="00FC225E">
        <w:tc>
          <w:tcPr>
            <w:tcW w:w="1560" w:type="dxa"/>
            <w:tcBorders>
              <w:right w:val="single" w:sz="6" w:space="0" w:color="BFBFBF" w:themeColor="background1" w:themeShade="BF"/>
            </w:tcBorders>
          </w:tcPr>
          <w:p w14:paraId="1750BB44"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CEB4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4BF3B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53AD5CC" w14:textId="77777777" w:rsidTr="00FC225E">
        <w:tc>
          <w:tcPr>
            <w:tcW w:w="1560" w:type="dxa"/>
            <w:tcBorders>
              <w:right w:val="single" w:sz="6" w:space="0" w:color="BFBFBF" w:themeColor="background1" w:themeShade="BF"/>
            </w:tcBorders>
          </w:tcPr>
          <w:p w14:paraId="03F02CCB"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31E13"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CD57D76"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4CC38AB" w14:textId="77777777" w:rsidTr="00D00AC3">
        <w:tc>
          <w:tcPr>
            <w:tcW w:w="1560" w:type="dxa"/>
          </w:tcPr>
          <w:p w14:paraId="7D28BE9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24E0A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FEADB5" w14:textId="77777777" w:rsidTr="00D00AC3">
        <w:tc>
          <w:tcPr>
            <w:tcW w:w="1560" w:type="dxa"/>
          </w:tcPr>
          <w:p w14:paraId="09A6E0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20222D2" w14:textId="77777777" w:rsidR="00D00AC3" w:rsidRPr="00954BF2" w:rsidRDefault="00D00AC3" w:rsidP="00C748E0">
            <w:pPr>
              <w:pStyle w:val="Normal0"/>
              <w:spacing w:before="60" w:after="60"/>
              <w:rPr>
                <w:rFonts w:asciiTheme="minorHAnsi" w:hAnsiTheme="minorHAnsi" w:cstheme="minorHAnsi"/>
                <w:szCs w:val="20"/>
              </w:rPr>
            </w:pPr>
          </w:p>
        </w:tc>
      </w:tr>
    </w:tbl>
    <w:p w14:paraId="735A9CF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55787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43BF7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15F4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649A9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EABC3F"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47503"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through a RTO</w:t>
            </w:r>
          </w:p>
        </w:tc>
      </w:tr>
    </w:tbl>
    <w:p w14:paraId="22F6141E" w14:textId="77777777" w:rsidR="00D00AC3" w:rsidRPr="00954BF2" w:rsidRDefault="00D00AC3" w:rsidP="00C748E0">
      <w:pPr>
        <w:pStyle w:val="Normal0"/>
        <w:spacing w:before="60" w:after="60"/>
        <w:rPr>
          <w:rFonts w:asciiTheme="minorHAnsi" w:hAnsiTheme="minorHAnsi" w:cstheme="minorHAnsi"/>
          <w:b/>
          <w:bCs/>
          <w:caps/>
          <w:szCs w:val="20"/>
        </w:rPr>
      </w:pPr>
    </w:p>
    <w:p w14:paraId="556E81FD" w14:textId="77777777" w:rsidR="00D00AC3" w:rsidRPr="00954BF2" w:rsidRDefault="00D00AC3" w:rsidP="00954BF2">
      <w:pPr>
        <w:pStyle w:val="Heading3"/>
      </w:pPr>
      <w:r w:rsidRPr="00954BF2">
        <w:t>Additional information to support reporting requirements</w:t>
      </w:r>
    </w:p>
    <w:p w14:paraId="0B7D9E81" w14:textId="5C295DF4"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6D367B4D" w14:textId="1E8DCFBA"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251AE7" w14:textId="77777777" w:rsidR="00D00AC3" w:rsidRPr="00954BF2" w:rsidRDefault="00D00AC3" w:rsidP="00C748E0">
      <w:pPr>
        <w:spacing w:before="60" w:after="60"/>
        <w:rPr>
          <w:rFonts w:asciiTheme="minorHAnsi" w:hAnsiTheme="minorHAnsi" w:cstheme="minorHAnsi"/>
          <w:sz w:val="20"/>
          <w:szCs w:val="20"/>
        </w:rPr>
      </w:pPr>
    </w:p>
    <w:p w14:paraId="5085F957" w14:textId="26AF6C3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EBB6E40" w14:textId="4C2237C3" w:rsidR="00D00AC3" w:rsidRPr="00954BF2" w:rsidRDefault="00D00AC3" w:rsidP="00C748E0">
      <w:pPr>
        <w:spacing w:before="60" w:after="60"/>
        <w:rPr>
          <w:rFonts w:asciiTheme="minorHAnsi" w:hAnsiTheme="minorHAnsi" w:cstheme="minorHAnsi"/>
          <w:sz w:val="20"/>
          <w:szCs w:val="20"/>
        </w:rPr>
      </w:pPr>
    </w:p>
    <w:p w14:paraId="55949370" w14:textId="0437188C" w:rsidR="00CE7565" w:rsidRPr="00954BF2" w:rsidRDefault="00CC2FF5" w:rsidP="00954BF2">
      <w:pPr>
        <w:pStyle w:val="Heading3"/>
      </w:pPr>
      <w:r>
        <w:t>INPUT PACKETS:</w:t>
      </w:r>
    </w:p>
    <w:p w14:paraId="3FE918A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57C22189" w14:textId="77777777" w:rsidR="00CE7565" w:rsidRPr="00954BF2" w:rsidRDefault="00CE7565" w:rsidP="00C748E0">
      <w:pPr>
        <w:spacing w:before="60" w:after="60"/>
        <w:rPr>
          <w:rFonts w:asciiTheme="minorHAnsi" w:hAnsiTheme="minorHAnsi" w:cstheme="minorHAnsi"/>
          <w:sz w:val="20"/>
          <w:szCs w:val="20"/>
        </w:rPr>
      </w:pPr>
    </w:p>
    <w:p w14:paraId="37815974" w14:textId="77777777" w:rsidR="00D00AC3" w:rsidRPr="00954BF2" w:rsidRDefault="00D00AC3" w:rsidP="00C748E0">
      <w:pPr>
        <w:spacing w:before="60" w:after="60"/>
        <w:rPr>
          <w:rFonts w:asciiTheme="minorHAnsi" w:hAnsiTheme="minorHAnsi" w:cstheme="minorHAnsi"/>
          <w:sz w:val="20"/>
          <w:szCs w:val="20"/>
        </w:rPr>
      </w:pPr>
    </w:p>
    <w:p w14:paraId="78518690" w14:textId="77777777" w:rsidR="00D00AC3" w:rsidRPr="00954BF2" w:rsidRDefault="00D00AC3" w:rsidP="00954BF2">
      <w:pPr>
        <w:pStyle w:val="Heading3"/>
      </w:pPr>
      <w:r w:rsidRPr="00954BF2">
        <w:t>Technical notes</w:t>
      </w:r>
    </w:p>
    <w:p w14:paraId="6AA430D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F23239"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7D7C30"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122238" w14:textId="77777777" w:rsidR="00D00AC3" w:rsidRPr="00954BF2" w:rsidRDefault="00D00AC3" w:rsidP="00C748E0">
      <w:pPr>
        <w:spacing w:before="60" w:after="60"/>
        <w:rPr>
          <w:rFonts w:asciiTheme="minorHAnsi" w:hAnsiTheme="minorHAnsi" w:cstheme="minorHAnsi"/>
          <w:sz w:val="20"/>
          <w:szCs w:val="20"/>
        </w:rPr>
      </w:pPr>
    </w:p>
    <w:p w14:paraId="20B77D96" w14:textId="77777777" w:rsidR="00D00AC3" w:rsidRPr="00954BF2" w:rsidRDefault="00D00AC3" w:rsidP="00954BF2">
      <w:pPr>
        <w:pStyle w:val="Heading3"/>
      </w:pPr>
      <w:r w:rsidRPr="00954BF2">
        <w:t>Change history</w:t>
      </w:r>
    </w:p>
    <w:p w14:paraId="3A59A2A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C1E598" w14:textId="77777777" w:rsidR="00D00AC3" w:rsidRPr="00954BF2" w:rsidRDefault="00D00AC3" w:rsidP="00954BF2">
      <w:pPr>
        <w:pStyle w:val="Heading1"/>
      </w:pPr>
      <w:bookmarkStart w:id="198" w:name="_Toc20152623"/>
      <w:r w:rsidRPr="00954BF2">
        <w:lastRenderedPageBreak/>
        <w:t>E</w:t>
      </w:r>
      <w:r w:rsidR="006F08B1" w:rsidRPr="00954BF2">
        <w:t>736</w:t>
      </w:r>
      <w:r w:rsidRPr="00954BF2">
        <w:t xml:space="preserve">:  </w:t>
      </w:r>
      <w:r w:rsidR="000F3DA9" w:rsidRPr="00954BF2">
        <w:t>Prior secondary school code</w:t>
      </w:r>
      <w:bookmarkEnd w:id="198"/>
    </w:p>
    <w:p w14:paraId="7891B488" w14:textId="77777777" w:rsidR="00D00AC3" w:rsidRPr="00954BF2" w:rsidRDefault="00D00AC3" w:rsidP="00C748E0">
      <w:pPr>
        <w:pStyle w:val="Normal0"/>
        <w:spacing w:before="60" w:after="60"/>
        <w:rPr>
          <w:rFonts w:asciiTheme="minorHAnsi" w:hAnsiTheme="minorHAnsi" w:cstheme="minorHAnsi"/>
          <w:b/>
          <w:bCs/>
          <w:szCs w:val="20"/>
        </w:rPr>
      </w:pPr>
    </w:p>
    <w:p w14:paraId="08C7CE14" w14:textId="77777777" w:rsidR="00D00AC3" w:rsidRPr="00954BF2" w:rsidRDefault="00D00AC3" w:rsidP="00954BF2">
      <w:pPr>
        <w:pStyle w:val="Heading3"/>
      </w:pPr>
      <w:r w:rsidRPr="00954BF2">
        <w:t>DESCRIPTION</w:t>
      </w:r>
    </w:p>
    <w:p w14:paraId="743994B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at a high school, technical high school, secondary school or secondary college</w:t>
      </w:r>
    </w:p>
    <w:p w14:paraId="600B9E0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2CB18657" w14:textId="77777777" w:rsidTr="00FC225E">
        <w:tc>
          <w:tcPr>
            <w:tcW w:w="1560" w:type="dxa"/>
            <w:tcBorders>
              <w:right w:val="single" w:sz="6" w:space="0" w:color="BFBFBF" w:themeColor="background1" w:themeShade="BF"/>
            </w:tcBorders>
          </w:tcPr>
          <w:p w14:paraId="38B95EB6"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73377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24D2A2"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3900F6F" w14:textId="77777777" w:rsidTr="00FC225E">
        <w:tc>
          <w:tcPr>
            <w:tcW w:w="1560" w:type="dxa"/>
            <w:tcBorders>
              <w:right w:val="single" w:sz="6" w:space="0" w:color="BFBFBF" w:themeColor="background1" w:themeShade="BF"/>
            </w:tcBorders>
          </w:tcPr>
          <w:p w14:paraId="317B8A41"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3A08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E133E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ACF1DC1" w14:textId="77777777" w:rsidTr="00D00AC3">
        <w:tc>
          <w:tcPr>
            <w:tcW w:w="1560" w:type="dxa"/>
          </w:tcPr>
          <w:p w14:paraId="58AD073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AA66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79757F6" w14:textId="77777777" w:rsidTr="00D00AC3">
        <w:tc>
          <w:tcPr>
            <w:tcW w:w="1560" w:type="dxa"/>
          </w:tcPr>
          <w:p w14:paraId="66B5488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3AB8EEF" w14:textId="77777777" w:rsidR="00D00AC3" w:rsidRPr="00954BF2" w:rsidRDefault="00D00AC3" w:rsidP="00C748E0">
            <w:pPr>
              <w:pStyle w:val="Normal0"/>
              <w:spacing w:before="60" w:after="60"/>
              <w:rPr>
                <w:rFonts w:asciiTheme="minorHAnsi" w:hAnsiTheme="minorHAnsi" w:cstheme="minorHAnsi"/>
                <w:szCs w:val="20"/>
              </w:rPr>
            </w:pPr>
          </w:p>
        </w:tc>
      </w:tr>
    </w:tbl>
    <w:p w14:paraId="0416833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C08D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B4786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7C9DD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5DC407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3427E"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4AC067"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in the school sector</w:t>
            </w:r>
            <w:r w:rsidRPr="00954BF2" w:rsidDel="000857A4">
              <w:rPr>
                <w:rFonts w:asciiTheme="minorHAnsi" w:hAnsiTheme="minorHAnsi" w:cstheme="minorHAnsi"/>
                <w:szCs w:val="20"/>
              </w:rPr>
              <w:t xml:space="preserve"> </w:t>
            </w:r>
          </w:p>
        </w:tc>
      </w:tr>
    </w:tbl>
    <w:p w14:paraId="44509E66" w14:textId="77777777" w:rsidR="00D00AC3" w:rsidRPr="00954BF2" w:rsidRDefault="00D00AC3" w:rsidP="00C748E0">
      <w:pPr>
        <w:pStyle w:val="Normal0"/>
        <w:spacing w:before="60" w:after="60"/>
        <w:rPr>
          <w:rFonts w:asciiTheme="minorHAnsi" w:hAnsiTheme="minorHAnsi" w:cstheme="minorHAnsi"/>
          <w:b/>
          <w:bCs/>
          <w:caps/>
          <w:szCs w:val="20"/>
        </w:rPr>
      </w:pPr>
    </w:p>
    <w:p w14:paraId="63D98CDD" w14:textId="77777777" w:rsidR="00D00AC3" w:rsidRPr="00954BF2" w:rsidRDefault="00D00AC3" w:rsidP="00954BF2">
      <w:pPr>
        <w:pStyle w:val="Heading3"/>
      </w:pPr>
      <w:r w:rsidRPr="00954BF2">
        <w:t>Additional information to support reporting requirements</w:t>
      </w:r>
    </w:p>
    <w:p w14:paraId="462105E1" w14:textId="3A064C22"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BEB6AD1" w14:textId="4F1E3505"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16DCB37" w14:textId="77777777" w:rsidR="00D00AC3" w:rsidRPr="00954BF2" w:rsidRDefault="00D00AC3" w:rsidP="00C748E0">
      <w:pPr>
        <w:spacing w:before="60" w:after="60"/>
        <w:rPr>
          <w:rFonts w:asciiTheme="minorHAnsi" w:hAnsiTheme="minorHAnsi" w:cstheme="minorHAnsi"/>
          <w:sz w:val="20"/>
          <w:szCs w:val="20"/>
        </w:rPr>
      </w:pPr>
    </w:p>
    <w:p w14:paraId="3C19B70D" w14:textId="69EEC05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903ECC" w14:textId="7AFA0A22" w:rsidR="00D00AC3" w:rsidRPr="00954BF2" w:rsidRDefault="00D00AC3" w:rsidP="00C748E0">
      <w:pPr>
        <w:spacing w:before="60" w:after="60"/>
        <w:rPr>
          <w:rFonts w:asciiTheme="minorHAnsi" w:hAnsiTheme="minorHAnsi" w:cstheme="minorHAnsi"/>
          <w:sz w:val="20"/>
          <w:szCs w:val="20"/>
        </w:rPr>
      </w:pPr>
    </w:p>
    <w:p w14:paraId="7F70FC71" w14:textId="5C90A6FA" w:rsidR="00CE7565" w:rsidRPr="00954BF2" w:rsidRDefault="00CC2FF5" w:rsidP="00954BF2">
      <w:pPr>
        <w:pStyle w:val="Heading3"/>
      </w:pPr>
      <w:r>
        <w:t>INPUT PACKETS:</w:t>
      </w:r>
    </w:p>
    <w:p w14:paraId="2C91721D"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563B2FC" w14:textId="77777777" w:rsidR="00CE7565" w:rsidRPr="00954BF2" w:rsidRDefault="00CE7565" w:rsidP="00C748E0">
      <w:pPr>
        <w:spacing w:before="60" w:after="60"/>
        <w:rPr>
          <w:rFonts w:asciiTheme="minorHAnsi" w:hAnsiTheme="minorHAnsi" w:cstheme="minorHAnsi"/>
          <w:sz w:val="20"/>
          <w:szCs w:val="20"/>
        </w:rPr>
      </w:pPr>
    </w:p>
    <w:p w14:paraId="55C5E01D" w14:textId="77777777" w:rsidR="00D00AC3" w:rsidRPr="00954BF2" w:rsidRDefault="00D00AC3" w:rsidP="00C748E0">
      <w:pPr>
        <w:spacing w:before="60" w:after="60"/>
        <w:rPr>
          <w:rFonts w:asciiTheme="minorHAnsi" w:hAnsiTheme="minorHAnsi" w:cstheme="minorHAnsi"/>
          <w:sz w:val="20"/>
          <w:szCs w:val="20"/>
        </w:rPr>
      </w:pPr>
    </w:p>
    <w:p w14:paraId="2333A7BB" w14:textId="77777777" w:rsidR="00D00AC3" w:rsidRPr="00954BF2" w:rsidRDefault="00D00AC3" w:rsidP="00954BF2">
      <w:pPr>
        <w:pStyle w:val="Heading3"/>
      </w:pPr>
      <w:r w:rsidRPr="00954BF2">
        <w:t>Technical notes</w:t>
      </w:r>
    </w:p>
    <w:p w14:paraId="0FB679B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6673D1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9F6144"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63333C" w14:textId="77777777" w:rsidR="00D00AC3" w:rsidRPr="00954BF2" w:rsidRDefault="00D00AC3" w:rsidP="00C748E0">
      <w:pPr>
        <w:spacing w:before="60" w:after="60"/>
        <w:rPr>
          <w:rFonts w:asciiTheme="minorHAnsi" w:hAnsiTheme="minorHAnsi" w:cstheme="minorHAnsi"/>
          <w:sz w:val="20"/>
          <w:szCs w:val="20"/>
        </w:rPr>
      </w:pPr>
    </w:p>
    <w:p w14:paraId="4AB17437" w14:textId="77777777" w:rsidR="00D00AC3" w:rsidRPr="00954BF2" w:rsidRDefault="00D00AC3" w:rsidP="00954BF2">
      <w:pPr>
        <w:pStyle w:val="Heading3"/>
      </w:pPr>
      <w:r w:rsidRPr="00954BF2">
        <w:t>Change history</w:t>
      </w:r>
    </w:p>
    <w:p w14:paraId="14C43FB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CD323C" w14:textId="77777777" w:rsidR="00D00AC3" w:rsidRPr="00954BF2" w:rsidRDefault="00D00AC3" w:rsidP="00954BF2">
      <w:pPr>
        <w:pStyle w:val="Heading1"/>
      </w:pPr>
      <w:bookmarkStart w:id="199" w:name="_Toc20152624"/>
      <w:r w:rsidRPr="00954BF2">
        <w:lastRenderedPageBreak/>
        <w:t>E</w:t>
      </w:r>
      <w:r w:rsidR="006F08B1" w:rsidRPr="00954BF2">
        <w:t>737</w:t>
      </w:r>
      <w:r w:rsidRPr="00954BF2">
        <w:t xml:space="preserve">:  </w:t>
      </w:r>
      <w:r w:rsidR="000F3DA9" w:rsidRPr="00954BF2">
        <w:t>Prior other qualification code</w:t>
      </w:r>
      <w:bookmarkEnd w:id="199"/>
    </w:p>
    <w:p w14:paraId="260D1113" w14:textId="77777777" w:rsidR="00D00AC3" w:rsidRPr="00954BF2" w:rsidRDefault="00D00AC3" w:rsidP="00C748E0">
      <w:pPr>
        <w:pStyle w:val="Normal0"/>
        <w:spacing w:before="60" w:after="60"/>
        <w:rPr>
          <w:rFonts w:asciiTheme="minorHAnsi" w:hAnsiTheme="minorHAnsi" w:cstheme="minorHAnsi"/>
          <w:b/>
          <w:bCs/>
          <w:szCs w:val="20"/>
        </w:rPr>
      </w:pPr>
    </w:p>
    <w:p w14:paraId="5E54C13E" w14:textId="77777777" w:rsidR="00D00AC3" w:rsidRPr="00954BF2" w:rsidRDefault="00D00AC3" w:rsidP="00954BF2">
      <w:pPr>
        <w:pStyle w:val="Heading3"/>
      </w:pPr>
      <w:r w:rsidRPr="00954BF2">
        <w:t>DESCRIPTION</w:t>
      </w:r>
    </w:p>
    <w:p w14:paraId="748662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had completed some other qualification (e.g. Certificate of Attainment, Certificate of Competence)</w:t>
      </w:r>
    </w:p>
    <w:p w14:paraId="6277258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56386357" w14:textId="77777777" w:rsidTr="00FC225E">
        <w:tc>
          <w:tcPr>
            <w:tcW w:w="1560" w:type="dxa"/>
            <w:tcBorders>
              <w:right w:val="single" w:sz="6" w:space="0" w:color="BFBFBF" w:themeColor="background1" w:themeShade="BF"/>
            </w:tcBorders>
          </w:tcPr>
          <w:p w14:paraId="0FE887F0"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3C36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B14C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0C214231" w14:textId="77777777" w:rsidTr="00FC225E">
        <w:tc>
          <w:tcPr>
            <w:tcW w:w="1560" w:type="dxa"/>
            <w:tcBorders>
              <w:right w:val="single" w:sz="6" w:space="0" w:color="BFBFBF" w:themeColor="background1" w:themeShade="BF"/>
            </w:tcBorders>
          </w:tcPr>
          <w:p w14:paraId="4C47ED07"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5CF9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C9CF4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4F473F7" w14:textId="77777777" w:rsidTr="00D00AC3">
        <w:tc>
          <w:tcPr>
            <w:tcW w:w="1560" w:type="dxa"/>
          </w:tcPr>
          <w:p w14:paraId="72F507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0233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9CD499" w14:textId="77777777" w:rsidTr="00D00AC3">
        <w:tc>
          <w:tcPr>
            <w:tcW w:w="1560" w:type="dxa"/>
          </w:tcPr>
          <w:p w14:paraId="011182E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7D8A0C8" w14:textId="77777777" w:rsidR="00D00AC3" w:rsidRPr="00954BF2" w:rsidRDefault="00D00AC3" w:rsidP="00C748E0">
            <w:pPr>
              <w:pStyle w:val="Normal0"/>
              <w:spacing w:before="60" w:after="60"/>
              <w:rPr>
                <w:rFonts w:asciiTheme="minorHAnsi" w:hAnsiTheme="minorHAnsi" w:cstheme="minorHAnsi"/>
                <w:szCs w:val="20"/>
              </w:rPr>
            </w:pPr>
          </w:p>
        </w:tc>
      </w:tr>
    </w:tbl>
    <w:p w14:paraId="5794E2E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4636B1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D1E77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A9FD3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4415A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110C5B" w14:textId="77777777"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CA37" w14:textId="7E9472B4" w:rsidR="006F08B1" w:rsidRPr="00954BF2" w:rsidRDefault="008F35AF" w:rsidP="00C748E0">
            <w:pPr>
              <w:pStyle w:val="Normal153"/>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some other qualification or certificate</w:t>
            </w:r>
          </w:p>
        </w:tc>
      </w:tr>
    </w:tbl>
    <w:p w14:paraId="5A3C94E3" w14:textId="77777777" w:rsidR="00D00AC3" w:rsidRPr="00954BF2" w:rsidRDefault="00D00AC3" w:rsidP="00C748E0">
      <w:pPr>
        <w:pStyle w:val="Normal0"/>
        <w:spacing w:before="60" w:after="60"/>
        <w:rPr>
          <w:rFonts w:asciiTheme="minorHAnsi" w:hAnsiTheme="minorHAnsi" w:cstheme="minorHAnsi"/>
          <w:b/>
          <w:bCs/>
          <w:caps/>
          <w:szCs w:val="20"/>
        </w:rPr>
      </w:pPr>
    </w:p>
    <w:p w14:paraId="6128C059" w14:textId="77777777" w:rsidR="00D00AC3" w:rsidRPr="00954BF2" w:rsidRDefault="00D00AC3" w:rsidP="00954BF2">
      <w:pPr>
        <w:pStyle w:val="Heading3"/>
      </w:pPr>
      <w:r w:rsidRPr="00954BF2">
        <w:t>Additional information to support reporting requirements</w:t>
      </w:r>
    </w:p>
    <w:p w14:paraId="73680825" w14:textId="1EA37CCF" w:rsidR="006F08B1" w:rsidRPr="00954BF2" w:rsidRDefault="006F08B1" w:rsidP="00C748E0">
      <w:pPr>
        <w:pStyle w:val="Normal153"/>
        <w:spacing w:before="60" w:after="60"/>
        <w:rPr>
          <w:rFonts w:asciiTheme="minorHAnsi" w:hAnsiTheme="minorHAnsi" w:cstheme="minorHAnsi"/>
          <w:szCs w:val="20"/>
        </w:rPr>
      </w:pPr>
      <w:r w:rsidRPr="008F35AF">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90D7045" w14:textId="7EE0FC9B"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8"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98F896" w14:textId="77777777" w:rsidR="00D00AC3" w:rsidRPr="00954BF2" w:rsidRDefault="00D00AC3" w:rsidP="00C748E0">
      <w:pPr>
        <w:spacing w:before="60" w:after="60"/>
        <w:rPr>
          <w:rFonts w:asciiTheme="minorHAnsi" w:hAnsiTheme="minorHAnsi" w:cstheme="minorHAnsi"/>
          <w:sz w:val="20"/>
          <w:szCs w:val="20"/>
        </w:rPr>
      </w:pPr>
    </w:p>
    <w:p w14:paraId="6E854D29" w14:textId="2160CC0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AEE005B" w14:textId="4FC0E778" w:rsidR="00D00AC3" w:rsidRPr="00954BF2" w:rsidRDefault="00D00AC3" w:rsidP="00C748E0">
      <w:pPr>
        <w:spacing w:before="60" w:after="60"/>
        <w:rPr>
          <w:rFonts w:asciiTheme="minorHAnsi" w:hAnsiTheme="minorHAnsi" w:cstheme="minorHAnsi"/>
          <w:sz w:val="20"/>
          <w:szCs w:val="20"/>
        </w:rPr>
      </w:pPr>
    </w:p>
    <w:p w14:paraId="748E6E82" w14:textId="4AF11714" w:rsidR="00CE7565" w:rsidRPr="00954BF2" w:rsidRDefault="00CC2FF5" w:rsidP="00954BF2">
      <w:pPr>
        <w:pStyle w:val="Heading3"/>
      </w:pPr>
      <w:r>
        <w:t>INPUT PACKETS:</w:t>
      </w:r>
    </w:p>
    <w:p w14:paraId="17327793"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67CBE8F" w14:textId="77777777" w:rsidR="00CE7565" w:rsidRPr="00954BF2" w:rsidRDefault="00CE7565" w:rsidP="00C748E0">
      <w:pPr>
        <w:spacing w:before="60" w:after="60"/>
        <w:rPr>
          <w:rFonts w:asciiTheme="minorHAnsi" w:hAnsiTheme="minorHAnsi" w:cstheme="minorHAnsi"/>
          <w:sz w:val="20"/>
          <w:szCs w:val="20"/>
        </w:rPr>
      </w:pPr>
    </w:p>
    <w:p w14:paraId="67904A3E" w14:textId="77777777" w:rsidR="00D00AC3" w:rsidRPr="00954BF2" w:rsidRDefault="00D00AC3" w:rsidP="00C748E0">
      <w:pPr>
        <w:spacing w:before="60" w:after="60"/>
        <w:rPr>
          <w:rFonts w:asciiTheme="minorHAnsi" w:hAnsiTheme="minorHAnsi" w:cstheme="minorHAnsi"/>
          <w:sz w:val="20"/>
          <w:szCs w:val="20"/>
        </w:rPr>
      </w:pPr>
    </w:p>
    <w:p w14:paraId="257D2CA7" w14:textId="77777777" w:rsidR="00D00AC3" w:rsidRPr="00954BF2" w:rsidRDefault="00D00AC3" w:rsidP="00954BF2">
      <w:pPr>
        <w:pStyle w:val="Heading3"/>
      </w:pPr>
      <w:r w:rsidRPr="00954BF2">
        <w:t>Technical notes</w:t>
      </w:r>
    </w:p>
    <w:p w14:paraId="4E26CD5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A19306"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921B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23D12D" w14:textId="77777777" w:rsidR="00D00AC3" w:rsidRPr="00954BF2" w:rsidRDefault="00D00AC3" w:rsidP="00C748E0">
      <w:pPr>
        <w:spacing w:before="60" w:after="60"/>
        <w:rPr>
          <w:rFonts w:asciiTheme="minorHAnsi" w:hAnsiTheme="minorHAnsi" w:cstheme="minorHAnsi"/>
          <w:sz w:val="20"/>
          <w:szCs w:val="20"/>
        </w:rPr>
      </w:pPr>
    </w:p>
    <w:p w14:paraId="571CB271" w14:textId="77777777" w:rsidR="00D00AC3" w:rsidRPr="00954BF2" w:rsidRDefault="00D00AC3" w:rsidP="00954BF2">
      <w:pPr>
        <w:pStyle w:val="Heading3"/>
      </w:pPr>
      <w:r w:rsidRPr="00954BF2">
        <w:t>Change history</w:t>
      </w:r>
    </w:p>
    <w:p w14:paraId="02F6861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24564" w14:textId="77777777" w:rsidR="00D00AC3" w:rsidRPr="00954BF2" w:rsidRDefault="00D00AC3" w:rsidP="00954BF2">
      <w:pPr>
        <w:pStyle w:val="Heading1"/>
      </w:pPr>
      <w:bookmarkStart w:id="200" w:name="_Toc20152625"/>
      <w:r w:rsidRPr="00954BF2">
        <w:lastRenderedPageBreak/>
        <w:t>E</w:t>
      </w:r>
      <w:r w:rsidR="00C56B7C" w:rsidRPr="00954BF2">
        <w:t>7</w:t>
      </w:r>
      <w:r w:rsidR="00FA0CDA" w:rsidRPr="00954BF2">
        <w:t>4</w:t>
      </w:r>
      <w:r w:rsidR="00C56B7C" w:rsidRPr="00954BF2">
        <w:t>4</w:t>
      </w:r>
      <w:r w:rsidRPr="00954BF2">
        <w:t xml:space="preserve">:  </w:t>
      </w:r>
      <w:r w:rsidR="00C56B7C" w:rsidRPr="00954BF2">
        <w:t>Intake month</w:t>
      </w:r>
      <w:bookmarkEnd w:id="200"/>
    </w:p>
    <w:p w14:paraId="0EACF9E8" w14:textId="77777777" w:rsidR="00D00AC3" w:rsidRPr="00954BF2" w:rsidRDefault="00D00AC3" w:rsidP="00C748E0">
      <w:pPr>
        <w:pStyle w:val="Normal0"/>
        <w:spacing w:before="60" w:after="60"/>
        <w:rPr>
          <w:rFonts w:asciiTheme="minorHAnsi" w:hAnsiTheme="minorHAnsi" w:cstheme="minorHAnsi"/>
          <w:b/>
          <w:bCs/>
          <w:szCs w:val="20"/>
        </w:rPr>
      </w:pPr>
    </w:p>
    <w:p w14:paraId="1CFBE4F8" w14:textId="77777777" w:rsidR="00D00AC3" w:rsidRPr="00954BF2" w:rsidRDefault="00D00AC3" w:rsidP="00954BF2">
      <w:pPr>
        <w:pStyle w:val="Heading3"/>
      </w:pPr>
      <w:r w:rsidRPr="00954BF2">
        <w:t>DESCRIPTION</w:t>
      </w:r>
    </w:p>
    <w:p w14:paraId="068BAD9A" w14:textId="77777777" w:rsidR="0055373C" w:rsidRPr="00954BF2" w:rsidRDefault="0055373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month in which the course will potentially commence for which the applicant has a preference or in which an offer has been made</w:t>
      </w:r>
    </w:p>
    <w:p w14:paraId="378FA691" w14:textId="77777777" w:rsidR="0055373C" w:rsidRPr="00954BF2" w:rsidRDefault="0055373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5373C" w:rsidRPr="00954BF2" w14:paraId="4926B721" w14:textId="77777777" w:rsidTr="00FC225E">
        <w:tc>
          <w:tcPr>
            <w:tcW w:w="1560" w:type="dxa"/>
            <w:tcBorders>
              <w:right w:val="single" w:sz="6" w:space="0" w:color="BFBFBF" w:themeColor="background1" w:themeShade="BF"/>
            </w:tcBorders>
          </w:tcPr>
          <w:p w14:paraId="1CF5D64E" w14:textId="77777777" w:rsidR="0055373C" w:rsidRPr="00954BF2" w:rsidRDefault="0055373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B28B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C56E55"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5373C" w:rsidRPr="00954BF2" w14:paraId="3953B3F9" w14:textId="77777777" w:rsidTr="00FC225E">
        <w:tc>
          <w:tcPr>
            <w:tcW w:w="1560" w:type="dxa"/>
            <w:tcBorders>
              <w:right w:val="single" w:sz="6" w:space="0" w:color="BFBFBF" w:themeColor="background1" w:themeShade="BF"/>
            </w:tcBorders>
          </w:tcPr>
          <w:p w14:paraId="6D4C3764" w14:textId="77777777" w:rsidR="0055373C" w:rsidRPr="00954BF2" w:rsidRDefault="0055373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F5DF5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8577DA"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55373C" w:rsidRPr="00954BF2" w14:paraId="03439322" w14:textId="77777777" w:rsidTr="00FC225E">
        <w:tc>
          <w:tcPr>
            <w:tcW w:w="1560" w:type="dxa"/>
          </w:tcPr>
          <w:p w14:paraId="5B2C1FC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6CB608B" w14:textId="77777777" w:rsidR="0055373C" w:rsidRPr="00954BF2" w:rsidRDefault="0055373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5373C" w:rsidRPr="00954BF2" w14:paraId="59A85742" w14:textId="77777777" w:rsidTr="00FC225E">
        <w:tc>
          <w:tcPr>
            <w:tcW w:w="1560" w:type="dxa"/>
          </w:tcPr>
          <w:p w14:paraId="527042A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Pr>
          <w:p w14:paraId="37B94567" w14:textId="77777777" w:rsidR="0055373C" w:rsidRPr="00954BF2" w:rsidRDefault="0055373C" w:rsidP="00C748E0">
            <w:pPr>
              <w:pStyle w:val="Normal0"/>
              <w:spacing w:before="60" w:after="60"/>
              <w:rPr>
                <w:rFonts w:asciiTheme="minorHAnsi" w:hAnsiTheme="minorHAnsi" w:cstheme="minorHAnsi"/>
                <w:szCs w:val="20"/>
              </w:rPr>
            </w:pPr>
          </w:p>
        </w:tc>
      </w:tr>
    </w:tbl>
    <w:p w14:paraId="2A286CD3" w14:textId="77777777" w:rsidR="0055373C" w:rsidRPr="00954BF2" w:rsidRDefault="0055373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55373C" w:rsidRPr="00954BF2" w14:paraId="1F34E5D3"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E39911"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406C8"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5373C" w:rsidRPr="00954BF2" w14:paraId="2126EDE6"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187D9"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1</w:t>
            </w:r>
            <w:r w:rsidR="00132DD6" w:rsidRPr="00954BF2">
              <w:rPr>
                <w:rFonts w:asciiTheme="minorHAnsi" w:hAnsiTheme="minorHAnsi" w:cstheme="minorHAnsi"/>
                <w:szCs w:val="20"/>
              </w:rPr>
              <w:t xml:space="preserve"> to </w:t>
            </w: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A57282"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Month course commences in M</w:t>
            </w:r>
            <w:r w:rsidR="00132DD6" w:rsidRPr="00954BF2">
              <w:rPr>
                <w:rFonts w:asciiTheme="minorHAnsi" w:hAnsiTheme="minorHAnsi" w:cstheme="minorHAnsi"/>
                <w:szCs w:val="20"/>
              </w:rPr>
              <w:t xml:space="preserve"> – </w:t>
            </w:r>
            <w:r w:rsidRPr="00954BF2">
              <w:rPr>
                <w:rFonts w:asciiTheme="minorHAnsi" w:hAnsiTheme="minorHAnsi" w:cstheme="minorHAnsi"/>
                <w:szCs w:val="20"/>
              </w:rPr>
              <w:t>MM format</w:t>
            </w:r>
          </w:p>
        </w:tc>
      </w:tr>
      <w:tr w:rsidR="0055373C" w:rsidRPr="00954BF2" w14:paraId="15870DD0"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815004" w14:textId="77777777" w:rsidR="0055373C" w:rsidRPr="00954BF2" w:rsidDel="0055373C"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E7A3E4" w14:textId="53F5DF00" w:rsidR="0055373C" w:rsidRPr="00954BF2" w:rsidRDefault="00132DD6"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The month commencing is unk</w:t>
            </w:r>
            <w:r w:rsidR="00CA4933" w:rsidRPr="00954BF2">
              <w:rPr>
                <w:rFonts w:asciiTheme="minorHAnsi" w:hAnsiTheme="minorHAnsi" w:cstheme="minorHAnsi"/>
                <w:szCs w:val="20"/>
              </w:rPr>
              <w:t>n</w:t>
            </w:r>
            <w:r w:rsidRPr="00954BF2">
              <w:rPr>
                <w:rFonts w:asciiTheme="minorHAnsi" w:hAnsiTheme="minorHAnsi" w:cstheme="minorHAnsi"/>
                <w:szCs w:val="20"/>
              </w:rPr>
              <w:t>own or not applicable</w:t>
            </w:r>
          </w:p>
        </w:tc>
      </w:tr>
    </w:tbl>
    <w:p w14:paraId="7929AFF0" w14:textId="77777777" w:rsidR="0055373C" w:rsidRPr="00954BF2" w:rsidRDefault="0055373C" w:rsidP="00C748E0">
      <w:pPr>
        <w:pStyle w:val="Normal0"/>
        <w:spacing w:before="60" w:after="60"/>
        <w:rPr>
          <w:rFonts w:asciiTheme="minorHAnsi" w:hAnsiTheme="minorHAnsi" w:cstheme="minorHAnsi"/>
          <w:b/>
          <w:bCs/>
          <w:caps/>
          <w:szCs w:val="20"/>
        </w:rPr>
      </w:pPr>
    </w:p>
    <w:p w14:paraId="4F4F800D" w14:textId="77777777" w:rsidR="0055373C" w:rsidRPr="00954BF2" w:rsidRDefault="0055373C" w:rsidP="00954BF2">
      <w:pPr>
        <w:pStyle w:val="Heading3"/>
      </w:pPr>
      <w:r w:rsidRPr="00954BF2">
        <w:t>Additional information to support reporting requirements</w:t>
      </w:r>
    </w:p>
    <w:p w14:paraId="37F041EC"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For the purpose of the Application and Offers collection, the intake month is the month the course commences which may differ to the month the student first starts studying in that course. Report in </w:t>
      </w:r>
      <w:r w:rsidR="00132DD6" w:rsidRPr="00954BF2">
        <w:rPr>
          <w:rFonts w:asciiTheme="minorHAnsi" w:hAnsiTheme="minorHAnsi" w:cstheme="minorHAnsi"/>
          <w:szCs w:val="20"/>
        </w:rPr>
        <w:t>M – MM</w:t>
      </w:r>
      <w:r w:rsidRPr="00954BF2">
        <w:rPr>
          <w:rFonts w:asciiTheme="minorHAnsi" w:hAnsiTheme="minorHAnsi" w:cstheme="minorHAnsi"/>
          <w:szCs w:val="20"/>
        </w:rPr>
        <w:t xml:space="preserve"> format.</w:t>
      </w:r>
    </w:p>
    <w:p w14:paraId="171DD45A" w14:textId="77777777" w:rsidR="0055373C" w:rsidRPr="00954BF2" w:rsidRDefault="0055373C" w:rsidP="00C748E0">
      <w:pPr>
        <w:pStyle w:val="Normal140"/>
        <w:spacing w:before="60" w:after="60"/>
        <w:rPr>
          <w:rFonts w:asciiTheme="minorHAnsi" w:hAnsiTheme="minorHAnsi" w:cstheme="minorHAnsi"/>
          <w:szCs w:val="20"/>
        </w:rPr>
      </w:pPr>
    </w:p>
    <w:p w14:paraId="6E683D76" w14:textId="77777777" w:rsidR="0055373C" w:rsidRPr="00954BF2" w:rsidRDefault="0055373C"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300ABD9F" w14:textId="77777777" w:rsidR="0055373C" w:rsidRPr="00954BF2" w:rsidRDefault="0055373C" w:rsidP="00C748E0">
      <w:pPr>
        <w:pStyle w:val="Normal140"/>
        <w:spacing w:before="60" w:after="60"/>
        <w:rPr>
          <w:rFonts w:asciiTheme="minorHAnsi" w:hAnsiTheme="minorHAnsi" w:cstheme="minorHAnsi"/>
          <w:szCs w:val="20"/>
        </w:rPr>
      </w:pPr>
    </w:p>
    <w:p w14:paraId="27194A04" w14:textId="60ED7E9B"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9"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7E59C027" w14:textId="77777777" w:rsidR="0055373C" w:rsidRPr="00954BF2" w:rsidRDefault="0055373C" w:rsidP="00C748E0">
      <w:pPr>
        <w:spacing w:before="60" w:after="60"/>
        <w:rPr>
          <w:rFonts w:asciiTheme="minorHAnsi" w:hAnsiTheme="minorHAnsi" w:cstheme="minorHAnsi"/>
          <w:sz w:val="20"/>
          <w:szCs w:val="20"/>
        </w:rPr>
      </w:pPr>
    </w:p>
    <w:p w14:paraId="542D9A8B" w14:textId="05E4102A" w:rsidR="0055373C" w:rsidRPr="00954BF2" w:rsidRDefault="0055373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8EA26E" w14:textId="359508E5" w:rsidR="0055373C" w:rsidRPr="00954BF2" w:rsidRDefault="0055373C" w:rsidP="00C748E0">
      <w:pPr>
        <w:spacing w:before="60" w:after="60"/>
        <w:rPr>
          <w:rFonts w:asciiTheme="minorHAnsi" w:hAnsiTheme="minorHAnsi" w:cstheme="minorHAnsi"/>
          <w:sz w:val="20"/>
          <w:szCs w:val="20"/>
        </w:rPr>
      </w:pPr>
    </w:p>
    <w:p w14:paraId="0C537C15" w14:textId="472F4E6A" w:rsidR="00CE7565" w:rsidRPr="00954BF2" w:rsidRDefault="00CC2FF5" w:rsidP="00954BF2">
      <w:pPr>
        <w:pStyle w:val="Heading3"/>
      </w:pPr>
      <w:r>
        <w:t>INPUT PACKETS:</w:t>
      </w:r>
    </w:p>
    <w:p w14:paraId="79CBF9C8" w14:textId="178F0B42"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65AFA596" w14:textId="13344F41"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31830206" w14:textId="77777777" w:rsidR="00CE7565" w:rsidRPr="00954BF2" w:rsidRDefault="00CE7565" w:rsidP="00C748E0">
      <w:pPr>
        <w:spacing w:before="60" w:after="60"/>
        <w:rPr>
          <w:rFonts w:asciiTheme="minorHAnsi" w:hAnsiTheme="minorHAnsi" w:cstheme="minorHAnsi"/>
          <w:sz w:val="20"/>
          <w:szCs w:val="20"/>
        </w:rPr>
      </w:pPr>
    </w:p>
    <w:p w14:paraId="1EFA514C" w14:textId="77777777" w:rsidR="0055373C" w:rsidRPr="00954BF2" w:rsidRDefault="0055373C" w:rsidP="00C748E0">
      <w:pPr>
        <w:spacing w:before="60" w:after="60"/>
        <w:rPr>
          <w:rFonts w:asciiTheme="minorHAnsi" w:hAnsiTheme="minorHAnsi" w:cstheme="minorHAnsi"/>
          <w:sz w:val="20"/>
          <w:szCs w:val="20"/>
        </w:rPr>
      </w:pPr>
    </w:p>
    <w:p w14:paraId="040D837D" w14:textId="77777777" w:rsidR="00D00AC3" w:rsidRPr="00954BF2" w:rsidRDefault="00D00AC3" w:rsidP="00954BF2">
      <w:pPr>
        <w:pStyle w:val="Heading3"/>
      </w:pPr>
      <w:r w:rsidRPr="00954BF2">
        <w:t>Technical notes</w:t>
      </w:r>
    </w:p>
    <w:p w14:paraId="157A12B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2C3107"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617E68" w14:textId="77777777" w:rsidR="00D00AC3" w:rsidRPr="00954BF2" w:rsidRDefault="00D00AC3"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3B43B5" w14:textId="77777777" w:rsidR="00D00AC3" w:rsidRPr="00954BF2" w:rsidRDefault="00D00AC3" w:rsidP="00C748E0">
      <w:pPr>
        <w:spacing w:before="60" w:after="60"/>
        <w:rPr>
          <w:rFonts w:asciiTheme="minorHAnsi" w:hAnsiTheme="minorHAnsi" w:cstheme="minorHAnsi"/>
          <w:sz w:val="20"/>
          <w:szCs w:val="20"/>
        </w:rPr>
      </w:pPr>
    </w:p>
    <w:p w14:paraId="24A14E1F" w14:textId="77777777" w:rsidR="00D00AC3" w:rsidRPr="00954BF2" w:rsidRDefault="00D00AC3" w:rsidP="00954BF2">
      <w:pPr>
        <w:pStyle w:val="Heading3"/>
      </w:pPr>
      <w:r w:rsidRPr="00954BF2">
        <w:t>Change history</w:t>
      </w:r>
    </w:p>
    <w:p w14:paraId="5B3ECD28" w14:textId="77777777" w:rsidR="00FA0CDA" w:rsidRPr="00954BF2" w:rsidRDefault="00D00AC3"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5165D4" w14:textId="77777777" w:rsidR="00FA0CDA" w:rsidRPr="00954BF2" w:rsidRDefault="00FA0CDA">
      <w:pPr>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br w:type="page"/>
      </w:r>
    </w:p>
    <w:p w14:paraId="34BC37E1" w14:textId="77777777" w:rsidR="00FA0CDA" w:rsidRPr="00954BF2" w:rsidRDefault="00FA0CDA" w:rsidP="00954BF2">
      <w:pPr>
        <w:pStyle w:val="Heading1"/>
      </w:pPr>
      <w:bookmarkStart w:id="201" w:name="_Toc20152626"/>
      <w:r w:rsidRPr="00954BF2">
        <w:lastRenderedPageBreak/>
        <w:t xml:space="preserve">E787:  First </w:t>
      </w:r>
      <w:r w:rsidR="001C0807" w:rsidRPr="00954BF2">
        <w:t>r</w:t>
      </w:r>
      <w:r w:rsidRPr="00954BF2">
        <w:t>esidential address street</w:t>
      </w:r>
      <w:bookmarkEnd w:id="201"/>
    </w:p>
    <w:p w14:paraId="33B87F9E" w14:textId="77777777" w:rsidR="00FA0CDA" w:rsidRPr="00954BF2" w:rsidRDefault="00FA0CDA" w:rsidP="00FA0CDA">
      <w:pPr>
        <w:pStyle w:val="Normal0"/>
        <w:spacing w:before="60" w:after="60"/>
        <w:rPr>
          <w:rFonts w:asciiTheme="minorHAnsi" w:hAnsiTheme="minorHAnsi" w:cstheme="minorHAnsi"/>
          <w:b/>
          <w:bCs/>
          <w:szCs w:val="20"/>
        </w:rPr>
      </w:pPr>
    </w:p>
    <w:p w14:paraId="480491D0" w14:textId="77777777" w:rsidR="00FA0CDA" w:rsidRPr="00954BF2" w:rsidRDefault="00FA0CDA" w:rsidP="00954BF2">
      <w:pPr>
        <w:pStyle w:val="Heading3"/>
      </w:pPr>
      <w:r w:rsidRPr="00954BF2">
        <w:t>DESCRIPTION</w:t>
      </w:r>
    </w:p>
    <w:p w14:paraId="725AA1FD"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street address of the student's residence</w:t>
      </w:r>
    </w:p>
    <w:p w14:paraId="1A05676A"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329D620" w14:textId="77777777" w:rsidTr="00405ED8">
        <w:tc>
          <w:tcPr>
            <w:tcW w:w="1560" w:type="dxa"/>
            <w:tcBorders>
              <w:right w:val="single" w:sz="6" w:space="0" w:color="BFBFBF" w:themeColor="background1" w:themeShade="BF"/>
            </w:tcBorders>
          </w:tcPr>
          <w:p w14:paraId="5C5D14C3"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27313"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3591D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69AA314B" w14:textId="77777777" w:rsidTr="00405ED8">
        <w:tc>
          <w:tcPr>
            <w:tcW w:w="1560" w:type="dxa"/>
            <w:tcBorders>
              <w:right w:val="single" w:sz="6" w:space="0" w:color="BFBFBF" w:themeColor="background1" w:themeShade="BF"/>
            </w:tcBorders>
          </w:tcPr>
          <w:p w14:paraId="070879B9"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32577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5359D7" w14:textId="00F7DD7B" w:rsidR="00FA0CDA" w:rsidRPr="00954BF2" w:rsidRDefault="00ED07A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FA0CDA" w:rsidRPr="00954BF2" w14:paraId="7EF3FD24" w14:textId="77777777" w:rsidTr="00405ED8">
        <w:tc>
          <w:tcPr>
            <w:tcW w:w="1560" w:type="dxa"/>
          </w:tcPr>
          <w:p w14:paraId="4132002F"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3DE12B"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CF273D" w14:textId="77777777" w:rsidTr="00405ED8">
        <w:tc>
          <w:tcPr>
            <w:tcW w:w="1560" w:type="dxa"/>
          </w:tcPr>
          <w:p w14:paraId="71435C1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402FDA1B" w14:textId="77777777" w:rsidR="00FA0CDA" w:rsidRPr="00954BF2" w:rsidRDefault="00FA0CDA" w:rsidP="00405ED8">
            <w:pPr>
              <w:pStyle w:val="Normal0"/>
              <w:spacing w:before="60" w:after="60"/>
              <w:rPr>
                <w:rFonts w:asciiTheme="minorHAnsi" w:hAnsiTheme="minorHAnsi" w:cstheme="minorHAnsi"/>
                <w:szCs w:val="20"/>
              </w:rPr>
            </w:pPr>
          </w:p>
        </w:tc>
      </w:tr>
    </w:tbl>
    <w:p w14:paraId="5420F213" w14:textId="77777777" w:rsidR="00FA0CDA" w:rsidRPr="00954BF2" w:rsidRDefault="00FA0CDA" w:rsidP="00954BF2">
      <w:pPr>
        <w:pStyle w:val="Heading3"/>
      </w:pPr>
      <w:r w:rsidRPr="00954BF2">
        <w:t>Additional information to support reporting requirements</w:t>
      </w:r>
    </w:p>
    <w:p w14:paraId="0EF3B579"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street.</w:t>
      </w:r>
    </w:p>
    <w:p w14:paraId="36858C05" w14:textId="77777777" w:rsidR="00FA0CDA" w:rsidRPr="00954BF2" w:rsidRDefault="00FA0CDA" w:rsidP="00FA0CDA">
      <w:pPr>
        <w:pStyle w:val="Normal41"/>
        <w:spacing w:before="60" w:after="60"/>
        <w:rPr>
          <w:rFonts w:asciiTheme="minorHAnsi" w:hAnsiTheme="minorHAnsi" w:cstheme="minorHAnsi"/>
          <w:szCs w:val="20"/>
        </w:rPr>
      </w:pPr>
    </w:p>
    <w:p w14:paraId="3C5963F9" w14:textId="4D830CE6"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5D1E39" w14:textId="48D3D73D" w:rsidR="00FA0CDA" w:rsidRPr="00954BF2" w:rsidRDefault="00FA0CDA" w:rsidP="00FA0CDA">
      <w:pPr>
        <w:spacing w:before="60" w:after="60"/>
        <w:rPr>
          <w:rFonts w:asciiTheme="minorHAnsi" w:hAnsiTheme="minorHAnsi" w:cstheme="minorHAnsi"/>
          <w:sz w:val="20"/>
          <w:szCs w:val="20"/>
        </w:rPr>
      </w:pPr>
    </w:p>
    <w:p w14:paraId="52D8F009" w14:textId="39A003DA" w:rsidR="00CE7565" w:rsidRPr="00954BF2" w:rsidRDefault="00CC2FF5" w:rsidP="00954BF2">
      <w:pPr>
        <w:pStyle w:val="Heading3"/>
      </w:pPr>
      <w:r>
        <w:t>INPUT PACKETS:</w:t>
      </w:r>
    </w:p>
    <w:p w14:paraId="01F50AB1" w14:textId="752F0077"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2731C77F" w14:textId="6F58AFBE" w:rsidR="00CE7565" w:rsidRPr="00954BF2" w:rsidRDefault="00CE7565" w:rsidP="00FA0CDA">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2B5D5796" w14:textId="77777777" w:rsidR="00FA0CDA" w:rsidRPr="00954BF2" w:rsidRDefault="00FA0CDA" w:rsidP="00FA0CDA">
      <w:pPr>
        <w:spacing w:before="60" w:after="60"/>
        <w:rPr>
          <w:rFonts w:asciiTheme="minorHAnsi" w:hAnsiTheme="minorHAnsi" w:cstheme="minorHAnsi"/>
          <w:sz w:val="20"/>
          <w:szCs w:val="20"/>
        </w:rPr>
      </w:pPr>
    </w:p>
    <w:p w14:paraId="36F5D808" w14:textId="77777777" w:rsidR="00FA0CDA" w:rsidRPr="00954BF2" w:rsidRDefault="00FA0CDA" w:rsidP="00954BF2">
      <w:pPr>
        <w:pStyle w:val="Heading3"/>
      </w:pPr>
      <w:r w:rsidRPr="00954BF2">
        <w:t>Technical notes</w:t>
      </w:r>
    </w:p>
    <w:p w14:paraId="106D69C6"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7F939D"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4EE133"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224255" w14:textId="77777777" w:rsidR="00FA0CDA" w:rsidRPr="00954BF2" w:rsidRDefault="00FA0CDA" w:rsidP="00FA0CDA">
      <w:pPr>
        <w:spacing w:before="60" w:after="60"/>
        <w:rPr>
          <w:rFonts w:asciiTheme="minorHAnsi" w:hAnsiTheme="minorHAnsi" w:cstheme="minorHAnsi"/>
          <w:sz w:val="20"/>
          <w:szCs w:val="20"/>
        </w:rPr>
      </w:pPr>
    </w:p>
    <w:p w14:paraId="2757AACB" w14:textId="77777777" w:rsidR="00FA0CDA" w:rsidRPr="00954BF2" w:rsidRDefault="00FA0CDA" w:rsidP="00954BF2">
      <w:pPr>
        <w:pStyle w:val="Heading3"/>
      </w:pPr>
      <w:r w:rsidRPr="00954BF2">
        <w:t>Change history</w:t>
      </w:r>
    </w:p>
    <w:p w14:paraId="6940079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86FD72A"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59E3FA5" w14:textId="77777777" w:rsidR="00FA0CDA" w:rsidRPr="00954BF2" w:rsidRDefault="00FA0CDA" w:rsidP="00954BF2">
      <w:pPr>
        <w:pStyle w:val="Heading1"/>
      </w:pPr>
      <w:bookmarkStart w:id="202" w:name="_Toc20152627"/>
      <w:r w:rsidRPr="00954BF2">
        <w:lastRenderedPageBreak/>
        <w:t>E789:  First residential address suburb</w:t>
      </w:r>
      <w:bookmarkEnd w:id="202"/>
    </w:p>
    <w:p w14:paraId="32FC9188" w14:textId="77777777" w:rsidR="00FA0CDA" w:rsidRPr="00954BF2" w:rsidRDefault="00FA0CDA" w:rsidP="00FA0CDA">
      <w:pPr>
        <w:pStyle w:val="Normal0"/>
        <w:spacing w:before="60" w:after="60"/>
        <w:rPr>
          <w:rFonts w:asciiTheme="minorHAnsi" w:hAnsiTheme="minorHAnsi" w:cstheme="minorHAnsi"/>
          <w:b/>
          <w:bCs/>
          <w:szCs w:val="20"/>
        </w:rPr>
      </w:pPr>
    </w:p>
    <w:p w14:paraId="1E67DA29" w14:textId="77777777" w:rsidR="00FA0CDA" w:rsidRPr="00954BF2" w:rsidRDefault="00FA0CDA" w:rsidP="00954BF2">
      <w:pPr>
        <w:pStyle w:val="Heading3"/>
      </w:pPr>
      <w:r w:rsidRPr="00954BF2">
        <w:t>DESCRIPTION</w:t>
      </w:r>
    </w:p>
    <w:p w14:paraId="112922E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suburb of the student’s residence</w:t>
      </w:r>
    </w:p>
    <w:p w14:paraId="722BA5E4"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0A29C983" w14:textId="77777777" w:rsidTr="00405ED8">
        <w:tc>
          <w:tcPr>
            <w:tcW w:w="1560" w:type="dxa"/>
            <w:tcBorders>
              <w:right w:val="single" w:sz="6" w:space="0" w:color="BFBFBF" w:themeColor="background1" w:themeShade="BF"/>
            </w:tcBorders>
          </w:tcPr>
          <w:p w14:paraId="0F8816B7"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2DC19C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518EC"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47E237D8" w14:textId="77777777" w:rsidTr="00405ED8">
        <w:tc>
          <w:tcPr>
            <w:tcW w:w="1560" w:type="dxa"/>
            <w:tcBorders>
              <w:right w:val="single" w:sz="6" w:space="0" w:color="BFBFBF" w:themeColor="background1" w:themeShade="BF"/>
            </w:tcBorders>
          </w:tcPr>
          <w:p w14:paraId="00246DC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94195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9CD69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FA0CDA" w:rsidRPr="00954BF2" w14:paraId="27DCA314" w14:textId="77777777" w:rsidTr="00405ED8">
        <w:tc>
          <w:tcPr>
            <w:tcW w:w="1560" w:type="dxa"/>
          </w:tcPr>
          <w:p w14:paraId="4C8535E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72CAD9"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5B079EDE" w14:textId="77777777" w:rsidTr="00405ED8">
        <w:tc>
          <w:tcPr>
            <w:tcW w:w="1560" w:type="dxa"/>
          </w:tcPr>
          <w:p w14:paraId="5668EB3D"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12156D1D" w14:textId="77777777" w:rsidR="00FA0CDA" w:rsidRPr="00954BF2" w:rsidRDefault="00FA0CDA" w:rsidP="00405ED8">
            <w:pPr>
              <w:pStyle w:val="Normal0"/>
              <w:spacing w:before="60" w:after="60"/>
              <w:rPr>
                <w:rFonts w:asciiTheme="minorHAnsi" w:hAnsiTheme="minorHAnsi" w:cstheme="minorHAnsi"/>
                <w:szCs w:val="20"/>
              </w:rPr>
            </w:pPr>
          </w:p>
        </w:tc>
      </w:tr>
    </w:tbl>
    <w:p w14:paraId="4E66805E" w14:textId="77777777" w:rsidR="00FA0CDA" w:rsidRPr="00954BF2" w:rsidRDefault="00FA0CDA" w:rsidP="00954BF2">
      <w:pPr>
        <w:pStyle w:val="Heading3"/>
      </w:pPr>
      <w:r w:rsidRPr="00954BF2">
        <w:t>Additional information to support reporting requirements</w:t>
      </w:r>
    </w:p>
    <w:p w14:paraId="4D576832"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suburb.</w:t>
      </w:r>
    </w:p>
    <w:p w14:paraId="2D451C09" w14:textId="77777777" w:rsidR="00FA0CDA" w:rsidRPr="00954BF2" w:rsidRDefault="00FA0CDA" w:rsidP="00FA0CDA">
      <w:pPr>
        <w:spacing w:before="60" w:after="60"/>
        <w:rPr>
          <w:rFonts w:asciiTheme="minorHAnsi" w:hAnsiTheme="minorHAnsi" w:cstheme="minorHAnsi"/>
          <w:sz w:val="20"/>
          <w:szCs w:val="20"/>
        </w:rPr>
      </w:pPr>
    </w:p>
    <w:p w14:paraId="4F513EE4" w14:textId="1E876B19"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AE67E73" w14:textId="3FB245E6" w:rsidR="00FA0CDA" w:rsidRPr="00954BF2" w:rsidRDefault="00FA0CDA" w:rsidP="00FA0CDA">
      <w:pPr>
        <w:spacing w:before="60" w:after="60"/>
        <w:rPr>
          <w:rFonts w:asciiTheme="minorHAnsi" w:hAnsiTheme="minorHAnsi" w:cstheme="minorHAnsi"/>
          <w:sz w:val="20"/>
          <w:szCs w:val="20"/>
        </w:rPr>
      </w:pPr>
    </w:p>
    <w:p w14:paraId="609087D0" w14:textId="591AE35B" w:rsidR="00CE7565" w:rsidRPr="00954BF2" w:rsidRDefault="00CC2FF5" w:rsidP="00954BF2">
      <w:pPr>
        <w:pStyle w:val="Heading3"/>
      </w:pPr>
      <w:r>
        <w:t>INPUT PACKETS:</w:t>
      </w:r>
    </w:p>
    <w:p w14:paraId="23B7204A"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435E75AC"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3530544F" w14:textId="77777777" w:rsidR="00CE7565" w:rsidRPr="00954BF2" w:rsidRDefault="00CE7565" w:rsidP="00FA0CDA">
      <w:pPr>
        <w:spacing w:before="60" w:after="60"/>
        <w:rPr>
          <w:rFonts w:asciiTheme="minorHAnsi" w:hAnsiTheme="minorHAnsi" w:cstheme="minorHAnsi"/>
          <w:sz w:val="20"/>
          <w:szCs w:val="20"/>
        </w:rPr>
      </w:pPr>
    </w:p>
    <w:p w14:paraId="778E08DF" w14:textId="77777777" w:rsidR="00FA0CDA" w:rsidRPr="00954BF2" w:rsidRDefault="00FA0CDA" w:rsidP="00FA0CDA">
      <w:pPr>
        <w:spacing w:before="60" w:after="60"/>
        <w:rPr>
          <w:rFonts w:asciiTheme="minorHAnsi" w:hAnsiTheme="minorHAnsi" w:cstheme="minorHAnsi"/>
          <w:sz w:val="20"/>
          <w:szCs w:val="20"/>
        </w:rPr>
      </w:pPr>
    </w:p>
    <w:p w14:paraId="1EF74009" w14:textId="77777777" w:rsidR="00FA0CDA" w:rsidRPr="00954BF2" w:rsidRDefault="00FA0CDA" w:rsidP="00954BF2">
      <w:pPr>
        <w:pStyle w:val="Heading3"/>
      </w:pPr>
      <w:r w:rsidRPr="00954BF2">
        <w:t>Technical notes</w:t>
      </w:r>
    </w:p>
    <w:p w14:paraId="0E6057D7"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1679EC"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5009A7"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78F5156" w14:textId="77777777" w:rsidR="00FA0CDA" w:rsidRPr="00954BF2" w:rsidRDefault="00FA0CDA" w:rsidP="00FA0CDA">
      <w:pPr>
        <w:spacing w:before="60" w:after="60"/>
        <w:rPr>
          <w:rFonts w:asciiTheme="minorHAnsi" w:hAnsiTheme="minorHAnsi" w:cstheme="minorHAnsi"/>
          <w:sz w:val="20"/>
          <w:szCs w:val="20"/>
        </w:rPr>
      </w:pPr>
    </w:p>
    <w:p w14:paraId="5030523E" w14:textId="77777777" w:rsidR="00FA0CDA" w:rsidRPr="00954BF2" w:rsidRDefault="00FA0CDA" w:rsidP="00954BF2">
      <w:pPr>
        <w:pStyle w:val="Heading3"/>
      </w:pPr>
      <w:r w:rsidRPr="00954BF2">
        <w:t>Change history</w:t>
      </w:r>
    </w:p>
    <w:p w14:paraId="68CFF40E"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CD2ADA2"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5BCC96" w14:textId="77777777" w:rsidR="00FA0CDA" w:rsidRPr="00954BF2" w:rsidRDefault="00FA0CDA" w:rsidP="00954BF2">
      <w:pPr>
        <w:pStyle w:val="Heading1"/>
      </w:pPr>
      <w:bookmarkStart w:id="203" w:name="_Toc20152628"/>
      <w:r w:rsidRPr="00954BF2">
        <w:lastRenderedPageBreak/>
        <w:t>E790:  First residential address postcode</w:t>
      </w:r>
      <w:bookmarkEnd w:id="203"/>
    </w:p>
    <w:p w14:paraId="21C45AD4" w14:textId="77777777" w:rsidR="00FA0CDA" w:rsidRPr="00954BF2" w:rsidRDefault="00FA0CDA" w:rsidP="00FA0CDA">
      <w:pPr>
        <w:pStyle w:val="Normal0"/>
        <w:spacing w:before="60" w:after="60"/>
        <w:rPr>
          <w:rFonts w:asciiTheme="minorHAnsi" w:hAnsiTheme="minorHAnsi" w:cstheme="minorHAnsi"/>
          <w:b/>
          <w:bCs/>
          <w:szCs w:val="20"/>
        </w:rPr>
      </w:pPr>
    </w:p>
    <w:p w14:paraId="04DD43AC" w14:textId="77777777" w:rsidR="00FA0CDA" w:rsidRPr="00954BF2" w:rsidRDefault="00FA0CDA" w:rsidP="00954BF2">
      <w:pPr>
        <w:pStyle w:val="Heading3"/>
      </w:pPr>
      <w:r w:rsidRPr="00954BF2">
        <w:t>DESCRIPTION</w:t>
      </w:r>
    </w:p>
    <w:p w14:paraId="3779C9FE"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postcode of a student's residence</w:t>
      </w:r>
    </w:p>
    <w:p w14:paraId="5646EB11"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EA7A251" w14:textId="77777777" w:rsidTr="00405ED8">
        <w:tc>
          <w:tcPr>
            <w:tcW w:w="1560" w:type="dxa"/>
            <w:tcBorders>
              <w:right w:val="single" w:sz="6" w:space="0" w:color="BFBFBF" w:themeColor="background1" w:themeShade="BF"/>
            </w:tcBorders>
          </w:tcPr>
          <w:p w14:paraId="79B4C430"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D75D8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CA44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534A677C" w14:textId="77777777" w:rsidTr="00405ED8">
        <w:tc>
          <w:tcPr>
            <w:tcW w:w="1560" w:type="dxa"/>
            <w:tcBorders>
              <w:right w:val="single" w:sz="6" w:space="0" w:color="BFBFBF" w:themeColor="background1" w:themeShade="BF"/>
            </w:tcBorders>
          </w:tcPr>
          <w:p w14:paraId="600AEBCB"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04B9F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5E1B4F"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FA0CDA" w:rsidRPr="00954BF2" w14:paraId="1E52F836" w14:textId="77777777" w:rsidTr="00405ED8">
        <w:tc>
          <w:tcPr>
            <w:tcW w:w="1560" w:type="dxa"/>
          </w:tcPr>
          <w:p w14:paraId="6870EC5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F26CB52"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3B66AB38" w14:textId="77777777" w:rsidTr="00405ED8">
        <w:tc>
          <w:tcPr>
            <w:tcW w:w="1560" w:type="dxa"/>
          </w:tcPr>
          <w:p w14:paraId="7008E6E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08F7ACC" w14:textId="77777777" w:rsidR="00FA0CDA" w:rsidRPr="00954BF2" w:rsidRDefault="00FA0CDA" w:rsidP="00405ED8">
            <w:pPr>
              <w:pStyle w:val="Normal0"/>
              <w:spacing w:before="60" w:after="60"/>
              <w:rPr>
                <w:rFonts w:asciiTheme="minorHAnsi" w:hAnsiTheme="minorHAnsi" w:cstheme="minorHAnsi"/>
                <w:szCs w:val="20"/>
              </w:rPr>
            </w:pPr>
          </w:p>
        </w:tc>
      </w:tr>
    </w:tbl>
    <w:p w14:paraId="6CC34547"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7C72B4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A45AF0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5776B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685D6B95"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B5666" w14:textId="3FF867B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E6E62"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FA0CDA" w:rsidRPr="00954BF2" w14:paraId="57B4FB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525FE" w14:textId="37AF9B84" w:rsidR="00FA0CDA" w:rsidRPr="00954BF2" w:rsidRDefault="008E4DDD"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BF6C91"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5510E03E" w14:textId="77777777" w:rsidR="00FA0CDA" w:rsidRPr="00954BF2" w:rsidRDefault="00FA0CDA" w:rsidP="00FA0CDA">
      <w:pPr>
        <w:pStyle w:val="Normal0"/>
        <w:spacing w:before="60" w:after="60"/>
        <w:rPr>
          <w:rFonts w:asciiTheme="minorHAnsi" w:hAnsiTheme="minorHAnsi" w:cstheme="minorHAnsi"/>
          <w:b/>
          <w:bCs/>
          <w:caps/>
          <w:szCs w:val="20"/>
        </w:rPr>
      </w:pPr>
    </w:p>
    <w:p w14:paraId="03778A49" w14:textId="77777777" w:rsidR="00FA0CDA" w:rsidRPr="00954BF2" w:rsidRDefault="00FA0CDA" w:rsidP="00954BF2">
      <w:pPr>
        <w:pStyle w:val="Heading3"/>
      </w:pPr>
      <w:r w:rsidRPr="00954BF2">
        <w:t>Additional information to support reporting requirements</w:t>
      </w:r>
    </w:p>
    <w:p w14:paraId="1C00CB3E"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postcode.</w:t>
      </w:r>
    </w:p>
    <w:p w14:paraId="6581D041" w14:textId="77777777" w:rsidR="00FA0CDA" w:rsidRPr="00954BF2" w:rsidRDefault="00FA0CDA" w:rsidP="00FA0CDA">
      <w:pPr>
        <w:pStyle w:val="Normal9"/>
        <w:spacing w:before="60" w:after="60"/>
        <w:rPr>
          <w:rFonts w:asciiTheme="minorHAnsi" w:hAnsiTheme="minorHAnsi" w:cstheme="minorHAnsi"/>
          <w:szCs w:val="20"/>
        </w:rPr>
      </w:pPr>
    </w:p>
    <w:p w14:paraId="401F396F"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Refer </w:t>
      </w:r>
      <w:proofErr w:type="gramStart"/>
      <w:r w:rsidRPr="00954BF2">
        <w:rPr>
          <w:rFonts w:asciiTheme="minorHAnsi" w:hAnsiTheme="minorHAnsi" w:cstheme="minorHAnsi"/>
          <w:szCs w:val="20"/>
        </w:rPr>
        <w:t>to</w:t>
      </w:r>
      <w:proofErr w:type="gramEnd"/>
      <w:r w:rsidRPr="00954BF2">
        <w:rPr>
          <w:rFonts w:asciiTheme="minorHAnsi" w:hAnsiTheme="minorHAnsi" w:cstheme="minorHAnsi"/>
          <w:szCs w:val="20"/>
        </w:rPr>
        <w:t>:</w:t>
      </w:r>
    </w:p>
    <w:p w14:paraId="08EB3FC7" w14:textId="77777777" w:rsidR="00FA0CDA" w:rsidRPr="00954BF2" w:rsidRDefault="00FA0CDA" w:rsidP="00FA0CDA">
      <w:pPr>
        <w:pStyle w:val="Normal9"/>
        <w:numPr>
          <w:ilvl w:val="0"/>
          <w:numId w:val="3"/>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43FA70B6" w14:textId="77777777" w:rsidR="00FA0CDA" w:rsidRPr="00954BF2" w:rsidRDefault="00FA0CDA" w:rsidP="00FA0CDA">
      <w:pPr>
        <w:pStyle w:val="Normal9"/>
        <w:spacing w:before="60" w:after="60"/>
        <w:rPr>
          <w:rFonts w:asciiTheme="minorHAnsi" w:hAnsiTheme="minorHAnsi" w:cstheme="minorHAnsi"/>
          <w:szCs w:val="20"/>
        </w:rPr>
      </w:pPr>
    </w:p>
    <w:p w14:paraId="79C2D187"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1ED18F6" w14:textId="3AB00BE6" w:rsidR="00FA0CDA" w:rsidRPr="00954BF2" w:rsidRDefault="00FA0CDA" w:rsidP="00FA0CDA">
      <w:pPr>
        <w:spacing w:before="60" w:after="60"/>
        <w:rPr>
          <w:rFonts w:asciiTheme="minorHAnsi" w:hAnsiTheme="minorHAnsi" w:cstheme="minorHAnsi"/>
          <w:sz w:val="20"/>
          <w:szCs w:val="20"/>
        </w:rPr>
      </w:pPr>
    </w:p>
    <w:p w14:paraId="6F24E83E" w14:textId="10A43C50" w:rsidR="00CE7565" w:rsidRPr="00954BF2" w:rsidRDefault="00CC2FF5" w:rsidP="00954BF2">
      <w:pPr>
        <w:pStyle w:val="Heading3"/>
      </w:pPr>
      <w:r>
        <w:t>INPUT PACKETS:</w:t>
      </w:r>
    </w:p>
    <w:p w14:paraId="75EE7367"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57CE3160"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0EC54229" w14:textId="77777777" w:rsidR="00CE7565" w:rsidRPr="00954BF2" w:rsidRDefault="00CE7565" w:rsidP="00FA0CDA">
      <w:pPr>
        <w:spacing w:before="60" w:after="60"/>
        <w:rPr>
          <w:rFonts w:asciiTheme="minorHAnsi" w:hAnsiTheme="minorHAnsi" w:cstheme="minorHAnsi"/>
          <w:sz w:val="20"/>
          <w:szCs w:val="20"/>
        </w:rPr>
      </w:pPr>
    </w:p>
    <w:p w14:paraId="3FE36504" w14:textId="77777777" w:rsidR="00FA0CDA" w:rsidRPr="00954BF2" w:rsidRDefault="00FA0CDA" w:rsidP="00FA0CDA">
      <w:pPr>
        <w:spacing w:before="60" w:after="60"/>
        <w:rPr>
          <w:rFonts w:asciiTheme="minorHAnsi" w:hAnsiTheme="minorHAnsi" w:cstheme="minorHAnsi"/>
          <w:sz w:val="20"/>
          <w:szCs w:val="20"/>
        </w:rPr>
      </w:pPr>
    </w:p>
    <w:p w14:paraId="11A72784" w14:textId="77777777" w:rsidR="00FA0CDA" w:rsidRPr="00954BF2" w:rsidRDefault="00FA0CDA" w:rsidP="00954BF2">
      <w:pPr>
        <w:pStyle w:val="Heading3"/>
      </w:pPr>
      <w:r w:rsidRPr="00954BF2">
        <w:t>Technical notes</w:t>
      </w:r>
    </w:p>
    <w:p w14:paraId="54A3BD5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A43410"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6E01C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D4749CC" w14:textId="77777777" w:rsidR="00FA0CDA" w:rsidRPr="00954BF2" w:rsidRDefault="00FA0CDA" w:rsidP="00FA0CDA">
      <w:pPr>
        <w:spacing w:before="60" w:after="60"/>
        <w:rPr>
          <w:rFonts w:asciiTheme="minorHAnsi" w:hAnsiTheme="minorHAnsi" w:cstheme="minorHAnsi"/>
          <w:sz w:val="20"/>
          <w:szCs w:val="20"/>
        </w:rPr>
      </w:pPr>
    </w:p>
    <w:p w14:paraId="52E6DF6A" w14:textId="77777777" w:rsidR="00FA0CDA" w:rsidRPr="00954BF2" w:rsidRDefault="00FA0CDA" w:rsidP="00954BF2">
      <w:pPr>
        <w:pStyle w:val="Heading3"/>
      </w:pPr>
      <w:r w:rsidRPr="00954BF2">
        <w:t>Change history</w:t>
      </w:r>
    </w:p>
    <w:p w14:paraId="7E15CA35" w14:textId="77777777" w:rsidR="00FA0CDA" w:rsidRPr="00954BF2" w:rsidRDefault="00FA0CDA" w:rsidP="00FA0CDA">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w:t>
      </w:r>
      <w:proofErr w:type="gramStart"/>
      <w:r w:rsidRPr="00954BF2">
        <w:rPr>
          <w:rFonts w:asciiTheme="minorHAnsi" w:hAnsiTheme="minorHAnsi" w:cstheme="minorHAnsi"/>
          <w:szCs w:val="20"/>
        </w:rPr>
        <w:t>can be found</w:t>
      </w:r>
      <w:proofErr w:type="gramEnd"/>
      <w:r w:rsidRPr="00954BF2">
        <w:rPr>
          <w:rFonts w:asciiTheme="minorHAnsi" w:hAnsiTheme="minorHAnsi" w:cstheme="minorHAnsi"/>
          <w:szCs w:val="20"/>
        </w:rPr>
        <w:t xml:space="preserve">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 </w:t>
      </w:r>
      <w:r w:rsidRPr="00954BF2">
        <w:rPr>
          <w:rFonts w:asciiTheme="minorHAnsi" w:hAnsiTheme="minorHAnsi" w:cstheme="minorHAnsi"/>
          <w:szCs w:val="20"/>
        </w:rPr>
        <w:br w:type="page"/>
      </w:r>
    </w:p>
    <w:p w14:paraId="24FB5841" w14:textId="77777777" w:rsidR="00FA0CDA" w:rsidRPr="00954BF2" w:rsidRDefault="00FA0CDA" w:rsidP="00954BF2">
      <w:pPr>
        <w:pStyle w:val="Heading1"/>
      </w:pPr>
      <w:bookmarkStart w:id="204" w:name="_Toc20152629"/>
      <w:r w:rsidRPr="00954BF2">
        <w:lastRenderedPageBreak/>
        <w:t xml:space="preserve">E791:  </w:t>
      </w:r>
      <w:r w:rsidR="001C0807" w:rsidRPr="00954BF2">
        <w:t>First r</w:t>
      </w:r>
      <w:r w:rsidRPr="00954BF2">
        <w:t>esidential address state</w:t>
      </w:r>
      <w:bookmarkEnd w:id="204"/>
    </w:p>
    <w:p w14:paraId="597578F9" w14:textId="77777777" w:rsidR="00FA0CDA" w:rsidRPr="00954BF2" w:rsidRDefault="00FA0CDA" w:rsidP="00FA0CDA">
      <w:pPr>
        <w:pStyle w:val="Normal0"/>
        <w:spacing w:before="60" w:after="60"/>
        <w:rPr>
          <w:rFonts w:asciiTheme="minorHAnsi" w:hAnsiTheme="minorHAnsi" w:cstheme="minorHAnsi"/>
          <w:b/>
          <w:bCs/>
          <w:szCs w:val="20"/>
        </w:rPr>
      </w:pPr>
    </w:p>
    <w:p w14:paraId="0AAECD9D" w14:textId="77777777" w:rsidR="00FA0CDA" w:rsidRPr="00954BF2" w:rsidRDefault="00FA0CDA" w:rsidP="00954BF2">
      <w:pPr>
        <w:pStyle w:val="Heading3"/>
      </w:pPr>
      <w:r w:rsidRPr="00954BF2">
        <w:t>DESCRIPTION</w:t>
      </w:r>
    </w:p>
    <w:p w14:paraId="6F12BBC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state or territory of the student’s residence</w:t>
      </w:r>
    </w:p>
    <w:p w14:paraId="3CB9AC09"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4F7B18FD" w14:textId="77777777" w:rsidTr="00405ED8">
        <w:tc>
          <w:tcPr>
            <w:tcW w:w="1560" w:type="dxa"/>
            <w:tcBorders>
              <w:right w:val="single" w:sz="6" w:space="0" w:color="BFBFBF" w:themeColor="background1" w:themeShade="BF"/>
            </w:tcBorders>
          </w:tcPr>
          <w:p w14:paraId="3A09B5B4"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8C8B7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F1C3D"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71289FEF" w14:textId="77777777" w:rsidTr="00405ED8">
        <w:tc>
          <w:tcPr>
            <w:tcW w:w="1560" w:type="dxa"/>
            <w:tcBorders>
              <w:right w:val="single" w:sz="6" w:space="0" w:color="BFBFBF" w:themeColor="background1" w:themeShade="BF"/>
            </w:tcBorders>
          </w:tcPr>
          <w:p w14:paraId="407A910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AA1B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9EF92"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FA0CDA" w:rsidRPr="00954BF2" w14:paraId="521D29BB" w14:textId="77777777" w:rsidTr="00405ED8">
        <w:tc>
          <w:tcPr>
            <w:tcW w:w="1560" w:type="dxa"/>
          </w:tcPr>
          <w:p w14:paraId="3E8C833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93BF43"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131E6FD0" w14:textId="77777777" w:rsidTr="00405ED8">
        <w:tc>
          <w:tcPr>
            <w:tcW w:w="1560" w:type="dxa"/>
          </w:tcPr>
          <w:p w14:paraId="43D6D435"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397D6F6" w14:textId="77777777" w:rsidR="00FA0CDA" w:rsidRPr="00954BF2" w:rsidRDefault="00FA0CDA" w:rsidP="00405ED8">
            <w:pPr>
              <w:pStyle w:val="Normal0"/>
              <w:spacing w:before="60" w:after="60"/>
              <w:rPr>
                <w:rFonts w:asciiTheme="minorHAnsi" w:hAnsiTheme="minorHAnsi" w:cstheme="minorHAnsi"/>
                <w:szCs w:val="20"/>
              </w:rPr>
            </w:pPr>
          </w:p>
        </w:tc>
      </w:tr>
    </w:tbl>
    <w:p w14:paraId="11B44D3E"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593DBF66"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03EC5C"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8F5F0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CB2834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E491C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A7F4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FA0CDA" w:rsidRPr="00954BF2" w14:paraId="1169A44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3914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CA855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FA0CDA" w:rsidRPr="00954BF2" w14:paraId="6EA48B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043E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A0EB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FA0CDA" w:rsidRPr="00954BF2" w14:paraId="39177E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905BD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1F62A0"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FA0CDA" w:rsidRPr="00954BF2" w14:paraId="19C488CE"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C72B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DAED0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FA0CDA" w:rsidRPr="00954BF2" w14:paraId="1B48C648"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C0F7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D6E6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FA0CDA" w:rsidRPr="00954BF2" w14:paraId="406F76FF"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EB76A5"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3848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FA0CDA" w:rsidRPr="00954BF2" w14:paraId="742DFD3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4F39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71073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FA0CDA" w:rsidRPr="00954BF2" w14:paraId="0ADD635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5881D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A2B57"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6A3936C1" w14:textId="77777777" w:rsidR="00FA0CDA" w:rsidRPr="00954BF2" w:rsidRDefault="00FA0CDA" w:rsidP="00FA0CDA">
      <w:pPr>
        <w:pStyle w:val="Normal0"/>
        <w:spacing w:before="60" w:after="60"/>
        <w:rPr>
          <w:rFonts w:asciiTheme="minorHAnsi" w:hAnsiTheme="minorHAnsi" w:cstheme="minorHAnsi"/>
          <w:b/>
          <w:bCs/>
          <w:caps/>
          <w:szCs w:val="20"/>
        </w:rPr>
      </w:pPr>
    </w:p>
    <w:p w14:paraId="2FF679C2" w14:textId="77777777" w:rsidR="00FA0CDA" w:rsidRPr="00954BF2" w:rsidRDefault="00FA0CDA" w:rsidP="00954BF2">
      <w:pPr>
        <w:pStyle w:val="Heading3"/>
      </w:pPr>
      <w:r w:rsidRPr="00954BF2">
        <w:t>Additional information to support reporting requirements</w:t>
      </w:r>
    </w:p>
    <w:p w14:paraId="1DA9D3AE" w14:textId="77777777" w:rsidR="00C829A5" w:rsidRPr="00954BF2" w:rsidRDefault="00C829A5" w:rsidP="00C829A5">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state.</w:t>
      </w:r>
    </w:p>
    <w:p w14:paraId="172A89A3" w14:textId="77777777" w:rsidR="00FA0CDA" w:rsidRPr="00954BF2" w:rsidRDefault="00FA0CDA" w:rsidP="00FA0CDA">
      <w:pPr>
        <w:spacing w:before="60" w:after="60"/>
        <w:rPr>
          <w:rFonts w:asciiTheme="minorHAnsi" w:hAnsiTheme="minorHAnsi" w:cstheme="minorHAnsi"/>
          <w:sz w:val="20"/>
          <w:szCs w:val="20"/>
        </w:rPr>
      </w:pPr>
    </w:p>
    <w:p w14:paraId="55EEFA5F" w14:textId="015F7F28"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07E547" w14:textId="25441F3F" w:rsidR="00FA0CDA" w:rsidRPr="00954BF2" w:rsidRDefault="00FA0CDA" w:rsidP="00FA0CDA">
      <w:pPr>
        <w:spacing w:before="60" w:after="60"/>
        <w:rPr>
          <w:rFonts w:asciiTheme="minorHAnsi" w:hAnsiTheme="minorHAnsi" w:cstheme="minorHAnsi"/>
          <w:sz w:val="20"/>
          <w:szCs w:val="20"/>
        </w:rPr>
      </w:pPr>
    </w:p>
    <w:p w14:paraId="4EE422FC" w14:textId="3507EE52" w:rsidR="00CE7565" w:rsidRPr="00954BF2" w:rsidRDefault="00CC2FF5" w:rsidP="00954BF2">
      <w:pPr>
        <w:pStyle w:val="Heading3"/>
      </w:pPr>
      <w:r>
        <w:t>INPUT PACKETS:</w:t>
      </w:r>
    </w:p>
    <w:p w14:paraId="211EEE9F"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3AB511C5" w14:textId="77777777" w:rsidR="00CE7565" w:rsidRPr="00954BF2" w:rsidRDefault="00CE7565" w:rsidP="00CE7565">
      <w:pPr>
        <w:pStyle w:val="ListParagraph"/>
        <w:numPr>
          <w:ilvl w:val="0"/>
          <w:numId w:val="50"/>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416F747A" w14:textId="77777777" w:rsidR="00CE7565" w:rsidRPr="00954BF2" w:rsidRDefault="00CE7565" w:rsidP="00FA0CDA">
      <w:pPr>
        <w:spacing w:before="60" w:after="60"/>
        <w:rPr>
          <w:rFonts w:asciiTheme="minorHAnsi" w:hAnsiTheme="minorHAnsi" w:cstheme="minorHAnsi"/>
          <w:sz w:val="20"/>
          <w:szCs w:val="20"/>
        </w:rPr>
      </w:pPr>
    </w:p>
    <w:p w14:paraId="65F3BBAB" w14:textId="77777777" w:rsidR="00FA0CDA" w:rsidRPr="00954BF2" w:rsidRDefault="00FA0CDA" w:rsidP="00FA0CDA">
      <w:pPr>
        <w:spacing w:before="60" w:after="60"/>
        <w:rPr>
          <w:rFonts w:asciiTheme="minorHAnsi" w:hAnsiTheme="minorHAnsi" w:cstheme="minorHAnsi"/>
          <w:sz w:val="20"/>
          <w:szCs w:val="20"/>
        </w:rPr>
      </w:pPr>
    </w:p>
    <w:p w14:paraId="52737805" w14:textId="77777777" w:rsidR="00FA0CDA" w:rsidRPr="00954BF2" w:rsidRDefault="00FA0CDA" w:rsidP="00954BF2">
      <w:pPr>
        <w:pStyle w:val="Heading3"/>
      </w:pPr>
      <w:r w:rsidRPr="00954BF2">
        <w:t>Technical notes</w:t>
      </w:r>
    </w:p>
    <w:p w14:paraId="32D03D0C"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C2B80B"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1B7129" w14:textId="77777777" w:rsidR="00FA0CDA" w:rsidRPr="00954BF2" w:rsidRDefault="00FA0CDA" w:rsidP="006A3326">
      <w:pPr>
        <w:pStyle w:val="ListParagraph"/>
        <w:numPr>
          <w:ilvl w:val="0"/>
          <w:numId w:val="32"/>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D112C7" w14:textId="77777777" w:rsidR="00FA0CDA" w:rsidRPr="00954BF2" w:rsidRDefault="00FA0CDA" w:rsidP="00FA0CDA">
      <w:pPr>
        <w:spacing w:before="60" w:after="60"/>
        <w:rPr>
          <w:rFonts w:asciiTheme="minorHAnsi" w:hAnsiTheme="minorHAnsi" w:cstheme="minorHAnsi"/>
          <w:sz w:val="20"/>
          <w:szCs w:val="20"/>
        </w:rPr>
      </w:pPr>
    </w:p>
    <w:p w14:paraId="18CA30D1" w14:textId="77777777" w:rsidR="00FA0CDA" w:rsidRPr="00954BF2" w:rsidRDefault="00FA0CDA" w:rsidP="00954BF2">
      <w:pPr>
        <w:pStyle w:val="Heading3"/>
      </w:pPr>
      <w:r w:rsidRPr="00954BF2">
        <w:t>Change history</w:t>
      </w:r>
    </w:p>
    <w:p w14:paraId="1FBF713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w:t>
      </w:r>
      <w:proofErr w:type="gramStart"/>
      <w:r w:rsidRPr="00954BF2">
        <w:rPr>
          <w:rFonts w:asciiTheme="minorHAnsi" w:hAnsiTheme="minorHAnsi" w:cstheme="minorHAnsi"/>
          <w:color w:val="000000" w:themeColor="text1"/>
          <w:sz w:val="20"/>
          <w:szCs w:val="20"/>
        </w:rPr>
        <w:t>can be found</w:t>
      </w:r>
      <w:proofErr w:type="gramEnd"/>
      <w:r w:rsidRPr="00954BF2">
        <w:rPr>
          <w:rFonts w:asciiTheme="minorHAnsi" w:hAnsiTheme="minorHAnsi" w:cstheme="minorHAnsi"/>
          <w:color w:val="000000" w:themeColor="text1"/>
          <w:sz w:val="20"/>
          <w:szCs w:val="20"/>
        </w:rPr>
        <w:t xml:space="preserve">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E66C956" w14:textId="412F4C64" w:rsidR="003313AF" w:rsidRPr="00954BF2" w:rsidRDefault="003313AF">
      <w:pPr>
        <w:rPr>
          <w:rFonts w:asciiTheme="minorHAnsi" w:hAnsiTheme="minorHAnsi" w:cstheme="minorHAnsi"/>
          <w:sz w:val="20"/>
          <w:szCs w:val="20"/>
        </w:rPr>
      </w:pPr>
      <w:r w:rsidRPr="00954BF2">
        <w:rPr>
          <w:rFonts w:asciiTheme="minorHAnsi" w:hAnsiTheme="minorHAnsi" w:cstheme="minorHAnsi"/>
          <w:sz w:val="20"/>
          <w:szCs w:val="20"/>
        </w:rPr>
        <w:br w:type="page"/>
      </w:r>
    </w:p>
    <w:p w14:paraId="0C2D08BB" w14:textId="77777777" w:rsidR="00504493" w:rsidRPr="00954BF2" w:rsidRDefault="00504493" w:rsidP="00954BF2">
      <w:pPr>
        <w:pStyle w:val="Heading1"/>
      </w:pPr>
      <w:bookmarkStart w:id="205" w:name="_Toc20152630"/>
      <w:r w:rsidRPr="00954BF2">
        <w:lastRenderedPageBreak/>
        <w:t>Glossary of data types</w:t>
      </w:r>
      <w:bookmarkEnd w:id="205"/>
    </w:p>
    <w:p w14:paraId="6EDE7E01" w14:textId="77777777" w:rsidR="0074690B" w:rsidRDefault="0074690B" w:rsidP="00504493">
      <w:pPr>
        <w:spacing w:before="60" w:after="60"/>
        <w:rPr>
          <w:rFonts w:asciiTheme="minorHAnsi" w:hAnsiTheme="minorHAnsi" w:cstheme="minorHAnsi"/>
          <w:sz w:val="20"/>
          <w:szCs w:val="20"/>
        </w:rPr>
      </w:pPr>
    </w:p>
    <w:p w14:paraId="1EAD4588" w14:textId="5704D7C9" w:rsidR="002F342E" w:rsidRDefault="002F342E" w:rsidP="002F342E">
      <w:pPr>
        <w:spacing w:before="60" w:after="60"/>
        <w:rPr>
          <w:rFonts w:asciiTheme="minorHAnsi" w:hAnsiTheme="minorHAnsi" w:cstheme="minorHAnsi"/>
          <w:sz w:val="20"/>
          <w:szCs w:val="20"/>
        </w:rPr>
      </w:pPr>
      <w:r>
        <w:rPr>
          <w:rFonts w:asciiTheme="minorHAnsi" w:hAnsiTheme="minorHAnsi" w:cstheme="minorHAnsi"/>
          <w:sz w:val="20"/>
          <w:szCs w:val="20"/>
        </w:rPr>
        <w:t xml:space="preserve">For data type formats, see the </w:t>
      </w:r>
      <w:hyperlink r:id="rId70" w:anchor="T" w:history="1">
        <w:r w:rsidRPr="009C4F76">
          <w:rPr>
            <w:rStyle w:val="Hyperlink"/>
            <w:rFonts w:asciiTheme="minorHAnsi" w:hAnsiTheme="minorHAnsi" w:cstheme="minorHAnsi"/>
            <w:sz w:val="20"/>
            <w:szCs w:val="20"/>
          </w:rPr>
          <w:t>TCSI data types</w:t>
        </w:r>
      </w:hyperlink>
      <w:r>
        <w:rPr>
          <w:rFonts w:asciiTheme="minorHAnsi" w:hAnsiTheme="minorHAnsi" w:cstheme="minorHAnsi"/>
          <w:sz w:val="20"/>
          <w:szCs w:val="20"/>
        </w:rPr>
        <w:t xml:space="preserve"> glossary term.</w:t>
      </w:r>
    </w:p>
    <w:p w14:paraId="4A561957" w14:textId="77777777" w:rsidR="0074690B" w:rsidRDefault="0074690B" w:rsidP="00504493">
      <w:pPr>
        <w:spacing w:before="60" w:after="60"/>
        <w:rPr>
          <w:rFonts w:asciiTheme="minorHAnsi" w:hAnsiTheme="minorHAnsi" w:cstheme="minorHAnsi"/>
          <w:sz w:val="20"/>
          <w:szCs w:val="20"/>
        </w:rPr>
      </w:pPr>
    </w:p>
    <w:p w14:paraId="5B8118EC" w14:textId="4D41398E" w:rsidR="00281574" w:rsidRPr="00281574" w:rsidRDefault="00281574" w:rsidP="00954BF2">
      <w:pPr>
        <w:pStyle w:val="Heading1"/>
      </w:pPr>
    </w:p>
    <w:sectPr w:rsidR="00281574" w:rsidRPr="00281574" w:rsidSect="00FB681D">
      <w:footerReference w:type="default" r:id="rId71"/>
      <w:type w:val="continuous"/>
      <w:pgSz w:w="11906" w:h="16838"/>
      <w:pgMar w:top="737" w:right="1077" w:bottom="737" w:left="1077"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A1FF" w14:textId="77777777" w:rsidR="002B5512" w:rsidRDefault="002B5512">
      <w:r>
        <w:separator/>
      </w:r>
    </w:p>
  </w:endnote>
  <w:endnote w:type="continuationSeparator" w:id="0">
    <w:p w14:paraId="3DAC9A70" w14:textId="77777777" w:rsidR="002B5512" w:rsidRDefault="002B5512">
      <w:r>
        <w:continuationSeparator/>
      </w:r>
    </w:p>
  </w:endnote>
  <w:endnote w:type="continuationNotice" w:id="1">
    <w:p w14:paraId="19BDA103" w14:textId="77777777" w:rsidR="002B5512" w:rsidRDefault="002B5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ABC7" w14:textId="0272A5C5" w:rsidR="002B5512" w:rsidRDefault="002B5512" w:rsidP="00DB6747">
    <w:pPr>
      <w:pStyle w:val="NormalIndent151"/>
      <w:tabs>
        <w:tab w:val="left" w:pos="3969"/>
        <w:tab w:val="right" w:pos="9752"/>
      </w:tabs>
      <w:ind w:left="0"/>
      <w:rPr>
        <w:rFonts w:asciiTheme="minorHAnsi" w:hAnsiTheme="minorHAnsi" w:cstheme="minorHAnsi"/>
        <w:sz w:val="20"/>
      </w:rPr>
    </w:pPr>
    <w:r w:rsidRPr="00703C60">
      <w:rPr>
        <w:rFonts w:asciiTheme="minorHAnsi" w:hAnsiTheme="minorHAnsi" w:cstheme="minorHAnsi"/>
        <w:noProof/>
        <w:sz w:val="20"/>
      </w:rPr>
      <w:t>202</w:t>
    </w:r>
    <w:r w:rsidR="003B7B4D">
      <w:rPr>
        <w:rFonts w:asciiTheme="minorHAnsi" w:hAnsiTheme="minorHAnsi" w:cstheme="minorHAnsi"/>
        <w:noProof/>
        <w:sz w:val="20"/>
      </w:rPr>
      <w:t>1</w:t>
    </w:r>
    <w:r w:rsidRPr="00703C60">
      <w:rPr>
        <w:rFonts w:asciiTheme="minorHAnsi" w:hAnsiTheme="minorHAnsi" w:cstheme="minorHAnsi"/>
        <w:sz w:val="20"/>
      </w:rPr>
      <w:t xml:space="preserve"> </w:t>
    </w:r>
    <w:r>
      <w:rPr>
        <w:rFonts w:asciiTheme="minorHAnsi" w:hAnsiTheme="minorHAnsi" w:cstheme="minorHAnsi"/>
        <w:sz w:val="20"/>
      </w:rPr>
      <w:t>Data element specifications</w:t>
    </w:r>
    <w:r>
      <w:rPr>
        <w:rFonts w:asciiTheme="minorHAnsi" w:hAnsiTheme="minorHAnsi" w:cstheme="minorHAnsi"/>
        <w:sz w:val="20"/>
      </w:rPr>
      <w:tab/>
    </w:r>
    <w:r w:rsidR="003B7B4D">
      <w:rPr>
        <w:rFonts w:asciiTheme="minorHAnsi" w:hAnsiTheme="minorHAnsi" w:cstheme="minorHAnsi"/>
        <w:sz w:val="20"/>
      </w:rPr>
      <w:t>30 June 2020</w:t>
    </w:r>
    <w:r>
      <w:rPr>
        <w:rFonts w:asciiTheme="minorHAnsi" w:hAnsiTheme="minorHAnsi" w:cstheme="minorHAnsi"/>
        <w:sz w:val="20"/>
      </w:rPr>
      <w:tab/>
    </w:r>
    <w:r w:rsidRPr="00703C60">
      <w:rPr>
        <w:rFonts w:asciiTheme="minorHAnsi" w:hAnsiTheme="minorHAnsi" w:cstheme="minorHAnsi"/>
        <w:sz w:val="20"/>
      </w:rPr>
      <w:t xml:space="preserve">Page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PAGE  \* Arabic  \* MERGEFORMAT </w:instrText>
    </w:r>
    <w:r w:rsidRPr="00703C60">
      <w:rPr>
        <w:rFonts w:asciiTheme="minorHAnsi" w:hAnsiTheme="minorHAnsi" w:cstheme="minorHAnsi"/>
        <w:bCs/>
        <w:sz w:val="20"/>
      </w:rPr>
      <w:fldChar w:fldCharType="separate"/>
    </w:r>
    <w:r w:rsidR="005F2CE9">
      <w:rPr>
        <w:rFonts w:asciiTheme="minorHAnsi" w:hAnsiTheme="minorHAnsi" w:cstheme="minorHAnsi"/>
        <w:bCs/>
        <w:noProof/>
        <w:sz w:val="20"/>
      </w:rPr>
      <w:t>156</w:t>
    </w:r>
    <w:r w:rsidRPr="00703C60">
      <w:rPr>
        <w:rFonts w:asciiTheme="minorHAnsi" w:hAnsiTheme="minorHAnsi" w:cstheme="minorHAnsi"/>
        <w:bCs/>
        <w:sz w:val="20"/>
      </w:rPr>
      <w:fldChar w:fldCharType="end"/>
    </w:r>
    <w:r w:rsidRPr="00703C60">
      <w:rPr>
        <w:rFonts w:asciiTheme="minorHAnsi" w:hAnsiTheme="minorHAnsi" w:cstheme="minorHAnsi"/>
        <w:sz w:val="20"/>
      </w:rPr>
      <w:t xml:space="preserve"> of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NUMPAGES  \* Arabic  \* MERGEFORMAT </w:instrText>
    </w:r>
    <w:r w:rsidRPr="00703C60">
      <w:rPr>
        <w:rFonts w:asciiTheme="minorHAnsi" w:hAnsiTheme="minorHAnsi" w:cstheme="minorHAnsi"/>
        <w:bCs/>
        <w:sz w:val="20"/>
      </w:rPr>
      <w:fldChar w:fldCharType="separate"/>
    </w:r>
    <w:r w:rsidR="005F2CE9">
      <w:rPr>
        <w:rFonts w:asciiTheme="minorHAnsi" w:hAnsiTheme="minorHAnsi" w:cstheme="minorHAnsi"/>
        <w:bCs/>
        <w:noProof/>
        <w:sz w:val="20"/>
      </w:rPr>
      <w:t>225</w:t>
    </w:r>
    <w:r w:rsidRPr="00703C60">
      <w:rPr>
        <w:rFonts w:asciiTheme="minorHAnsi" w:hAnsiTheme="minorHAnsi" w:cstheme="minorHAnsi"/>
        <w:bCs/>
        <w:sz w:val="20"/>
      </w:rPr>
      <w:fldChar w:fldCharType="end"/>
    </w:r>
  </w:p>
  <w:p w14:paraId="2860A5F8" w14:textId="77777777" w:rsidR="002B5512" w:rsidRPr="00703C60" w:rsidRDefault="002B5512" w:rsidP="00703C60">
    <w:pPr>
      <w:pStyle w:val="NormalIndent151"/>
      <w:tabs>
        <w:tab w:val="right" w:pos="9752"/>
      </w:tabs>
      <w:ind w:left="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C9D2" w14:textId="77777777" w:rsidR="002B5512" w:rsidRDefault="002B5512">
      <w:r>
        <w:separator/>
      </w:r>
    </w:p>
  </w:footnote>
  <w:footnote w:type="continuationSeparator" w:id="0">
    <w:p w14:paraId="35803685" w14:textId="77777777" w:rsidR="002B5512" w:rsidRDefault="002B5512">
      <w:r>
        <w:continuationSeparator/>
      </w:r>
    </w:p>
  </w:footnote>
  <w:footnote w:type="continuationNotice" w:id="1">
    <w:p w14:paraId="4331AC5F" w14:textId="77777777" w:rsidR="002B5512" w:rsidRDefault="002B55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8A"/>
    <w:multiLevelType w:val="hybridMultilevel"/>
    <w:tmpl w:val="7B5E4B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A3E1557"/>
    <w:multiLevelType w:val="hybridMultilevel"/>
    <w:tmpl w:val="D7CA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05C470A"/>
    <w:multiLevelType w:val="hybridMultilevel"/>
    <w:tmpl w:val="1B5CF7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D2DCB"/>
    <w:multiLevelType w:val="hybridMultilevel"/>
    <w:tmpl w:val="EAFC8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B2858"/>
    <w:multiLevelType w:val="hybridMultilevel"/>
    <w:tmpl w:val="DAFC7566"/>
    <w:lvl w:ilvl="0" w:tplc="9D6CC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84A35"/>
    <w:multiLevelType w:val="hybridMultilevel"/>
    <w:tmpl w:val="CD8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34240CAB"/>
    <w:multiLevelType w:val="hybridMultilevel"/>
    <w:tmpl w:val="42763AA8"/>
    <w:lvl w:ilvl="0" w:tplc="9A287344">
      <w:start w:val="100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691954"/>
    <w:multiLevelType w:val="hybridMultilevel"/>
    <w:tmpl w:val="E488F6BE"/>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73E7665"/>
    <w:multiLevelType w:val="hybridMultilevel"/>
    <w:tmpl w:val="8E68D4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01665"/>
    <w:multiLevelType w:val="hybridMultilevel"/>
    <w:tmpl w:val="AA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02809"/>
    <w:multiLevelType w:val="hybridMultilevel"/>
    <w:tmpl w:val="3DE267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1082E"/>
    <w:multiLevelType w:val="hybridMultilevel"/>
    <w:tmpl w:val="E82E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C1D1E"/>
    <w:multiLevelType w:val="hybridMultilevel"/>
    <w:tmpl w:val="FCAE4C84"/>
    <w:lvl w:ilvl="0" w:tplc="D10442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00691"/>
    <w:multiLevelType w:val="hybridMultilevel"/>
    <w:tmpl w:val="573CF7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64AB4142"/>
    <w:multiLevelType w:val="hybridMultilevel"/>
    <w:tmpl w:val="71508B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80FD3"/>
    <w:multiLevelType w:val="hybridMultilevel"/>
    <w:tmpl w:val="64105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7322A"/>
    <w:multiLevelType w:val="hybridMultilevel"/>
    <w:tmpl w:val="621C4A7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059D0"/>
    <w:multiLevelType w:val="hybridMultilevel"/>
    <w:tmpl w:val="1474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772A5965"/>
    <w:multiLevelType w:val="hybridMultilevel"/>
    <w:tmpl w:val="00000001"/>
    <w:lvl w:ilvl="0" w:tplc="9D6CC952">
      <w:start w:val="1"/>
      <w:numFmt w:val="bullet"/>
      <w:lvlText w:val=""/>
      <w:lvlJc w:val="left"/>
      <w:pPr>
        <w:tabs>
          <w:tab w:val="num" w:pos="720"/>
        </w:tabs>
        <w:ind w:left="720" w:hanging="360"/>
      </w:pPr>
      <w:rPr>
        <w:rFonts w:ascii="Symbol" w:hAnsi="Symbol"/>
      </w:rPr>
    </w:lvl>
    <w:lvl w:ilvl="1" w:tplc="DB18BC58">
      <w:start w:val="1"/>
      <w:numFmt w:val="bullet"/>
      <w:lvlText w:val="o"/>
      <w:lvlJc w:val="left"/>
      <w:pPr>
        <w:tabs>
          <w:tab w:val="num" w:pos="1440"/>
        </w:tabs>
        <w:ind w:left="1440" w:hanging="360"/>
      </w:pPr>
      <w:rPr>
        <w:rFonts w:ascii="Courier New" w:hAnsi="Courier New"/>
      </w:rPr>
    </w:lvl>
    <w:lvl w:ilvl="2" w:tplc="FD2E6BD8">
      <w:start w:val="1"/>
      <w:numFmt w:val="bullet"/>
      <w:lvlText w:val=""/>
      <w:lvlJc w:val="left"/>
      <w:pPr>
        <w:tabs>
          <w:tab w:val="num" w:pos="2160"/>
        </w:tabs>
        <w:ind w:left="2160" w:hanging="360"/>
      </w:pPr>
      <w:rPr>
        <w:rFonts w:ascii="Wingdings" w:hAnsi="Wingdings"/>
      </w:rPr>
    </w:lvl>
    <w:lvl w:ilvl="3" w:tplc="D7929C5C">
      <w:start w:val="1"/>
      <w:numFmt w:val="bullet"/>
      <w:lvlText w:val=""/>
      <w:lvlJc w:val="left"/>
      <w:pPr>
        <w:tabs>
          <w:tab w:val="num" w:pos="2880"/>
        </w:tabs>
        <w:ind w:left="2880" w:hanging="360"/>
      </w:pPr>
      <w:rPr>
        <w:rFonts w:ascii="Symbol" w:hAnsi="Symbol"/>
      </w:rPr>
    </w:lvl>
    <w:lvl w:ilvl="4" w:tplc="F6F490DA">
      <w:start w:val="1"/>
      <w:numFmt w:val="bullet"/>
      <w:lvlText w:val="o"/>
      <w:lvlJc w:val="left"/>
      <w:pPr>
        <w:tabs>
          <w:tab w:val="num" w:pos="3600"/>
        </w:tabs>
        <w:ind w:left="3600" w:hanging="360"/>
      </w:pPr>
      <w:rPr>
        <w:rFonts w:ascii="Courier New" w:hAnsi="Courier New"/>
      </w:rPr>
    </w:lvl>
    <w:lvl w:ilvl="5" w:tplc="66B2278A">
      <w:start w:val="1"/>
      <w:numFmt w:val="bullet"/>
      <w:lvlText w:val=""/>
      <w:lvlJc w:val="left"/>
      <w:pPr>
        <w:tabs>
          <w:tab w:val="num" w:pos="4320"/>
        </w:tabs>
        <w:ind w:left="4320" w:hanging="360"/>
      </w:pPr>
      <w:rPr>
        <w:rFonts w:ascii="Wingdings" w:hAnsi="Wingdings"/>
      </w:rPr>
    </w:lvl>
    <w:lvl w:ilvl="6" w:tplc="4524D80E">
      <w:start w:val="1"/>
      <w:numFmt w:val="bullet"/>
      <w:lvlText w:val=""/>
      <w:lvlJc w:val="left"/>
      <w:pPr>
        <w:tabs>
          <w:tab w:val="num" w:pos="5040"/>
        </w:tabs>
        <w:ind w:left="5040" w:hanging="360"/>
      </w:pPr>
      <w:rPr>
        <w:rFonts w:ascii="Symbol" w:hAnsi="Symbol"/>
      </w:rPr>
    </w:lvl>
    <w:lvl w:ilvl="7" w:tplc="3AE25B8E">
      <w:start w:val="1"/>
      <w:numFmt w:val="bullet"/>
      <w:lvlText w:val="o"/>
      <w:lvlJc w:val="left"/>
      <w:pPr>
        <w:tabs>
          <w:tab w:val="num" w:pos="5760"/>
        </w:tabs>
        <w:ind w:left="5760" w:hanging="360"/>
      </w:pPr>
      <w:rPr>
        <w:rFonts w:ascii="Courier New" w:hAnsi="Courier New"/>
      </w:rPr>
    </w:lvl>
    <w:lvl w:ilvl="8" w:tplc="E4C61A78">
      <w:start w:val="1"/>
      <w:numFmt w:val="bullet"/>
      <w:lvlText w:val=""/>
      <w:lvlJc w:val="left"/>
      <w:pPr>
        <w:tabs>
          <w:tab w:val="num" w:pos="6480"/>
        </w:tabs>
        <w:ind w:left="6480" w:hanging="360"/>
      </w:pPr>
      <w:rPr>
        <w:rFonts w:ascii="Wingdings" w:hAnsi="Wingdings"/>
      </w:rPr>
    </w:lvl>
  </w:abstractNum>
  <w:abstractNum w:abstractNumId="19" w15:restartNumberingAfterBreak="1">
    <w:nsid w:val="772A5966"/>
    <w:multiLevelType w:val="hybridMultilevel"/>
    <w:tmpl w:val="00000001"/>
    <w:lvl w:ilvl="0" w:tplc="7AB01B40">
      <w:start w:val="1"/>
      <w:numFmt w:val="bullet"/>
      <w:lvlText w:val=""/>
      <w:lvlJc w:val="left"/>
      <w:pPr>
        <w:tabs>
          <w:tab w:val="num" w:pos="720"/>
        </w:tabs>
        <w:ind w:left="720" w:hanging="360"/>
      </w:pPr>
      <w:rPr>
        <w:rFonts w:ascii="Symbol" w:hAnsi="Symbol"/>
      </w:rPr>
    </w:lvl>
    <w:lvl w:ilvl="1" w:tplc="B16ACE4C">
      <w:start w:val="1"/>
      <w:numFmt w:val="bullet"/>
      <w:lvlText w:val="o"/>
      <w:lvlJc w:val="left"/>
      <w:pPr>
        <w:tabs>
          <w:tab w:val="num" w:pos="1440"/>
        </w:tabs>
        <w:ind w:left="1440" w:hanging="360"/>
      </w:pPr>
      <w:rPr>
        <w:rFonts w:ascii="Courier New" w:hAnsi="Courier New"/>
      </w:rPr>
    </w:lvl>
    <w:lvl w:ilvl="2" w:tplc="CDA49246">
      <w:start w:val="1"/>
      <w:numFmt w:val="bullet"/>
      <w:lvlText w:val=""/>
      <w:lvlJc w:val="left"/>
      <w:pPr>
        <w:tabs>
          <w:tab w:val="num" w:pos="2160"/>
        </w:tabs>
        <w:ind w:left="2160" w:hanging="360"/>
      </w:pPr>
      <w:rPr>
        <w:rFonts w:ascii="Wingdings" w:hAnsi="Wingdings"/>
      </w:rPr>
    </w:lvl>
    <w:lvl w:ilvl="3" w:tplc="181A0DDC">
      <w:start w:val="1"/>
      <w:numFmt w:val="bullet"/>
      <w:lvlText w:val=""/>
      <w:lvlJc w:val="left"/>
      <w:pPr>
        <w:tabs>
          <w:tab w:val="num" w:pos="2880"/>
        </w:tabs>
        <w:ind w:left="2880" w:hanging="360"/>
      </w:pPr>
      <w:rPr>
        <w:rFonts w:ascii="Symbol" w:hAnsi="Symbol"/>
      </w:rPr>
    </w:lvl>
    <w:lvl w:ilvl="4" w:tplc="1416D138">
      <w:start w:val="1"/>
      <w:numFmt w:val="bullet"/>
      <w:lvlText w:val="o"/>
      <w:lvlJc w:val="left"/>
      <w:pPr>
        <w:tabs>
          <w:tab w:val="num" w:pos="3600"/>
        </w:tabs>
        <w:ind w:left="3600" w:hanging="360"/>
      </w:pPr>
      <w:rPr>
        <w:rFonts w:ascii="Courier New" w:hAnsi="Courier New"/>
      </w:rPr>
    </w:lvl>
    <w:lvl w:ilvl="5" w:tplc="ECD2E832">
      <w:start w:val="1"/>
      <w:numFmt w:val="bullet"/>
      <w:lvlText w:val=""/>
      <w:lvlJc w:val="left"/>
      <w:pPr>
        <w:tabs>
          <w:tab w:val="num" w:pos="4320"/>
        </w:tabs>
        <w:ind w:left="4320" w:hanging="360"/>
      </w:pPr>
      <w:rPr>
        <w:rFonts w:ascii="Wingdings" w:hAnsi="Wingdings"/>
      </w:rPr>
    </w:lvl>
    <w:lvl w:ilvl="6" w:tplc="70AE52CC">
      <w:start w:val="1"/>
      <w:numFmt w:val="bullet"/>
      <w:lvlText w:val=""/>
      <w:lvlJc w:val="left"/>
      <w:pPr>
        <w:tabs>
          <w:tab w:val="num" w:pos="5040"/>
        </w:tabs>
        <w:ind w:left="5040" w:hanging="360"/>
      </w:pPr>
      <w:rPr>
        <w:rFonts w:ascii="Symbol" w:hAnsi="Symbol"/>
      </w:rPr>
    </w:lvl>
    <w:lvl w:ilvl="7" w:tplc="BBEE4C24">
      <w:start w:val="1"/>
      <w:numFmt w:val="bullet"/>
      <w:lvlText w:val="o"/>
      <w:lvlJc w:val="left"/>
      <w:pPr>
        <w:tabs>
          <w:tab w:val="num" w:pos="5760"/>
        </w:tabs>
        <w:ind w:left="5760" w:hanging="360"/>
      </w:pPr>
      <w:rPr>
        <w:rFonts w:ascii="Courier New" w:hAnsi="Courier New"/>
      </w:rPr>
    </w:lvl>
    <w:lvl w:ilvl="8" w:tplc="8D209768">
      <w:start w:val="1"/>
      <w:numFmt w:val="bullet"/>
      <w:lvlText w:val=""/>
      <w:lvlJc w:val="left"/>
      <w:pPr>
        <w:tabs>
          <w:tab w:val="num" w:pos="6480"/>
        </w:tabs>
        <w:ind w:left="6480" w:hanging="360"/>
      </w:pPr>
      <w:rPr>
        <w:rFonts w:ascii="Wingdings" w:hAnsi="Wingdings"/>
      </w:rPr>
    </w:lvl>
  </w:abstractNum>
  <w:abstractNum w:abstractNumId="20" w15:restartNumberingAfterBreak="1">
    <w:nsid w:val="772A5967"/>
    <w:multiLevelType w:val="hybridMultilevel"/>
    <w:tmpl w:val="00000001"/>
    <w:lvl w:ilvl="0" w:tplc="945CFE82">
      <w:start w:val="1"/>
      <w:numFmt w:val="bullet"/>
      <w:lvlText w:val=""/>
      <w:lvlJc w:val="left"/>
      <w:pPr>
        <w:tabs>
          <w:tab w:val="num" w:pos="720"/>
        </w:tabs>
        <w:ind w:left="720" w:hanging="360"/>
      </w:pPr>
      <w:rPr>
        <w:rFonts w:ascii="Symbol" w:hAnsi="Symbol"/>
      </w:rPr>
    </w:lvl>
    <w:lvl w:ilvl="1" w:tplc="48262EFC">
      <w:start w:val="1"/>
      <w:numFmt w:val="bullet"/>
      <w:lvlText w:val="o"/>
      <w:lvlJc w:val="left"/>
      <w:pPr>
        <w:tabs>
          <w:tab w:val="num" w:pos="1440"/>
        </w:tabs>
        <w:ind w:left="1440" w:hanging="360"/>
      </w:pPr>
      <w:rPr>
        <w:rFonts w:ascii="Courier New" w:hAnsi="Courier New"/>
      </w:rPr>
    </w:lvl>
    <w:lvl w:ilvl="2" w:tplc="D56C2684">
      <w:start w:val="1"/>
      <w:numFmt w:val="bullet"/>
      <w:lvlText w:val=""/>
      <w:lvlJc w:val="left"/>
      <w:pPr>
        <w:tabs>
          <w:tab w:val="num" w:pos="2160"/>
        </w:tabs>
        <w:ind w:left="2160" w:hanging="360"/>
      </w:pPr>
      <w:rPr>
        <w:rFonts w:ascii="Wingdings" w:hAnsi="Wingdings"/>
      </w:rPr>
    </w:lvl>
    <w:lvl w:ilvl="3" w:tplc="E9BA2B36">
      <w:start w:val="1"/>
      <w:numFmt w:val="bullet"/>
      <w:lvlText w:val=""/>
      <w:lvlJc w:val="left"/>
      <w:pPr>
        <w:tabs>
          <w:tab w:val="num" w:pos="2880"/>
        </w:tabs>
        <w:ind w:left="2880" w:hanging="360"/>
      </w:pPr>
      <w:rPr>
        <w:rFonts w:ascii="Symbol" w:hAnsi="Symbol"/>
      </w:rPr>
    </w:lvl>
    <w:lvl w:ilvl="4" w:tplc="1CBE06E0">
      <w:start w:val="1"/>
      <w:numFmt w:val="bullet"/>
      <w:lvlText w:val="o"/>
      <w:lvlJc w:val="left"/>
      <w:pPr>
        <w:tabs>
          <w:tab w:val="num" w:pos="3600"/>
        </w:tabs>
        <w:ind w:left="3600" w:hanging="360"/>
      </w:pPr>
      <w:rPr>
        <w:rFonts w:ascii="Courier New" w:hAnsi="Courier New"/>
      </w:rPr>
    </w:lvl>
    <w:lvl w:ilvl="5" w:tplc="16E231DA">
      <w:start w:val="1"/>
      <w:numFmt w:val="bullet"/>
      <w:lvlText w:val=""/>
      <w:lvlJc w:val="left"/>
      <w:pPr>
        <w:tabs>
          <w:tab w:val="num" w:pos="4320"/>
        </w:tabs>
        <w:ind w:left="4320" w:hanging="360"/>
      </w:pPr>
      <w:rPr>
        <w:rFonts w:ascii="Wingdings" w:hAnsi="Wingdings"/>
      </w:rPr>
    </w:lvl>
    <w:lvl w:ilvl="6" w:tplc="EB46679C">
      <w:start w:val="1"/>
      <w:numFmt w:val="bullet"/>
      <w:lvlText w:val=""/>
      <w:lvlJc w:val="left"/>
      <w:pPr>
        <w:tabs>
          <w:tab w:val="num" w:pos="5040"/>
        </w:tabs>
        <w:ind w:left="5040" w:hanging="360"/>
      </w:pPr>
      <w:rPr>
        <w:rFonts w:ascii="Symbol" w:hAnsi="Symbol"/>
      </w:rPr>
    </w:lvl>
    <w:lvl w:ilvl="7" w:tplc="65EC899C">
      <w:start w:val="1"/>
      <w:numFmt w:val="bullet"/>
      <w:lvlText w:val="o"/>
      <w:lvlJc w:val="left"/>
      <w:pPr>
        <w:tabs>
          <w:tab w:val="num" w:pos="5760"/>
        </w:tabs>
        <w:ind w:left="5760" w:hanging="360"/>
      </w:pPr>
      <w:rPr>
        <w:rFonts w:ascii="Courier New" w:hAnsi="Courier New"/>
      </w:rPr>
    </w:lvl>
    <w:lvl w:ilvl="8" w:tplc="AAECA420">
      <w:start w:val="1"/>
      <w:numFmt w:val="bullet"/>
      <w:lvlText w:val=""/>
      <w:lvlJc w:val="left"/>
      <w:pPr>
        <w:tabs>
          <w:tab w:val="num" w:pos="6480"/>
        </w:tabs>
        <w:ind w:left="6480" w:hanging="360"/>
      </w:pPr>
      <w:rPr>
        <w:rFonts w:ascii="Wingdings" w:hAnsi="Wingdings"/>
      </w:rPr>
    </w:lvl>
  </w:abstractNum>
  <w:abstractNum w:abstractNumId="21" w15:restartNumberingAfterBreak="1">
    <w:nsid w:val="772A5969"/>
    <w:multiLevelType w:val="hybridMultilevel"/>
    <w:tmpl w:val="00000001"/>
    <w:lvl w:ilvl="0" w:tplc="E14CE260">
      <w:start w:val="1"/>
      <w:numFmt w:val="bullet"/>
      <w:lvlText w:val=""/>
      <w:lvlJc w:val="left"/>
      <w:pPr>
        <w:tabs>
          <w:tab w:val="num" w:pos="720"/>
        </w:tabs>
        <w:ind w:left="720" w:hanging="360"/>
      </w:pPr>
      <w:rPr>
        <w:rFonts w:ascii="Symbol" w:hAnsi="Symbol"/>
      </w:rPr>
    </w:lvl>
    <w:lvl w:ilvl="1" w:tplc="2E8AAABE">
      <w:start w:val="1"/>
      <w:numFmt w:val="bullet"/>
      <w:lvlText w:val="o"/>
      <w:lvlJc w:val="left"/>
      <w:pPr>
        <w:tabs>
          <w:tab w:val="num" w:pos="1440"/>
        </w:tabs>
        <w:ind w:left="1440" w:hanging="360"/>
      </w:pPr>
      <w:rPr>
        <w:rFonts w:ascii="Courier New" w:hAnsi="Courier New"/>
      </w:rPr>
    </w:lvl>
    <w:lvl w:ilvl="2" w:tplc="DC82F702">
      <w:start w:val="1"/>
      <w:numFmt w:val="bullet"/>
      <w:lvlText w:val=""/>
      <w:lvlJc w:val="left"/>
      <w:pPr>
        <w:tabs>
          <w:tab w:val="num" w:pos="2160"/>
        </w:tabs>
        <w:ind w:left="2160" w:hanging="360"/>
      </w:pPr>
      <w:rPr>
        <w:rFonts w:ascii="Wingdings" w:hAnsi="Wingdings"/>
      </w:rPr>
    </w:lvl>
    <w:lvl w:ilvl="3" w:tplc="AA5C1F3A">
      <w:start w:val="1"/>
      <w:numFmt w:val="bullet"/>
      <w:lvlText w:val=""/>
      <w:lvlJc w:val="left"/>
      <w:pPr>
        <w:tabs>
          <w:tab w:val="num" w:pos="2880"/>
        </w:tabs>
        <w:ind w:left="2880" w:hanging="360"/>
      </w:pPr>
      <w:rPr>
        <w:rFonts w:ascii="Symbol" w:hAnsi="Symbol"/>
      </w:rPr>
    </w:lvl>
    <w:lvl w:ilvl="4" w:tplc="3BB02244">
      <w:start w:val="1"/>
      <w:numFmt w:val="bullet"/>
      <w:lvlText w:val="o"/>
      <w:lvlJc w:val="left"/>
      <w:pPr>
        <w:tabs>
          <w:tab w:val="num" w:pos="3600"/>
        </w:tabs>
        <w:ind w:left="3600" w:hanging="360"/>
      </w:pPr>
      <w:rPr>
        <w:rFonts w:ascii="Courier New" w:hAnsi="Courier New"/>
      </w:rPr>
    </w:lvl>
    <w:lvl w:ilvl="5" w:tplc="F2949E02">
      <w:start w:val="1"/>
      <w:numFmt w:val="bullet"/>
      <w:lvlText w:val=""/>
      <w:lvlJc w:val="left"/>
      <w:pPr>
        <w:tabs>
          <w:tab w:val="num" w:pos="4320"/>
        </w:tabs>
        <w:ind w:left="4320" w:hanging="360"/>
      </w:pPr>
      <w:rPr>
        <w:rFonts w:ascii="Wingdings" w:hAnsi="Wingdings"/>
      </w:rPr>
    </w:lvl>
    <w:lvl w:ilvl="6" w:tplc="184EC77C">
      <w:start w:val="1"/>
      <w:numFmt w:val="bullet"/>
      <w:lvlText w:val=""/>
      <w:lvlJc w:val="left"/>
      <w:pPr>
        <w:tabs>
          <w:tab w:val="num" w:pos="5040"/>
        </w:tabs>
        <w:ind w:left="5040" w:hanging="360"/>
      </w:pPr>
      <w:rPr>
        <w:rFonts w:ascii="Symbol" w:hAnsi="Symbol"/>
      </w:rPr>
    </w:lvl>
    <w:lvl w:ilvl="7" w:tplc="8E468F0C">
      <w:start w:val="1"/>
      <w:numFmt w:val="bullet"/>
      <w:lvlText w:val="o"/>
      <w:lvlJc w:val="left"/>
      <w:pPr>
        <w:tabs>
          <w:tab w:val="num" w:pos="5760"/>
        </w:tabs>
        <w:ind w:left="5760" w:hanging="360"/>
      </w:pPr>
      <w:rPr>
        <w:rFonts w:ascii="Courier New" w:hAnsi="Courier New"/>
      </w:rPr>
    </w:lvl>
    <w:lvl w:ilvl="8" w:tplc="26F27F1E">
      <w:start w:val="1"/>
      <w:numFmt w:val="bullet"/>
      <w:lvlText w:val=""/>
      <w:lvlJc w:val="left"/>
      <w:pPr>
        <w:tabs>
          <w:tab w:val="num" w:pos="6480"/>
        </w:tabs>
        <w:ind w:left="6480" w:hanging="360"/>
      </w:pPr>
      <w:rPr>
        <w:rFonts w:ascii="Wingdings" w:hAnsi="Wingdings"/>
      </w:rPr>
    </w:lvl>
  </w:abstractNum>
  <w:abstractNum w:abstractNumId="22" w15:restartNumberingAfterBreak="1">
    <w:nsid w:val="772A596A"/>
    <w:multiLevelType w:val="hybridMultilevel"/>
    <w:tmpl w:val="00000001"/>
    <w:lvl w:ilvl="0" w:tplc="61709AEA">
      <w:start w:val="1"/>
      <w:numFmt w:val="bullet"/>
      <w:lvlText w:val=""/>
      <w:lvlJc w:val="left"/>
      <w:pPr>
        <w:tabs>
          <w:tab w:val="num" w:pos="720"/>
        </w:tabs>
        <w:ind w:left="720" w:hanging="360"/>
      </w:pPr>
      <w:rPr>
        <w:rFonts w:ascii="Symbol" w:hAnsi="Symbol"/>
      </w:rPr>
    </w:lvl>
    <w:lvl w:ilvl="1" w:tplc="95D8104E">
      <w:start w:val="1"/>
      <w:numFmt w:val="bullet"/>
      <w:lvlText w:val="o"/>
      <w:lvlJc w:val="left"/>
      <w:pPr>
        <w:tabs>
          <w:tab w:val="num" w:pos="1440"/>
        </w:tabs>
        <w:ind w:left="1440" w:hanging="360"/>
      </w:pPr>
      <w:rPr>
        <w:rFonts w:ascii="Courier New" w:hAnsi="Courier New"/>
      </w:rPr>
    </w:lvl>
    <w:lvl w:ilvl="2" w:tplc="DD5A543C">
      <w:start w:val="1"/>
      <w:numFmt w:val="bullet"/>
      <w:lvlText w:val=""/>
      <w:lvlJc w:val="left"/>
      <w:pPr>
        <w:tabs>
          <w:tab w:val="num" w:pos="2160"/>
        </w:tabs>
        <w:ind w:left="2160" w:hanging="360"/>
      </w:pPr>
      <w:rPr>
        <w:rFonts w:ascii="Wingdings" w:hAnsi="Wingdings"/>
      </w:rPr>
    </w:lvl>
    <w:lvl w:ilvl="3" w:tplc="ECE21F24">
      <w:start w:val="1"/>
      <w:numFmt w:val="bullet"/>
      <w:lvlText w:val=""/>
      <w:lvlJc w:val="left"/>
      <w:pPr>
        <w:tabs>
          <w:tab w:val="num" w:pos="2880"/>
        </w:tabs>
        <w:ind w:left="2880" w:hanging="360"/>
      </w:pPr>
      <w:rPr>
        <w:rFonts w:ascii="Symbol" w:hAnsi="Symbol"/>
      </w:rPr>
    </w:lvl>
    <w:lvl w:ilvl="4" w:tplc="E8ACBB28">
      <w:start w:val="1"/>
      <w:numFmt w:val="bullet"/>
      <w:lvlText w:val="o"/>
      <w:lvlJc w:val="left"/>
      <w:pPr>
        <w:tabs>
          <w:tab w:val="num" w:pos="3600"/>
        </w:tabs>
        <w:ind w:left="3600" w:hanging="360"/>
      </w:pPr>
      <w:rPr>
        <w:rFonts w:ascii="Courier New" w:hAnsi="Courier New"/>
      </w:rPr>
    </w:lvl>
    <w:lvl w:ilvl="5" w:tplc="91A01D24">
      <w:start w:val="1"/>
      <w:numFmt w:val="bullet"/>
      <w:lvlText w:val=""/>
      <w:lvlJc w:val="left"/>
      <w:pPr>
        <w:tabs>
          <w:tab w:val="num" w:pos="4320"/>
        </w:tabs>
        <w:ind w:left="4320" w:hanging="360"/>
      </w:pPr>
      <w:rPr>
        <w:rFonts w:ascii="Wingdings" w:hAnsi="Wingdings"/>
      </w:rPr>
    </w:lvl>
    <w:lvl w:ilvl="6" w:tplc="6838C934">
      <w:start w:val="1"/>
      <w:numFmt w:val="bullet"/>
      <w:lvlText w:val=""/>
      <w:lvlJc w:val="left"/>
      <w:pPr>
        <w:tabs>
          <w:tab w:val="num" w:pos="5040"/>
        </w:tabs>
        <w:ind w:left="5040" w:hanging="360"/>
      </w:pPr>
      <w:rPr>
        <w:rFonts w:ascii="Symbol" w:hAnsi="Symbol"/>
      </w:rPr>
    </w:lvl>
    <w:lvl w:ilvl="7" w:tplc="6E2CF43E">
      <w:start w:val="1"/>
      <w:numFmt w:val="bullet"/>
      <w:lvlText w:val="o"/>
      <w:lvlJc w:val="left"/>
      <w:pPr>
        <w:tabs>
          <w:tab w:val="num" w:pos="5760"/>
        </w:tabs>
        <w:ind w:left="5760" w:hanging="360"/>
      </w:pPr>
      <w:rPr>
        <w:rFonts w:ascii="Courier New" w:hAnsi="Courier New"/>
      </w:rPr>
    </w:lvl>
    <w:lvl w:ilvl="8" w:tplc="B4FE1A00">
      <w:start w:val="1"/>
      <w:numFmt w:val="bullet"/>
      <w:lvlText w:val=""/>
      <w:lvlJc w:val="left"/>
      <w:pPr>
        <w:tabs>
          <w:tab w:val="num" w:pos="6480"/>
        </w:tabs>
        <w:ind w:left="6480" w:hanging="360"/>
      </w:pPr>
      <w:rPr>
        <w:rFonts w:ascii="Wingdings" w:hAnsi="Wingdings"/>
      </w:rPr>
    </w:lvl>
  </w:abstractNum>
  <w:abstractNum w:abstractNumId="23" w15:restartNumberingAfterBreak="1">
    <w:nsid w:val="772A596B"/>
    <w:multiLevelType w:val="hybridMultilevel"/>
    <w:tmpl w:val="00000002"/>
    <w:lvl w:ilvl="0" w:tplc="C6DC9BBA">
      <w:start w:val="1"/>
      <w:numFmt w:val="bullet"/>
      <w:lvlText w:val=""/>
      <w:lvlJc w:val="left"/>
      <w:pPr>
        <w:tabs>
          <w:tab w:val="num" w:pos="720"/>
        </w:tabs>
        <w:ind w:left="720" w:hanging="360"/>
      </w:pPr>
      <w:rPr>
        <w:rFonts w:ascii="Symbol" w:hAnsi="Symbol"/>
      </w:rPr>
    </w:lvl>
    <w:lvl w:ilvl="1" w:tplc="93629E9A">
      <w:start w:val="1"/>
      <w:numFmt w:val="bullet"/>
      <w:lvlText w:val="o"/>
      <w:lvlJc w:val="left"/>
      <w:pPr>
        <w:tabs>
          <w:tab w:val="num" w:pos="1440"/>
        </w:tabs>
        <w:ind w:left="1440" w:hanging="360"/>
      </w:pPr>
      <w:rPr>
        <w:rFonts w:ascii="Courier New" w:hAnsi="Courier New"/>
      </w:rPr>
    </w:lvl>
    <w:lvl w:ilvl="2" w:tplc="ECFE4FB2">
      <w:start w:val="1"/>
      <w:numFmt w:val="bullet"/>
      <w:lvlText w:val=""/>
      <w:lvlJc w:val="left"/>
      <w:pPr>
        <w:tabs>
          <w:tab w:val="num" w:pos="2160"/>
        </w:tabs>
        <w:ind w:left="2160" w:hanging="360"/>
      </w:pPr>
      <w:rPr>
        <w:rFonts w:ascii="Wingdings" w:hAnsi="Wingdings"/>
      </w:rPr>
    </w:lvl>
    <w:lvl w:ilvl="3" w:tplc="D9948870">
      <w:start w:val="1"/>
      <w:numFmt w:val="bullet"/>
      <w:lvlText w:val=""/>
      <w:lvlJc w:val="left"/>
      <w:pPr>
        <w:tabs>
          <w:tab w:val="num" w:pos="2880"/>
        </w:tabs>
        <w:ind w:left="2880" w:hanging="360"/>
      </w:pPr>
      <w:rPr>
        <w:rFonts w:ascii="Symbol" w:hAnsi="Symbol"/>
      </w:rPr>
    </w:lvl>
    <w:lvl w:ilvl="4" w:tplc="C194C87E">
      <w:start w:val="1"/>
      <w:numFmt w:val="bullet"/>
      <w:lvlText w:val="o"/>
      <w:lvlJc w:val="left"/>
      <w:pPr>
        <w:tabs>
          <w:tab w:val="num" w:pos="3600"/>
        </w:tabs>
        <w:ind w:left="3600" w:hanging="360"/>
      </w:pPr>
      <w:rPr>
        <w:rFonts w:ascii="Courier New" w:hAnsi="Courier New"/>
      </w:rPr>
    </w:lvl>
    <w:lvl w:ilvl="5" w:tplc="430EE84C">
      <w:start w:val="1"/>
      <w:numFmt w:val="bullet"/>
      <w:lvlText w:val=""/>
      <w:lvlJc w:val="left"/>
      <w:pPr>
        <w:tabs>
          <w:tab w:val="num" w:pos="4320"/>
        </w:tabs>
        <w:ind w:left="4320" w:hanging="360"/>
      </w:pPr>
      <w:rPr>
        <w:rFonts w:ascii="Wingdings" w:hAnsi="Wingdings"/>
      </w:rPr>
    </w:lvl>
    <w:lvl w:ilvl="6" w:tplc="3CDE9870">
      <w:start w:val="1"/>
      <w:numFmt w:val="bullet"/>
      <w:lvlText w:val=""/>
      <w:lvlJc w:val="left"/>
      <w:pPr>
        <w:tabs>
          <w:tab w:val="num" w:pos="5040"/>
        </w:tabs>
        <w:ind w:left="5040" w:hanging="360"/>
      </w:pPr>
      <w:rPr>
        <w:rFonts w:ascii="Symbol" w:hAnsi="Symbol"/>
      </w:rPr>
    </w:lvl>
    <w:lvl w:ilvl="7" w:tplc="78EEA7F6">
      <w:start w:val="1"/>
      <w:numFmt w:val="bullet"/>
      <w:lvlText w:val="o"/>
      <w:lvlJc w:val="left"/>
      <w:pPr>
        <w:tabs>
          <w:tab w:val="num" w:pos="5760"/>
        </w:tabs>
        <w:ind w:left="5760" w:hanging="360"/>
      </w:pPr>
      <w:rPr>
        <w:rFonts w:ascii="Courier New" w:hAnsi="Courier New"/>
      </w:rPr>
    </w:lvl>
    <w:lvl w:ilvl="8" w:tplc="29808A28">
      <w:start w:val="1"/>
      <w:numFmt w:val="bullet"/>
      <w:lvlText w:val=""/>
      <w:lvlJc w:val="left"/>
      <w:pPr>
        <w:tabs>
          <w:tab w:val="num" w:pos="6480"/>
        </w:tabs>
        <w:ind w:left="6480" w:hanging="360"/>
      </w:pPr>
      <w:rPr>
        <w:rFonts w:ascii="Wingdings" w:hAnsi="Wingdings"/>
      </w:rPr>
    </w:lvl>
  </w:abstractNum>
  <w:abstractNum w:abstractNumId="24" w15:restartNumberingAfterBreak="1">
    <w:nsid w:val="772A596C"/>
    <w:multiLevelType w:val="hybridMultilevel"/>
    <w:tmpl w:val="00000001"/>
    <w:lvl w:ilvl="0" w:tplc="6B980C8A">
      <w:start w:val="1"/>
      <w:numFmt w:val="bullet"/>
      <w:lvlText w:val=""/>
      <w:lvlJc w:val="left"/>
      <w:pPr>
        <w:tabs>
          <w:tab w:val="num" w:pos="720"/>
        </w:tabs>
        <w:ind w:left="720" w:hanging="360"/>
      </w:pPr>
      <w:rPr>
        <w:rFonts w:ascii="Symbol" w:hAnsi="Symbol"/>
      </w:rPr>
    </w:lvl>
    <w:lvl w:ilvl="1" w:tplc="4E5C9E8C">
      <w:start w:val="1"/>
      <w:numFmt w:val="bullet"/>
      <w:lvlText w:val="o"/>
      <w:lvlJc w:val="left"/>
      <w:pPr>
        <w:tabs>
          <w:tab w:val="num" w:pos="1440"/>
        </w:tabs>
        <w:ind w:left="1440" w:hanging="360"/>
      </w:pPr>
      <w:rPr>
        <w:rFonts w:ascii="Courier New" w:hAnsi="Courier New"/>
      </w:rPr>
    </w:lvl>
    <w:lvl w:ilvl="2" w:tplc="09B246BA">
      <w:start w:val="1"/>
      <w:numFmt w:val="bullet"/>
      <w:lvlText w:val=""/>
      <w:lvlJc w:val="left"/>
      <w:pPr>
        <w:tabs>
          <w:tab w:val="num" w:pos="2160"/>
        </w:tabs>
        <w:ind w:left="2160" w:hanging="360"/>
      </w:pPr>
      <w:rPr>
        <w:rFonts w:ascii="Wingdings" w:hAnsi="Wingdings"/>
      </w:rPr>
    </w:lvl>
    <w:lvl w:ilvl="3" w:tplc="C2E42D1C">
      <w:start w:val="1"/>
      <w:numFmt w:val="bullet"/>
      <w:lvlText w:val=""/>
      <w:lvlJc w:val="left"/>
      <w:pPr>
        <w:tabs>
          <w:tab w:val="num" w:pos="2880"/>
        </w:tabs>
        <w:ind w:left="2880" w:hanging="360"/>
      </w:pPr>
      <w:rPr>
        <w:rFonts w:ascii="Symbol" w:hAnsi="Symbol"/>
      </w:rPr>
    </w:lvl>
    <w:lvl w:ilvl="4" w:tplc="F1FCFB6C">
      <w:start w:val="1"/>
      <w:numFmt w:val="bullet"/>
      <w:lvlText w:val="o"/>
      <w:lvlJc w:val="left"/>
      <w:pPr>
        <w:tabs>
          <w:tab w:val="num" w:pos="3600"/>
        </w:tabs>
        <w:ind w:left="3600" w:hanging="360"/>
      </w:pPr>
      <w:rPr>
        <w:rFonts w:ascii="Courier New" w:hAnsi="Courier New"/>
      </w:rPr>
    </w:lvl>
    <w:lvl w:ilvl="5" w:tplc="1CE606DA">
      <w:start w:val="1"/>
      <w:numFmt w:val="bullet"/>
      <w:lvlText w:val=""/>
      <w:lvlJc w:val="left"/>
      <w:pPr>
        <w:tabs>
          <w:tab w:val="num" w:pos="4320"/>
        </w:tabs>
        <w:ind w:left="4320" w:hanging="360"/>
      </w:pPr>
      <w:rPr>
        <w:rFonts w:ascii="Wingdings" w:hAnsi="Wingdings"/>
      </w:rPr>
    </w:lvl>
    <w:lvl w:ilvl="6" w:tplc="1E82DB6C">
      <w:start w:val="1"/>
      <w:numFmt w:val="bullet"/>
      <w:lvlText w:val=""/>
      <w:lvlJc w:val="left"/>
      <w:pPr>
        <w:tabs>
          <w:tab w:val="num" w:pos="5040"/>
        </w:tabs>
        <w:ind w:left="5040" w:hanging="360"/>
      </w:pPr>
      <w:rPr>
        <w:rFonts w:ascii="Symbol" w:hAnsi="Symbol"/>
      </w:rPr>
    </w:lvl>
    <w:lvl w:ilvl="7" w:tplc="7638D1E0">
      <w:start w:val="1"/>
      <w:numFmt w:val="bullet"/>
      <w:lvlText w:val="o"/>
      <w:lvlJc w:val="left"/>
      <w:pPr>
        <w:tabs>
          <w:tab w:val="num" w:pos="5760"/>
        </w:tabs>
        <w:ind w:left="5760" w:hanging="360"/>
      </w:pPr>
      <w:rPr>
        <w:rFonts w:ascii="Courier New" w:hAnsi="Courier New"/>
      </w:rPr>
    </w:lvl>
    <w:lvl w:ilvl="8" w:tplc="3EDC0326">
      <w:start w:val="1"/>
      <w:numFmt w:val="bullet"/>
      <w:lvlText w:val=""/>
      <w:lvlJc w:val="left"/>
      <w:pPr>
        <w:tabs>
          <w:tab w:val="num" w:pos="6480"/>
        </w:tabs>
        <w:ind w:left="6480" w:hanging="360"/>
      </w:pPr>
      <w:rPr>
        <w:rFonts w:ascii="Wingdings" w:hAnsi="Wingdings"/>
      </w:rPr>
    </w:lvl>
  </w:abstractNum>
  <w:abstractNum w:abstractNumId="25" w15:restartNumberingAfterBreak="1">
    <w:nsid w:val="772A596D"/>
    <w:multiLevelType w:val="hybridMultilevel"/>
    <w:tmpl w:val="00000001"/>
    <w:lvl w:ilvl="0" w:tplc="94E238AE">
      <w:start w:val="1"/>
      <w:numFmt w:val="bullet"/>
      <w:lvlText w:val=""/>
      <w:lvlJc w:val="left"/>
      <w:pPr>
        <w:tabs>
          <w:tab w:val="num" w:pos="720"/>
        </w:tabs>
        <w:ind w:left="720" w:hanging="360"/>
      </w:pPr>
      <w:rPr>
        <w:rFonts w:ascii="Symbol" w:hAnsi="Symbol"/>
      </w:rPr>
    </w:lvl>
    <w:lvl w:ilvl="1" w:tplc="F4CCCF72">
      <w:start w:val="1"/>
      <w:numFmt w:val="bullet"/>
      <w:lvlText w:val="o"/>
      <w:lvlJc w:val="left"/>
      <w:pPr>
        <w:tabs>
          <w:tab w:val="num" w:pos="1440"/>
        </w:tabs>
        <w:ind w:left="1440" w:hanging="360"/>
      </w:pPr>
      <w:rPr>
        <w:rFonts w:ascii="Courier New" w:hAnsi="Courier New"/>
      </w:rPr>
    </w:lvl>
    <w:lvl w:ilvl="2" w:tplc="E97E1BF4">
      <w:start w:val="1"/>
      <w:numFmt w:val="bullet"/>
      <w:lvlText w:val=""/>
      <w:lvlJc w:val="left"/>
      <w:pPr>
        <w:tabs>
          <w:tab w:val="num" w:pos="2160"/>
        </w:tabs>
        <w:ind w:left="2160" w:hanging="360"/>
      </w:pPr>
      <w:rPr>
        <w:rFonts w:ascii="Wingdings" w:hAnsi="Wingdings"/>
      </w:rPr>
    </w:lvl>
    <w:lvl w:ilvl="3" w:tplc="DC52F506">
      <w:start w:val="1"/>
      <w:numFmt w:val="bullet"/>
      <w:lvlText w:val=""/>
      <w:lvlJc w:val="left"/>
      <w:pPr>
        <w:tabs>
          <w:tab w:val="num" w:pos="2880"/>
        </w:tabs>
        <w:ind w:left="2880" w:hanging="360"/>
      </w:pPr>
      <w:rPr>
        <w:rFonts w:ascii="Symbol" w:hAnsi="Symbol"/>
      </w:rPr>
    </w:lvl>
    <w:lvl w:ilvl="4" w:tplc="ADFAFFB6">
      <w:start w:val="1"/>
      <w:numFmt w:val="bullet"/>
      <w:lvlText w:val="o"/>
      <w:lvlJc w:val="left"/>
      <w:pPr>
        <w:tabs>
          <w:tab w:val="num" w:pos="3600"/>
        </w:tabs>
        <w:ind w:left="3600" w:hanging="360"/>
      </w:pPr>
      <w:rPr>
        <w:rFonts w:ascii="Courier New" w:hAnsi="Courier New"/>
      </w:rPr>
    </w:lvl>
    <w:lvl w:ilvl="5" w:tplc="7C5C5670">
      <w:start w:val="1"/>
      <w:numFmt w:val="bullet"/>
      <w:lvlText w:val=""/>
      <w:lvlJc w:val="left"/>
      <w:pPr>
        <w:tabs>
          <w:tab w:val="num" w:pos="4320"/>
        </w:tabs>
        <w:ind w:left="4320" w:hanging="360"/>
      </w:pPr>
      <w:rPr>
        <w:rFonts w:ascii="Wingdings" w:hAnsi="Wingdings"/>
      </w:rPr>
    </w:lvl>
    <w:lvl w:ilvl="6" w:tplc="9BAE046A">
      <w:start w:val="1"/>
      <w:numFmt w:val="bullet"/>
      <w:lvlText w:val=""/>
      <w:lvlJc w:val="left"/>
      <w:pPr>
        <w:tabs>
          <w:tab w:val="num" w:pos="5040"/>
        </w:tabs>
        <w:ind w:left="5040" w:hanging="360"/>
      </w:pPr>
      <w:rPr>
        <w:rFonts w:ascii="Symbol" w:hAnsi="Symbol"/>
      </w:rPr>
    </w:lvl>
    <w:lvl w:ilvl="7" w:tplc="A8C08118">
      <w:start w:val="1"/>
      <w:numFmt w:val="bullet"/>
      <w:lvlText w:val="o"/>
      <w:lvlJc w:val="left"/>
      <w:pPr>
        <w:tabs>
          <w:tab w:val="num" w:pos="5760"/>
        </w:tabs>
        <w:ind w:left="5760" w:hanging="360"/>
      </w:pPr>
      <w:rPr>
        <w:rFonts w:ascii="Courier New" w:hAnsi="Courier New"/>
      </w:rPr>
    </w:lvl>
    <w:lvl w:ilvl="8" w:tplc="DC8EC3DC">
      <w:start w:val="1"/>
      <w:numFmt w:val="bullet"/>
      <w:lvlText w:val=""/>
      <w:lvlJc w:val="left"/>
      <w:pPr>
        <w:tabs>
          <w:tab w:val="num" w:pos="6480"/>
        </w:tabs>
        <w:ind w:left="6480" w:hanging="360"/>
      </w:pPr>
      <w:rPr>
        <w:rFonts w:ascii="Wingdings" w:hAnsi="Wingdings"/>
      </w:rPr>
    </w:lvl>
  </w:abstractNum>
  <w:abstractNum w:abstractNumId="26" w15:restartNumberingAfterBreak="1">
    <w:nsid w:val="772A5978"/>
    <w:multiLevelType w:val="hybridMultilevel"/>
    <w:tmpl w:val="00000001"/>
    <w:lvl w:ilvl="0" w:tplc="68F4CA26">
      <w:start w:val="1"/>
      <w:numFmt w:val="bullet"/>
      <w:lvlText w:val=""/>
      <w:lvlJc w:val="left"/>
      <w:pPr>
        <w:tabs>
          <w:tab w:val="num" w:pos="720"/>
        </w:tabs>
        <w:ind w:left="720" w:hanging="360"/>
      </w:pPr>
      <w:rPr>
        <w:rFonts w:ascii="Symbol" w:hAnsi="Symbol"/>
      </w:rPr>
    </w:lvl>
    <w:lvl w:ilvl="1" w:tplc="B13CE628">
      <w:start w:val="1"/>
      <w:numFmt w:val="bullet"/>
      <w:lvlText w:val="o"/>
      <w:lvlJc w:val="left"/>
      <w:pPr>
        <w:tabs>
          <w:tab w:val="num" w:pos="1440"/>
        </w:tabs>
        <w:ind w:left="1440" w:hanging="360"/>
      </w:pPr>
      <w:rPr>
        <w:rFonts w:ascii="Courier New" w:hAnsi="Courier New"/>
      </w:rPr>
    </w:lvl>
    <w:lvl w:ilvl="2" w:tplc="318E83A2">
      <w:start w:val="1"/>
      <w:numFmt w:val="bullet"/>
      <w:lvlText w:val=""/>
      <w:lvlJc w:val="left"/>
      <w:pPr>
        <w:tabs>
          <w:tab w:val="num" w:pos="2160"/>
        </w:tabs>
        <w:ind w:left="2160" w:hanging="360"/>
      </w:pPr>
      <w:rPr>
        <w:rFonts w:ascii="Wingdings" w:hAnsi="Wingdings"/>
      </w:rPr>
    </w:lvl>
    <w:lvl w:ilvl="3" w:tplc="3C40E06C">
      <w:start w:val="1"/>
      <w:numFmt w:val="bullet"/>
      <w:lvlText w:val=""/>
      <w:lvlJc w:val="left"/>
      <w:pPr>
        <w:tabs>
          <w:tab w:val="num" w:pos="2880"/>
        </w:tabs>
        <w:ind w:left="2880" w:hanging="360"/>
      </w:pPr>
      <w:rPr>
        <w:rFonts w:ascii="Symbol" w:hAnsi="Symbol"/>
      </w:rPr>
    </w:lvl>
    <w:lvl w:ilvl="4" w:tplc="0E9E1332">
      <w:start w:val="1"/>
      <w:numFmt w:val="bullet"/>
      <w:lvlText w:val="o"/>
      <w:lvlJc w:val="left"/>
      <w:pPr>
        <w:tabs>
          <w:tab w:val="num" w:pos="3600"/>
        </w:tabs>
        <w:ind w:left="3600" w:hanging="360"/>
      </w:pPr>
      <w:rPr>
        <w:rFonts w:ascii="Courier New" w:hAnsi="Courier New"/>
      </w:rPr>
    </w:lvl>
    <w:lvl w:ilvl="5" w:tplc="C746641E">
      <w:start w:val="1"/>
      <w:numFmt w:val="bullet"/>
      <w:lvlText w:val=""/>
      <w:lvlJc w:val="left"/>
      <w:pPr>
        <w:tabs>
          <w:tab w:val="num" w:pos="4320"/>
        </w:tabs>
        <w:ind w:left="4320" w:hanging="360"/>
      </w:pPr>
      <w:rPr>
        <w:rFonts w:ascii="Wingdings" w:hAnsi="Wingdings"/>
      </w:rPr>
    </w:lvl>
    <w:lvl w:ilvl="6" w:tplc="4FA62220">
      <w:start w:val="1"/>
      <w:numFmt w:val="bullet"/>
      <w:lvlText w:val=""/>
      <w:lvlJc w:val="left"/>
      <w:pPr>
        <w:tabs>
          <w:tab w:val="num" w:pos="5040"/>
        </w:tabs>
        <w:ind w:left="5040" w:hanging="360"/>
      </w:pPr>
      <w:rPr>
        <w:rFonts w:ascii="Symbol" w:hAnsi="Symbol"/>
      </w:rPr>
    </w:lvl>
    <w:lvl w:ilvl="7" w:tplc="74008D08">
      <w:start w:val="1"/>
      <w:numFmt w:val="bullet"/>
      <w:lvlText w:val="o"/>
      <w:lvlJc w:val="left"/>
      <w:pPr>
        <w:tabs>
          <w:tab w:val="num" w:pos="5760"/>
        </w:tabs>
        <w:ind w:left="5760" w:hanging="360"/>
      </w:pPr>
      <w:rPr>
        <w:rFonts w:ascii="Courier New" w:hAnsi="Courier New"/>
      </w:rPr>
    </w:lvl>
    <w:lvl w:ilvl="8" w:tplc="0F4E643A">
      <w:start w:val="1"/>
      <w:numFmt w:val="bullet"/>
      <w:lvlText w:val=""/>
      <w:lvlJc w:val="left"/>
      <w:pPr>
        <w:tabs>
          <w:tab w:val="num" w:pos="6480"/>
        </w:tabs>
        <w:ind w:left="6480" w:hanging="360"/>
      </w:pPr>
      <w:rPr>
        <w:rFonts w:ascii="Wingdings" w:hAnsi="Wingdings"/>
      </w:rPr>
    </w:lvl>
  </w:abstractNum>
  <w:abstractNum w:abstractNumId="27" w15:restartNumberingAfterBreak="1">
    <w:nsid w:val="772A5979"/>
    <w:multiLevelType w:val="hybridMultilevel"/>
    <w:tmpl w:val="00000001"/>
    <w:lvl w:ilvl="0" w:tplc="8AB0ECA8">
      <w:start w:val="1"/>
      <w:numFmt w:val="bullet"/>
      <w:lvlText w:val=""/>
      <w:lvlJc w:val="left"/>
      <w:pPr>
        <w:tabs>
          <w:tab w:val="num" w:pos="720"/>
        </w:tabs>
        <w:ind w:left="720" w:hanging="360"/>
      </w:pPr>
      <w:rPr>
        <w:rFonts w:ascii="Symbol" w:hAnsi="Symbol"/>
      </w:rPr>
    </w:lvl>
    <w:lvl w:ilvl="1" w:tplc="6BA40D6E">
      <w:start w:val="1"/>
      <w:numFmt w:val="bullet"/>
      <w:lvlText w:val="o"/>
      <w:lvlJc w:val="left"/>
      <w:pPr>
        <w:tabs>
          <w:tab w:val="num" w:pos="1440"/>
        </w:tabs>
        <w:ind w:left="1440" w:hanging="360"/>
      </w:pPr>
      <w:rPr>
        <w:rFonts w:ascii="Courier New" w:hAnsi="Courier New"/>
      </w:rPr>
    </w:lvl>
    <w:lvl w:ilvl="2" w:tplc="82102EE4">
      <w:start w:val="1"/>
      <w:numFmt w:val="bullet"/>
      <w:lvlText w:val=""/>
      <w:lvlJc w:val="left"/>
      <w:pPr>
        <w:tabs>
          <w:tab w:val="num" w:pos="2160"/>
        </w:tabs>
        <w:ind w:left="2160" w:hanging="360"/>
      </w:pPr>
      <w:rPr>
        <w:rFonts w:ascii="Wingdings" w:hAnsi="Wingdings"/>
      </w:rPr>
    </w:lvl>
    <w:lvl w:ilvl="3" w:tplc="361410DA">
      <w:start w:val="1"/>
      <w:numFmt w:val="bullet"/>
      <w:lvlText w:val=""/>
      <w:lvlJc w:val="left"/>
      <w:pPr>
        <w:tabs>
          <w:tab w:val="num" w:pos="2880"/>
        </w:tabs>
        <w:ind w:left="2880" w:hanging="360"/>
      </w:pPr>
      <w:rPr>
        <w:rFonts w:ascii="Symbol" w:hAnsi="Symbol"/>
      </w:rPr>
    </w:lvl>
    <w:lvl w:ilvl="4" w:tplc="DC5C3CEA">
      <w:start w:val="1"/>
      <w:numFmt w:val="bullet"/>
      <w:lvlText w:val="o"/>
      <w:lvlJc w:val="left"/>
      <w:pPr>
        <w:tabs>
          <w:tab w:val="num" w:pos="3600"/>
        </w:tabs>
        <w:ind w:left="3600" w:hanging="360"/>
      </w:pPr>
      <w:rPr>
        <w:rFonts w:ascii="Courier New" w:hAnsi="Courier New"/>
      </w:rPr>
    </w:lvl>
    <w:lvl w:ilvl="5" w:tplc="4A6696DE">
      <w:start w:val="1"/>
      <w:numFmt w:val="bullet"/>
      <w:lvlText w:val=""/>
      <w:lvlJc w:val="left"/>
      <w:pPr>
        <w:tabs>
          <w:tab w:val="num" w:pos="4320"/>
        </w:tabs>
        <w:ind w:left="4320" w:hanging="360"/>
      </w:pPr>
      <w:rPr>
        <w:rFonts w:ascii="Wingdings" w:hAnsi="Wingdings"/>
      </w:rPr>
    </w:lvl>
    <w:lvl w:ilvl="6" w:tplc="3506A368">
      <w:start w:val="1"/>
      <w:numFmt w:val="bullet"/>
      <w:lvlText w:val=""/>
      <w:lvlJc w:val="left"/>
      <w:pPr>
        <w:tabs>
          <w:tab w:val="num" w:pos="5040"/>
        </w:tabs>
        <w:ind w:left="5040" w:hanging="360"/>
      </w:pPr>
      <w:rPr>
        <w:rFonts w:ascii="Symbol" w:hAnsi="Symbol"/>
      </w:rPr>
    </w:lvl>
    <w:lvl w:ilvl="7" w:tplc="4E2C7194">
      <w:start w:val="1"/>
      <w:numFmt w:val="bullet"/>
      <w:lvlText w:val="o"/>
      <w:lvlJc w:val="left"/>
      <w:pPr>
        <w:tabs>
          <w:tab w:val="num" w:pos="5760"/>
        </w:tabs>
        <w:ind w:left="5760" w:hanging="360"/>
      </w:pPr>
      <w:rPr>
        <w:rFonts w:ascii="Courier New" w:hAnsi="Courier New"/>
      </w:rPr>
    </w:lvl>
    <w:lvl w:ilvl="8" w:tplc="CD20021E">
      <w:start w:val="1"/>
      <w:numFmt w:val="bullet"/>
      <w:lvlText w:val=""/>
      <w:lvlJc w:val="left"/>
      <w:pPr>
        <w:tabs>
          <w:tab w:val="num" w:pos="6480"/>
        </w:tabs>
        <w:ind w:left="6480" w:hanging="360"/>
      </w:pPr>
      <w:rPr>
        <w:rFonts w:ascii="Wingdings" w:hAnsi="Wingdings"/>
      </w:rPr>
    </w:lvl>
  </w:abstractNum>
  <w:abstractNum w:abstractNumId="28" w15:restartNumberingAfterBreak="1">
    <w:nsid w:val="772A597A"/>
    <w:multiLevelType w:val="hybridMultilevel"/>
    <w:tmpl w:val="00000001"/>
    <w:lvl w:ilvl="0" w:tplc="258A8590">
      <w:start w:val="1"/>
      <w:numFmt w:val="bullet"/>
      <w:lvlText w:val=""/>
      <w:lvlJc w:val="left"/>
      <w:pPr>
        <w:tabs>
          <w:tab w:val="num" w:pos="720"/>
        </w:tabs>
        <w:ind w:left="720" w:hanging="360"/>
      </w:pPr>
      <w:rPr>
        <w:rFonts w:ascii="Symbol" w:hAnsi="Symbol"/>
      </w:rPr>
    </w:lvl>
    <w:lvl w:ilvl="1" w:tplc="828CCD98">
      <w:start w:val="1"/>
      <w:numFmt w:val="bullet"/>
      <w:lvlText w:val="o"/>
      <w:lvlJc w:val="left"/>
      <w:pPr>
        <w:tabs>
          <w:tab w:val="num" w:pos="1440"/>
        </w:tabs>
        <w:ind w:left="1440" w:hanging="360"/>
      </w:pPr>
      <w:rPr>
        <w:rFonts w:ascii="Courier New" w:hAnsi="Courier New"/>
      </w:rPr>
    </w:lvl>
    <w:lvl w:ilvl="2" w:tplc="CEE85132">
      <w:start w:val="1"/>
      <w:numFmt w:val="bullet"/>
      <w:lvlText w:val=""/>
      <w:lvlJc w:val="left"/>
      <w:pPr>
        <w:tabs>
          <w:tab w:val="num" w:pos="2160"/>
        </w:tabs>
        <w:ind w:left="2160" w:hanging="360"/>
      </w:pPr>
      <w:rPr>
        <w:rFonts w:ascii="Wingdings" w:hAnsi="Wingdings"/>
      </w:rPr>
    </w:lvl>
    <w:lvl w:ilvl="3" w:tplc="7038A0D2">
      <w:start w:val="1"/>
      <w:numFmt w:val="bullet"/>
      <w:lvlText w:val=""/>
      <w:lvlJc w:val="left"/>
      <w:pPr>
        <w:tabs>
          <w:tab w:val="num" w:pos="2880"/>
        </w:tabs>
        <w:ind w:left="2880" w:hanging="360"/>
      </w:pPr>
      <w:rPr>
        <w:rFonts w:ascii="Symbol" w:hAnsi="Symbol"/>
      </w:rPr>
    </w:lvl>
    <w:lvl w:ilvl="4" w:tplc="125E0E36">
      <w:start w:val="1"/>
      <w:numFmt w:val="bullet"/>
      <w:lvlText w:val="o"/>
      <w:lvlJc w:val="left"/>
      <w:pPr>
        <w:tabs>
          <w:tab w:val="num" w:pos="3600"/>
        </w:tabs>
        <w:ind w:left="3600" w:hanging="360"/>
      </w:pPr>
      <w:rPr>
        <w:rFonts w:ascii="Courier New" w:hAnsi="Courier New"/>
      </w:rPr>
    </w:lvl>
    <w:lvl w:ilvl="5" w:tplc="7E167EF6">
      <w:start w:val="1"/>
      <w:numFmt w:val="bullet"/>
      <w:lvlText w:val=""/>
      <w:lvlJc w:val="left"/>
      <w:pPr>
        <w:tabs>
          <w:tab w:val="num" w:pos="4320"/>
        </w:tabs>
        <w:ind w:left="4320" w:hanging="360"/>
      </w:pPr>
      <w:rPr>
        <w:rFonts w:ascii="Wingdings" w:hAnsi="Wingdings"/>
      </w:rPr>
    </w:lvl>
    <w:lvl w:ilvl="6" w:tplc="147E7840">
      <w:start w:val="1"/>
      <w:numFmt w:val="bullet"/>
      <w:lvlText w:val=""/>
      <w:lvlJc w:val="left"/>
      <w:pPr>
        <w:tabs>
          <w:tab w:val="num" w:pos="5040"/>
        </w:tabs>
        <w:ind w:left="5040" w:hanging="360"/>
      </w:pPr>
      <w:rPr>
        <w:rFonts w:ascii="Symbol" w:hAnsi="Symbol"/>
      </w:rPr>
    </w:lvl>
    <w:lvl w:ilvl="7" w:tplc="D4F453DA">
      <w:start w:val="1"/>
      <w:numFmt w:val="bullet"/>
      <w:lvlText w:val="o"/>
      <w:lvlJc w:val="left"/>
      <w:pPr>
        <w:tabs>
          <w:tab w:val="num" w:pos="5760"/>
        </w:tabs>
        <w:ind w:left="5760" w:hanging="360"/>
      </w:pPr>
      <w:rPr>
        <w:rFonts w:ascii="Courier New" w:hAnsi="Courier New"/>
      </w:rPr>
    </w:lvl>
    <w:lvl w:ilvl="8" w:tplc="4676B298">
      <w:start w:val="1"/>
      <w:numFmt w:val="bullet"/>
      <w:lvlText w:val=""/>
      <w:lvlJc w:val="left"/>
      <w:pPr>
        <w:tabs>
          <w:tab w:val="num" w:pos="6480"/>
        </w:tabs>
        <w:ind w:left="6480" w:hanging="360"/>
      </w:pPr>
      <w:rPr>
        <w:rFonts w:ascii="Wingdings" w:hAnsi="Wingdings"/>
      </w:rPr>
    </w:lvl>
  </w:abstractNum>
  <w:abstractNum w:abstractNumId="29" w15:restartNumberingAfterBreak="1">
    <w:nsid w:val="772A597B"/>
    <w:multiLevelType w:val="hybridMultilevel"/>
    <w:tmpl w:val="00000001"/>
    <w:lvl w:ilvl="0" w:tplc="1D70A04E">
      <w:start w:val="1"/>
      <w:numFmt w:val="bullet"/>
      <w:lvlText w:val=""/>
      <w:lvlJc w:val="left"/>
      <w:pPr>
        <w:tabs>
          <w:tab w:val="num" w:pos="720"/>
        </w:tabs>
        <w:ind w:left="720" w:hanging="360"/>
      </w:pPr>
      <w:rPr>
        <w:rFonts w:ascii="Symbol" w:hAnsi="Symbol"/>
      </w:rPr>
    </w:lvl>
    <w:lvl w:ilvl="1" w:tplc="55007106">
      <w:start w:val="1"/>
      <w:numFmt w:val="bullet"/>
      <w:lvlText w:val="o"/>
      <w:lvlJc w:val="left"/>
      <w:pPr>
        <w:tabs>
          <w:tab w:val="num" w:pos="1440"/>
        </w:tabs>
        <w:ind w:left="1440" w:hanging="360"/>
      </w:pPr>
      <w:rPr>
        <w:rFonts w:ascii="Courier New" w:hAnsi="Courier New"/>
      </w:rPr>
    </w:lvl>
    <w:lvl w:ilvl="2" w:tplc="7E224DD4">
      <w:start w:val="1"/>
      <w:numFmt w:val="bullet"/>
      <w:lvlText w:val=""/>
      <w:lvlJc w:val="left"/>
      <w:pPr>
        <w:tabs>
          <w:tab w:val="num" w:pos="2160"/>
        </w:tabs>
        <w:ind w:left="2160" w:hanging="360"/>
      </w:pPr>
      <w:rPr>
        <w:rFonts w:ascii="Wingdings" w:hAnsi="Wingdings"/>
      </w:rPr>
    </w:lvl>
    <w:lvl w:ilvl="3" w:tplc="4D4257F6">
      <w:start w:val="1"/>
      <w:numFmt w:val="bullet"/>
      <w:lvlText w:val=""/>
      <w:lvlJc w:val="left"/>
      <w:pPr>
        <w:tabs>
          <w:tab w:val="num" w:pos="2880"/>
        </w:tabs>
        <w:ind w:left="2880" w:hanging="360"/>
      </w:pPr>
      <w:rPr>
        <w:rFonts w:ascii="Symbol" w:hAnsi="Symbol"/>
      </w:rPr>
    </w:lvl>
    <w:lvl w:ilvl="4" w:tplc="01741392">
      <w:start w:val="1"/>
      <w:numFmt w:val="bullet"/>
      <w:lvlText w:val="o"/>
      <w:lvlJc w:val="left"/>
      <w:pPr>
        <w:tabs>
          <w:tab w:val="num" w:pos="3600"/>
        </w:tabs>
        <w:ind w:left="3600" w:hanging="360"/>
      </w:pPr>
      <w:rPr>
        <w:rFonts w:ascii="Courier New" w:hAnsi="Courier New"/>
      </w:rPr>
    </w:lvl>
    <w:lvl w:ilvl="5" w:tplc="3A3C6834">
      <w:start w:val="1"/>
      <w:numFmt w:val="bullet"/>
      <w:lvlText w:val=""/>
      <w:lvlJc w:val="left"/>
      <w:pPr>
        <w:tabs>
          <w:tab w:val="num" w:pos="4320"/>
        </w:tabs>
        <w:ind w:left="4320" w:hanging="360"/>
      </w:pPr>
      <w:rPr>
        <w:rFonts w:ascii="Wingdings" w:hAnsi="Wingdings"/>
      </w:rPr>
    </w:lvl>
    <w:lvl w:ilvl="6" w:tplc="FB3E0BA4">
      <w:start w:val="1"/>
      <w:numFmt w:val="bullet"/>
      <w:lvlText w:val=""/>
      <w:lvlJc w:val="left"/>
      <w:pPr>
        <w:tabs>
          <w:tab w:val="num" w:pos="5040"/>
        </w:tabs>
        <w:ind w:left="5040" w:hanging="360"/>
      </w:pPr>
      <w:rPr>
        <w:rFonts w:ascii="Symbol" w:hAnsi="Symbol"/>
      </w:rPr>
    </w:lvl>
    <w:lvl w:ilvl="7" w:tplc="0C149BDC">
      <w:start w:val="1"/>
      <w:numFmt w:val="bullet"/>
      <w:lvlText w:val="o"/>
      <w:lvlJc w:val="left"/>
      <w:pPr>
        <w:tabs>
          <w:tab w:val="num" w:pos="5760"/>
        </w:tabs>
        <w:ind w:left="5760" w:hanging="360"/>
      </w:pPr>
      <w:rPr>
        <w:rFonts w:ascii="Courier New" w:hAnsi="Courier New"/>
      </w:rPr>
    </w:lvl>
    <w:lvl w:ilvl="8" w:tplc="B3E28DA8">
      <w:start w:val="1"/>
      <w:numFmt w:val="bullet"/>
      <w:lvlText w:val=""/>
      <w:lvlJc w:val="left"/>
      <w:pPr>
        <w:tabs>
          <w:tab w:val="num" w:pos="6480"/>
        </w:tabs>
        <w:ind w:left="6480" w:hanging="360"/>
      </w:pPr>
      <w:rPr>
        <w:rFonts w:ascii="Wingdings" w:hAnsi="Wingdings"/>
      </w:rPr>
    </w:lvl>
  </w:abstractNum>
  <w:abstractNum w:abstractNumId="30" w15:restartNumberingAfterBreak="1">
    <w:nsid w:val="772A597C"/>
    <w:multiLevelType w:val="hybridMultilevel"/>
    <w:tmpl w:val="00000001"/>
    <w:lvl w:ilvl="0" w:tplc="34EED96C">
      <w:start w:val="1"/>
      <w:numFmt w:val="bullet"/>
      <w:lvlText w:val=""/>
      <w:lvlJc w:val="left"/>
      <w:pPr>
        <w:tabs>
          <w:tab w:val="num" w:pos="720"/>
        </w:tabs>
        <w:ind w:left="720" w:hanging="360"/>
      </w:pPr>
      <w:rPr>
        <w:rFonts w:ascii="Symbol" w:hAnsi="Symbol"/>
      </w:rPr>
    </w:lvl>
    <w:lvl w:ilvl="1" w:tplc="B30C7BC0">
      <w:start w:val="1"/>
      <w:numFmt w:val="bullet"/>
      <w:lvlText w:val="o"/>
      <w:lvlJc w:val="left"/>
      <w:pPr>
        <w:tabs>
          <w:tab w:val="num" w:pos="1440"/>
        </w:tabs>
        <w:ind w:left="1440" w:hanging="360"/>
      </w:pPr>
      <w:rPr>
        <w:rFonts w:ascii="Courier New" w:hAnsi="Courier New"/>
      </w:rPr>
    </w:lvl>
    <w:lvl w:ilvl="2" w:tplc="0FA450A0">
      <w:start w:val="1"/>
      <w:numFmt w:val="bullet"/>
      <w:lvlText w:val=""/>
      <w:lvlJc w:val="left"/>
      <w:pPr>
        <w:tabs>
          <w:tab w:val="num" w:pos="2160"/>
        </w:tabs>
        <w:ind w:left="2160" w:hanging="360"/>
      </w:pPr>
      <w:rPr>
        <w:rFonts w:ascii="Wingdings" w:hAnsi="Wingdings"/>
      </w:rPr>
    </w:lvl>
    <w:lvl w:ilvl="3" w:tplc="9E164AB2">
      <w:start w:val="1"/>
      <w:numFmt w:val="bullet"/>
      <w:lvlText w:val=""/>
      <w:lvlJc w:val="left"/>
      <w:pPr>
        <w:tabs>
          <w:tab w:val="num" w:pos="2880"/>
        </w:tabs>
        <w:ind w:left="2880" w:hanging="360"/>
      </w:pPr>
      <w:rPr>
        <w:rFonts w:ascii="Symbol" w:hAnsi="Symbol"/>
      </w:rPr>
    </w:lvl>
    <w:lvl w:ilvl="4" w:tplc="1DE8C256">
      <w:start w:val="1"/>
      <w:numFmt w:val="bullet"/>
      <w:lvlText w:val="o"/>
      <w:lvlJc w:val="left"/>
      <w:pPr>
        <w:tabs>
          <w:tab w:val="num" w:pos="3600"/>
        </w:tabs>
        <w:ind w:left="3600" w:hanging="360"/>
      </w:pPr>
      <w:rPr>
        <w:rFonts w:ascii="Courier New" w:hAnsi="Courier New"/>
      </w:rPr>
    </w:lvl>
    <w:lvl w:ilvl="5" w:tplc="F08E096C">
      <w:start w:val="1"/>
      <w:numFmt w:val="bullet"/>
      <w:lvlText w:val=""/>
      <w:lvlJc w:val="left"/>
      <w:pPr>
        <w:tabs>
          <w:tab w:val="num" w:pos="4320"/>
        </w:tabs>
        <w:ind w:left="4320" w:hanging="360"/>
      </w:pPr>
      <w:rPr>
        <w:rFonts w:ascii="Wingdings" w:hAnsi="Wingdings"/>
      </w:rPr>
    </w:lvl>
    <w:lvl w:ilvl="6" w:tplc="B00426FE">
      <w:start w:val="1"/>
      <w:numFmt w:val="bullet"/>
      <w:lvlText w:val=""/>
      <w:lvlJc w:val="left"/>
      <w:pPr>
        <w:tabs>
          <w:tab w:val="num" w:pos="5040"/>
        </w:tabs>
        <w:ind w:left="5040" w:hanging="360"/>
      </w:pPr>
      <w:rPr>
        <w:rFonts w:ascii="Symbol" w:hAnsi="Symbol"/>
      </w:rPr>
    </w:lvl>
    <w:lvl w:ilvl="7" w:tplc="39C25B16">
      <w:start w:val="1"/>
      <w:numFmt w:val="bullet"/>
      <w:lvlText w:val="o"/>
      <w:lvlJc w:val="left"/>
      <w:pPr>
        <w:tabs>
          <w:tab w:val="num" w:pos="5760"/>
        </w:tabs>
        <w:ind w:left="5760" w:hanging="360"/>
      </w:pPr>
      <w:rPr>
        <w:rFonts w:ascii="Courier New" w:hAnsi="Courier New"/>
      </w:rPr>
    </w:lvl>
    <w:lvl w:ilvl="8" w:tplc="AD9CB574">
      <w:start w:val="1"/>
      <w:numFmt w:val="bullet"/>
      <w:lvlText w:val=""/>
      <w:lvlJc w:val="left"/>
      <w:pPr>
        <w:tabs>
          <w:tab w:val="num" w:pos="6480"/>
        </w:tabs>
        <w:ind w:left="6480" w:hanging="360"/>
      </w:pPr>
      <w:rPr>
        <w:rFonts w:ascii="Wingdings" w:hAnsi="Wingdings"/>
      </w:rPr>
    </w:lvl>
  </w:abstractNum>
  <w:abstractNum w:abstractNumId="31" w15:restartNumberingAfterBreak="1">
    <w:nsid w:val="772A597D"/>
    <w:multiLevelType w:val="hybridMultilevel"/>
    <w:tmpl w:val="00000002"/>
    <w:lvl w:ilvl="0" w:tplc="A1409F4C">
      <w:start w:val="1"/>
      <w:numFmt w:val="bullet"/>
      <w:lvlText w:val=""/>
      <w:lvlJc w:val="left"/>
      <w:pPr>
        <w:tabs>
          <w:tab w:val="num" w:pos="720"/>
        </w:tabs>
        <w:ind w:left="720" w:hanging="360"/>
      </w:pPr>
      <w:rPr>
        <w:rFonts w:ascii="Symbol" w:hAnsi="Symbol"/>
      </w:rPr>
    </w:lvl>
    <w:lvl w:ilvl="1" w:tplc="928EE9D6">
      <w:start w:val="1"/>
      <w:numFmt w:val="bullet"/>
      <w:lvlText w:val="o"/>
      <w:lvlJc w:val="left"/>
      <w:pPr>
        <w:tabs>
          <w:tab w:val="num" w:pos="1440"/>
        </w:tabs>
        <w:ind w:left="1440" w:hanging="360"/>
      </w:pPr>
      <w:rPr>
        <w:rFonts w:ascii="Courier New" w:hAnsi="Courier New"/>
      </w:rPr>
    </w:lvl>
    <w:lvl w:ilvl="2" w:tplc="67383014">
      <w:start w:val="1"/>
      <w:numFmt w:val="bullet"/>
      <w:lvlText w:val=""/>
      <w:lvlJc w:val="left"/>
      <w:pPr>
        <w:tabs>
          <w:tab w:val="num" w:pos="2160"/>
        </w:tabs>
        <w:ind w:left="2160" w:hanging="360"/>
      </w:pPr>
      <w:rPr>
        <w:rFonts w:ascii="Wingdings" w:hAnsi="Wingdings"/>
      </w:rPr>
    </w:lvl>
    <w:lvl w:ilvl="3" w:tplc="FE9C6A9A">
      <w:start w:val="1"/>
      <w:numFmt w:val="bullet"/>
      <w:lvlText w:val=""/>
      <w:lvlJc w:val="left"/>
      <w:pPr>
        <w:tabs>
          <w:tab w:val="num" w:pos="2880"/>
        </w:tabs>
        <w:ind w:left="2880" w:hanging="360"/>
      </w:pPr>
      <w:rPr>
        <w:rFonts w:ascii="Symbol" w:hAnsi="Symbol"/>
      </w:rPr>
    </w:lvl>
    <w:lvl w:ilvl="4" w:tplc="18FAAB00">
      <w:start w:val="1"/>
      <w:numFmt w:val="bullet"/>
      <w:lvlText w:val="o"/>
      <w:lvlJc w:val="left"/>
      <w:pPr>
        <w:tabs>
          <w:tab w:val="num" w:pos="3600"/>
        </w:tabs>
        <w:ind w:left="3600" w:hanging="360"/>
      </w:pPr>
      <w:rPr>
        <w:rFonts w:ascii="Courier New" w:hAnsi="Courier New"/>
      </w:rPr>
    </w:lvl>
    <w:lvl w:ilvl="5" w:tplc="C14E469E">
      <w:start w:val="1"/>
      <w:numFmt w:val="bullet"/>
      <w:lvlText w:val=""/>
      <w:lvlJc w:val="left"/>
      <w:pPr>
        <w:tabs>
          <w:tab w:val="num" w:pos="4320"/>
        </w:tabs>
        <w:ind w:left="4320" w:hanging="360"/>
      </w:pPr>
      <w:rPr>
        <w:rFonts w:ascii="Wingdings" w:hAnsi="Wingdings"/>
      </w:rPr>
    </w:lvl>
    <w:lvl w:ilvl="6" w:tplc="A34E9568">
      <w:start w:val="1"/>
      <w:numFmt w:val="bullet"/>
      <w:lvlText w:val=""/>
      <w:lvlJc w:val="left"/>
      <w:pPr>
        <w:tabs>
          <w:tab w:val="num" w:pos="5040"/>
        </w:tabs>
        <w:ind w:left="5040" w:hanging="360"/>
      </w:pPr>
      <w:rPr>
        <w:rFonts w:ascii="Symbol" w:hAnsi="Symbol"/>
      </w:rPr>
    </w:lvl>
    <w:lvl w:ilvl="7" w:tplc="27BCA2DE">
      <w:start w:val="1"/>
      <w:numFmt w:val="bullet"/>
      <w:lvlText w:val="o"/>
      <w:lvlJc w:val="left"/>
      <w:pPr>
        <w:tabs>
          <w:tab w:val="num" w:pos="5760"/>
        </w:tabs>
        <w:ind w:left="5760" w:hanging="360"/>
      </w:pPr>
      <w:rPr>
        <w:rFonts w:ascii="Courier New" w:hAnsi="Courier New"/>
      </w:rPr>
    </w:lvl>
    <w:lvl w:ilvl="8" w:tplc="8AFEDA18">
      <w:start w:val="1"/>
      <w:numFmt w:val="bullet"/>
      <w:lvlText w:val=""/>
      <w:lvlJc w:val="left"/>
      <w:pPr>
        <w:tabs>
          <w:tab w:val="num" w:pos="6480"/>
        </w:tabs>
        <w:ind w:left="6480" w:hanging="360"/>
      </w:pPr>
      <w:rPr>
        <w:rFonts w:ascii="Wingdings" w:hAnsi="Wingdings"/>
      </w:rPr>
    </w:lvl>
  </w:abstractNum>
  <w:abstractNum w:abstractNumId="32" w15:restartNumberingAfterBreak="1">
    <w:nsid w:val="772A597E"/>
    <w:multiLevelType w:val="hybridMultilevel"/>
    <w:tmpl w:val="00000003"/>
    <w:lvl w:ilvl="0" w:tplc="85941660">
      <w:start w:val="1"/>
      <w:numFmt w:val="bullet"/>
      <w:lvlText w:val=""/>
      <w:lvlJc w:val="left"/>
      <w:pPr>
        <w:tabs>
          <w:tab w:val="num" w:pos="720"/>
        </w:tabs>
        <w:ind w:left="720" w:hanging="360"/>
      </w:pPr>
      <w:rPr>
        <w:rFonts w:ascii="Symbol" w:hAnsi="Symbol"/>
      </w:rPr>
    </w:lvl>
    <w:lvl w:ilvl="1" w:tplc="A230B1C6">
      <w:start w:val="1"/>
      <w:numFmt w:val="bullet"/>
      <w:lvlText w:val="o"/>
      <w:lvlJc w:val="left"/>
      <w:pPr>
        <w:tabs>
          <w:tab w:val="num" w:pos="1440"/>
        </w:tabs>
        <w:ind w:left="1440" w:hanging="360"/>
      </w:pPr>
      <w:rPr>
        <w:rFonts w:ascii="Courier New" w:hAnsi="Courier New"/>
      </w:rPr>
    </w:lvl>
    <w:lvl w:ilvl="2" w:tplc="8800E7F4">
      <w:start w:val="1"/>
      <w:numFmt w:val="bullet"/>
      <w:lvlText w:val=""/>
      <w:lvlJc w:val="left"/>
      <w:pPr>
        <w:tabs>
          <w:tab w:val="num" w:pos="2160"/>
        </w:tabs>
        <w:ind w:left="2160" w:hanging="360"/>
      </w:pPr>
      <w:rPr>
        <w:rFonts w:ascii="Wingdings" w:hAnsi="Wingdings"/>
      </w:rPr>
    </w:lvl>
    <w:lvl w:ilvl="3" w:tplc="F9FC00B6">
      <w:start w:val="1"/>
      <w:numFmt w:val="bullet"/>
      <w:lvlText w:val=""/>
      <w:lvlJc w:val="left"/>
      <w:pPr>
        <w:tabs>
          <w:tab w:val="num" w:pos="2880"/>
        </w:tabs>
        <w:ind w:left="2880" w:hanging="360"/>
      </w:pPr>
      <w:rPr>
        <w:rFonts w:ascii="Symbol" w:hAnsi="Symbol"/>
      </w:rPr>
    </w:lvl>
    <w:lvl w:ilvl="4" w:tplc="9CB2E8D4">
      <w:start w:val="1"/>
      <w:numFmt w:val="bullet"/>
      <w:lvlText w:val="o"/>
      <w:lvlJc w:val="left"/>
      <w:pPr>
        <w:tabs>
          <w:tab w:val="num" w:pos="3600"/>
        </w:tabs>
        <w:ind w:left="3600" w:hanging="360"/>
      </w:pPr>
      <w:rPr>
        <w:rFonts w:ascii="Courier New" w:hAnsi="Courier New"/>
      </w:rPr>
    </w:lvl>
    <w:lvl w:ilvl="5" w:tplc="BFB8894E">
      <w:start w:val="1"/>
      <w:numFmt w:val="bullet"/>
      <w:lvlText w:val=""/>
      <w:lvlJc w:val="left"/>
      <w:pPr>
        <w:tabs>
          <w:tab w:val="num" w:pos="4320"/>
        </w:tabs>
        <w:ind w:left="4320" w:hanging="360"/>
      </w:pPr>
      <w:rPr>
        <w:rFonts w:ascii="Wingdings" w:hAnsi="Wingdings"/>
      </w:rPr>
    </w:lvl>
    <w:lvl w:ilvl="6" w:tplc="140C88DC">
      <w:start w:val="1"/>
      <w:numFmt w:val="bullet"/>
      <w:lvlText w:val=""/>
      <w:lvlJc w:val="left"/>
      <w:pPr>
        <w:tabs>
          <w:tab w:val="num" w:pos="5040"/>
        </w:tabs>
        <w:ind w:left="5040" w:hanging="360"/>
      </w:pPr>
      <w:rPr>
        <w:rFonts w:ascii="Symbol" w:hAnsi="Symbol"/>
      </w:rPr>
    </w:lvl>
    <w:lvl w:ilvl="7" w:tplc="DC5A289E">
      <w:start w:val="1"/>
      <w:numFmt w:val="bullet"/>
      <w:lvlText w:val="o"/>
      <w:lvlJc w:val="left"/>
      <w:pPr>
        <w:tabs>
          <w:tab w:val="num" w:pos="5760"/>
        </w:tabs>
        <w:ind w:left="5760" w:hanging="360"/>
      </w:pPr>
      <w:rPr>
        <w:rFonts w:ascii="Courier New" w:hAnsi="Courier New"/>
      </w:rPr>
    </w:lvl>
    <w:lvl w:ilvl="8" w:tplc="A352F61A">
      <w:start w:val="1"/>
      <w:numFmt w:val="bullet"/>
      <w:lvlText w:val=""/>
      <w:lvlJc w:val="left"/>
      <w:pPr>
        <w:tabs>
          <w:tab w:val="num" w:pos="6480"/>
        </w:tabs>
        <w:ind w:left="6480" w:hanging="360"/>
      </w:pPr>
      <w:rPr>
        <w:rFonts w:ascii="Wingdings" w:hAnsi="Wingdings"/>
      </w:rPr>
    </w:lvl>
  </w:abstractNum>
  <w:abstractNum w:abstractNumId="33" w15:restartNumberingAfterBreak="1">
    <w:nsid w:val="772A597F"/>
    <w:multiLevelType w:val="hybridMultilevel"/>
    <w:tmpl w:val="00000004"/>
    <w:lvl w:ilvl="0" w:tplc="699CF038">
      <w:start w:val="1"/>
      <w:numFmt w:val="bullet"/>
      <w:lvlText w:val=""/>
      <w:lvlJc w:val="left"/>
      <w:pPr>
        <w:tabs>
          <w:tab w:val="num" w:pos="720"/>
        </w:tabs>
        <w:ind w:left="720" w:hanging="360"/>
      </w:pPr>
      <w:rPr>
        <w:rFonts w:ascii="Symbol" w:hAnsi="Symbol"/>
      </w:rPr>
    </w:lvl>
    <w:lvl w:ilvl="1" w:tplc="166CAA12">
      <w:start w:val="1"/>
      <w:numFmt w:val="bullet"/>
      <w:lvlText w:val="o"/>
      <w:lvlJc w:val="left"/>
      <w:pPr>
        <w:tabs>
          <w:tab w:val="num" w:pos="1440"/>
        </w:tabs>
        <w:ind w:left="1440" w:hanging="360"/>
      </w:pPr>
      <w:rPr>
        <w:rFonts w:ascii="Courier New" w:hAnsi="Courier New"/>
      </w:rPr>
    </w:lvl>
    <w:lvl w:ilvl="2" w:tplc="1B387664">
      <w:start w:val="1"/>
      <w:numFmt w:val="bullet"/>
      <w:lvlText w:val=""/>
      <w:lvlJc w:val="left"/>
      <w:pPr>
        <w:tabs>
          <w:tab w:val="num" w:pos="2160"/>
        </w:tabs>
        <w:ind w:left="2160" w:hanging="360"/>
      </w:pPr>
      <w:rPr>
        <w:rFonts w:ascii="Wingdings" w:hAnsi="Wingdings"/>
      </w:rPr>
    </w:lvl>
    <w:lvl w:ilvl="3" w:tplc="3EC695C2">
      <w:start w:val="1"/>
      <w:numFmt w:val="bullet"/>
      <w:lvlText w:val=""/>
      <w:lvlJc w:val="left"/>
      <w:pPr>
        <w:tabs>
          <w:tab w:val="num" w:pos="2880"/>
        </w:tabs>
        <w:ind w:left="2880" w:hanging="360"/>
      </w:pPr>
      <w:rPr>
        <w:rFonts w:ascii="Symbol" w:hAnsi="Symbol"/>
      </w:rPr>
    </w:lvl>
    <w:lvl w:ilvl="4" w:tplc="97FC269A">
      <w:start w:val="1"/>
      <w:numFmt w:val="bullet"/>
      <w:lvlText w:val="o"/>
      <w:lvlJc w:val="left"/>
      <w:pPr>
        <w:tabs>
          <w:tab w:val="num" w:pos="3600"/>
        </w:tabs>
        <w:ind w:left="3600" w:hanging="360"/>
      </w:pPr>
      <w:rPr>
        <w:rFonts w:ascii="Courier New" w:hAnsi="Courier New"/>
      </w:rPr>
    </w:lvl>
    <w:lvl w:ilvl="5" w:tplc="503469E0">
      <w:start w:val="1"/>
      <w:numFmt w:val="bullet"/>
      <w:lvlText w:val=""/>
      <w:lvlJc w:val="left"/>
      <w:pPr>
        <w:tabs>
          <w:tab w:val="num" w:pos="4320"/>
        </w:tabs>
        <w:ind w:left="4320" w:hanging="360"/>
      </w:pPr>
      <w:rPr>
        <w:rFonts w:ascii="Wingdings" w:hAnsi="Wingdings"/>
      </w:rPr>
    </w:lvl>
    <w:lvl w:ilvl="6" w:tplc="4EFA4F82">
      <w:start w:val="1"/>
      <w:numFmt w:val="bullet"/>
      <w:lvlText w:val=""/>
      <w:lvlJc w:val="left"/>
      <w:pPr>
        <w:tabs>
          <w:tab w:val="num" w:pos="5040"/>
        </w:tabs>
        <w:ind w:left="5040" w:hanging="360"/>
      </w:pPr>
      <w:rPr>
        <w:rFonts w:ascii="Symbol" w:hAnsi="Symbol"/>
      </w:rPr>
    </w:lvl>
    <w:lvl w:ilvl="7" w:tplc="843EBE7C">
      <w:start w:val="1"/>
      <w:numFmt w:val="bullet"/>
      <w:lvlText w:val="o"/>
      <w:lvlJc w:val="left"/>
      <w:pPr>
        <w:tabs>
          <w:tab w:val="num" w:pos="5760"/>
        </w:tabs>
        <w:ind w:left="5760" w:hanging="360"/>
      </w:pPr>
      <w:rPr>
        <w:rFonts w:ascii="Courier New" w:hAnsi="Courier New"/>
      </w:rPr>
    </w:lvl>
    <w:lvl w:ilvl="8" w:tplc="1514EB76">
      <w:start w:val="1"/>
      <w:numFmt w:val="bullet"/>
      <w:lvlText w:val=""/>
      <w:lvlJc w:val="left"/>
      <w:pPr>
        <w:tabs>
          <w:tab w:val="num" w:pos="6480"/>
        </w:tabs>
        <w:ind w:left="6480" w:hanging="360"/>
      </w:pPr>
      <w:rPr>
        <w:rFonts w:ascii="Wingdings" w:hAnsi="Wingdings"/>
      </w:rPr>
    </w:lvl>
  </w:abstractNum>
  <w:abstractNum w:abstractNumId="34" w15:restartNumberingAfterBreak="1">
    <w:nsid w:val="772A5980"/>
    <w:multiLevelType w:val="hybridMultilevel"/>
    <w:tmpl w:val="00000005"/>
    <w:lvl w:ilvl="0" w:tplc="74FA253E">
      <w:start w:val="1"/>
      <w:numFmt w:val="bullet"/>
      <w:lvlText w:val=""/>
      <w:lvlJc w:val="left"/>
      <w:pPr>
        <w:tabs>
          <w:tab w:val="num" w:pos="720"/>
        </w:tabs>
        <w:ind w:left="720" w:hanging="360"/>
      </w:pPr>
      <w:rPr>
        <w:rFonts w:ascii="Symbol" w:hAnsi="Symbol"/>
      </w:rPr>
    </w:lvl>
    <w:lvl w:ilvl="1" w:tplc="38349ACA">
      <w:start w:val="1"/>
      <w:numFmt w:val="bullet"/>
      <w:lvlText w:val="o"/>
      <w:lvlJc w:val="left"/>
      <w:pPr>
        <w:tabs>
          <w:tab w:val="num" w:pos="1440"/>
        </w:tabs>
        <w:ind w:left="1440" w:hanging="360"/>
      </w:pPr>
      <w:rPr>
        <w:rFonts w:ascii="Courier New" w:hAnsi="Courier New"/>
      </w:rPr>
    </w:lvl>
    <w:lvl w:ilvl="2" w:tplc="9CBC7EF6">
      <w:start w:val="1"/>
      <w:numFmt w:val="bullet"/>
      <w:lvlText w:val=""/>
      <w:lvlJc w:val="left"/>
      <w:pPr>
        <w:tabs>
          <w:tab w:val="num" w:pos="2160"/>
        </w:tabs>
        <w:ind w:left="2160" w:hanging="360"/>
      </w:pPr>
      <w:rPr>
        <w:rFonts w:ascii="Wingdings" w:hAnsi="Wingdings"/>
      </w:rPr>
    </w:lvl>
    <w:lvl w:ilvl="3" w:tplc="309E7AC4">
      <w:start w:val="1"/>
      <w:numFmt w:val="bullet"/>
      <w:lvlText w:val=""/>
      <w:lvlJc w:val="left"/>
      <w:pPr>
        <w:tabs>
          <w:tab w:val="num" w:pos="2880"/>
        </w:tabs>
        <w:ind w:left="2880" w:hanging="360"/>
      </w:pPr>
      <w:rPr>
        <w:rFonts w:ascii="Symbol" w:hAnsi="Symbol"/>
      </w:rPr>
    </w:lvl>
    <w:lvl w:ilvl="4" w:tplc="2A9058EC">
      <w:start w:val="1"/>
      <w:numFmt w:val="bullet"/>
      <w:lvlText w:val="o"/>
      <w:lvlJc w:val="left"/>
      <w:pPr>
        <w:tabs>
          <w:tab w:val="num" w:pos="3600"/>
        </w:tabs>
        <w:ind w:left="3600" w:hanging="360"/>
      </w:pPr>
      <w:rPr>
        <w:rFonts w:ascii="Courier New" w:hAnsi="Courier New"/>
      </w:rPr>
    </w:lvl>
    <w:lvl w:ilvl="5" w:tplc="E5D24C0C">
      <w:start w:val="1"/>
      <w:numFmt w:val="bullet"/>
      <w:lvlText w:val=""/>
      <w:lvlJc w:val="left"/>
      <w:pPr>
        <w:tabs>
          <w:tab w:val="num" w:pos="4320"/>
        </w:tabs>
        <w:ind w:left="4320" w:hanging="360"/>
      </w:pPr>
      <w:rPr>
        <w:rFonts w:ascii="Wingdings" w:hAnsi="Wingdings"/>
      </w:rPr>
    </w:lvl>
    <w:lvl w:ilvl="6" w:tplc="009E0ACC">
      <w:start w:val="1"/>
      <w:numFmt w:val="bullet"/>
      <w:lvlText w:val=""/>
      <w:lvlJc w:val="left"/>
      <w:pPr>
        <w:tabs>
          <w:tab w:val="num" w:pos="5040"/>
        </w:tabs>
        <w:ind w:left="5040" w:hanging="360"/>
      </w:pPr>
      <w:rPr>
        <w:rFonts w:ascii="Symbol" w:hAnsi="Symbol"/>
      </w:rPr>
    </w:lvl>
    <w:lvl w:ilvl="7" w:tplc="6FDCD5BC">
      <w:start w:val="1"/>
      <w:numFmt w:val="bullet"/>
      <w:lvlText w:val="o"/>
      <w:lvlJc w:val="left"/>
      <w:pPr>
        <w:tabs>
          <w:tab w:val="num" w:pos="5760"/>
        </w:tabs>
        <w:ind w:left="5760" w:hanging="360"/>
      </w:pPr>
      <w:rPr>
        <w:rFonts w:ascii="Courier New" w:hAnsi="Courier New"/>
      </w:rPr>
    </w:lvl>
    <w:lvl w:ilvl="8" w:tplc="2C66BDDE">
      <w:start w:val="1"/>
      <w:numFmt w:val="bullet"/>
      <w:lvlText w:val=""/>
      <w:lvlJc w:val="left"/>
      <w:pPr>
        <w:tabs>
          <w:tab w:val="num" w:pos="6480"/>
        </w:tabs>
        <w:ind w:left="6480" w:hanging="360"/>
      </w:pPr>
      <w:rPr>
        <w:rFonts w:ascii="Wingdings" w:hAnsi="Wingdings"/>
      </w:rPr>
    </w:lvl>
  </w:abstractNum>
  <w:abstractNum w:abstractNumId="35" w15:restartNumberingAfterBreak="1">
    <w:nsid w:val="772A5981"/>
    <w:multiLevelType w:val="hybridMultilevel"/>
    <w:tmpl w:val="00000006"/>
    <w:lvl w:ilvl="0" w:tplc="130AB6F8">
      <w:start w:val="1"/>
      <w:numFmt w:val="bullet"/>
      <w:lvlText w:val=""/>
      <w:lvlJc w:val="left"/>
      <w:pPr>
        <w:tabs>
          <w:tab w:val="num" w:pos="720"/>
        </w:tabs>
        <w:ind w:left="720" w:hanging="360"/>
      </w:pPr>
      <w:rPr>
        <w:rFonts w:ascii="Symbol" w:hAnsi="Symbol"/>
      </w:rPr>
    </w:lvl>
    <w:lvl w:ilvl="1" w:tplc="C8A0287C">
      <w:start w:val="1"/>
      <w:numFmt w:val="bullet"/>
      <w:lvlText w:val="o"/>
      <w:lvlJc w:val="left"/>
      <w:pPr>
        <w:tabs>
          <w:tab w:val="num" w:pos="1440"/>
        </w:tabs>
        <w:ind w:left="1440" w:hanging="360"/>
      </w:pPr>
      <w:rPr>
        <w:rFonts w:ascii="Courier New" w:hAnsi="Courier New"/>
      </w:rPr>
    </w:lvl>
    <w:lvl w:ilvl="2" w:tplc="96466774">
      <w:start w:val="1"/>
      <w:numFmt w:val="bullet"/>
      <w:lvlText w:val=""/>
      <w:lvlJc w:val="left"/>
      <w:pPr>
        <w:tabs>
          <w:tab w:val="num" w:pos="2160"/>
        </w:tabs>
        <w:ind w:left="2160" w:hanging="360"/>
      </w:pPr>
      <w:rPr>
        <w:rFonts w:ascii="Wingdings" w:hAnsi="Wingdings"/>
      </w:rPr>
    </w:lvl>
    <w:lvl w:ilvl="3" w:tplc="51BAAB24">
      <w:start w:val="1"/>
      <w:numFmt w:val="bullet"/>
      <w:lvlText w:val=""/>
      <w:lvlJc w:val="left"/>
      <w:pPr>
        <w:tabs>
          <w:tab w:val="num" w:pos="2880"/>
        </w:tabs>
        <w:ind w:left="2880" w:hanging="360"/>
      </w:pPr>
      <w:rPr>
        <w:rFonts w:ascii="Symbol" w:hAnsi="Symbol"/>
      </w:rPr>
    </w:lvl>
    <w:lvl w:ilvl="4" w:tplc="2B9A1B58">
      <w:start w:val="1"/>
      <w:numFmt w:val="bullet"/>
      <w:lvlText w:val="o"/>
      <w:lvlJc w:val="left"/>
      <w:pPr>
        <w:tabs>
          <w:tab w:val="num" w:pos="3600"/>
        </w:tabs>
        <w:ind w:left="3600" w:hanging="360"/>
      </w:pPr>
      <w:rPr>
        <w:rFonts w:ascii="Courier New" w:hAnsi="Courier New"/>
      </w:rPr>
    </w:lvl>
    <w:lvl w:ilvl="5" w:tplc="50682BAC">
      <w:start w:val="1"/>
      <w:numFmt w:val="bullet"/>
      <w:lvlText w:val=""/>
      <w:lvlJc w:val="left"/>
      <w:pPr>
        <w:tabs>
          <w:tab w:val="num" w:pos="4320"/>
        </w:tabs>
        <w:ind w:left="4320" w:hanging="360"/>
      </w:pPr>
      <w:rPr>
        <w:rFonts w:ascii="Wingdings" w:hAnsi="Wingdings"/>
      </w:rPr>
    </w:lvl>
    <w:lvl w:ilvl="6" w:tplc="A9CC9CAC">
      <w:start w:val="1"/>
      <w:numFmt w:val="bullet"/>
      <w:lvlText w:val=""/>
      <w:lvlJc w:val="left"/>
      <w:pPr>
        <w:tabs>
          <w:tab w:val="num" w:pos="5040"/>
        </w:tabs>
        <w:ind w:left="5040" w:hanging="360"/>
      </w:pPr>
      <w:rPr>
        <w:rFonts w:ascii="Symbol" w:hAnsi="Symbol"/>
      </w:rPr>
    </w:lvl>
    <w:lvl w:ilvl="7" w:tplc="ED3CD678">
      <w:start w:val="1"/>
      <w:numFmt w:val="bullet"/>
      <w:lvlText w:val="o"/>
      <w:lvlJc w:val="left"/>
      <w:pPr>
        <w:tabs>
          <w:tab w:val="num" w:pos="5760"/>
        </w:tabs>
        <w:ind w:left="5760" w:hanging="360"/>
      </w:pPr>
      <w:rPr>
        <w:rFonts w:ascii="Courier New" w:hAnsi="Courier New"/>
      </w:rPr>
    </w:lvl>
    <w:lvl w:ilvl="8" w:tplc="55225816">
      <w:start w:val="1"/>
      <w:numFmt w:val="bullet"/>
      <w:lvlText w:val=""/>
      <w:lvlJc w:val="left"/>
      <w:pPr>
        <w:tabs>
          <w:tab w:val="num" w:pos="6480"/>
        </w:tabs>
        <w:ind w:left="6480" w:hanging="360"/>
      </w:pPr>
      <w:rPr>
        <w:rFonts w:ascii="Wingdings" w:hAnsi="Wingdings"/>
      </w:rPr>
    </w:lvl>
  </w:abstractNum>
  <w:abstractNum w:abstractNumId="36" w15:restartNumberingAfterBreak="1">
    <w:nsid w:val="772A5987"/>
    <w:multiLevelType w:val="hybridMultilevel"/>
    <w:tmpl w:val="00000001"/>
    <w:lvl w:ilvl="0" w:tplc="31A6184C">
      <w:start w:val="1"/>
      <w:numFmt w:val="bullet"/>
      <w:lvlText w:val=""/>
      <w:lvlJc w:val="left"/>
      <w:pPr>
        <w:tabs>
          <w:tab w:val="num" w:pos="720"/>
        </w:tabs>
        <w:ind w:left="720" w:hanging="360"/>
      </w:pPr>
      <w:rPr>
        <w:rFonts w:ascii="Symbol" w:hAnsi="Symbol"/>
      </w:rPr>
    </w:lvl>
    <w:lvl w:ilvl="1" w:tplc="5C1055E8">
      <w:start w:val="1"/>
      <w:numFmt w:val="bullet"/>
      <w:lvlText w:val="o"/>
      <w:lvlJc w:val="left"/>
      <w:pPr>
        <w:tabs>
          <w:tab w:val="num" w:pos="1440"/>
        </w:tabs>
        <w:ind w:left="1440" w:hanging="360"/>
      </w:pPr>
      <w:rPr>
        <w:rFonts w:ascii="Courier New" w:hAnsi="Courier New"/>
      </w:rPr>
    </w:lvl>
    <w:lvl w:ilvl="2" w:tplc="0E5E73DE">
      <w:start w:val="1"/>
      <w:numFmt w:val="bullet"/>
      <w:lvlText w:val=""/>
      <w:lvlJc w:val="left"/>
      <w:pPr>
        <w:tabs>
          <w:tab w:val="num" w:pos="2160"/>
        </w:tabs>
        <w:ind w:left="2160" w:hanging="360"/>
      </w:pPr>
      <w:rPr>
        <w:rFonts w:ascii="Wingdings" w:hAnsi="Wingdings"/>
      </w:rPr>
    </w:lvl>
    <w:lvl w:ilvl="3" w:tplc="849260B2">
      <w:start w:val="1"/>
      <w:numFmt w:val="bullet"/>
      <w:lvlText w:val=""/>
      <w:lvlJc w:val="left"/>
      <w:pPr>
        <w:tabs>
          <w:tab w:val="num" w:pos="2880"/>
        </w:tabs>
        <w:ind w:left="2880" w:hanging="360"/>
      </w:pPr>
      <w:rPr>
        <w:rFonts w:ascii="Symbol" w:hAnsi="Symbol"/>
      </w:rPr>
    </w:lvl>
    <w:lvl w:ilvl="4" w:tplc="E924A00E">
      <w:start w:val="1"/>
      <w:numFmt w:val="bullet"/>
      <w:lvlText w:val="o"/>
      <w:lvlJc w:val="left"/>
      <w:pPr>
        <w:tabs>
          <w:tab w:val="num" w:pos="3600"/>
        </w:tabs>
        <w:ind w:left="3600" w:hanging="360"/>
      </w:pPr>
      <w:rPr>
        <w:rFonts w:ascii="Courier New" w:hAnsi="Courier New"/>
      </w:rPr>
    </w:lvl>
    <w:lvl w:ilvl="5" w:tplc="D80E3790">
      <w:start w:val="1"/>
      <w:numFmt w:val="bullet"/>
      <w:lvlText w:val=""/>
      <w:lvlJc w:val="left"/>
      <w:pPr>
        <w:tabs>
          <w:tab w:val="num" w:pos="4320"/>
        </w:tabs>
        <w:ind w:left="4320" w:hanging="360"/>
      </w:pPr>
      <w:rPr>
        <w:rFonts w:ascii="Wingdings" w:hAnsi="Wingdings"/>
      </w:rPr>
    </w:lvl>
    <w:lvl w:ilvl="6" w:tplc="EF96D5EA">
      <w:start w:val="1"/>
      <w:numFmt w:val="bullet"/>
      <w:lvlText w:val=""/>
      <w:lvlJc w:val="left"/>
      <w:pPr>
        <w:tabs>
          <w:tab w:val="num" w:pos="5040"/>
        </w:tabs>
        <w:ind w:left="5040" w:hanging="360"/>
      </w:pPr>
      <w:rPr>
        <w:rFonts w:ascii="Symbol" w:hAnsi="Symbol"/>
      </w:rPr>
    </w:lvl>
    <w:lvl w:ilvl="7" w:tplc="E86AABBA">
      <w:start w:val="1"/>
      <w:numFmt w:val="bullet"/>
      <w:lvlText w:val="o"/>
      <w:lvlJc w:val="left"/>
      <w:pPr>
        <w:tabs>
          <w:tab w:val="num" w:pos="5760"/>
        </w:tabs>
        <w:ind w:left="5760" w:hanging="360"/>
      </w:pPr>
      <w:rPr>
        <w:rFonts w:ascii="Courier New" w:hAnsi="Courier New"/>
      </w:rPr>
    </w:lvl>
    <w:lvl w:ilvl="8" w:tplc="6EA89B64">
      <w:start w:val="1"/>
      <w:numFmt w:val="bullet"/>
      <w:lvlText w:val=""/>
      <w:lvlJc w:val="left"/>
      <w:pPr>
        <w:tabs>
          <w:tab w:val="num" w:pos="6480"/>
        </w:tabs>
        <w:ind w:left="6480" w:hanging="360"/>
      </w:pPr>
      <w:rPr>
        <w:rFonts w:ascii="Wingdings" w:hAnsi="Wingdings"/>
      </w:rPr>
    </w:lvl>
  </w:abstractNum>
  <w:abstractNum w:abstractNumId="37" w15:restartNumberingAfterBreak="1">
    <w:nsid w:val="772A5988"/>
    <w:multiLevelType w:val="hybridMultilevel"/>
    <w:tmpl w:val="00000001"/>
    <w:lvl w:ilvl="0" w:tplc="2F24EB50">
      <w:start w:val="1"/>
      <w:numFmt w:val="bullet"/>
      <w:lvlText w:val=""/>
      <w:lvlJc w:val="left"/>
      <w:pPr>
        <w:tabs>
          <w:tab w:val="num" w:pos="720"/>
        </w:tabs>
        <w:ind w:left="720" w:hanging="360"/>
      </w:pPr>
      <w:rPr>
        <w:rFonts w:ascii="Symbol" w:hAnsi="Symbol"/>
      </w:rPr>
    </w:lvl>
    <w:lvl w:ilvl="1" w:tplc="03123BD4">
      <w:start w:val="1"/>
      <w:numFmt w:val="bullet"/>
      <w:lvlText w:val="o"/>
      <w:lvlJc w:val="left"/>
      <w:pPr>
        <w:tabs>
          <w:tab w:val="num" w:pos="1440"/>
        </w:tabs>
        <w:ind w:left="1440" w:hanging="360"/>
      </w:pPr>
      <w:rPr>
        <w:rFonts w:ascii="Courier New" w:hAnsi="Courier New"/>
      </w:rPr>
    </w:lvl>
    <w:lvl w:ilvl="2" w:tplc="B11044E4">
      <w:start w:val="1"/>
      <w:numFmt w:val="bullet"/>
      <w:lvlText w:val=""/>
      <w:lvlJc w:val="left"/>
      <w:pPr>
        <w:tabs>
          <w:tab w:val="num" w:pos="2160"/>
        </w:tabs>
        <w:ind w:left="2160" w:hanging="360"/>
      </w:pPr>
      <w:rPr>
        <w:rFonts w:ascii="Wingdings" w:hAnsi="Wingdings"/>
      </w:rPr>
    </w:lvl>
    <w:lvl w:ilvl="3" w:tplc="4AA62474">
      <w:start w:val="1"/>
      <w:numFmt w:val="bullet"/>
      <w:lvlText w:val=""/>
      <w:lvlJc w:val="left"/>
      <w:pPr>
        <w:tabs>
          <w:tab w:val="num" w:pos="2880"/>
        </w:tabs>
        <w:ind w:left="2880" w:hanging="360"/>
      </w:pPr>
      <w:rPr>
        <w:rFonts w:ascii="Symbol" w:hAnsi="Symbol"/>
      </w:rPr>
    </w:lvl>
    <w:lvl w:ilvl="4" w:tplc="E9DAEB32">
      <w:start w:val="1"/>
      <w:numFmt w:val="bullet"/>
      <w:lvlText w:val="o"/>
      <w:lvlJc w:val="left"/>
      <w:pPr>
        <w:tabs>
          <w:tab w:val="num" w:pos="3600"/>
        </w:tabs>
        <w:ind w:left="3600" w:hanging="360"/>
      </w:pPr>
      <w:rPr>
        <w:rFonts w:ascii="Courier New" w:hAnsi="Courier New"/>
      </w:rPr>
    </w:lvl>
    <w:lvl w:ilvl="5" w:tplc="61706BBE">
      <w:start w:val="1"/>
      <w:numFmt w:val="bullet"/>
      <w:lvlText w:val=""/>
      <w:lvlJc w:val="left"/>
      <w:pPr>
        <w:tabs>
          <w:tab w:val="num" w:pos="4320"/>
        </w:tabs>
        <w:ind w:left="4320" w:hanging="360"/>
      </w:pPr>
      <w:rPr>
        <w:rFonts w:ascii="Wingdings" w:hAnsi="Wingdings"/>
      </w:rPr>
    </w:lvl>
    <w:lvl w:ilvl="6" w:tplc="C5C235CC">
      <w:start w:val="1"/>
      <w:numFmt w:val="bullet"/>
      <w:lvlText w:val=""/>
      <w:lvlJc w:val="left"/>
      <w:pPr>
        <w:tabs>
          <w:tab w:val="num" w:pos="5040"/>
        </w:tabs>
        <w:ind w:left="5040" w:hanging="360"/>
      </w:pPr>
      <w:rPr>
        <w:rFonts w:ascii="Symbol" w:hAnsi="Symbol"/>
      </w:rPr>
    </w:lvl>
    <w:lvl w:ilvl="7" w:tplc="241CD158">
      <w:start w:val="1"/>
      <w:numFmt w:val="bullet"/>
      <w:lvlText w:val="o"/>
      <w:lvlJc w:val="left"/>
      <w:pPr>
        <w:tabs>
          <w:tab w:val="num" w:pos="5760"/>
        </w:tabs>
        <w:ind w:left="5760" w:hanging="360"/>
      </w:pPr>
      <w:rPr>
        <w:rFonts w:ascii="Courier New" w:hAnsi="Courier New"/>
      </w:rPr>
    </w:lvl>
    <w:lvl w:ilvl="8" w:tplc="C4021398">
      <w:start w:val="1"/>
      <w:numFmt w:val="bullet"/>
      <w:lvlText w:val=""/>
      <w:lvlJc w:val="left"/>
      <w:pPr>
        <w:tabs>
          <w:tab w:val="num" w:pos="6480"/>
        </w:tabs>
        <w:ind w:left="6480" w:hanging="360"/>
      </w:pPr>
      <w:rPr>
        <w:rFonts w:ascii="Wingdings" w:hAnsi="Wingdings"/>
      </w:rPr>
    </w:lvl>
  </w:abstractNum>
  <w:abstractNum w:abstractNumId="38" w15:restartNumberingAfterBreak="1">
    <w:nsid w:val="772A598D"/>
    <w:multiLevelType w:val="hybridMultilevel"/>
    <w:tmpl w:val="00000001"/>
    <w:lvl w:ilvl="0" w:tplc="87929150">
      <w:start w:val="1"/>
      <w:numFmt w:val="bullet"/>
      <w:lvlText w:val=""/>
      <w:lvlJc w:val="left"/>
      <w:pPr>
        <w:tabs>
          <w:tab w:val="num" w:pos="720"/>
        </w:tabs>
        <w:ind w:left="720" w:hanging="360"/>
      </w:pPr>
      <w:rPr>
        <w:rFonts w:ascii="Symbol" w:hAnsi="Symbol"/>
      </w:rPr>
    </w:lvl>
    <w:lvl w:ilvl="1" w:tplc="114AA794">
      <w:start w:val="1"/>
      <w:numFmt w:val="bullet"/>
      <w:lvlText w:val="o"/>
      <w:lvlJc w:val="left"/>
      <w:pPr>
        <w:tabs>
          <w:tab w:val="num" w:pos="1440"/>
        </w:tabs>
        <w:ind w:left="1440" w:hanging="360"/>
      </w:pPr>
      <w:rPr>
        <w:rFonts w:ascii="Courier New" w:hAnsi="Courier New"/>
      </w:rPr>
    </w:lvl>
    <w:lvl w:ilvl="2" w:tplc="675EDACA">
      <w:start w:val="1"/>
      <w:numFmt w:val="bullet"/>
      <w:lvlText w:val=""/>
      <w:lvlJc w:val="left"/>
      <w:pPr>
        <w:tabs>
          <w:tab w:val="num" w:pos="2160"/>
        </w:tabs>
        <w:ind w:left="2160" w:hanging="360"/>
      </w:pPr>
      <w:rPr>
        <w:rFonts w:ascii="Wingdings" w:hAnsi="Wingdings"/>
      </w:rPr>
    </w:lvl>
    <w:lvl w:ilvl="3" w:tplc="02E698A6">
      <w:start w:val="1"/>
      <w:numFmt w:val="bullet"/>
      <w:lvlText w:val=""/>
      <w:lvlJc w:val="left"/>
      <w:pPr>
        <w:tabs>
          <w:tab w:val="num" w:pos="2880"/>
        </w:tabs>
        <w:ind w:left="2880" w:hanging="360"/>
      </w:pPr>
      <w:rPr>
        <w:rFonts w:ascii="Symbol" w:hAnsi="Symbol"/>
      </w:rPr>
    </w:lvl>
    <w:lvl w:ilvl="4" w:tplc="B4641154">
      <w:start w:val="1"/>
      <w:numFmt w:val="bullet"/>
      <w:lvlText w:val="o"/>
      <w:lvlJc w:val="left"/>
      <w:pPr>
        <w:tabs>
          <w:tab w:val="num" w:pos="3600"/>
        </w:tabs>
        <w:ind w:left="3600" w:hanging="360"/>
      </w:pPr>
      <w:rPr>
        <w:rFonts w:ascii="Courier New" w:hAnsi="Courier New"/>
      </w:rPr>
    </w:lvl>
    <w:lvl w:ilvl="5" w:tplc="166479F0">
      <w:start w:val="1"/>
      <w:numFmt w:val="bullet"/>
      <w:lvlText w:val=""/>
      <w:lvlJc w:val="left"/>
      <w:pPr>
        <w:tabs>
          <w:tab w:val="num" w:pos="4320"/>
        </w:tabs>
        <w:ind w:left="4320" w:hanging="360"/>
      </w:pPr>
      <w:rPr>
        <w:rFonts w:ascii="Wingdings" w:hAnsi="Wingdings"/>
      </w:rPr>
    </w:lvl>
    <w:lvl w:ilvl="6" w:tplc="64EAC912">
      <w:start w:val="1"/>
      <w:numFmt w:val="bullet"/>
      <w:lvlText w:val=""/>
      <w:lvlJc w:val="left"/>
      <w:pPr>
        <w:tabs>
          <w:tab w:val="num" w:pos="5040"/>
        </w:tabs>
        <w:ind w:left="5040" w:hanging="360"/>
      </w:pPr>
      <w:rPr>
        <w:rFonts w:ascii="Symbol" w:hAnsi="Symbol"/>
      </w:rPr>
    </w:lvl>
    <w:lvl w:ilvl="7" w:tplc="2A508F70">
      <w:start w:val="1"/>
      <w:numFmt w:val="bullet"/>
      <w:lvlText w:val="o"/>
      <w:lvlJc w:val="left"/>
      <w:pPr>
        <w:tabs>
          <w:tab w:val="num" w:pos="5760"/>
        </w:tabs>
        <w:ind w:left="5760" w:hanging="360"/>
      </w:pPr>
      <w:rPr>
        <w:rFonts w:ascii="Courier New" w:hAnsi="Courier New"/>
      </w:rPr>
    </w:lvl>
    <w:lvl w:ilvl="8" w:tplc="4D3EBF4C">
      <w:start w:val="1"/>
      <w:numFmt w:val="bullet"/>
      <w:lvlText w:val=""/>
      <w:lvlJc w:val="left"/>
      <w:pPr>
        <w:tabs>
          <w:tab w:val="num" w:pos="6480"/>
        </w:tabs>
        <w:ind w:left="6480" w:hanging="360"/>
      </w:pPr>
      <w:rPr>
        <w:rFonts w:ascii="Wingdings" w:hAnsi="Wingdings"/>
      </w:rPr>
    </w:lvl>
  </w:abstractNum>
  <w:abstractNum w:abstractNumId="39" w15:restartNumberingAfterBreak="1">
    <w:nsid w:val="772A598E"/>
    <w:multiLevelType w:val="hybridMultilevel"/>
    <w:tmpl w:val="00000001"/>
    <w:lvl w:ilvl="0" w:tplc="B508902A">
      <w:start w:val="1"/>
      <w:numFmt w:val="bullet"/>
      <w:lvlText w:val=""/>
      <w:lvlJc w:val="left"/>
      <w:pPr>
        <w:tabs>
          <w:tab w:val="num" w:pos="720"/>
        </w:tabs>
        <w:ind w:left="720" w:hanging="360"/>
      </w:pPr>
      <w:rPr>
        <w:rFonts w:ascii="Symbol" w:hAnsi="Symbol"/>
      </w:rPr>
    </w:lvl>
    <w:lvl w:ilvl="1" w:tplc="1D84CCDA">
      <w:start w:val="1"/>
      <w:numFmt w:val="bullet"/>
      <w:lvlText w:val="o"/>
      <w:lvlJc w:val="left"/>
      <w:pPr>
        <w:tabs>
          <w:tab w:val="num" w:pos="1440"/>
        </w:tabs>
        <w:ind w:left="1440" w:hanging="360"/>
      </w:pPr>
      <w:rPr>
        <w:rFonts w:ascii="Courier New" w:hAnsi="Courier New"/>
      </w:rPr>
    </w:lvl>
    <w:lvl w:ilvl="2" w:tplc="60483DC4">
      <w:start w:val="1"/>
      <w:numFmt w:val="bullet"/>
      <w:lvlText w:val=""/>
      <w:lvlJc w:val="left"/>
      <w:pPr>
        <w:tabs>
          <w:tab w:val="num" w:pos="2160"/>
        </w:tabs>
        <w:ind w:left="2160" w:hanging="360"/>
      </w:pPr>
      <w:rPr>
        <w:rFonts w:ascii="Wingdings" w:hAnsi="Wingdings"/>
      </w:rPr>
    </w:lvl>
    <w:lvl w:ilvl="3" w:tplc="166CA20E">
      <w:start w:val="1"/>
      <w:numFmt w:val="bullet"/>
      <w:lvlText w:val=""/>
      <w:lvlJc w:val="left"/>
      <w:pPr>
        <w:tabs>
          <w:tab w:val="num" w:pos="2880"/>
        </w:tabs>
        <w:ind w:left="2880" w:hanging="360"/>
      </w:pPr>
      <w:rPr>
        <w:rFonts w:ascii="Symbol" w:hAnsi="Symbol"/>
      </w:rPr>
    </w:lvl>
    <w:lvl w:ilvl="4" w:tplc="987A1204">
      <w:start w:val="1"/>
      <w:numFmt w:val="bullet"/>
      <w:lvlText w:val="o"/>
      <w:lvlJc w:val="left"/>
      <w:pPr>
        <w:tabs>
          <w:tab w:val="num" w:pos="3600"/>
        </w:tabs>
        <w:ind w:left="3600" w:hanging="360"/>
      </w:pPr>
      <w:rPr>
        <w:rFonts w:ascii="Courier New" w:hAnsi="Courier New"/>
      </w:rPr>
    </w:lvl>
    <w:lvl w:ilvl="5" w:tplc="6CAA248A">
      <w:start w:val="1"/>
      <w:numFmt w:val="bullet"/>
      <w:lvlText w:val=""/>
      <w:lvlJc w:val="left"/>
      <w:pPr>
        <w:tabs>
          <w:tab w:val="num" w:pos="4320"/>
        </w:tabs>
        <w:ind w:left="4320" w:hanging="360"/>
      </w:pPr>
      <w:rPr>
        <w:rFonts w:ascii="Wingdings" w:hAnsi="Wingdings"/>
      </w:rPr>
    </w:lvl>
    <w:lvl w:ilvl="6" w:tplc="35DA6F72">
      <w:start w:val="1"/>
      <w:numFmt w:val="bullet"/>
      <w:lvlText w:val=""/>
      <w:lvlJc w:val="left"/>
      <w:pPr>
        <w:tabs>
          <w:tab w:val="num" w:pos="5040"/>
        </w:tabs>
        <w:ind w:left="5040" w:hanging="360"/>
      </w:pPr>
      <w:rPr>
        <w:rFonts w:ascii="Symbol" w:hAnsi="Symbol"/>
      </w:rPr>
    </w:lvl>
    <w:lvl w:ilvl="7" w:tplc="E790201C">
      <w:start w:val="1"/>
      <w:numFmt w:val="bullet"/>
      <w:lvlText w:val="o"/>
      <w:lvlJc w:val="left"/>
      <w:pPr>
        <w:tabs>
          <w:tab w:val="num" w:pos="5760"/>
        </w:tabs>
        <w:ind w:left="5760" w:hanging="360"/>
      </w:pPr>
      <w:rPr>
        <w:rFonts w:ascii="Courier New" w:hAnsi="Courier New"/>
      </w:rPr>
    </w:lvl>
    <w:lvl w:ilvl="8" w:tplc="4DD08170">
      <w:start w:val="1"/>
      <w:numFmt w:val="bullet"/>
      <w:lvlText w:val=""/>
      <w:lvlJc w:val="left"/>
      <w:pPr>
        <w:tabs>
          <w:tab w:val="num" w:pos="6480"/>
        </w:tabs>
        <w:ind w:left="6480" w:hanging="360"/>
      </w:pPr>
      <w:rPr>
        <w:rFonts w:ascii="Wingdings" w:hAnsi="Wingdings"/>
      </w:rPr>
    </w:lvl>
  </w:abstractNum>
  <w:abstractNum w:abstractNumId="40" w15:restartNumberingAfterBreak="1">
    <w:nsid w:val="772A598F"/>
    <w:multiLevelType w:val="hybridMultilevel"/>
    <w:tmpl w:val="00000001"/>
    <w:lvl w:ilvl="0" w:tplc="57DE4F28">
      <w:start w:val="1"/>
      <w:numFmt w:val="bullet"/>
      <w:lvlText w:val=""/>
      <w:lvlJc w:val="left"/>
      <w:pPr>
        <w:tabs>
          <w:tab w:val="num" w:pos="720"/>
        </w:tabs>
        <w:ind w:left="720" w:hanging="360"/>
      </w:pPr>
      <w:rPr>
        <w:rFonts w:ascii="Symbol" w:hAnsi="Symbol"/>
      </w:rPr>
    </w:lvl>
    <w:lvl w:ilvl="1" w:tplc="09D0E846">
      <w:start w:val="1"/>
      <w:numFmt w:val="bullet"/>
      <w:lvlText w:val="o"/>
      <w:lvlJc w:val="left"/>
      <w:pPr>
        <w:tabs>
          <w:tab w:val="num" w:pos="1440"/>
        </w:tabs>
        <w:ind w:left="1440" w:hanging="360"/>
      </w:pPr>
      <w:rPr>
        <w:rFonts w:ascii="Courier New" w:hAnsi="Courier New"/>
      </w:rPr>
    </w:lvl>
    <w:lvl w:ilvl="2" w:tplc="7AACAC1A">
      <w:start w:val="1"/>
      <w:numFmt w:val="bullet"/>
      <w:lvlText w:val=""/>
      <w:lvlJc w:val="left"/>
      <w:pPr>
        <w:tabs>
          <w:tab w:val="num" w:pos="2160"/>
        </w:tabs>
        <w:ind w:left="2160" w:hanging="360"/>
      </w:pPr>
      <w:rPr>
        <w:rFonts w:ascii="Wingdings" w:hAnsi="Wingdings"/>
      </w:rPr>
    </w:lvl>
    <w:lvl w:ilvl="3" w:tplc="F0A801F0">
      <w:start w:val="1"/>
      <w:numFmt w:val="bullet"/>
      <w:lvlText w:val=""/>
      <w:lvlJc w:val="left"/>
      <w:pPr>
        <w:tabs>
          <w:tab w:val="num" w:pos="2880"/>
        </w:tabs>
        <w:ind w:left="2880" w:hanging="360"/>
      </w:pPr>
      <w:rPr>
        <w:rFonts w:ascii="Symbol" w:hAnsi="Symbol"/>
      </w:rPr>
    </w:lvl>
    <w:lvl w:ilvl="4" w:tplc="8D8E299C">
      <w:start w:val="1"/>
      <w:numFmt w:val="bullet"/>
      <w:lvlText w:val="o"/>
      <w:lvlJc w:val="left"/>
      <w:pPr>
        <w:tabs>
          <w:tab w:val="num" w:pos="3600"/>
        </w:tabs>
        <w:ind w:left="3600" w:hanging="360"/>
      </w:pPr>
      <w:rPr>
        <w:rFonts w:ascii="Courier New" w:hAnsi="Courier New"/>
      </w:rPr>
    </w:lvl>
    <w:lvl w:ilvl="5" w:tplc="BA0833DA">
      <w:start w:val="1"/>
      <w:numFmt w:val="bullet"/>
      <w:lvlText w:val=""/>
      <w:lvlJc w:val="left"/>
      <w:pPr>
        <w:tabs>
          <w:tab w:val="num" w:pos="4320"/>
        </w:tabs>
        <w:ind w:left="4320" w:hanging="360"/>
      </w:pPr>
      <w:rPr>
        <w:rFonts w:ascii="Wingdings" w:hAnsi="Wingdings"/>
      </w:rPr>
    </w:lvl>
    <w:lvl w:ilvl="6" w:tplc="A204F426">
      <w:start w:val="1"/>
      <w:numFmt w:val="bullet"/>
      <w:lvlText w:val=""/>
      <w:lvlJc w:val="left"/>
      <w:pPr>
        <w:tabs>
          <w:tab w:val="num" w:pos="5040"/>
        </w:tabs>
        <w:ind w:left="5040" w:hanging="360"/>
      </w:pPr>
      <w:rPr>
        <w:rFonts w:ascii="Symbol" w:hAnsi="Symbol"/>
      </w:rPr>
    </w:lvl>
    <w:lvl w:ilvl="7" w:tplc="1E282F50">
      <w:start w:val="1"/>
      <w:numFmt w:val="bullet"/>
      <w:lvlText w:val="o"/>
      <w:lvlJc w:val="left"/>
      <w:pPr>
        <w:tabs>
          <w:tab w:val="num" w:pos="5760"/>
        </w:tabs>
        <w:ind w:left="5760" w:hanging="360"/>
      </w:pPr>
      <w:rPr>
        <w:rFonts w:ascii="Courier New" w:hAnsi="Courier New"/>
      </w:rPr>
    </w:lvl>
    <w:lvl w:ilvl="8" w:tplc="8A764978">
      <w:start w:val="1"/>
      <w:numFmt w:val="bullet"/>
      <w:lvlText w:val=""/>
      <w:lvlJc w:val="left"/>
      <w:pPr>
        <w:tabs>
          <w:tab w:val="num" w:pos="6480"/>
        </w:tabs>
        <w:ind w:left="6480" w:hanging="360"/>
      </w:pPr>
      <w:rPr>
        <w:rFonts w:ascii="Wingdings" w:hAnsi="Wingdings"/>
      </w:rPr>
    </w:lvl>
  </w:abstractNum>
  <w:abstractNum w:abstractNumId="41" w15:restartNumberingAfterBreak="1">
    <w:nsid w:val="772A5992"/>
    <w:multiLevelType w:val="hybridMultilevel"/>
    <w:tmpl w:val="00000001"/>
    <w:lvl w:ilvl="0" w:tplc="66DEDDE2">
      <w:start w:val="1"/>
      <w:numFmt w:val="bullet"/>
      <w:lvlText w:val=""/>
      <w:lvlJc w:val="left"/>
      <w:pPr>
        <w:tabs>
          <w:tab w:val="num" w:pos="720"/>
        </w:tabs>
        <w:ind w:left="720" w:hanging="360"/>
      </w:pPr>
      <w:rPr>
        <w:rFonts w:ascii="Symbol" w:hAnsi="Symbol"/>
      </w:rPr>
    </w:lvl>
    <w:lvl w:ilvl="1" w:tplc="E842ED36">
      <w:start w:val="1"/>
      <w:numFmt w:val="bullet"/>
      <w:lvlText w:val="o"/>
      <w:lvlJc w:val="left"/>
      <w:pPr>
        <w:tabs>
          <w:tab w:val="num" w:pos="1440"/>
        </w:tabs>
        <w:ind w:left="1440" w:hanging="360"/>
      </w:pPr>
      <w:rPr>
        <w:rFonts w:ascii="Courier New" w:hAnsi="Courier New"/>
      </w:rPr>
    </w:lvl>
    <w:lvl w:ilvl="2" w:tplc="E2D48D9A">
      <w:start w:val="1"/>
      <w:numFmt w:val="bullet"/>
      <w:lvlText w:val=""/>
      <w:lvlJc w:val="left"/>
      <w:pPr>
        <w:tabs>
          <w:tab w:val="num" w:pos="2160"/>
        </w:tabs>
        <w:ind w:left="2160" w:hanging="360"/>
      </w:pPr>
      <w:rPr>
        <w:rFonts w:ascii="Wingdings" w:hAnsi="Wingdings"/>
      </w:rPr>
    </w:lvl>
    <w:lvl w:ilvl="3" w:tplc="E2428DF2">
      <w:start w:val="1"/>
      <w:numFmt w:val="bullet"/>
      <w:lvlText w:val=""/>
      <w:lvlJc w:val="left"/>
      <w:pPr>
        <w:tabs>
          <w:tab w:val="num" w:pos="2880"/>
        </w:tabs>
        <w:ind w:left="2880" w:hanging="360"/>
      </w:pPr>
      <w:rPr>
        <w:rFonts w:ascii="Symbol" w:hAnsi="Symbol"/>
      </w:rPr>
    </w:lvl>
    <w:lvl w:ilvl="4" w:tplc="1D5EE644">
      <w:start w:val="1"/>
      <w:numFmt w:val="bullet"/>
      <w:lvlText w:val="o"/>
      <w:lvlJc w:val="left"/>
      <w:pPr>
        <w:tabs>
          <w:tab w:val="num" w:pos="3600"/>
        </w:tabs>
        <w:ind w:left="3600" w:hanging="360"/>
      </w:pPr>
      <w:rPr>
        <w:rFonts w:ascii="Courier New" w:hAnsi="Courier New"/>
      </w:rPr>
    </w:lvl>
    <w:lvl w:ilvl="5" w:tplc="5524BD9A">
      <w:start w:val="1"/>
      <w:numFmt w:val="bullet"/>
      <w:lvlText w:val=""/>
      <w:lvlJc w:val="left"/>
      <w:pPr>
        <w:tabs>
          <w:tab w:val="num" w:pos="4320"/>
        </w:tabs>
        <w:ind w:left="4320" w:hanging="360"/>
      </w:pPr>
      <w:rPr>
        <w:rFonts w:ascii="Wingdings" w:hAnsi="Wingdings"/>
      </w:rPr>
    </w:lvl>
    <w:lvl w:ilvl="6" w:tplc="711A5228">
      <w:start w:val="1"/>
      <w:numFmt w:val="bullet"/>
      <w:lvlText w:val=""/>
      <w:lvlJc w:val="left"/>
      <w:pPr>
        <w:tabs>
          <w:tab w:val="num" w:pos="5040"/>
        </w:tabs>
        <w:ind w:left="5040" w:hanging="360"/>
      </w:pPr>
      <w:rPr>
        <w:rFonts w:ascii="Symbol" w:hAnsi="Symbol"/>
      </w:rPr>
    </w:lvl>
    <w:lvl w:ilvl="7" w:tplc="2DFEE422">
      <w:start w:val="1"/>
      <w:numFmt w:val="bullet"/>
      <w:lvlText w:val="o"/>
      <w:lvlJc w:val="left"/>
      <w:pPr>
        <w:tabs>
          <w:tab w:val="num" w:pos="5760"/>
        </w:tabs>
        <w:ind w:left="5760" w:hanging="360"/>
      </w:pPr>
      <w:rPr>
        <w:rFonts w:ascii="Courier New" w:hAnsi="Courier New"/>
      </w:rPr>
    </w:lvl>
    <w:lvl w:ilvl="8" w:tplc="A5703740">
      <w:start w:val="1"/>
      <w:numFmt w:val="bullet"/>
      <w:lvlText w:val=""/>
      <w:lvlJc w:val="left"/>
      <w:pPr>
        <w:tabs>
          <w:tab w:val="num" w:pos="6480"/>
        </w:tabs>
        <w:ind w:left="6480" w:hanging="360"/>
      </w:pPr>
      <w:rPr>
        <w:rFonts w:ascii="Wingdings" w:hAnsi="Wingdings"/>
      </w:rPr>
    </w:lvl>
  </w:abstractNum>
  <w:abstractNum w:abstractNumId="42" w15:restartNumberingAfterBreak="1">
    <w:nsid w:val="772A5993"/>
    <w:multiLevelType w:val="hybridMultilevel"/>
    <w:tmpl w:val="00000001"/>
    <w:lvl w:ilvl="0" w:tplc="BCA6DD1C">
      <w:start w:val="1"/>
      <w:numFmt w:val="bullet"/>
      <w:lvlText w:val=""/>
      <w:lvlJc w:val="left"/>
      <w:pPr>
        <w:tabs>
          <w:tab w:val="num" w:pos="720"/>
        </w:tabs>
        <w:ind w:left="720" w:hanging="360"/>
      </w:pPr>
      <w:rPr>
        <w:rFonts w:ascii="Symbol" w:hAnsi="Symbol"/>
      </w:rPr>
    </w:lvl>
    <w:lvl w:ilvl="1" w:tplc="29842076">
      <w:start w:val="1"/>
      <w:numFmt w:val="bullet"/>
      <w:lvlText w:val="o"/>
      <w:lvlJc w:val="left"/>
      <w:pPr>
        <w:tabs>
          <w:tab w:val="num" w:pos="1440"/>
        </w:tabs>
        <w:ind w:left="1440" w:hanging="360"/>
      </w:pPr>
      <w:rPr>
        <w:rFonts w:ascii="Courier New" w:hAnsi="Courier New"/>
      </w:rPr>
    </w:lvl>
    <w:lvl w:ilvl="2" w:tplc="CCE89698">
      <w:start w:val="1"/>
      <w:numFmt w:val="bullet"/>
      <w:lvlText w:val=""/>
      <w:lvlJc w:val="left"/>
      <w:pPr>
        <w:tabs>
          <w:tab w:val="num" w:pos="2160"/>
        </w:tabs>
        <w:ind w:left="2160" w:hanging="360"/>
      </w:pPr>
      <w:rPr>
        <w:rFonts w:ascii="Wingdings" w:hAnsi="Wingdings"/>
      </w:rPr>
    </w:lvl>
    <w:lvl w:ilvl="3" w:tplc="E5DA916C">
      <w:start w:val="1"/>
      <w:numFmt w:val="bullet"/>
      <w:lvlText w:val=""/>
      <w:lvlJc w:val="left"/>
      <w:pPr>
        <w:tabs>
          <w:tab w:val="num" w:pos="2880"/>
        </w:tabs>
        <w:ind w:left="2880" w:hanging="360"/>
      </w:pPr>
      <w:rPr>
        <w:rFonts w:ascii="Symbol" w:hAnsi="Symbol"/>
      </w:rPr>
    </w:lvl>
    <w:lvl w:ilvl="4" w:tplc="8206B2B6">
      <w:start w:val="1"/>
      <w:numFmt w:val="bullet"/>
      <w:lvlText w:val="o"/>
      <w:lvlJc w:val="left"/>
      <w:pPr>
        <w:tabs>
          <w:tab w:val="num" w:pos="3600"/>
        </w:tabs>
        <w:ind w:left="3600" w:hanging="360"/>
      </w:pPr>
      <w:rPr>
        <w:rFonts w:ascii="Courier New" w:hAnsi="Courier New"/>
      </w:rPr>
    </w:lvl>
    <w:lvl w:ilvl="5" w:tplc="5C440DFC">
      <w:start w:val="1"/>
      <w:numFmt w:val="bullet"/>
      <w:lvlText w:val=""/>
      <w:lvlJc w:val="left"/>
      <w:pPr>
        <w:tabs>
          <w:tab w:val="num" w:pos="4320"/>
        </w:tabs>
        <w:ind w:left="4320" w:hanging="360"/>
      </w:pPr>
      <w:rPr>
        <w:rFonts w:ascii="Wingdings" w:hAnsi="Wingdings"/>
      </w:rPr>
    </w:lvl>
    <w:lvl w:ilvl="6" w:tplc="E05CD60A">
      <w:start w:val="1"/>
      <w:numFmt w:val="bullet"/>
      <w:lvlText w:val=""/>
      <w:lvlJc w:val="left"/>
      <w:pPr>
        <w:tabs>
          <w:tab w:val="num" w:pos="5040"/>
        </w:tabs>
        <w:ind w:left="5040" w:hanging="360"/>
      </w:pPr>
      <w:rPr>
        <w:rFonts w:ascii="Symbol" w:hAnsi="Symbol"/>
      </w:rPr>
    </w:lvl>
    <w:lvl w:ilvl="7" w:tplc="F22AE1E8">
      <w:start w:val="1"/>
      <w:numFmt w:val="bullet"/>
      <w:lvlText w:val="o"/>
      <w:lvlJc w:val="left"/>
      <w:pPr>
        <w:tabs>
          <w:tab w:val="num" w:pos="5760"/>
        </w:tabs>
        <w:ind w:left="5760" w:hanging="360"/>
      </w:pPr>
      <w:rPr>
        <w:rFonts w:ascii="Courier New" w:hAnsi="Courier New"/>
      </w:rPr>
    </w:lvl>
    <w:lvl w:ilvl="8" w:tplc="10B0A756">
      <w:start w:val="1"/>
      <w:numFmt w:val="bullet"/>
      <w:lvlText w:val=""/>
      <w:lvlJc w:val="left"/>
      <w:pPr>
        <w:tabs>
          <w:tab w:val="num" w:pos="6480"/>
        </w:tabs>
        <w:ind w:left="6480" w:hanging="360"/>
      </w:pPr>
      <w:rPr>
        <w:rFonts w:ascii="Wingdings" w:hAnsi="Wingdings"/>
      </w:rPr>
    </w:lvl>
  </w:abstractNum>
  <w:abstractNum w:abstractNumId="43" w15:restartNumberingAfterBreak="1">
    <w:nsid w:val="772A5994"/>
    <w:multiLevelType w:val="hybridMultilevel"/>
    <w:tmpl w:val="00000001"/>
    <w:lvl w:ilvl="0" w:tplc="281E6512">
      <w:start w:val="1"/>
      <w:numFmt w:val="bullet"/>
      <w:lvlText w:val=""/>
      <w:lvlJc w:val="left"/>
      <w:pPr>
        <w:tabs>
          <w:tab w:val="num" w:pos="720"/>
        </w:tabs>
        <w:ind w:left="720" w:hanging="360"/>
      </w:pPr>
      <w:rPr>
        <w:rFonts w:ascii="Symbol" w:hAnsi="Symbol"/>
      </w:rPr>
    </w:lvl>
    <w:lvl w:ilvl="1" w:tplc="BDD2B110">
      <w:start w:val="1"/>
      <w:numFmt w:val="bullet"/>
      <w:lvlText w:val="o"/>
      <w:lvlJc w:val="left"/>
      <w:pPr>
        <w:tabs>
          <w:tab w:val="num" w:pos="1440"/>
        </w:tabs>
        <w:ind w:left="1440" w:hanging="360"/>
      </w:pPr>
      <w:rPr>
        <w:rFonts w:ascii="Courier New" w:hAnsi="Courier New"/>
      </w:rPr>
    </w:lvl>
    <w:lvl w:ilvl="2" w:tplc="4016E2E4">
      <w:start w:val="1"/>
      <w:numFmt w:val="bullet"/>
      <w:lvlText w:val=""/>
      <w:lvlJc w:val="left"/>
      <w:pPr>
        <w:tabs>
          <w:tab w:val="num" w:pos="2160"/>
        </w:tabs>
        <w:ind w:left="2160" w:hanging="360"/>
      </w:pPr>
      <w:rPr>
        <w:rFonts w:ascii="Wingdings" w:hAnsi="Wingdings"/>
      </w:rPr>
    </w:lvl>
    <w:lvl w:ilvl="3" w:tplc="F53A6578">
      <w:start w:val="1"/>
      <w:numFmt w:val="bullet"/>
      <w:lvlText w:val=""/>
      <w:lvlJc w:val="left"/>
      <w:pPr>
        <w:tabs>
          <w:tab w:val="num" w:pos="2880"/>
        </w:tabs>
        <w:ind w:left="2880" w:hanging="360"/>
      </w:pPr>
      <w:rPr>
        <w:rFonts w:ascii="Symbol" w:hAnsi="Symbol"/>
      </w:rPr>
    </w:lvl>
    <w:lvl w:ilvl="4" w:tplc="3DEAC084">
      <w:start w:val="1"/>
      <w:numFmt w:val="bullet"/>
      <w:lvlText w:val="o"/>
      <w:lvlJc w:val="left"/>
      <w:pPr>
        <w:tabs>
          <w:tab w:val="num" w:pos="3600"/>
        </w:tabs>
        <w:ind w:left="3600" w:hanging="360"/>
      </w:pPr>
      <w:rPr>
        <w:rFonts w:ascii="Courier New" w:hAnsi="Courier New"/>
      </w:rPr>
    </w:lvl>
    <w:lvl w:ilvl="5" w:tplc="37787E38">
      <w:start w:val="1"/>
      <w:numFmt w:val="bullet"/>
      <w:lvlText w:val=""/>
      <w:lvlJc w:val="left"/>
      <w:pPr>
        <w:tabs>
          <w:tab w:val="num" w:pos="4320"/>
        </w:tabs>
        <w:ind w:left="4320" w:hanging="360"/>
      </w:pPr>
      <w:rPr>
        <w:rFonts w:ascii="Wingdings" w:hAnsi="Wingdings"/>
      </w:rPr>
    </w:lvl>
    <w:lvl w:ilvl="6" w:tplc="C6E85574">
      <w:start w:val="1"/>
      <w:numFmt w:val="bullet"/>
      <w:lvlText w:val=""/>
      <w:lvlJc w:val="left"/>
      <w:pPr>
        <w:tabs>
          <w:tab w:val="num" w:pos="5040"/>
        </w:tabs>
        <w:ind w:left="5040" w:hanging="360"/>
      </w:pPr>
      <w:rPr>
        <w:rFonts w:ascii="Symbol" w:hAnsi="Symbol"/>
      </w:rPr>
    </w:lvl>
    <w:lvl w:ilvl="7" w:tplc="B14A020A">
      <w:start w:val="1"/>
      <w:numFmt w:val="bullet"/>
      <w:lvlText w:val="o"/>
      <w:lvlJc w:val="left"/>
      <w:pPr>
        <w:tabs>
          <w:tab w:val="num" w:pos="5760"/>
        </w:tabs>
        <w:ind w:left="5760" w:hanging="360"/>
      </w:pPr>
      <w:rPr>
        <w:rFonts w:ascii="Courier New" w:hAnsi="Courier New"/>
      </w:rPr>
    </w:lvl>
    <w:lvl w:ilvl="8" w:tplc="A7DC3498">
      <w:start w:val="1"/>
      <w:numFmt w:val="bullet"/>
      <w:lvlText w:val=""/>
      <w:lvlJc w:val="left"/>
      <w:pPr>
        <w:tabs>
          <w:tab w:val="num" w:pos="6480"/>
        </w:tabs>
        <w:ind w:left="6480" w:hanging="360"/>
      </w:pPr>
      <w:rPr>
        <w:rFonts w:ascii="Wingdings" w:hAnsi="Wingdings"/>
      </w:rPr>
    </w:lvl>
  </w:abstractNum>
  <w:abstractNum w:abstractNumId="44" w15:restartNumberingAfterBreak="1">
    <w:nsid w:val="772A5995"/>
    <w:multiLevelType w:val="hybridMultilevel"/>
    <w:tmpl w:val="00000001"/>
    <w:lvl w:ilvl="0" w:tplc="3850A6B6">
      <w:start w:val="1"/>
      <w:numFmt w:val="bullet"/>
      <w:lvlText w:val=""/>
      <w:lvlJc w:val="left"/>
      <w:pPr>
        <w:tabs>
          <w:tab w:val="num" w:pos="720"/>
        </w:tabs>
        <w:ind w:left="720" w:hanging="360"/>
      </w:pPr>
      <w:rPr>
        <w:rFonts w:ascii="Symbol" w:hAnsi="Symbol"/>
      </w:rPr>
    </w:lvl>
    <w:lvl w:ilvl="1" w:tplc="2B5CCA1A">
      <w:start w:val="1"/>
      <w:numFmt w:val="bullet"/>
      <w:lvlText w:val="o"/>
      <w:lvlJc w:val="left"/>
      <w:pPr>
        <w:tabs>
          <w:tab w:val="num" w:pos="1440"/>
        </w:tabs>
        <w:ind w:left="1440" w:hanging="360"/>
      </w:pPr>
      <w:rPr>
        <w:rFonts w:ascii="Courier New" w:hAnsi="Courier New"/>
      </w:rPr>
    </w:lvl>
    <w:lvl w:ilvl="2" w:tplc="DC08D278">
      <w:start w:val="1"/>
      <w:numFmt w:val="bullet"/>
      <w:lvlText w:val=""/>
      <w:lvlJc w:val="left"/>
      <w:pPr>
        <w:tabs>
          <w:tab w:val="num" w:pos="2160"/>
        </w:tabs>
        <w:ind w:left="2160" w:hanging="360"/>
      </w:pPr>
      <w:rPr>
        <w:rFonts w:ascii="Wingdings" w:hAnsi="Wingdings"/>
      </w:rPr>
    </w:lvl>
    <w:lvl w:ilvl="3" w:tplc="C6BA8382">
      <w:start w:val="1"/>
      <w:numFmt w:val="bullet"/>
      <w:lvlText w:val=""/>
      <w:lvlJc w:val="left"/>
      <w:pPr>
        <w:tabs>
          <w:tab w:val="num" w:pos="2880"/>
        </w:tabs>
        <w:ind w:left="2880" w:hanging="360"/>
      </w:pPr>
      <w:rPr>
        <w:rFonts w:ascii="Symbol" w:hAnsi="Symbol"/>
      </w:rPr>
    </w:lvl>
    <w:lvl w:ilvl="4" w:tplc="AA5E86C4">
      <w:start w:val="1"/>
      <w:numFmt w:val="bullet"/>
      <w:lvlText w:val="o"/>
      <w:lvlJc w:val="left"/>
      <w:pPr>
        <w:tabs>
          <w:tab w:val="num" w:pos="3600"/>
        </w:tabs>
        <w:ind w:left="3600" w:hanging="360"/>
      </w:pPr>
      <w:rPr>
        <w:rFonts w:ascii="Courier New" w:hAnsi="Courier New"/>
      </w:rPr>
    </w:lvl>
    <w:lvl w:ilvl="5" w:tplc="9A7E48FE">
      <w:start w:val="1"/>
      <w:numFmt w:val="bullet"/>
      <w:lvlText w:val=""/>
      <w:lvlJc w:val="left"/>
      <w:pPr>
        <w:tabs>
          <w:tab w:val="num" w:pos="4320"/>
        </w:tabs>
        <w:ind w:left="4320" w:hanging="360"/>
      </w:pPr>
      <w:rPr>
        <w:rFonts w:ascii="Wingdings" w:hAnsi="Wingdings"/>
      </w:rPr>
    </w:lvl>
    <w:lvl w:ilvl="6" w:tplc="9B44221C">
      <w:start w:val="1"/>
      <w:numFmt w:val="bullet"/>
      <w:lvlText w:val=""/>
      <w:lvlJc w:val="left"/>
      <w:pPr>
        <w:tabs>
          <w:tab w:val="num" w:pos="5040"/>
        </w:tabs>
        <w:ind w:left="5040" w:hanging="360"/>
      </w:pPr>
      <w:rPr>
        <w:rFonts w:ascii="Symbol" w:hAnsi="Symbol"/>
      </w:rPr>
    </w:lvl>
    <w:lvl w:ilvl="7" w:tplc="040C9F82">
      <w:start w:val="1"/>
      <w:numFmt w:val="bullet"/>
      <w:lvlText w:val="o"/>
      <w:lvlJc w:val="left"/>
      <w:pPr>
        <w:tabs>
          <w:tab w:val="num" w:pos="5760"/>
        </w:tabs>
        <w:ind w:left="5760" w:hanging="360"/>
      </w:pPr>
      <w:rPr>
        <w:rFonts w:ascii="Courier New" w:hAnsi="Courier New"/>
      </w:rPr>
    </w:lvl>
    <w:lvl w:ilvl="8" w:tplc="EA124772">
      <w:start w:val="1"/>
      <w:numFmt w:val="bullet"/>
      <w:lvlText w:val=""/>
      <w:lvlJc w:val="left"/>
      <w:pPr>
        <w:tabs>
          <w:tab w:val="num" w:pos="6480"/>
        </w:tabs>
        <w:ind w:left="6480" w:hanging="360"/>
      </w:pPr>
      <w:rPr>
        <w:rFonts w:ascii="Wingdings" w:hAnsi="Wingdings"/>
      </w:rPr>
    </w:lvl>
  </w:abstractNum>
  <w:abstractNum w:abstractNumId="45" w15:restartNumberingAfterBreak="1">
    <w:nsid w:val="772A5996"/>
    <w:multiLevelType w:val="hybridMultilevel"/>
    <w:tmpl w:val="00000001"/>
    <w:lvl w:ilvl="0" w:tplc="68201008">
      <w:start w:val="1"/>
      <w:numFmt w:val="bullet"/>
      <w:lvlText w:val=""/>
      <w:lvlJc w:val="left"/>
      <w:pPr>
        <w:tabs>
          <w:tab w:val="num" w:pos="720"/>
        </w:tabs>
        <w:ind w:left="720" w:hanging="360"/>
      </w:pPr>
      <w:rPr>
        <w:rFonts w:ascii="Symbol" w:hAnsi="Symbol"/>
      </w:rPr>
    </w:lvl>
    <w:lvl w:ilvl="1" w:tplc="7D7A1E54">
      <w:start w:val="1"/>
      <w:numFmt w:val="bullet"/>
      <w:lvlText w:val="o"/>
      <w:lvlJc w:val="left"/>
      <w:pPr>
        <w:tabs>
          <w:tab w:val="num" w:pos="1440"/>
        </w:tabs>
        <w:ind w:left="1440" w:hanging="360"/>
      </w:pPr>
      <w:rPr>
        <w:rFonts w:ascii="Courier New" w:hAnsi="Courier New"/>
      </w:rPr>
    </w:lvl>
    <w:lvl w:ilvl="2" w:tplc="EC82EB2A">
      <w:start w:val="1"/>
      <w:numFmt w:val="bullet"/>
      <w:lvlText w:val=""/>
      <w:lvlJc w:val="left"/>
      <w:pPr>
        <w:tabs>
          <w:tab w:val="num" w:pos="2160"/>
        </w:tabs>
        <w:ind w:left="2160" w:hanging="360"/>
      </w:pPr>
      <w:rPr>
        <w:rFonts w:ascii="Wingdings" w:hAnsi="Wingdings"/>
      </w:rPr>
    </w:lvl>
    <w:lvl w:ilvl="3" w:tplc="72A23AA2">
      <w:start w:val="1"/>
      <w:numFmt w:val="bullet"/>
      <w:lvlText w:val=""/>
      <w:lvlJc w:val="left"/>
      <w:pPr>
        <w:tabs>
          <w:tab w:val="num" w:pos="2880"/>
        </w:tabs>
        <w:ind w:left="2880" w:hanging="360"/>
      </w:pPr>
      <w:rPr>
        <w:rFonts w:ascii="Symbol" w:hAnsi="Symbol"/>
      </w:rPr>
    </w:lvl>
    <w:lvl w:ilvl="4" w:tplc="AF34CDA4">
      <w:start w:val="1"/>
      <w:numFmt w:val="bullet"/>
      <w:lvlText w:val="o"/>
      <w:lvlJc w:val="left"/>
      <w:pPr>
        <w:tabs>
          <w:tab w:val="num" w:pos="3600"/>
        </w:tabs>
        <w:ind w:left="3600" w:hanging="360"/>
      </w:pPr>
      <w:rPr>
        <w:rFonts w:ascii="Courier New" w:hAnsi="Courier New"/>
      </w:rPr>
    </w:lvl>
    <w:lvl w:ilvl="5" w:tplc="91DE97E8">
      <w:start w:val="1"/>
      <w:numFmt w:val="bullet"/>
      <w:lvlText w:val=""/>
      <w:lvlJc w:val="left"/>
      <w:pPr>
        <w:tabs>
          <w:tab w:val="num" w:pos="4320"/>
        </w:tabs>
        <w:ind w:left="4320" w:hanging="360"/>
      </w:pPr>
      <w:rPr>
        <w:rFonts w:ascii="Wingdings" w:hAnsi="Wingdings"/>
      </w:rPr>
    </w:lvl>
    <w:lvl w:ilvl="6" w:tplc="10F01AC6">
      <w:start w:val="1"/>
      <w:numFmt w:val="bullet"/>
      <w:lvlText w:val=""/>
      <w:lvlJc w:val="left"/>
      <w:pPr>
        <w:tabs>
          <w:tab w:val="num" w:pos="5040"/>
        </w:tabs>
        <w:ind w:left="5040" w:hanging="360"/>
      </w:pPr>
      <w:rPr>
        <w:rFonts w:ascii="Symbol" w:hAnsi="Symbol"/>
      </w:rPr>
    </w:lvl>
    <w:lvl w:ilvl="7" w:tplc="92569AA0">
      <w:start w:val="1"/>
      <w:numFmt w:val="bullet"/>
      <w:lvlText w:val="o"/>
      <w:lvlJc w:val="left"/>
      <w:pPr>
        <w:tabs>
          <w:tab w:val="num" w:pos="5760"/>
        </w:tabs>
        <w:ind w:left="5760" w:hanging="360"/>
      </w:pPr>
      <w:rPr>
        <w:rFonts w:ascii="Courier New" w:hAnsi="Courier New"/>
      </w:rPr>
    </w:lvl>
    <w:lvl w:ilvl="8" w:tplc="6E5094EC">
      <w:start w:val="1"/>
      <w:numFmt w:val="bullet"/>
      <w:lvlText w:val=""/>
      <w:lvlJc w:val="left"/>
      <w:pPr>
        <w:tabs>
          <w:tab w:val="num" w:pos="6480"/>
        </w:tabs>
        <w:ind w:left="6480" w:hanging="360"/>
      </w:pPr>
      <w:rPr>
        <w:rFonts w:ascii="Wingdings" w:hAnsi="Wingdings"/>
      </w:rPr>
    </w:lvl>
  </w:abstractNum>
  <w:abstractNum w:abstractNumId="46" w15:restartNumberingAfterBreak="1">
    <w:nsid w:val="772A5997"/>
    <w:multiLevelType w:val="hybridMultilevel"/>
    <w:tmpl w:val="00000001"/>
    <w:lvl w:ilvl="0" w:tplc="A6EC27DC">
      <w:start w:val="1"/>
      <w:numFmt w:val="bullet"/>
      <w:lvlText w:val=""/>
      <w:lvlJc w:val="left"/>
      <w:pPr>
        <w:tabs>
          <w:tab w:val="num" w:pos="720"/>
        </w:tabs>
        <w:ind w:left="720" w:hanging="360"/>
      </w:pPr>
      <w:rPr>
        <w:rFonts w:ascii="Symbol" w:hAnsi="Symbol"/>
      </w:rPr>
    </w:lvl>
    <w:lvl w:ilvl="1" w:tplc="95488D84">
      <w:start w:val="1"/>
      <w:numFmt w:val="bullet"/>
      <w:lvlText w:val="o"/>
      <w:lvlJc w:val="left"/>
      <w:pPr>
        <w:tabs>
          <w:tab w:val="num" w:pos="1440"/>
        </w:tabs>
        <w:ind w:left="1440" w:hanging="360"/>
      </w:pPr>
      <w:rPr>
        <w:rFonts w:ascii="Courier New" w:hAnsi="Courier New"/>
      </w:rPr>
    </w:lvl>
    <w:lvl w:ilvl="2" w:tplc="A656B378">
      <w:start w:val="1"/>
      <w:numFmt w:val="bullet"/>
      <w:lvlText w:val=""/>
      <w:lvlJc w:val="left"/>
      <w:pPr>
        <w:tabs>
          <w:tab w:val="num" w:pos="2160"/>
        </w:tabs>
        <w:ind w:left="2160" w:hanging="360"/>
      </w:pPr>
      <w:rPr>
        <w:rFonts w:ascii="Wingdings" w:hAnsi="Wingdings"/>
      </w:rPr>
    </w:lvl>
    <w:lvl w:ilvl="3" w:tplc="A7C8147C">
      <w:start w:val="1"/>
      <w:numFmt w:val="bullet"/>
      <w:lvlText w:val=""/>
      <w:lvlJc w:val="left"/>
      <w:pPr>
        <w:tabs>
          <w:tab w:val="num" w:pos="2880"/>
        </w:tabs>
        <w:ind w:left="2880" w:hanging="360"/>
      </w:pPr>
      <w:rPr>
        <w:rFonts w:ascii="Symbol" w:hAnsi="Symbol"/>
      </w:rPr>
    </w:lvl>
    <w:lvl w:ilvl="4" w:tplc="47DE6E6A">
      <w:start w:val="1"/>
      <w:numFmt w:val="bullet"/>
      <w:lvlText w:val="o"/>
      <w:lvlJc w:val="left"/>
      <w:pPr>
        <w:tabs>
          <w:tab w:val="num" w:pos="3600"/>
        </w:tabs>
        <w:ind w:left="3600" w:hanging="360"/>
      </w:pPr>
      <w:rPr>
        <w:rFonts w:ascii="Courier New" w:hAnsi="Courier New"/>
      </w:rPr>
    </w:lvl>
    <w:lvl w:ilvl="5" w:tplc="62C4889A">
      <w:start w:val="1"/>
      <w:numFmt w:val="bullet"/>
      <w:lvlText w:val=""/>
      <w:lvlJc w:val="left"/>
      <w:pPr>
        <w:tabs>
          <w:tab w:val="num" w:pos="4320"/>
        </w:tabs>
        <w:ind w:left="4320" w:hanging="360"/>
      </w:pPr>
      <w:rPr>
        <w:rFonts w:ascii="Wingdings" w:hAnsi="Wingdings"/>
      </w:rPr>
    </w:lvl>
    <w:lvl w:ilvl="6" w:tplc="032C17D4">
      <w:start w:val="1"/>
      <w:numFmt w:val="bullet"/>
      <w:lvlText w:val=""/>
      <w:lvlJc w:val="left"/>
      <w:pPr>
        <w:tabs>
          <w:tab w:val="num" w:pos="5040"/>
        </w:tabs>
        <w:ind w:left="5040" w:hanging="360"/>
      </w:pPr>
      <w:rPr>
        <w:rFonts w:ascii="Symbol" w:hAnsi="Symbol"/>
      </w:rPr>
    </w:lvl>
    <w:lvl w:ilvl="7" w:tplc="71CE8D5E">
      <w:start w:val="1"/>
      <w:numFmt w:val="bullet"/>
      <w:lvlText w:val="o"/>
      <w:lvlJc w:val="left"/>
      <w:pPr>
        <w:tabs>
          <w:tab w:val="num" w:pos="5760"/>
        </w:tabs>
        <w:ind w:left="5760" w:hanging="360"/>
      </w:pPr>
      <w:rPr>
        <w:rFonts w:ascii="Courier New" w:hAnsi="Courier New"/>
      </w:rPr>
    </w:lvl>
    <w:lvl w:ilvl="8" w:tplc="BA1419E0">
      <w:start w:val="1"/>
      <w:numFmt w:val="bullet"/>
      <w:lvlText w:val=""/>
      <w:lvlJc w:val="left"/>
      <w:pPr>
        <w:tabs>
          <w:tab w:val="num" w:pos="6480"/>
        </w:tabs>
        <w:ind w:left="6480" w:hanging="360"/>
      </w:pPr>
      <w:rPr>
        <w:rFonts w:ascii="Wingdings" w:hAnsi="Wingdings"/>
      </w:rPr>
    </w:lvl>
  </w:abstractNum>
  <w:abstractNum w:abstractNumId="47" w15:restartNumberingAfterBreak="1">
    <w:nsid w:val="772A5998"/>
    <w:multiLevelType w:val="hybridMultilevel"/>
    <w:tmpl w:val="00000001"/>
    <w:lvl w:ilvl="0" w:tplc="78AE33B0">
      <w:start w:val="1"/>
      <w:numFmt w:val="bullet"/>
      <w:lvlText w:val=""/>
      <w:lvlJc w:val="left"/>
      <w:pPr>
        <w:tabs>
          <w:tab w:val="num" w:pos="720"/>
        </w:tabs>
        <w:ind w:left="720" w:hanging="360"/>
      </w:pPr>
      <w:rPr>
        <w:rFonts w:ascii="Symbol" w:hAnsi="Symbol"/>
      </w:rPr>
    </w:lvl>
    <w:lvl w:ilvl="1" w:tplc="7524849C">
      <w:start w:val="1"/>
      <w:numFmt w:val="bullet"/>
      <w:lvlText w:val="o"/>
      <w:lvlJc w:val="left"/>
      <w:pPr>
        <w:tabs>
          <w:tab w:val="num" w:pos="1440"/>
        </w:tabs>
        <w:ind w:left="1440" w:hanging="360"/>
      </w:pPr>
      <w:rPr>
        <w:rFonts w:ascii="Courier New" w:hAnsi="Courier New"/>
      </w:rPr>
    </w:lvl>
    <w:lvl w:ilvl="2" w:tplc="D4C29500">
      <w:start w:val="1"/>
      <w:numFmt w:val="bullet"/>
      <w:lvlText w:val=""/>
      <w:lvlJc w:val="left"/>
      <w:pPr>
        <w:tabs>
          <w:tab w:val="num" w:pos="2160"/>
        </w:tabs>
        <w:ind w:left="2160" w:hanging="360"/>
      </w:pPr>
      <w:rPr>
        <w:rFonts w:ascii="Wingdings" w:hAnsi="Wingdings"/>
      </w:rPr>
    </w:lvl>
    <w:lvl w:ilvl="3" w:tplc="BB70612C">
      <w:start w:val="1"/>
      <w:numFmt w:val="bullet"/>
      <w:lvlText w:val=""/>
      <w:lvlJc w:val="left"/>
      <w:pPr>
        <w:tabs>
          <w:tab w:val="num" w:pos="2880"/>
        </w:tabs>
        <w:ind w:left="2880" w:hanging="360"/>
      </w:pPr>
      <w:rPr>
        <w:rFonts w:ascii="Symbol" w:hAnsi="Symbol"/>
      </w:rPr>
    </w:lvl>
    <w:lvl w:ilvl="4" w:tplc="6F88377C">
      <w:start w:val="1"/>
      <w:numFmt w:val="bullet"/>
      <w:lvlText w:val="o"/>
      <w:lvlJc w:val="left"/>
      <w:pPr>
        <w:tabs>
          <w:tab w:val="num" w:pos="3600"/>
        </w:tabs>
        <w:ind w:left="3600" w:hanging="360"/>
      </w:pPr>
      <w:rPr>
        <w:rFonts w:ascii="Courier New" w:hAnsi="Courier New"/>
      </w:rPr>
    </w:lvl>
    <w:lvl w:ilvl="5" w:tplc="0068013C">
      <w:start w:val="1"/>
      <w:numFmt w:val="bullet"/>
      <w:lvlText w:val=""/>
      <w:lvlJc w:val="left"/>
      <w:pPr>
        <w:tabs>
          <w:tab w:val="num" w:pos="4320"/>
        </w:tabs>
        <w:ind w:left="4320" w:hanging="360"/>
      </w:pPr>
      <w:rPr>
        <w:rFonts w:ascii="Wingdings" w:hAnsi="Wingdings"/>
      </w:rPr>
    </w:lvl>
    <w:lvl w:ilvl="6" w:tplc="B0C6412C">
      <w:start w:val="1"/>
      <w:numFmt w:val="bullet"/>
      <w:lvlText w:val=""/>
      <w:lvlJc w:val="left"/>
      <w:pPr>
        <w:tabs>
          <w:tab w:val="num" w:pos="5040"/>
        </w:tabs>
        <w:ind w:left="5040" w:hanging="360"/>
      </w:pPr>
      <w:rPr>
        <w:rFonts w:ascii="Symbol" w:hAnsi="Symbol"/>
      </w:rPr>
    </w:lvl>
    <w:lvl w:ilvl="7" w:tplc="99B8B8DE">
      <w:start w:val="1"/>
      <w:numFmt w:val="bullet"/>
      <w:lvlText w:val="o"/>
      <w:lvlJc w:val="left"/>
      <w:pPr>
        <w:tabs>
          <w:tab w:val="num" w:pos="5760"/>
        </w:tabs>
        <w:ind w:left="5760" w:hanging="360"/>
      </w:pPr>
      <w:rPr>
        <w:rFonts w:ascii="Courier New" w:hAnsi="Courier New"/>
      </w:rPr>
    </w:lvl>
    <w:lvl w:ilvl="8" w:tplc="BA6C45C0">
      <w:start w:val="1"/>
      <w:numFmt w:val="bullet"/>
      <w:lvlText w:val=""/>
      <w:lvlJc w:val="left"/>
      <w:pPr>
        <w:tabs>
          <w:tab w:val="num" w:pos="6480"/>
        </w:tabs>
        <w:ind w:left="6480" w:hanging="360"/>
      </w:pPr>
      <w:rPr>
        <w:rFonts w:ascii="Wingdings" w:hAnsi="Wingdings"/>
      </w:rPr>
    </w:lvl>
  </w:abstractNum>
  <w:abstractNum w:abstractNumId="48" w15:restartNumberingAfterBreak="1">
    <w:nsid w:val="772A5999"/>
    <w:multiLevelType w:val="hybridMultilevel"/>
    <w:tmpl w:val="00000001"/>
    <w:lvl w:ilvl="0" w:tplc="4F363910">
      <w:start w:val="1"/>
      <w:numFmt w:val="bullet"/>
      <w:lvlText w:val=""/>
      <w:lvlJc w:val="left"/>
      <w:pPr>
        <w:tabs>
          <w:tab w:val="num" w:pos="720"/>
        </w:tabs>
        <w:ind w:left="720" w:hanging="360"/>
      </w:pPr>
      <w:rPr>
        <w:rFonts w:ascii="Symbol" w:hAnsi="Symbol"/>
      </w:rPr>
    </w:lvl>
    <w:lvl w:ilvl="1" w:tplc="6F72F87A">
      <w:start w:val="1"/>
      <w:numFmt w:val="bullet"/>
      <w:lvlText w:val="o"/>
      <w:lvlJc w:val="left"/>
      <w:pPr>
        <w:tabs>
          <w:tab w:val="num" w:pos="1440"/>
        </w:tabs>
        <w:ind w:left="1440" w:hanging="360"/>
      </w:pPr>
      <w:rPr>
        <w:rFonts w:ascii="Courier New" w:hAnsi="Courier New"/>
      </w:rPr>
    </w:lvl>
    <w:lvl w:ilvl="2" w:tplc="14F44886">
      <w:start w:val="1"/>
      <w:numFmt w:val="bullet"/>
      <w:lvlText w:val=""/>
      <w:lvlJc w:val="left"/>
      <w:pPr>
        <w:tabs>
          <w:tab w:val="num" w:pos="2160"/>
        </w:tabs>
        <w:ind w:left="2160" w:hanging="360"/>
      </w:pPr>
      <w:rPr>
        <w:rFonts w:ascii="Wingdings" w:hAnsi="Wingdings"/>
      </w:rPr>
    </w:lvl>
    <w:lvl w:ilvl="3" w:tplc="BFBC2248">
      <w:start w:val="1"/>
      <w:numFmt w:val="bullet"/>
      <w:lvlText w:val=""/>
      <w:lvlJc w:val="left"/>
      <w:pPr>
        <w:tabs>
          <w:tab w:val="num" w:pos="2880"/>
        </w:tabs>
        <w:ind w:left="2880" w:hanging="360"/>
      </w:pPr>
      <w:rPr>
        <w:rFonts w:ascii="Symbol" w:hAnsi="Symbol"/>
      </w:rPr>
    </w:lvl>
    <w:lvl w:ilvl="4" w:tplc="87DCAA74">
      <w:start w:val="1"/>
      <w:numFmt w:val="bullet"/>
      <w:lvlText w:val="o"/>
      <w:lvlJc w:val="left"/>
      <w:pPr>
        <w:tabs>
          <w:tab w:val="num" w:pos="3600"/>
        </w:tabs>
        <w:ind w:left="3600" w:hanging="360"/>
      </w:pPr>
      <w:rPr>
        <w:rFonts w:ascii="Courier New" w:hAnsi="Courier New"/>
      </w:rPr>
    </w:lvl>
    <w:lvl w:ilvl="5" w:tplc="BE14B940">
      <w:start w:val="1"/>
      <w:numFmt w:val="bullet"/>
      <w:lvlText w:val=""/>
      <w:lvlJc w:val="left"/>
      <w:pPr>
        <w:tabs>
          <w:tab w:val="num" w:pos="4320"/>
        </w:tabs>
        <w:ind w:left="4320" w:hanging="360"/>
      </w:pPr>
      <w:rPr>
        <w:rFonts w:ascii="Wingdings" w:hAnsi="Wingdings"/>
      </w:rPr>
    </w:lvl>
    <w:lvl w:ilvl="6" w:tplc="484E4DDA">
      <w:start w:val="1"/>
      <w:numFmt w:val="bullet"/>
      <w:lvlText w:val=""/>
      <w:lvlJc w:val="left"/>
      <w:pPr>
        <w:tabs>
          <w:tab w:val="num" w:pos="5040"/>
        </w:tabs>
        <w:ind w:left="5040" w:hanging="360"/>
      </w:pPr>
      <w:rPr>
        <w:rFonts w:ascii="Symbol" w:hAnsi="Symbol"/>
      </w:rPr>
    </w:lvl>
    <w:lvl w:ilvl="7" w:tplc="26F4B9E6">
      <w:start w:val="1"/>
      <w:numFmt w:val="bullet"/>
      <w:lvlText w:val="o"/>
      <w:lvlJc w:val="left"/>
      <w:pPr>
        <w:tabs>
          <w:tab w:val="num" w:pos="5760"/>
        </w:tabs>
        <w:ind w:left="5760" w:hanging="360"/>
      </w:pPr>
      <w:rPr>
        <w:rFonts w:ascii="Courier New" w:hAnsi="Courier New"/>
      </w:rPr>
    </w:lvl>
    <w:lvl w:ilvl="8" w:tplc="50D09BF0">
      <w:start w:val="1"/>
      <w:numFmt w:val="bullet"/>
      <w:lvlText w:val=""/>
      <w:lvlJc w:val="left"/>
      <w:pPr>
        <w:tabs>
          <w:tab w:val="num" w:pos="6480"/>
        </w:tabs>
        <w:ind w:left="6480" w:hanging="360"/>
      </w:pPr>
      <w:rPr>
        <w:rFonts w:ascii="Wingdings" w:hAnsi="Wingdings"/>
      </w:rPr>
    </w:lvl>
  </w:abstractNum>
  <w:abstractNum w:abstractNumId="49" w15:restartNumberingAfterBreak="0">
    <w:nsid w:val="772A599B"/>
    <w:multiLevelType w:val="hybridMultilevel"/>
    <w:tmpl w:val="00000002"/>
    <w:lvl w:ilvl="0" w:tplc="E4A07E04">
      <w:start w:val="1"/>
      <w:numFmt w:val="bullet"/>
      <w:lvlText w:val=""/>
      <w:lvlJc w:val="left"/>
      <w:pPr>
        <w:tabs>
          <w:tab w:val="num" w:pos="720"/>
        </w:tabs>
        <w:ind w:left="720" w:hanging="360"/>
      </w:pPr>
      <w:rPr>
        <w:rFonts w:ascii="Symbol" w:hAnsi="Symbol"/>
      </w:rPr>
    </w:lvl>
    <w:lvl w:ilvl="1" w:tplc="C458E848">
      <w:start w:val="1"/>
      <w:numFmt w:val="bullet"/>
      <w:lvlText w:val="o"/>
      <w:lvlJc w:val="left"/>
      <w:pPr>
        <w:tabs>
          <w:tab w:val="num" w:pos="1440"/>
        </w:tabs>
        <w:ind w:left="1440" w:hanging="360"/>
      </w:pPr>
      <w:rPr>
        <w:rFonts w:ascii="Courier New" w:hAnsi="Courier New"/>
      </w:rPr>
    </w:lvl>
    <w:lvl w:ilvl="2" w:tplc="B128F004">
      <w:start w:val="1"/>
      <w:numFmt w:val="bullet"/>
      <w:lvlText w:val=""/>
      <w:lvlJc w:val="left"/>
      <w:pPr>
        <w:tabs>
          <w:tab w:val="num" w:pos="2160"/>
        </w:tabs>
        <w:ind w:left="2160" w:hanging="360"/>
      </w:pPr>
      <w:rPr>
        <w:rFonts w:ascii="Wingdings" w:hAnsi="Wingdings"/>
      </w:rPr>
    </w:lvl>
    <w:lvl w:ilvl="3" w:tplc="6E16DAF0">
      <w:start w:val="1"/>
      <w:numFmt w:val="bullet"/>
      <w:lvlText w:val=""/>
      <w:lvlJc w:val="left"/>
      <w:pPr>
        <w:tabs>
          <w:tab w:val="num" w:pos="2880"/>
        </w:tabs>
        <w:ind w:left="2880" w:hanging="360"/>
      </w:pPr>
      <w:rPr>
        <w:rFonts w:ascii="Symbol" w:hAnsi="Symbol"/>
      </w:rPr>
    </w:lvl>
    <w:lvl w:ilvl="4" w:tplc="C958D91A">
      <w:start w:val="1"/>
      <w:numFmt w:val="bullet"/>
      <w:lvlText w:val="o"/>
      <w:lvlJc w:val="left"/>
      <w:pPr>
        <w:tabs>
          <w:tab w:val="num" w:pos="3600"/>
        </w:tabs>
        <w:ind w:left="3600" w:hanging="360"/>
      </w:pPr>
      <w:rPr>
        <w:rFonts w:ascii="Courier New" w:hAnsi="Courier New"/>
      </w:rPr>
    </w:lvl>
    <w:lvl w:ilvl="5" w:tplc="33CEF698">
      <w:start w:val="1"/>
      <w:numFmt w:val="bullet"/>
      <w:lvlText w:val=""/>
      <w:lvlJc w:val="left"/>
      <w:pPr>
        <w:tabs>
          <w:tab w:val="num" w:pos="4320"/>
        </w:tabs>
        <w:ind w:left="4320" w:hanging="360"/>
      </w:pPr>
      <w:rPr>
        <w:rFonts w:ascii="Wingdings" w:hAnsi="Wingdings"/>
      </w:rPr>
    </w:lvl>
    <w:lvl w:ilvl="6" w:tplc="B01EDEF6">
      <w:start w:val="1"/>
      <w:numFmt w:val="bullet"/>
      <w:lvlText w:val=""/>
      <w:lvlJc w:val="left"/>
      <w:pPr>
        <w:tabs>
          <w:tab w:val="num" w:pos="5040"/>
        </w:tabs>
        <w:ind w:left="5040" w:hanging="360"/>
      </w:pPr>
      <w:rPr>
        <w:rFonts w:ascii="Symbol" w:hAnsi="Symbol"/>
      </w:rPr>
    </w:lvl>
    <w:lvl w:ilvl="7" w:tplc="2B1C4C1A">
      <w:start w:val="1"/>
      <w:numFmt w:val="bullet"/>
      <w:lvlText w:val="o"/>
      <w:lvlJc w:val="left"/>
      <w:pPr>
        <w:tabs>
          <w:tab w:val="num" w:pos="5760"/>
        </w:tabs>
        <w:ind w:left="5760" w:hanging="360"/>
      </w:pPr>
      <w:rPr>
        <w:rFonts w:ascii="Courier New" w:hAnsi="Courier New"/>
      </w:rPr>
    </w:lvl>
    <w:lvl w:ilvl="8" w:tplc="D354E450">
      <w:start w:val="1"/>
      <w:numFmt w:val="bullet"/>
      <w:lvlText w:val=""/>
      <w:lvlJc w:val="left"/>
      <w:pPr>
        <w:tabs>
          <w:tab w:val="num" w:pos="6480"/>
        </w:tabs>
        <w:ind w:left="6480" w:hanging="360"/>
      </w:pPr>
      <w:rPr>
        <w:rFonts w:ascii="Wingdings" w:hAnsi="Wingdings"/>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39"/>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6"/>
  </w:num>
  <w:num w:numId="33">
    <w:abstractNumId w:val="17"/>
  </w:num>
  <w:num w:numId="34">
    <w:abstractNumId w:val="49"/>
  </w:num>
  <w:num w:numId="35">
    <w:abstractNumId w:val="3"/>
  </w:num>
  <w:num w:numId="36">
    <w:abstractNumId w:val="16"/>
  </w:num>
  <w:num w:numId="37">
    <w:abstractNumId w:val="9"/>
  </w:num>
  <w:num w:numId="38">
    <w:abstractNumId w:val="1"/>
  </w:num>
  <w:num w:numId="39">
    <w:abstractNumId w:val="8"/>
  </w:num>
  <w:num w:numId="40">
    <w:abstractNumId w:val="15"/>
  </w:num>
  <w:num w:numId="41">
    <w:abstractNumId w:val="2"/>
  </w:num>
  <w:num w:numId="42">
    <w:abstractNumId w:val="7"/>
  </w:num>
  <w:num w:numId="43">
    <w:abstractNumId w:val="14"/>
  </w:num>
  <w:num w:numId="44">
    <w:abstractNumId w:val="10"/>
  </w:num>
  <w:num w:numId="45">
    <w:abstractNumId w:val="13"/>
  </w:num>
  <w:num w:numId="46">
    <w:abstractNumId w:val="0"/>
  </w:num>
  <w:num w:numId="47">
    <w:abstractNumId w:val="12"/>
  </w:num>
  <w:num w:numId="48">
    <w:abstractNumId w:val="4"/>
  </w:num>
  <w:num w:numId="49">
    <w:abstractNumId w:val="11"/>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92"/>
    <w:rsid w:val="000100EA"/>
    <w:rsid w:val="000212F8"/>
    <w:rsid w:val="000257EE"/>
    <w:rsid w:val="0003099F"/>
    <w:rsid w:val="00042228"/>
    <w:rsid w:val="0004259E"/>
    <w:rsid w:val="00050B57"/>
    <w:rsid w:val="00054588"/>
    <w:rsid w:val="0006076C"/>
    <w:rsid w:val="00064CA0"/>
    <w:rsid w:val="00066CFF"/>
    <w:rsid w:val="000711FD"/>
    <w:rsid w:val="00074CCE"/>
    <w:rsid w:val="00077F7A"/>
    <w:rsid w:val="00080408"/>
    <w:rsid w:val="00086517"/>
    <w:rsid w:val="00092DE2"/>
    <w:rsid w:val="00095B4D"/>
    <w:rsid w:val="000A0546"/>
    <w:rsid w:val="000A1D14"/>
    <w:rsid w:val="000B6802"/>
    <w:rsid w:val="000B6DA5"/>
    <w:rsid w:val="000D7B50"/>
    <w:rsid w:val="000E036F"/>
    <w:rsid w:val="000F3DA9"/>
    <w:rsid w:val="000F46FF"/>
    <w:rsid w:val="00101975"/>
    <w:rsid w:val="00112AC9"/>
    <w:rsid w:val="00112BA5"/>
    <w:rsid w:val="001266CE"/>
    <w:rsid w:val="001311B6"/>
    <w:rsid w:val="00132DD6"/>
    <w:rsid w:val="00134E2E"/>
    <w:rsid w:val="00137E97"/>
    <w:rsid w:val="00153A65"/>
    <w:rsid w:val="001569A8"/>
    <w:rsid w:val="00157FF4"/>
    <w:rsid w:val="001603CB"/>
    <w:rsid w:val="00164C00"/>
    <w:rsid w:val="00172A0B"/>
    <w:rsid w:val="00173674"/>
    <w:rsid w:val="00173E3E"/>
    <w:rsid w:val="0017571E"/>
    <w:rsid w:val="00177533"/>
    <w:rsid w:val="001813AF"/>
    <w:rsid w:val="001822E9"/>
    <w:rsid w:val="00194314"/>
    <w:rsid w:val="00194899"/>
    <w:rsid w:val="00196F07"/>
    <w:rsid w:val="001A1EF0"/>
    <w:rsid w:val="001A359B"/>
    <w:rsid w:val="001A7D63"/>
    <w:rsid w:val="001B234B"/>
    <w:rsid w:val="001B4C0F"/>
    <w:rsid w:val="001B5FF2"/>
    <w:rsid w:val="001C0807"/>
    <w:rsid w:val="001C5D66"/>
    <w:rsid w:val="001C6B64"/>
    <w:rsid w:val="001D0B42"/>
    <w:rsid w:val="001E03D9"/>
    <w:rsid w:val="001E1795"/>
    <w:rsid w:val="001E2948"/>
    <w:rsid w:val="001E2EF3"/>
    <w:rsid w:val="0020149B"/>
    <w:rsid w:val="00202788"/>
    <w:rsid w:val="00206084"/>
    <w:rsid w:val="002069E0"/>
    <w:rsid w:val="00210A34"/>
    <w:rsid w:val="00213007"/>
    <w:rsid w:val="00215F7C"/>
    <w:rsid w:val="0021750B"/>
    <w:rsid w:val="00220B9B"/>
    <w:rsid w:val="00220E35"/>
    <w:rsid w:val="00221CAA"/>
    <w:rsid w:val="0024581D"/>
    <w:rsid w:val="0025175C"/>
    <w:rsid w:val="00255C3A"/>
    <w:rsid w:val="00263877"/>
    <w:rsid w:val="00264C5D"/>
    <w:rsid w:val="00266D6C"/>
    <w:rsid w:val="00273995"/>
    <w:rsid w:val="00273C02"/>
    <w:rsid w:val="00281574"/>
    <w:rsid w:val="002834DE"/>
    <w:rsid w:val="00286357"/>
    <w:rsid w:val="00290703"/>
    <w:rsid w:val="0029107D"/>
    <w:rsid w:val="0029127D"/>
    <w:rsid w:val="002923BA"/>
    <w:rsid w:val="002A1C1E"/>
    <w:rsid w:val="002B3B51"/>
    <w:rsid w:val="002B4231"/>
    <w:rsid w:val="002B4307"/>
    <w:rsid w:val="002B5512"/>
    <w:rsid w:val="002C08A6"/>
    <w:rsid w:val="002C2464"/>
    <w:rsid w:val="002C3898"/>
    <w:rsid w:val="002F322F"/>
    <w:rsid w:val="002F342E"/>
    <w:rsid w:val="002F72D1"/>
    <w:rsid w:val="003046EC"/>
    <w:rsid w:val="0031160E"/>
    <w:rsid w:val="00322E65"/>
    <w:rsid w:val="003313AF"/>
    <w:rsid w:val="003359ED"/>
    <w:rsid w:val="00342312"/>
    <w:rsid w:val="0034418E"/>
    <w:rsid w:val="00345861"/>
    <w:rsid w:val="00350B01"/>
    <w:rsid w:val="00352ED1"/>
    <w:rsid w:val="0035401B"/>
    <w:rsid w:val="00362983"/>
    <w:rsid w:val="00380B1A"/>
    <w:rsid w:val="00381148"/>
    <w:rsid w:val="00384700"/>
    <w:rsid w:val="0039409B"/>
    <w:rsid w:val="003A3E91"/>
    <w:rsid w:val="003A5226"/>
    <w:rsid w:val="003A6F7D"/>
    <w:rsid w:val="003B593C"/>
    <w:rsid w:val="003B730E"/>
    <w:rsid w:val="003B7B4D"/>
    <w:rsid w:val="003B7EBC"/>
    <w:rsid w:val="003C170E"/>
    <w:rsid w:val="003C360D"/>
    <w:rsid w:val="003E4196"/>
    <w:rsid w:val="003E4D7C"/>
    <w:rsid w:val="003E4DD6"/>
    <w:rsid w:val="003F3D1B"/>
    <w:rsid w:val="003F45C4"/>
    <w:rsid w:val="003F6FC4"/>
    <w:rsid w:val="00405ED8"/>
    <w:rsid w:val="00410164"/>
    <w:rsid w:val="00415D25"/>
    <w:rsid w:val="00420B43"/>
    <w:rsid w:val="00421A44"/>
    <w:rsid w:val="00433669"/>
    <w:rsid w:val="00436398"/>
    <w:rsid w:val="00436738"/>
    <w:rsid w:val="00440494"/>
    <w:rsid w:val="00441CB6"/>
    <w:rsid w:val="00441D46"/>
    <w:rsid w:val="004437CD"/>
    <w:rsid w:val="004446C5"/>
    <w:rsid w:val="0044666C"/>
    <w:rsid w:val="0045283A"/>
    <w:rsid w:val="004543AC"/>
    <w:rsid w:val="004568C2"/>
    <w:rsid w:val="00467374"/>
    <w:rsid w:val="004738A8"/>
    <w:rsid w:val="0048390F"/>
    <w:rsid w:val="0048515E"/>
    <w:rsid w:val="00485659"/>
    <w:rsid w:val="00495361"/>
    <w:rsid w:val="0049582C"/>
    <w:rsid w:val="004A003F"/>
    <w:rsid w:val="004A3CA0"/>
    <w:rsid w:val="004A543D"/>
    <w:rsid w:val="004B1300"/>
    <w:rsid w:val="004B4583"/>
    <w:rsid w:val="004B51B9"/>
    <w:rsid w:val="004B710F"/>
    <w:rsid w:val="004C513B"/>
    <w:rsid w:val="004D1DC8"/>
    <w:rsid w:val="004D2E99"/>
    <w:rsid w:val="004D6932"/>
    <w:rsid w:val="004D6B7A"/>
    <w:rsid w:val="004E5518"/>
    <w:rsid w:val="004F79AC"/>
    <w:rsid w:val="00504493"/>
    <w:rsid w:val="005157F5"/>
    <w:rsid w:val="00516AC3"/>
    <w:rsid w:val="00520BD0"/>
    <w:rsid w:val="0052107C"/>
    <w:rsid w:val="00521EE1"/>
    <w:rsid w:val="005225C9"/>
    <w:rsid w:val="005236CB"/>
    <w:rsid w:val="00534EBE"/>
    <w:rsid w:val="00535761"/>
    <w:rsid w:val="00535C78"/>
    <w:rsid w:val="0054093B"/>
    <w:rsid w:val="00541EC5"/>
    <w:rsid w:val="00543DBD"/>
    <w:rsid w:val="0055373C"/>
    <w:rsid w:val="00555009"/>
    <w:rsid w:val="00555C6D"/>
    <w:rsid w:val="00575693"/>
    <w:rsid w:val="005840A6"/>
    <w:rsid w:val="00586761"/>
    <w:rsid w:val="00591B5C"/>
    <w:rsid w:val="005966FF"/>
    <w:rsid w:val="005A2A65"/>
    <w:rsid w:val="005C0368"/>
    <w:rsid w:val="005C3623"/>
    <w:rsid w:val="005D2E7F"/>
    <w:rsid w:val="005E031A"/>
    <w:rsid w:val="005F2CE9"/>
    <w:rsid w:val="005F76E1"/>
    <w:rsid w:val="005F7A00"/>
    <w:rsid w:val="005F7A17"/>
    <w:rsid w:val="0060117F"/>
    <w:rsid w:val="00601E4F"/>
    <w:rsid w:val="0061312C"/>
    <w:rsid w:val="00641184"/>
    <w:rsid w:val="00644B58"/>
    <w:rsid w:val="00645894"/>
    <w:rsid w:val="0065112A"/>
    <w:rsid w:val="00671676"/>
    <w:rsid w:val="00672672"/>
    <w:rsid w:val="00685368"/>
    <w:rsid w:val="00693E6D"/>
    <w:rsid w:val="006A3326"/>
    <w:rsid w:val="006A424E"/>
    <w:rsid w:val="006A6D14"/>
    <w:rsid w:val="006C2554"/>
    <w:rsid w:val="006C5336"/>
    <w:rsid w:val="006C6487"/>
    <w:rsid w:val="006D3EBD"/>
    <w:rsid w:val="006D6028"/>
    <w:rsid w:val="006E0B42"/>
    <w:rsid w:val="006E28F3"/>
    <w:rsid w:val="006F08B1"/>
    <w:rsid w:val="00703C60"/>
    <w:rsid w:val="007053C9"/>
    <w:rsid w:val="00713172"/>
    <w:rsid w:val="00713BD2"/>
    <w:rsid w:val="00720C93"/>
    <w:rsid w:val="00731082"/>
    <w:rsid w:val="00731155"/>
    <w:rsid w:val="00732C24"/>
    <w:rsid w:val="00744133"/>
    <w:rsid w:val="00744836"/>
    <w:rsid w:val="0074690B"/>
    <w:rsid w:val="007513B0"/>
    <w:rsid w:val="007513C8"/>
    <w:rsid w:val="00753F2A"/>
    <w:rsid w:val="0075414C"/>
    <w:rsid w:val="007571DA"/>
    <w:rsid w:val="00760BB8"/>
    <w:rsid w:val="00765360"/>
    <w:rsid w:val="007667AF"/>
    <w:rsid w:val="00773A83"/>
    <w:rsid w:val="00775E54"/>
    <w:rsid w:val="00784690"/>
    <w:rsid w:val="0078646D"/>
    <w:rsid w:val="00786F9E"/>
    <w:rsid w:val="00791534"/>
    <w:rsid w:val="00794CFC"/>
    <w:rsid w:val="00795F84"/>
    <w:rsid w:val="007A65A1"/>
    <w:rsid w:val="007B3E14"/>
    <w:rsid w:val="007B4217"/>
    <w:rsid w:val="007C0E1B"/>
    <w:rsid w:val="007C15C4"/>
    <w:rsid w:val="007D19AF"/>
    <w:rsid w:val="007D25AA"/>
    <w:rsid w:val="007E3E1C"/>
    <w:rsid w:val="007F02D5"/>
    <w:rsid w:val="007F184D"/>
    <w:rsid w:val="007F71C0"/>
    <w:rsid w:val="007F7692"/>
    <w:rsid w:val="007F7D92"/>
    <w:rsid w:val="00806263"/>
    <w:rsid w:val="00810F8B"/>
    <w:rsid w:val="008165AC"/>
    <w:rsid w:val="00817343"/>
    <w:rsid w:val="00827AE7"/>
    <w:rsid w:val="00827FDC"/>
    <w:rsid w:val="00830582"/>
    <w:rsid w:val="00833C17"/>
    <w:rsid w:val="00833C1A"/>
    <w:rsid w:val="008342DF"/>
    <w:rsid w:val="008362DD"/>
    <w:rsid w:val="00845960"/>
    <w:rsid w:val="008514BA"/>
    <w:rsid w:val="00851869"/>
    <w:rsid w:val="0085232A"/>
    <w:rsid w:val="00853FE5"/>
    <w:rsid w:val="008668F4"/>
    <w:rsid w:val="00870A9E"/>
    <w:rsid w:val="00873C0D"/>
    <w:rsid w:val="00877B5E"/>
    <w:rsid w:val="00885D6E"/>
    <w:rsid w:val="0089084F"/>
    <w:rsid w:val="00891B96"/>
    <w:rsid w:val="00897208"/>
    <w:rsid w:val="008A654C"/>
    <w:rsid w:val="008B0EEB"/>
    <w:rsid w:val="008B1E27"/>
    <w:rsid w:val="008C565C"/>
    <w:rsid w:val="008D0190"/>
    <w:rsid w:val="008D3FB0"/>
    <w:rsid w:val="008D71F9"/>
    <w:rsid w:val="008E2B11"/>
    <w:rsid w:val="008E3DBE"/>
    <w:rsid w:val="008E4DDD"/>
    <w:rsid w:val="008E772C"/>
    <w:rsid w:val="008F0AD0"/>
    <w:rsid w:val="008F1A78"/>
    <w:rsid w:val="008F35AF"/>
    <w:rsid w:val="008F49E5"/>
    <w:rsid w:val="008F7874"/>
    <w:rsid w:val="00904113"/>
    <w:rsid w:val="00905AB5"/>
    <w:rsid w:val="0090702F"/>
    <w:rsid w:val="0091560B"/>
    <w:rsid w:val="009257BB"/>
    <w:rsid w:val="00925966"/>
    <w:rsid w:val="00930441"/>
    <w:rsid w:val="00930E85"/>
    <w:rsid w:val="00940369"/>
    <w:rsid w:val="009456F0"/>
    <w:rsid w:val="00950051"/>
    <w:rsid w:val="0095274B"/>
    <w:rsid w:val="00954BF2"/>
    <w:rsid w:val="009555B5"/>
    <w:rsid w:val="00960B41"/>
    <w:rsid w:val="00971BF1"/>
    <w:rsid w:val="009738B5"/>
    <w:rsid w:val="00974685"/>
    <w:rsid w:val="00984C71"/>
    <w:rsid w:val="00986088"/>
    <w:rsid w:val="00990E64"/>
    <w:rsid w:val="0099656C"/>
    <w:rsid w:val="009A767D"/>
    <w:rsid w:val="009B3F47"/>
    <w:rsid w:val="009B453A"/>
    <w:rsid w:val="009B6237"/>
    <w:rsid w:val="009C5DAD"/>
    <w:rsid w:val="009D1F6A"/>
    <w:rsid w:val="009D21E0"/>
    <w:rsid w:val="009D2749"/>
    <w:rsid w:val="009E2808"/>
    <w:rsid w:val="009F6CA2"/>
    <w:rsid w:val="00A00C7B"/>
    <w:rsid w:val="00A044B8"/>
    <w:rsid w:val="00A06D36"/>
    <w:rsid w:val="00A21857"/>
    <w:rsid w:val="00A2541F"/>
    <w:rsid w:val="00A372B0"/>
    <w:rsid w:val="00A3766F"/>
    <w:rsid w:val="00A50D49"/>
    <w:rsid w:val="00A53F2B"/>
    <w:rsid w:val="00A6182D"/>
    <w:rsid w:val="00A753E8"/>
    <w:rsid w:val="00A8339B"/>
    <w:rsid w:val="00A84A55"/>
    <w:rsid w:val="00A85F9B"/>
    <w:rsid w:val="00A97D74"/>
    <w:rsid w:val="00AA536F"/>
    <w:rsid w:val="00AB3093"/>
    <w:rsid w:val="00AB3F23"/>
    <w:rsid w:val="00AB65CB"/>
    <w:rsid w:val="00AC018A"/>
    <w:rsid w:val="00AC1FF5"/>
    <w:rsid w:val="00AC4288"/>
    <w:rsid w:val="00AC627A"/>
    <w:rsid w:val="00AD18F4"/>
    <w:rsid w:val="00AF09EA"/>
    <w:rsid w:val="00AF1177"/>
    <w:rsid w:val="00B01925"/>
    <w:rsid w:val="00B05631"/>
    <w:rsid w:val="00B16339"/>
    <w:rsid w:val="00B21CF8"/>
    <w:rsid w:val="00B32764"/>
    <w:rsid w:val="00B33FF1"/>
    <w:rsid w:val="00B34328"/>
    <w:rsid w:val="00B42525"/>
    <w:rsid w:val="00B4334D"/>
    <w:rsid w:val="00B55258"/>
    <w:rsid w:val="00B57EEF"/>
    <w:rsid w:val="00B603F6"/>
    <w:rsid w:val="00B62B4C"/>
    <w:rsid w:val="00B64305"/>
    <w:rsid w:val="00B6469F"/>
    <w:rsid w:val="00B74EAC"/>
    <w:rsid w:val="00B750F6"/>
    <w:rsid w:val="00B81D6C"/>
    <w:rsid w:val="00B85859"/>
    <w:rsid w:val="00BA641A"/>
    <w:rsid w:val="00BA7F36"/>
    <w:rsid w:val="00BB757D"/>
    <w:rsid w:val="00BB76FB"/>
    <w:rsid w:val="00BD6468"/>
    <w:rsid w:val="00BD6C59"/>
    <w:rsid w:val="00BE1A25"/>
    <w:rsid w:val="00BE266A"/>
    <w:rsid w:val="00C040AB"/>
    <w:rsid w:val="00C22251"/>
    <w:rsid w:val="00C23E73"/>
    <w:rsid w:val="00C24AD0"/>
    <w:rsid w:val="00C444DA"/>
    <w:rsid w:val="00C45187"/>
    <w:rsid w:val="00C56B7C"/>
    <w:rsid w:val="00C7113E"/>
    <w:rsid w:val="00C73256"/>
    <w:rsid w:val="00C748E0"/>
    <w:rsid w:val="00C829A5"/>
    <w:rsid w:val="00C925FA"/>
    <w:rsid w:val="00C9719A"/>
    <w:rsid w:val="00CA1FBB"/>
    <w:rsid w:val="00CA4933"/>
    <w:rsid w:val="00CB25FF"/>
    <w:rsid w:val="00CB67F4"/>
    <w:rsid w:val="00CC2FF5"/>
    <w:rsid w:val="00CC42E8"/>
    <w:rsid w:val="00CC4AA1"/>
    <w:rsid w:val="00CC5EEE"/>
    <w:rsid w:val="00CC73F3"/>
    <w:rsid w:val="00CD7760"/>
    <w:rsid w:val="00CD7B23"/>
    <w:rsid w:val="00CE7565"/>
    <w:rsid w:val="00CF670E"/>
    <w:rsid w:val="00CF7239"/>
    <w:rsid w:val="00D00AC3"/>
    <w:rsid w:val="00D0238B"/>
    <w:rsid w:val="00D028B4"/>
    <w:rsid w:val="00D20C2D"/>
    <w:rsid w:val="00D2206C"/>
    <w:rsid w:val="00D30CFD"/>
    <w:rsid w:val="00D359FB"/>
    <w:rsid w:val="00D37D08"/>
    <w:rsid w:val="00D45D12"/>
    <w:rsid w:val="00D6079A"/>
    <w:rsid w:val="00D62354"/>
    <w:rsid w:val="00D62AB7"/>
    <w:rsid w:val="00D63120"/>
    <w:rsid w:val="00D639BB"/>
    <w:rsid w:val="00D6440C"/>
    <w:rsid w:val="00D75BCD"/>
    <w:rsid w:val="00D75CE8"/>
    <w:rsid w:val="00D75D44"/>
    <w:rsid w:val="00D768E4"/>
    <w:rsid w:val="00D81CAF"/>
    <w:rsid w:val="00D9398D"/>
    <w:rsid w:val="00D97CAC"/>
    <w:rsid w:val="00D97D82"/>
    <w:rsid w:val="00DA2123"/>
    <w:rsid w:val="00DA420F"/>
    <w:rsid w:val="00DA6EB8"/>
    <w:rsid w:val="00DB5EF2"/>
    <w:rsid w:val="00DB64C1"/>
    <w:rsid w:val="00DB6747"/>
    <w:rsid w:val="00DB7F5D"/>
    <w:rsid w:val="00DC0B36"/>
    <w:rsid w:val="00DC3EE6"/>
    <w:rsid w:val="00DC5449"/>
    <w:rsid w:val="00DC7677"/>
    <w:rsid w:val="00DD2336"/>
    <w:rsid w:val="00DD4B22"/>
    <w:rsid w:val="00DD7438"/>
    <w:rsid w:val="00DE1D42"/>
    <w:rsid w:val="00DE6808"/>
    <w:rsid w:val="00DF3D9A"/>
    <w:rsid w:val="00DF3F5E"/>
    <w:rsid w:val="00DF5568"/>
    <w:rsid w:val="00E0331B"/>
    <w:rsid w:val="00E04BF3"/>
    <w:rsid w:val="00E138DB"/>
    <w:rsid w:val="00E143F6"/>
    <w:rsid w:val="00E25246"/>
    <w:rsid w:val="00E31919"/>
    <w:rsid w:val="00E62CFB"/>
    <w:rsid w:val="00E63909"/>
    <w:rsid w:val="00E64218"/>
    <w:rsid w:val="00E677C3"/>
    <w:rsid w:val="00E7093C"/>
    <w:rsid w:val="00E71DFD"/>
    <w:rsid w:val="00E72F12"/>
    <w:rsid w:val="00E7586D"/>
    <w:rsid w:val="00E810CB"/>
    <w:rsid w:val="00E816C0"/>
    <w:rsid w:val="00E85049"/>
    <w:rsid w:val="00E96FD1"/>
    <w:rsid w:val="00EA78A1"/>
    <w:rsid w:val="00EB7429"/>
    <w:rsid w:val="00EC6BE9"/>
    <w:rsid w:val="00ED07AA"/>
    <w:rsid w:val="00ED3226"/>
    <w:rsid w:val="00EE08C0"/>
    <w:rsid w:val="00EE51E0"/>
    <w:rsid w:val="00EF0949"/>
    <w:rsid w:val="00F070E7"/>
    <w:rsid w:val="00F10485"/>
    <w:rsid w:val="00F11939"/>
    <w:rsid w:val="00F12249"/>
    <w:rsid w:val="00F12CBD"/>
    <w:rsid w:val="00F151F0"/>
    <w:rsid w:val="00F24F92"/>
    <w:rsid w:val="00F27E76"/>
    <w:rsid w:val="00F30F3D"/>
    <w:rsid w:val="00F36F74"/>
    <w:rsid w:val="00F408AF"/>
    <w:rsid w:val="00F42CED"/>
    <w:rsid w:val="00F4642A"/>
    <w:rsid w:val="00F54E37"/>
    <w:rsid w:val="00F608F3"/>
    <w:rsid w:val="00F61A49"/>
    <w:rsid w:val="00F62162"/>
    <w:rsid w:val="00F7556A"/>
    <w:rsid w:val="00F77B01"/>
    <w:rsid w:val="00F80FF2"/>
    <w:rsid w:val="00F83C22"/>
    <w:rsid w:val="00F84475"/>
    <w:rsid w:val="00F87A93"/>
    <w:rsid w:val="00F9549E"/>
    <w:rsid w:val="00F97A4B"/>
    <w:rsid w:val="00FA0CDA"/>
    <w:rsid w:val="00FA41F5"/>
    <w:rsid w:val="00FB4BA3"/>
    <w:rsid w:val="00FB681D"/>
    <w:rsid w:val="00FC225E"/>
    <w:rsid w:val="00FC3E79"/>
    <w:rsid w:val="00FC6337"/>
    <w:rsid w:val="00FE214B"/>
    <w:rsid w:val="00FE351D"/>
    <w:rsid w:val="00FE35D1"/>
    <w:rsid w:val="00FF753E"/>
    <w:rsid w:val="00FF7E4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6B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77"/>
    <w:rPr>
      <w:sz w:val="24"/>
      <w:szCs w:val="24"/>
    </w:rPr>
  </w:style>
  <w:style w:type="paragraph" w:styleId="Heading1">
    <w:name w:val="heading 1"/>
    <w:basedOn w:val="Normal"/>
    <w:next w:val="Normal"/>
    <w:qFormat/>
    <w:rsid w:val="00954BF2"/>
    <w:pPr>
      <w:keepNext/>
      <w:spacing w:before="60" w:after="60"/>
      <w:outlineLvl w:val="0"/>
    </w:pPr>
    <w:rPr>
      <w:rFonts w:ascii="Arial" w:hAnsi="Arial" w:cs="Arial"/>
      <w:b/>
      <w:bCs/>
      <w:noProof/>
      <w:kern w:val="32"/>
      <w:sz w:val="28"/>
      <w:szCs w:val="28"/>
    </w:rPr>
  </w:style>
  <w:style w:type="paragraph" w:styleId="Heading2">
    <w:name w:val="heading 2"/>
    <w:basedOn w:val="Normal"/>
    <w:next w:val="Normal"/>
    <w:link w:val="Heading2Char"/>
    <w:semiHidden/>
    <w:unhideWhenUsed/>
    <w:qFormat/>
    <w:rsid w:val="00B55258"/>
    <w:pPr>
      <w:keepNext/>
      <w:keepLines/>
      <w:spacing w:before="40"/>
      <w:outlineLvl w:val="1"/>
    </w:pPr>
    <w:rPr>
      <w:rFonts w:asciiTheme="majorHAnsi" w:eastAsiaTheme="majorEastAsia" w:hAnsiTheme="majorHAnsi" w:cstheme="majorBidi"/>
      <w:color w:val="2C3E7C" w:themeColor="accent1" w:themeShade="BF"/>
      <w:sz w:val="26"/>
      <w:szCs w:val="26"/>
    </w:rPr>
  </w:style>
  <w:style w:type="paragraph" w:styleId="Heading3">
    <w:name w:val="heading 3"/>
    <w:basedOn w:val="Normal0"/>
    <w:next w:val="Normal"/>
    <w:link w:val="Heading3Char"/>
    <w:qFormat/>
    <w:rsid w:val="00954BF2"/>
    <w:pPr>
      <w:spacing w:before="60" w:after="60"/>
      <w:outlineLvl w:val="2"/>
    </w:pPr>
    <w:rPr>
      <w:rFonts w:asciiTheme="minorHAnsi" w:hAnsiTheme="minorHAnsi" w:cstheme="minorHAnsi"/>
      <w:b/>
      <w:bCs/>
      <w:caps/>
      <w:color w:val="125872" w:themeColor="accent5"/>
      <w:sz w:val="24"/>
    </w:rPr>
  </w:style>
  <w:style w:type="paragraph" w:styleId="Heading4">
    <w:name w:val="heading 4"/>
    <w:basedOn w:val="Normal"/>
    <w:qFormat/>
    <w:rsid w:val="005C38E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EF"/>
    <w:pPr>
      <w:tabs>
        <w:tab w:val="center" w:pos="4153"/>
        <w:tab w:val="right" w:pos="8306"/>
      </w:tabs>
    </w:pPr>
  </w:style>
  <w:style w:type="paragraph" w:styleId="Footer">
    <w:name w:val="footer"/>
    <w:basedOn w:val="Normal"/>
    <w:link w:val="FooterChar"/>
    <w:uiPriority w:val="99"/>
    <w:rsid w:val="00545BEF"/>
    <w:pPr>
      <w:tabs>
        <w:tab w:val="center" w:pos="4153"/>
        <w:tab w:val="right" w:pos="8306"/>
      </w:tabs>
    </w:p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uiPriority w:val="99"/>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 w:val="20"/>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 w:val="20"/>
      <w:szCs w:val="20"/>
    </w:rPr>
  </w:style>
  <w:style w:type="paragraph" w:styleId="NormalIndent">
    <w:name w:val="Normal Indent"/>
    <w:basedOn w:val="Normal0"/>
    <w:rsid w:val="00D21C59"/>
    <w:pPr>
      <w:ind w:left="567"/>
    </w:pPr>
    <w:rPr>
      <w:sz w:val="22"/>
      <w:szCs w:val="20"/>
      <w:lang w:eastAsia="en-US"/>
    </w:rPr>
  </w:style>
  <w:style w:type="paragraph" w:customStyle="1" w:styleId="Normal0">
    <w:name w:val="Normal_0"/>
    <w:qFormat/>
    <w:rsid w:val="00F54E6F"/>
    <w:rPr>
      <w:rFonts w:ascii="Arial" w:hAnsi="Arial"/>
      <w:szCs w:val="24"/>
    </w:rPr>
  </w:style>
  <w:style w:type="paragraph" w:customStyle="1" w:styleId="Footer0">
    <w:name w:val="Footer_0"/>
    <w:basedOn w:val="Normal0"/>
    <w:rsid w:val="00471A60"/>
    <w:pPr>
      <w:tabs>
        <w:tab w:val="center" w:pos="4153"/>
        <w:tab w:val="right" w:pos="8306"/>
      </w:tabs>
    </w:p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sz w:val="22"/>
      <w:szCs w:val="20"/>
      <w:lang w:eastAsia="en-US"/>
    </w:rPr>
  </w:style>
  <w:style w:type="paragraph" w:customStyle="1" w:styleId="Normal00">
    <w:name w:val="Normal_0_0"/>
    <w:qFormat/>
    <w:rsid w:val="00F54E6F"/>
    <w:rPr>
      <w:rFonts w:ascii="Arial" w:hAnsi="Arial"/>
      <w:szCs w:val="24"/>
    </w:rPr>
  </w:style>
  <w:style w:type="paragraph" w:customStyle="1" w:styleId="Footer00">
    <w:name w:val="Footer_0_0"/>
    <w:basedOn w:val="Normal00"/>
    <w:rsid w:val="00471A60"/>
    <w:pPr>
      <w:tabs>
        <w:tab w:val="center" w:pos="4153"/>
        <w:tab w:val="right" w:pos="8306"/>
      </w:tabs>
    </w:p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sz w:val="22"/>
      <w:szCs w:val="20"/>
      <w:lang w:eastAsia="en-US"/>
    </w:rPr>
  </w:style>
  <w:style w:type="paragraph" w:customStyle="1" w:styleId="Normal1">
    <w:name w:val="Normal_1"/>
    <w:qFormat/>
    <w:rsid w:val="00F54E6F"/>
    <w:rPr>
      <w:rFonts w:ascii="Arial" w:hAnsi="Arial"/>
      <w:szCs w:val="24"/>
    </w:rPr>
  </w:style>
  <w:style w:type="paragraph" w:customStyle="1" w:styleId="Footer1">
    <w:name w:val="Footer_1"/>
    <w:basedOn w:val="Normal1"/>
    <w:rsid w:val="00471A60"/>
    <w:pPr>
      <w:tabs>
        <w:tab w:val="center" w:pos="4153"/>
        <w:tab w:val="right" w:pos="8306"/>
      </w:tabs>
    </w:p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sz w:val="22"/>
      <w:szCs w:val="20"/>
      <w:lang w:eastAsia="en-US"/>
    </w:rPr>
  </w:style>
  <w:style w:type="paragraph" w:customStyle="1" w:styleId="Normal2">
    <w:name w:val="Normal_2"/>
    <w:qFormat/>
    <w:rsid w:val="00F54E6F"/>
    <w:rPr>
      <w:rFonts w:ascii="Arial" w:hAnsi="Arial"/>
      <w:szCs w:val="24"/>
    </w:rPr>
  </w:style>
  <w:style w:type="paragraph" w:customStyle="1" w:styleId="Footer2">
    <w:name w:val="Footer_2"/>
    <w:basedOn w:val="Normal2"/>
    <w:rsid w:val="00471A60"/>
    <w:pPr>
      <w:tabs>
        <w:tab w:val="center" w:pos="4153"/>
        <w:tab w:val="right" w:pos="8306"/>
      </w:tabs>
    </w:p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sz w:val="22"/>
      <w:szCs w:val="20"/>
      <w:lang w:eastAsia="en-US"/>
    </w:rPr>
  </w:style>
  <w:style w:type="paragraph" w:customStyle="1" w:styleId="Normal3">
    <w:name w:val="Normal_3"/>
    <w:qFormat/>
    <w:rsid w:val="00F54E6F"/>
    <w:rPr>
      <w:rFonts w:ascii="Arial" w:hAnsi="Arial"/>
      <w:szCs w:val="24"/>
    </w:rPr>
  </w:style>
  <w:style w:type="paragraph" w:customStyle="1" w:styleId="Footer3">
    <w:name w:val="Footer_3"/>
    <w:basedOn w:val="Normal3"/>
    <w:rsid w:val="00471A60"/>
    <w:pPr>
      <w:tabs>
        <w:tab w:val="center" w:pos="4153"/>
        <w:tab w:val="right" w:pos="8306"/>
      </w:tabs>
    </w:p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sz w:val="22"/>
      <w:szCs w:val="20"/>
      <w:lang w:eastAsia="en-US"/>
    </w:rPr>
  </w:style>
  <w:style w:type="paragraph" w:customStyle="1" w:styleId="Normal4">
    <w:name w:val="Normal_4"/>
    <w:qFormat/>
    <w:rsid w:val="00F54E6F"/>
    <w:rPr>
      <w:rFonts w:ascii="Arial" w:hAnsi="Arial"/>
      <w:szCs w:val="24"/>
    </w:rPr>
  </w:style>
  <w:style w:type="paragraph" w:customStyle="1" w:styleId="Footer4">
    <w:name w:val="Footer_4"/>
    <w:basedOn w:val="Normal4"/>
    <w:rsid w:val="00471A60"/>
    <w:pPr>
      <w:tabs>
        <w:tab w:val="center" w:pos="4153"/>
        <w:tab w:val="right" w:pos="8306"/>
      </w:tabs>
    </w:p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sz w:val="22"/>
      <w:szCs w:val="20"/>
      <w:lang w:eastAsia="en-US"/>
    </w:rPr>
  </w:style>
  <w:style w:type="paragraph" w:customStyle="1" w:styleId="Normal5">
    <w:name w:val="Normal_5"/>
    <w:qFormat/>
    <w:rsid w:val="00F54E6F"/>
    <w:rPr>
      <w:rFonts w:ascii="Arial" w:hAnsi="Arial"/>
      <w:szCs w:val="24"/>
    </w:rPr>
  </w:style>
  <w:style w:type="paragraph" w:customStyle="1" w:styleId="Footer5">
    <w:name w:val="Footer_5"/>
    <w:basedOn w:val="Normal5"/>
    <w:rsid w:val="00471A60"/>
    <w:pPr>
      <w:tabs>
        <w:tab w:val="center" w:pos="4153"/>
        <w:tab w:val="right" w:pos="8306"/>
      </w:tabs>
    </w:p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sz w:val="22"/>
      <w:szCs w:val="20"/>
      <w:lang w:eastAsia="en-US"/>
    </w:rPr>
  </w:style>
  <w:style w:type="paragraph" w:customStyle="1" w:styleId="Normal6">
    <w:name w:val="Normal_6"/>
    <w:qFormat/>
    <w:rsid w:val="00F54E6F"/>
    <w:rPr>
      <w:rFonts w:ascii="Arial" w:hAnsi="Arial"/>
      <w:szCs w:val="24"/>
    </w:rPr>
  </w:style>
  <w:style w:type="paragraph" w:customStyle="1" w:styleId="Footer6">
    <w:name w:val="Footer_6"/>
    <w:basedOn w:val="Normal6"/>
    <w:rsid w:val="00471A60"/>
    <w:pPr>
      <w:tabs>
        <w:tab w:val="center" w:pos="4153"/>
        <w:tab w:val="right" w:pos="8306"/>
      </w:tabs>
    </w:p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sz w:val="22"/>
      <w:szCs w:val="20"/>
      <w:lang w:eastAsia="en-US"/>
    </w:rPr>
  </w:style>
  <w:style w:type="paragraph" w:customStyle="1" w:styleId="Normal7">
    <w:name w:val="Normal_7"/>
    <w:qFormat/>
    <w:rsid w:val="00F54E6F"/>
    <w:rPr>
      <w:rFonts w:ascii="Arial" w:hAnsi="Arial"/>
      <w:szCs w:val="24"/>
    </w:rPr>
  </w:style>
  <w:style w:type="paragraph" w:customStyle="1" w:styleId="Footer7">
    <w:name w:val="Footer_7"/>
    <w:basedOn w:val="Normal7"/>
    <w:rsid w:val="00471A60"/>
    <w:pPr>
      <w:tabs>
        <w:tab w:val="center" w:pos="4153"/>
        <w:tab w:val="right" w:pos="8306"/>
      </w:tabs>
    </w:p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sz w:val="22"/>
      <w:szCs w:val="20"/>
      <w:lang w:eastAsia="en-US"/>
    </w:rPr>
  </w:style>
  <w:style w:type="paragraph" w:customStyle="1" w:styleId="Normal8">
    <w:name w:val="Normal_8"/>
    <w:qFormat/>
    <w:rsid w:val="00F54E6F"/>
    <w:rPr>
      <w:rFonts w:ascii="Arial" w:hAnsi="Arial"/>
      <w:szCs w:val="24"/>
    </w:rPr>
  </w:style>
  <w:style w:type="paragraph" w:customStyle="1" w:styleId="Footer8">
    <w:name w:val="Footer_8"/>
    <w:basedOn w:val="Normal8"/>
    <w:rsid w:val="00471A60"/>
    <w:pPr>
      <w:tabs>
        <w:tab w:val="center" w:pos="4153"/>
        <w:tab w:val="right" w:pos="8306"/>
      </w:tabs>
    </w:p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sz w:val="22"/>
      <w:szCs w:val="20"/>
      <w:lang w:eastAsia="en-US"/>
    </w:rPr>
  </w:style>
  <w:style w:type="paragraph" w:customStyle="1" w:styleId="Normal9">
    <w:name w:val="Normal_9"/>
    <w:qFormat/>
    <w:rsid w:val="00F54E6F"/>
    <w:rPr>
      <w:rFonts w:ascii="Arial" w:hAnsi="Arial"/>
      <w:szCs w:val="24"/>
    </w:rPr>
  </w:style>
  <w:style w:type="paragraph" w:customStyle="1" w:styleId="Footer9">
    <w:name w:val="Footer_9"/>
    <w:basedOn w:val="Normal9"/>
    <w:rsid w:val="00471A60"/>
    <w:pPr>
      <w:tabs>
        <w:tab w:val="center" w:pos="4153"/>
        <w:tab w:val="right" w:pos="8306"/>
      </w:tabs>
    </w:p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sz w:val="22"/>
      <w:szCs w:val="20"/>
      <w:lang w:eastAsia="en-US"/>
    </w:rPr>
  </w:style>
  <w:style w:type="paragraph" w:customStyle="1" w:styleId="Normal10">
    <w:name w:val="Normal_10"/>
    <w:qFormat/>
    <w:rsid w:val="00F54E6F"/>
    <w:rPr>
      <w:rFonts w:ascii="Arial" w:hAnsi="Arial"/>
      <w:szCs w:val="24"/>
    </w:rPr>
  </w:style>
  <w:style w:type="paragraph" w:customStyle="1" w:styleId="Footer10">
    <w:name w:val="Footer_10"/>
    <w:basedOn w:val="Normal10"/>
    <w:rsid w:val="00471A60"/>
    <w:pPr>
      <w:tabs>
        <w:tab w:val="center" w:pos="4153"/>
        <w:tab w:val="right" w:pos="8306"/>
      </w:tabs>
    </w:p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sz w:val="22"/>
      <w:szCs w:val="20"/>
      <w:lang w:eastAsia="en-US"/>
    </w:rPr>
  </w:style>
  <w:style w:type="paragraph" w:customStyle="1" w:styleId="Normal11">
    <w:name w:val="Normal_11"/>
    <w:qFormat/>
    <w:rsid w:val="00F54E6F"/>
    <w:rPr>
      <w:rFonts w:ascii="Arial" w:hAnsi="Arial"/>
      <w:szCs w:val="24"/>
    </w:rPr>
  </w:style>
  <w:style w:type="paragraph" w:customStyle="1" w:styleId="Footer11">
    <w:name w:val="Footer_11"/>
    <w:basedOn w:val="Normal11"/>
    <w:rsid w:val="00471A60"/>
    <w:pPr>
      <w:tabs>
        <w:tab w:val="center" w:pos="4153"/>
        <w:tab w:val="right" w:pos="8306"/>
      </w:tabs>
    </w:p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sz w:val="22"/>
      <w:szCs w:val="20"/>
      <w:lang w:eastAsia="en-US"/>
    </w:rPr>
  </w:style>
  <w:style w:type="paragraph" w:customStyle="1" w:styleId="Normal12">
    <w:name w:val="Normal_12"/>
    <w:qFormat/>
    <w:rsid w:val="00F54E6F"/>
    <w:rPr>
      <w:rFonts w:ascii="Arial" w:hAnsi="Arial"/>
      <w:szCs w:val="24"/>
    </w:rPr>
  </w:style>
  <w:style w:type="paragraph" w:customStyle="1" w:styleId="Footer12">
    <w:name w:val="Footer_12"/>
    <w:basedOn w:val="Normal12"/>
    <w:rsid w:val="00471A60"/>
    <w:pPr>
      <w:tabs>
        <w:tab w:val="center" w:pos="4153"/>
        <w:tab w:val="right" w:pos="8306"/>
      </w:tabs>
    </w:p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sz w:val="22"/>
      <w:szCs w:val="20"/>
      <w:lang w:eastAsia="en-US"/>
    </w:rPr>
  </w:style>
  <w:style w:type="paragraph" w:customStyle="1" w:styleId="Normal13">
    <w:name w:val="Normal_13"/>
    <w:qFormat/>
    <w:rsid w:val="00F54E6F"/>
    <w:rPr>
      <w:rFonts w:ascii="Arial" w:hAnsi="Arial"/>
      <w:szCs w:val="24"/>
    </w:rPr>
  </w:style>
  <w:style w:type="paragraph" w:customStyle="1" w:styleId="Footer13">
    <w:name w:val="Footer_13"/>
    <w:basedOn w:val="Normal13"/>
    <w:rsid w:val="00471A60"/>
    <w:pPr>
      <w:tabs>
        <w:tab w:val="center" w:pos="4153"/>
        <w:tab w:val="right" w:pos="8306"/>
      </w:tabs>
    </w:p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sz w:val="22"/>
      <w:szCs w:val="20"/>
      <w:lang w:eastAsia="en-US"/>
    </w:rPr>
  </w:style>
  <w:style w:type="paragraph" w:customStyle="1" w:styleId="Normal14">
    <w:name w:val="Normal_14"/>
    <w:qFormat/>
    <w:rsid w:val="00F54E6F"/>
    <w:rPr>
      <w:rFonts w:ascii="Arial" w:hAnsi="Arial"/>
      <w:szCs w:val="24"/>
    </w:rPr>
  </w:style>
  <w:style w:type="paragraph" w:customStyle="1" w:styleId="Footer14">
    <w:name w:val="Footer_14"/>
    <w:basedOn w:val="Normal14"/>
    <w:rsid w:val="00471A60"/>
    <w:pPr>
      <w:tabs>
        <w:tab w:val="center" w:pos="4153"/>
        <w:tab w:val="right" w:pos="8306"/>
      </w:tabs>
    </w:p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sz w:val="22"/>
      <w:szCs w:val="20"/>
      <w:lang w:eastAsia="en-US"/>
    </w:rPr>
  </w:style>
  <w:style w:type="paragraph" w:customStyle="1" w:styleId="Normal15">
    <w:name w:val="Normal_15"/>
    <w:qFormat/>
    <w:rsid w:val="00F54E6F"/>
    <w:rPr>
      <w:rFonts w:ascii="Arial" w:hAnsi="Arial"/>
      <w:szCs w:val="24"/>
    </w:rPr>
  </w:style>
  <w:style w:type="paragraph" w:customStyle="1" w:styleId="Footer15">
    <w:name w:val="Footer_15"/>
    <w:basedOn w:val="Normal15"/>
    <w:rsid w:val="00471A60"/>
    <w:pPr>
      <w:tabs>
        <w:tab w:val="center" w:pos="4153"/>
        <w:tab w:val="right" w:pos="8306"/>
      </w:tabs>
    </w:p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sz w:val="22"/>
      <w:szCs w:val="20"/>
      <w:lang w:eastAsia="en-US"/>
    </w:rPr>
  </w:style>
  <w:style w:type="paragraph" w:customStyle="1" w:styleId="Normal16">
    <w:name w:val="Normal_16"/>
    <w:qFormat/>
    <w:rsid w:val="00F54E6F"/>
    <w:rPr>
      <w:rFonts w:ascii="Arial" w:hAnsi="Arial"/>
      <w:szCs w:val="24"/>
    </w:rPr>
  </w:style>
  <w:style w:type="paragraph" w:customStyle="1" w:styleId="Footer16">
    <w:name w:val="Footer_16"/>
    <w:basedOn w:val="Normal16"/>
    <w:rsid w:val="00471A60"/>
    <w:pPr>
      <w:tabs>
        <w:tab w:val="center" w:pos="4153"/>
        <w:tab w:val="right" w:pos="8306"/>
      </w:tabs>
    </w:p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sz w:val="22"/>
      <w:szCs w:val="20"/>
      <w:lang w:eastAsia="en-US"/>
    </w:rPr>
  </w:style>
  <w:style w:type="paragraph" w:customStyle="1" w:styleId="Normal17">
    <w:name w:val="Normal_17"/>
    <w:qFormat/>
    <w:rsid w:val="00F54E6F"/>
    <w:rPr>
      <w:rFonts w:ascii="Arial" w:hAnsi="Arial"/>
      <w:szCs w:val="24"/>
    </w:rPr>
  </w:style>
  <w:style w:type="paragraph" w:customStyle="1" w:styleId="Footer17">
    <w:name w:val="Footer_17"/>
    <w:basedOn w:val="Normal17"/>
    <w:rsid w:val="00471A60"/>
    <w:pPr>
      <w:tabs>
        <w:tab w:val="center" w:pos="4153"/>
        <w:tab w:val="right" w:pos="8306"/>
      </w:tabs>
    </w:p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sz w:val="22"/>
      <w:szCs w:val="20"/>
      <w:lang w:eastAsia="en-US"/>
    </w:rPr>
  </w:style>
  <w:style w:type="paragraph" w:customStyle="1" w:styleId="Normal18">
    <w:name w:val="Normal_18"/>
    <w:qFormat/>
    <w:rsid w:val="00F54E6F"/>
    <w:rPr>
      <w:rFonts w:ascii="Arial" w:hAnsi="Arial"/>
      <w:szCs w:val="24"/>
    </w:rPr>
  </w:style>
  <w:style w:type="paragraph" w:customStyle="1" w:styleId="Footer18">
    <w:name w:val="Footer_18"/>
    <w:basedOn w:val="Normal18"/>
    <w:rsid w:val="00471A60"/>
    <w:pPr>
      <w:tabs>
        <w:tab w:val="center" w:pos="4153"/>
        <w:tab w:val="right" w:pos="8306"/>
      </w:tabs>
    </w:p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sz w:val="22"/>
      <w:szCs w:val="20"/>
      <w:lang w:eastAsia="en-US"/>
    </w:rPr>
  </w:style>
  <w:style w:type="paragraph" w:customStyle="1" w:styleId="Normal19">
    <w:name w:val="Normal_19"/>
    <w:qFormat/>
    <w:rsid w:val="00F54E6F"/>
    <w:rPr>
      <w:rFonts w:ascii="Arial" w:hAnsi="Arial"/>
      <w:szCs w:val="24"/>
    </w:rPr>
  </w:style>
  <w:style w:type="paragraph" w:customStyle="1" w:styleId="Footer19">
    <w:name w:val="Footer_19"/>
    <w:basedOn w:val="Normal19"/>
    <w:rsid w:val="00471A60"/>
    <w:pPr>
      <w:tabs>
        <w:tab w:val="center" w:pos="4153"/>
        <w:tab w:val="right" w:pos="8306"/>
      </w:tabs>
    </w:p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sz w:val="22"/>
      <w:szCs w:val="20"/>
      <w:lang w:eastAsia="en-US"/>
    </w:rPr>
  </w:style>
  <w:style w:type="paragraph" w:customStyle="1" w:styleId="Normal20">
    <w:name w:val="Normal_20"/>
    <w:qFormat/>
    <w:rsid w:val="00F54E6F"/>
    <w:rPr>
      <w:rFonts w:ascii="Arial" w:hAnsi="Arial"/>
      <w:szCs w:val="24"/>
    </w:rPr>
  </w:style>
  <w:style w:type="paragraph" w:customStyle="1" w:styleId="Footer20">
    <w:name w:val="Footer_20"/>
    <w:basedOn w:val="Normal20"/>
    <w:rsid w:val="00471A60"/>
    <w:pPr>
      <w:tabs>
        <w:tab w:val="center" w:pos="4153"/>
        <w:tab w:val="right" w:pos="8306"/>
      </w:tabs>
    </w:p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sz w:val="22"/>
      <w:szCs w:val="20"/>
      <w:lang w:eastAsia="en-US"/>
    </w:rPr>
  </w:style>
  <w:style w:type="paragraph" w:customStyle="1" w:styleId="Normal21">
    <w:name w:val="Normal_21"/>
    <w:qFormat/>
    <w:rsid w:val="00F54E6F"/>
    <w:rPr>
      <w:rFonts w:ascii="Arial" w:hAnsi="Arial"/>
      <w:szCs w:val="24"/>
    </w:rPr>
  </w:style>
  <w:style w:type="paragraph" w:customStyle="1" w:styleId="Footer21">
    <w:name w:val="Footer_21"/>
    <w:basedOn w:val="Normal21"/>
    <w:rsid w:val="00471A60"/>
    <w:pPr>
      <w:tabs>
        <w:tab w:val="center" w:pos="4153"/>
        <w:tab w:val="right" w:pos="8306"/>
      </w:tabs>
    </w:p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sz w:val="22"/>
      <w:szCs w:val="20"/>
      <w:lang w:eastAsia="en-US"/>
    </w:rPr>
  </w:style>
  <w:style w:type="paragraph" w:customStyle="1" w:styleId="Normal22">
    <w:name w:val="Normal_22"/>
    <w:qFormat/>
    <w:rsid w:val="00F54E6F"/>
    <w:rPr>
      <w:rFonts w:ascii="Arial" w:hAnsi="Arial"/>
      <w:szCs w:val="24"/>
    </w:rPr>
  </w:style>
  <w:style w:type="paragraph" w:customStyle="1" w:styleId="Footer22">
    <w:name w:val="Footer_22"/>
    <w:basedOn w:val="Normal22"/>
    <w:rsid w:val="00471A60"/>
    <w:pPr>
      <w:tabs>
        <w:tab w:val="center" w:pos="4153"/>
        <w:tab w:val="right" w:pos="8306"/>
      </w:tabs>
    </w:p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sz w:val="22"/>
      <w:szCs w:val="20"/>
      <w:lang w:eastAsia="en-US"/>
    </w:rPr>
  </w:style>
  <w:style w:type="paragraph" w:customStyle="1" w:styleId="Normal23">
    <w:name w:val="Normal_23"/>
    <w:qFormat/>
    <w:rsid w:val="00F54E6F"/>
    <w:rPr>
      <w:rFonts w:ascii="Arial" w:hAnsi="Arial"/>
      <w:szCs w:val="24"/>
    </w:rPr>
  </w:style>
  <w:style w:type="paragraph" w:customStyle="1" w:styleId="Footer23">
    <w:name w:val="Footer_23"/>
    <w:basedOn w:val="Normal23"/>
    <w:rsid w:val="00471A60"/>
    <w:pPr>
      <w:tabs>
        <w:tab w:val="center" w:pos="4153"/>
        <w:tab w:val="right" w:pos="8306"/>
      </w:tabs>
    </w:p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sz w:val="22"/>
      <w:szCs w:val="20"/>
      <w:lang w:eastAsia="en-US"/>
    </w:rPr>
  </w:style>
  <w:style w:type="paragraph" w:customStyle="1" w:styleId="Normal24">
    <w:name w:val="Normal_24"/>
    <w:qFormat/>
    <w:rsid w:val="00F54E6F"/>
    <w:rPr>
      <w:rFonts w:ascii="Arial" w:hAnsi="Arial"/>
      <w:szCs w:val="24"/>
    </w:rPr>
  </w:style>
  <w:style w:type="paragraph" w:customStyle="1" w:styleId="Footer24">
    <w:name w:val="Footer_24"/>
    <w:basedOn w:val="Normal24"/>
    <w:rsid w:val="00471A60"/>
    <w:pPr>
      <w:tabs>
        <w:tab w:val="center" w:pos="4153"/>
        <w:tab w:val="right" w:pos="8306"/>
      </w:tabs>
    </w:p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sz w:val="22"/>
      <w:szCs w:val="20"/>
      <w:lang w:eastAsia="en-US"/>
    </w:rPr>
  </w:style>
  <w:style w:type="paragraph" w:customStyle="1" w:styleId="Normal25">
    <w:name w:val="Normal_25"/>
    <w:qFormat/>
    <w:rsid w:val="00F54E6F"/>
    <w:rPr>
      <w:rFonts w:ascii="Arial" w:hAnsi="Arial"/>
      <w:szCs w:val="24"/>
    </w:rPr>
  </w:style>
  <w:style w:type="paragraph" w:customStyle="1" w:styleId="Footer25">
    <w:name w:val="Footer_25"/>
    <w:basedOn w:val="Normal25"/>
    <w:rsid w:val="00471A60"/>
    <w:pPr>
      <w:tabs>
        <w:tab w:val="center" w:pos="4153"/>
        <w:tab w:val="right" w:pos="8306"/>
      </w:tabs>
    </w:p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sz w:val="22"/>
      <w:szCs w:val="20"/>
      <w:lang w:eastAsia="en-US"/>
    </w:rPr>
  </w:style>
  <w:style w:type="paragraph" w:customStyle="1" w:styleId="Normal26">
    <w:name w:val="Normal_26"/>
    <w:qFormat/>
    <w:rsid w:val="00F54E6F"/>
    <w:rPr>
      <w:rFonts w:ascii="Arial" w:hAnsi="Arial"/>
      <w:szCs w:val="24"/>
    </w:rPr>
  </w:style>
  <w:style w:type="paragraph" w:customStyle="1" w:styleId="Footer26">
    <w:name w:val="Footer_26"/>
    <w:basedOn w:val="Normal26"/>
    <w:rsid w:val="00471A60"/>
    <w:pPr>
      <w:tabs>
        <w:tab w:val="center" w:pos="4153"/>
        <w:tab w:val="right" w:pos="8306"/>
      </w:tabs>
    </w:p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sz w:val="22"/>
      <w:szCs w:val="20"/>
      <w:lang w:eastAsia="en-US"/>
    </w:rPr>
  </w:style>
  <w:style w:type="paragraph" w:customStyle="1" w:styleId="Normal27">
    <w:name w:val="Normal_27"/>
    <w:qFormat/>
    <w:rsid w:val="00F54E6F"/>
    <w:rPr>
      <w:rFonts w:ascii="Arial" w:hAnsi="Arial"/>
      <w:szCs w:val="24"/>
    </w:rPr>
  </w:style>
  <w:style w:type="paragraph" w:customStyle="1" w:styleId="Footer27">
    <w:name w:val="Footer_27"/>
    <w:basedOn w:val="Normal27"/>
    <w:rsid w:val="00471A60"/>
    <w:pPr>
      <w:tabs>
        <w:tab w:val="center" w:pos="4153"/>
        <w:tab w:val="right" w:pos="8306"/>
      </w:tabs>
    </w:p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sz w:val="22"/>
      <w:szCs w:val="20"/>
      <w:lang w:eastAsia="en-US"/>
    </w:rPr>
  </w:style>
  <w:style w:type="paragraph" w:customStyle="1" w:styleId="Normal28">
    <w:name w:val="Normal_28"/>
    <w:qFormat/>
    <w:rsid w:val="00F54E6F"/>
    <w:rPr>
      <w:rFonts w:ascii="Arial" w:hAnsi="Arial"/>
      <w:szCs w:val="24"/>
    </w:rPr>
  </w:style>
  <w:style w:type="paragraph" w:customStyle="1" w:styleId="Footer28">
    <w:name w:val="Footer_28"/>
    <w:basedOn w:val="Normal28"/>
    <w:rsid w:val="00471A60"/>
    <w:pPr>
      <w:tabs>
        <w:tab w:val="center" w:pos="4153"/>
        <w:tab w:val="right" w:pos="8306"/>
      </w:tabs>
    </w:p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sz w:val="22"/>
      <w:szCs w:val="20"/>
      <w:lang w:eastAsia="en-US"/>
    </w:rPr>
  </w:style>
  <w:style w:type="paragraph" w:customStyle="1" w:styleId="Normal29">
    <w:name w:val="Normal_29"/>
    <w:qFormat/>
    <w:rsid w:val="00F54E6F"/>
    <w:rPr>
      <w:rFonts w:ascii="Arial" w:hAnsi="Arial"/>
      <w:szCs w:val="24"/>
    </w:rPr>
  </w:style>
  <w:style w:type="paragraph" w:customStyle="1" w:styleId="Footer29">
    <w:name w:val="Footer_29"/>
    <w:basedOn w:val="Normal29"/>
    <w:rsid w:val="00471A60"/>
    <w:pPr>
      <w:tabs>
        <w:tab w:val="center" w:pos="4153"/>
        <w:tab w:val="right" w:pos="8306"/>
      </w:tabs>
    </w:p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sz w:val="22"/>
      <w:szCs w:val="20"/>
      <w:lang w:eastAsia="en-US"/>
    </w:rPr>
  </w:style>
  <w:style w:type="paragraph" w:customStyle="1" w:styleId="Normal30">
    <w:name w:val="Normal_30"/>
    <w:qFormat/>
    <w:rsid w:val="00F54E6F"/>
    <w:rPr>
      <w:rFonts w:ascii="Arial" w:hAnsi="Arial"/>
      <w:szCs w:val="24"/>
    </w:rPr>
  </w:style>
  <w:style w:type="paragraph" w:customStyle="1" w:styleId="Footer30">
    <w:name w:val="Footer_30"/>
    <w:basedOn w:val="Normal30"/>
    <w:rsid w:val="00471A60"/>
    <w:pPr>
      <w:tabs>
        <w:tab w:val="center" w:pos="4153"/>
        <w:tab w:val="right" w:pos="8306"/>
      </w:tabs>
    </w:p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sz w:val="22"/>
      <w:szCs w:val="20"/>
      <w:lang w:eastAsia="en-US"/>
    </w:rPr>
  </w:style>
  <w:style w:type="paragraph" w:customStyle="1" w:styleId="Normal31">
    <w:name w:val="Normal_31"/>
    <w:qFormat/>
    <w:rsid w:val="00F54E6F"/>
    <w:rPr>
      <w:rFonts w:ascii="Arial" w:hAnsi="Arial"/>
      <w:szCs w:val="24"/>
    </w:rPr>
  </w:style>
  <w:style w:type="paragraph" w:customStyle="1" w:styleId="Footer31">
    <w:name w:val="Footer_31"/>
    <w:basedOn w:val="Normal31"/>
    <w:rsid w:val="00471A60"/>
    <w:pPr>
      <w:tabs>
        <w:tab w:val="center" w:pos="4153"/>
        <w:tab w:val="right" w:pos="8306"/>
      </w:tabs>
    </w:p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sz w:val="22"/>
      <w:szCs w:val="20"/>
      <w:lang w:eastAsia="en-US"/>
    </w:rPr>
  </w:style>
  <w:style w:type="paragraph" w:customStyle="1" w:styleId="Normal32">
    <w:name w:val="Normal_32"/>
    <w:qFormat/>
    <w:rsid w:val="00F54E6F"/>
    <w:rPr>
      <w:rFonts w:ascii="Arial" w:hAnsi="Arial"/>
      <w:szCs w:val="24"/>
    </w:rPr>
  </w:style>
  <w:style w:type="paragraph" w:customStyle="1" w:styleId="Footer32">
    <w:name w:val="Footer_32"/>
    <w:basedOn w:val="Normal32"/>
    <w:rsid w:val="00471A60"/>
    <w:pPr>
      <w:tabs>
        <w:tab w:val="center" w:pos="4153"/>
        <w:tab w:val="right" w:pos="8306"/>
      </w:tabs>
    </w:p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sz w:val="22"/>
      <w:szCs w:val="20"/>
      <w:lang w:eastAsia="en-US"/>
    </w:rPr>
  </w:style>
  <w:style w:type="paragraph" w:customStyle="1" w:styleId="Normal33">
    <w:name w:val="Normal_33"/>
    <w:qFormat/>
    <w:rsid w:val="00F54E6F"/>
    <w:rPr>
      <w:rFonts w:ascii="Arial" w:hAnsi="Arial"/>
      <w:szCs w:val="24"/>
    </w:rPr>
  </w:style>
  <w:style w:type="paragraph" w:customStyle="1" w:styleId="Footer33">
    <w:name w:val="Footer_33"/>
    <w:basedOn w:val="Normal33"/>
    <w:rsid w:val="00471A60"/>
    <w:pPr>
      <w:tabs>
        <w:tab w:val="center" w:pos="4153"/>
        <w:tab w:val="right" w:pos="8306"/>
      </w:tabs>
    </w:p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sz w:val="22"/>
      <w:szCs w:val="20"/>
      <w:lang w:eastAsia="en-US"/>
    </w:rPr>
  </w:style>
  <w:style w:type="paragraph" w:customStyle="1" w:styleId="Normal34">
    <w:name w:val="Normal_34"/>
    <w:qFormat/>
    <w:rsid w:val="00F54E6F"/>
    <w:rPr>
      <w:rFonts w:ascii="Arial" w:hAnsi="Arial"/>
      <w:szCs w:val="24"/>
    </w:rPr>
  </w:style>
  <w:style w:type="paragraph" w:customStyle="1" w:styleId="Footer34">
    <w:name w:val="Footer_34"/>
    <w:basedOn w:val="Normal34"/>
    <w:rsid w:val="00471A60"/>
    <w:pPr>
      <w:tabs>
        <w:tab w:val="center" w:pos="4153"/>
        <w:tab w:val="right" w:pos="8306"/>
      </w:tabs>
    </w:p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sz w:val="22"/>
      <w:szCs w:val="20"/>
      <w:lang w:eastAsia="en-US"/>
    </w:rPr>
  </w:style>
  <w:style w:type="paragraph" w:customStyle="1" w:styleId="Normal35">
    <w:name w:val="Normal_35"/>
    <w:qFormat/>
    <w:rsid w:val="00F54E6F"/>
    <w:rPr>
      <w:rFonts w:ascii="Arial" w:hAnsi="Arial"/>
      <w:szCs w:val="24"/>
    </w:rPr>
  </w:style>
  <w:style w:type="paragraph" w:customStyle="1" w:styleId="Footer35">
    <w:name w:val="Footer_35"/>
    <w:basedOn w:val="Normal35"/>
    <w:rsid w:val="00471A60"/>
    <w:pPr>
      <w:tabs>
        <w:tab w:val="center" w:pos="4153"/>
        <w:tab w:val="right" w:pos="8306"/>
      </w:tabs>
    </w:p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sz w:val="22"/>
      <w:szCs w:val="20"/>
      <w:lang w:eastAsia="en-US"/>
    </w:rPr>
  </w:style>
  <w:style w:type="paragraph" w:customStyle="1" w:styleId="Normal36">
    <w:name w:val="Normal_36"/>
    <w:qFormat/>
    <w:rsid w:val="00F54E6F"/>
    <w:rPr>
      <w:rFonts w:ascii="Arial" w:hAnsi="Arial"/>
      <w:szCs w:val="24"/>
    </w:rPr>
  </w:style>
  <w:style w:type="paragraph" w:customStyle="1" w:styleId="Footer36">
    <w:name w:val="Footer_36"/>
    <w:basedOn w:val="Normal36"/>
    <w:rsid w:val="00471A60"/>
    <w:pPr>
      <w:tabs>
        <w:tab w:val="center" w:pos="4153"/>
        <w:tab w:val="right" w:pos="8306"/>
      </w:tabs>
    </w:p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sz w:val="22"/>
      <w:szCs w:val="20"/>
      <w:lang w:eastAsia="en-US"/>
    </w:rPr>
  </w:style>
  <w:style w:type="paragraph" w:customStyle="1" w:styleId="Normal37">
    <w:name w:val="Normal_37"/>
    <w:qFormat/>
    <w:rsid w:val="00F54E6F"/>
    <w:rPr>
      <w:rFonts w:ascii="Arial" w:hAnsi="Arial"/>
      <w:szCs w:val="24"/>
    </w:rPr>
  </w:style>
  <w:style w:type="paragraph" w:customStyle="1" w:styleId="Footer37">
    <w:name w:val="Footer_37"/>
    <w:basedOn w:val="Normal37"/>
    <w:rsid w:val="00471A60"/>
    <w:pPr>
      <w:tabs>
        <w:tab w:val="center" w:pos="4153"/>
        <w:tab w:val="right" w:pos="8306"/>
      </w:tabs>
    </w:p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sz w:val="22"/>
      <w:szCs w:val="20"/>
      <w:lang w:eastAsia="en-US"/>
    </w:rPr>
  </w:style>
  <w:style w:type="paragraph" w:customStyle="1" w:styleId="Normal38">
    <w:name w:val="Normal_38"/>
    <w:qFormat/>
    <w:rsid w:val="00F54E6F"/>
    <w:rPr>
      <w:rFonts w:ascii="Arial" w:hAnsi="Arial"/>
      <w:szCs w:val="24"/>
    </w:rPr>
  </w:style>
  <w:style w:type="paragraph" w:customStyle="1" w:styleId="Footer38">
    <w:name w:val="Footer_38"/>
    <w:basedOn w:val="Normal38"/>
    <w:rsid w:val="00471A60"/>
    <w:pPr>
      <w:tabs>
        <w:tab w:val="center" w:pos="4153"/>
        <w:tab w:val="right" w:pos="8306"/>
      </w:tabs>
    </w:p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sz w:val="22"/>
      <w:szCs w:val="20"/>
      <w:lang w:eastAsia="en-US"/>
    </w:rPr>
  </w:style>
  <w:style w:type="paragraph" w:customStyle="1" w:styleId="Normal39">
    <w:name w:val="Normal_39"/>
    <w:qFormat/>
    <w:rsid w:val="00F54E6F"/>
    <w:rPr>
      <w:rFonts w:ascii="Arial" w:hAnsi="Arial"/>
      <w:szCs w:val="24"/>
    </w:rPr>
  </w:style>
  <w:style w:type="paragraph" w:customStyle="1" w:styleId="Footer39">
    <w:name w:val="Footer_39"/>
    <w:basedOn w:val="Normal39"/>
    <w:rsid w:val="00471A60"/>
    <w:pPr>
      <w:tabs>
        <w:tab w:val="center" w:pos="4153"/>
        <w:tab w:val="right" w:pos="8306"/>
      </w:tabs>
    </w:p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sz w:val="22"/>
      <w:szCs w:val="20"/>
      <w:lang w:eastAsia="en-US"/>
    </w:rPr>
  </w:style>
  <w:style w:type="paragraph" w:customStyle="1" w:styleId="Normal40">
    <w:name w:val="Normal_40"/>
    <w:qFormat/>
    <w:rsid w:val="00F54E6F"/>
    <w:rPr>
      <w:rFonts w:ascii="Arial" w:hAnsi="Arial"/>
      <w:szCs w:val="24"/>
    </w:rPr>
  </w:style>
  <w:style w:type="paragraph" w:customStyle="1" w:styleId="Footer40">
    <w:name w:val="Footer_40"/>
    <w:basedOn w:val="Normal40"/>
    <w:rsid w:val="00471A60"/>
    <w:pPr>
      <w:tabs>
        <w:tab w:val="center" w:pos="4153"/>
        <w:tab w:val="right" w:pos="8306"/>
      </w:tabs>
    </w:p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sz w:val="22"/>
      <w:szCs w:val="20"/>
      <w:lang w:eastAsia="en-US"/>
    </w:rPr>
  </w:style>
  <w:style w:type="paragraph" w:customStyle="1" w:styleId="Normal41">
    <w:name w:val="Normal_41"/>
    <w:qFormat/>
    <w:rsid w:val="00F54E6F"/>
    <w:rPr>
      <w:rFonts w:ascii="Arial" w:hAnsi="Arial"/>
      <w:szCs w:val="24"/>
    </w:rPr>
  </w:style>
  <w:style w:type="paragraph" w:customStyle="1" w:styleId="Footer41">
    <w:name w:val="Footer_41"/>
    <w:basedOn w:val="Normal41"/>
    <w:rsid w:val="00471A60"/>
    <w:pPr>
      <w:tabs>
        <w:tab w:val="center" w:pos="4153"/>
        <w:tab w:val="right" w:pos="8306"/>
      </w:tabs>
    </w:p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sz w:val="22"/>
      <w:szCs w:val="20"/>
      <w:lang w:eastAsia="en-US"/>
    </w:rPr>
  </w:style>
  <w:style w:type="paragraph" w:customStyle="1" w:styleId="Normal42">
    <w:name w:val="Normal_42"/>
    <w:qFormat/>
    <w:rsid w:val="00F54E6F"/>
    <w:rPr>
      <w:rFonts w:ascii="Arial" w:hAnsi="Arial"/>
      <w:szCs w:val="24"/>
    </w:rPr>
  </w:style>
  <w:style w:type="paragraph" w:customStyle="1" w:styleId="Footer42">
    <w:name w:val="Footer_42"/>
    <w:basedOn w:val="Normal42"/>
    <w:rsid w:val="00471A60"/>
    <w:pPr>
      <w:tabs>
        <w:tab w:val="center" w:pos="4153"/>
        <w:tab w:val="right" w:pos="8306"/>
      </w:tabs>
    </w:p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sz w:val="22"/>
      <w:szCs w:val="20"/>
      <w:lang w:eastAsia="en-US"/>
    </w:rPr>
  </w:style>
  <w:style w:type="paragraph" w:customStyle="1" w:styleId="Normal43">
    <w:name w:val="Normal_43"/>
    <w:qFormat/>
    <w:rsid w:val="00F54E6F"/>
    <w:rPr>
      <w:rFonts w:ascii="Arial" w:hAnsi="Arial"/>
      <w:szCs w:val="24"/>
    </w:rPr>
  </w:style>
  <w:style w:type="paragraph" w:customStyle="1" w:styleId="Footer43">
    <w:name w:val="Footer_43"/>
    <w:basedOn w:val="Normal43"/>
    <w:rsid w:val="00471A60"/>
    <w:pPr>
      <w:tabs>
        <w:tab w:val="center" w:pos="4153"/>
        <w:tab w:val="right" w:pos="8306"/>
      </w:tabs>
    </w:p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sz w:val="22"/>
      <w:szCs w:val="20"/>
      <w:lang w:eastAsia="en-US"/>
    </w:rPr>
  </w:style>
  <w:style w:type="paragraph" w:customStyle="1" w:styleId="Normal44">
    <w:name w:val="Normal_44"/>
    <w:qFormat/>
    <w:rsid w:val="00F54E6F"/>
    <w:rPr>
      <w:rFonts w:ascii="Arial" w:hAnsi="Arial"/>
      <w:szCs w:val="24"/>
    </w:rPr>
  </w:style>
  <w:style w:type="paragraph" w:customStyle="1" w:styleId="Footer44">
    <w:name w:val="Footer_44"/>
    <w:basedOn w:val="Normal44"/>
    <w:rsid w:val="00471A60"/>
    <w:pPr>
      <w:tabs>
        <w:tab w:val="center" w:pos="4153"/>
        <w:tab w:val="right" w:pos="8306"/>
      </w:tabs>
    </w:p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sz w:val="22"/>
      <w:szCs w:val="20"/>
      <w:lang w:eastAsia="en-US"/>
    </w:rPr>
  </w:style>
  <w:style w:type="paragraph" w:customStyle="1" w:styleId="Normal45">
    <w:name w:val="Normal_45"/>
    <w:qFormat/>
    <w:rsid w:val="00F54E6F"/>
    <w:rPr>
      <w:rFonts w:ascii="Arial" w:hAnsi="Arial"/>
      <w:szCs w:val="24"/>
    </w:rPr>
  </w:style>
  <w:style w:type="paragraph" w:customStyle="1" w:styleId="Footer45">
    <w:name w:val="Footer_45"/>
    <w:basedOn w:val="Normal45"/>
    <w:rsid w:val="00471A60"/>
    <w:pPr>
      <w:tabs>
        <w:tab w:val="center" w:pos="4153"/>
        <w:tab w:val="right" w:pos="8306"/>
      </w:tabs>
    </w:p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sz w:val="22"/>
      <w:szCs w:val="20"/>
      <w:lang w:eastAsia="en-US"/>
    </w:rPr>
  </w:style>
  <w:style w:type="paragraph" w:customStyle="1" w:styleId="Normal46">
    <w:name w:val="Normal_46"/>
    <w:qFormat/>
    <w:rsid w:val="00F54E6F"/>
    <w:rPr>
      <w:rFonts w:ascii="Arial" w:hAnsi="Arial"/>
      <w:szCs w:val="24"/>
    </w:rPr>
  </w:style>
  <w:style w:type="paragraph" w:customStyle="1" w:styleId="Footer46">
    <w:name w:val="Footer_46"/>
    <w:basedOn w:val="Normal46"/>
    <w:rsid w:val="00471A60"/>
    <w:pPr>
      <w:tabs>
        <w:tab w:val="center" w:pos="4153"/>
        <w:tab w:val="right" w:pos="8306"/>
      </w:tabs>
    </w:p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sz w:val="22"/>
      <w:szCs w:val="20"/>
      <w:lang w:eastAsia="en-US"/>
    </w:rPr>
  </w:style>
  <w:style w:type="paragraph" w:customStyle="1" w:styleId="Normal47">
    <w:name w:val="Normal_47"/>
    <w:qFormat/>
    <w:rsid w:val="00F54E6F"/>
    <w:rPr>
      <w:rFonts w:ascii="Arial" w:hAnsi="Arial"/>
      <w:szCs w:val="24"/>
    </w:rPr>
  </w:style>
  <w:style w:type="paragraph" w:customStyle="1" w:styleId="Footer47">
    <w:name w:val="Footer_47"/>
    <w:basedOn w:val="Normal47"/>
    <w:rsid w:val="00471A60"/>
    <w:pPr>
      <w:tabs>
        <w:tab w:val="center" w:pos="4153"/>
        <w:tab w:val="right" w:pos="8306"/>
      </w:tabs>
    </w:p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sz w:val="22"/>
      <w:szCs w:val="20"/>
      <w:lang w:eastAsia="en-US"/>
    </w:rPr>
  </w:style>
  <w:style w:type="paragraph" w:customStyle="1" w:styleId="Normal48">
    <w:name w:val="Normal_48"/>
    <w:qFormat/>
    <w:rsid w:val="00F54E6F"/>
    <w:rPr>
      <w:rFonts w:ascii="Arial" w:hAnsi="Arial"/>
      <w:szCs w:val="24"/>
    </w:rPr>
  </w:style>
  <w:style w:type="paragraph" w:customStyle="1" w:styleId="Footer48">
    <w:name w:val="Footer_48"/>
    <w:basedOn w:val="Normal48"/>
    <w:rsid w:val="00471A60"/>
    <w:pPr>
      <w:tabs>
        <w:tab w:val="center" w:pos="4153"/>
        <w:tab w:val="right" w:pos="8306"/>
      </w:tabs>
    </w:p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sz w:val="22"/>
      <w:szCs w:val="20"/>
      <w:lang w:eastAsia="en-US"/>
    </w:rPr>
  </w:style>
  <w:style w:type="paragraph" w:customStyle="1" w:styleId="Normal49">
    <w:name w:val="Normal_49"/>
    <w:qFormat/>
    <w:rsid w:val="00F54E6F"/>
    <w:rPr>
      <w:rFonts w:ascii="Arial" w:hAnsi="Arial"/>
      <w:szCs w:val="24"/>
    </w:rPr>
  </w:style>
  <w:style w:type="paragraph" w:customStyle="1" w:styleId="Footer49">
    <w:name w:val="Footer_49"/>
    <w:basedOn w:val="Normal49"/>
    <w:rsid w:val="00471A60"/>
    <w:pPr>
      <w:tabs>
        <w:tab w:val="center" w:pos="4153"/>
        <w:tab w:val="right" w:pos="8306"/>
      </w:tabs>
    </w:p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sz w:val="22"/>
      <w:szCs w:val="20"/>
      <w:lang w:eastAsia="en-US"/>
    </w:rPr>
  </w:style>
  <w:style w:type="paragraph" w:customStyle="1" w:styleId="Normal50">
    <w:name w:val="Normal_50"/>
    <w:qFormat/>
    <w:rsid w:val="00F54E6F"/>
    <w:rPr>
      <w:rFonts w:ascii="Arial" w:hAnsi="Arial"/>
      <w:szCs w:val="24"/>
    </w:rPr>
  </w:style>
  <w:style w:type="paragraph" w:customStyle="1" w:styleId="Footer50">
    <w:name w:val="Footer_50"/>
    <w:basedOn w:val="Normal50"/>
    <w:rsid w:val="00471A60"/>
    <w:pPr>
      <w:tabs>
        <w:tab w:val="center" w:pos="4153"/>
        <w:tab w:val="right" w:pos="8306"/>
      </w:tabs>
    </w:p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sz w:val="22"/>
      <w:szCs w:val="20"/>
      <w:lang w:eastAsia="en-US"/>
    </w:rPr>
  </w:style>
  <w:style w:type="paragraph" w:customStyle="1" w:styleId="Normal51">
    <w:name w:val="Normal_51"/>
    <w:qFormat/>
    <w:rsid w:val="00F54E6F"/>
    <w:rPr>
      <w:rFonts w:ascii="Arial" w:hAnsi="Arial"/>
      <w:szCs w:val="24"/>
    </w:rPr>
  </w:style>
  <w:style w:type="paragraph" w:customStyle="1" w:styleId="Footer51">
    <w:name w:val="Footer_51"/>
    <w:basedOn w:val="Normal51"/>
    <w:rsid w:val="00471A60"/>
    <w:pPr>
      <w:tabs>
        <w:tab w:val="center" w:pos="4153"/>
        <w:tab w:val="right" w:pos="8306"/>
      </w:tabs>
    </w:p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sz w:val="22"/>
      <w:szCs w:val="20"/>
      <w:lang w:eastAsia="en-US"/>
    </w:rPr>
  </w:style>
  <w:style w:type="paragraph" w:customStyle="1" w:styleId="Normal52">
    <w:name w:val="Normal_52"/>
    <w:qFormat/>
    <w:rsid w:val="00F54E6F"/>
    <w:rPr>
      <w:rFonts w:ascii="Arial" w:hAnsi="Arial"/>
      <w:szCs w:val="24"/>
    </w:rPr>
  </w:style>
  <w:style w:type="paragraph" w:customStyle="1" w:styleId="Footer52">
    <w:name w:val="Footer_52"/>
    <w:basedOn w:val="Normal52"/>
    <w:rsid w:val="00471A60"/>
    <w:pPr>
      <w:tabs>
        <w:tab w:val="center" w:pos="4153"/>
        <w:tab w:val="right" w:pos="8306"/>
      </w:tabs>
    </w:p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sz w:val="22"/>
      <w:szCs w:val="20"/>
      <w:lang w:eastAsia="en-US"/>
    </w:rPr>
  </w:style>
  <w:style w:type="paragraph" w:customStyle="1" w:styleId="Normal53">
    <w:name w:val="Normal_53"/>
    <w:qFormat/>
    <w:rsid w:val="00F54E6F"/>
    <w:rPr>
      <w:rFonts w:ascii="Arial" w:hAnsi="Arial"/>
      <w:szCs w:val="24"/>
    </w:rPr>
  </w:style>
  <w:style w:type="paragraph" w:customStyle="1" w:styleId="Footer53">
    <w:name w:val="Footer_53"/>
    <w:basedOn w:val="Normal53"/>
    <w:rsid w:val="00471A60"/>
    <w:pPr>
      <w:tabs>
        <w:tab w:val="center" w:pos="4153"/>
        <w:tab w:val="right" w:pos="8306"/>
      </w:tabs>
    </w:p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sz w:val="22"/>
      <w:szCs w:val="20"/>
      <w:lang w:eastAsia="en-US"/>
    </w:rPr>
  </w:style>
  <w:style w:type="paragraph" w:customStyle="1" w:styleId="Normal54">
    <w:name w:val="Normal_54"/>
    <w:qFormat/>
    <w:rsid w:val="00F54E6F"/>
    <w:rPr>
      <w:rFonts w:ascii="Arial" w:hAnsi="Arial"/>
      <w:szCs w:val="24"/>
    </w:rPr>
  </w:style>
  <w:style w:type="paragraph" w:customStyle="1" w:styleId="Footer54">
    <w:name w:val="Footer_54"/>
    <w:basedOn w:val="Normal54"/>
    <w:rsid w:val="00471A60"/>
    <w:pPr>
      <w:tabs>
        <w:tab w:val="center" w:pos="4153"/>
        <w:tab w:val="right" w:pos="8306"/>
      </w:tabs>
    </w:p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sz w:val="22"/>
      <w:szCs w:val="20"/>
      <w:lang w:eastAsia="en-US"/>
    </w:rPr>
  </w:style>
  <w:style w:type="paragraph" w:customStyle="1" w:styleId="Normal55">
    <w:name w:val="Normal_55"/>
    <w:qFormat/>
    <w:rsid w:val="00F54E6F"/>
    <w:rPr>
      <w:rFonts w:ascii="Arial" w:hAnsi="Arial"/>
      <w:szCs w:val="24"/>
    </w:rPr>
  </w:style>
  <w:style w:type="paragraph" w:customStyle="1" w:styleId="Footer55">
    <w:name w:val="Footer_55"/>
    <w:basedOn w:val="Normal55"/>
    <w:rsid w:val="00471A60"/>
    <w:pPr>
      <w:tabs>
        <w:tab w:val="center" w:pos="4153"/>
        <w:tab w:val="right" w:pos="8306"/>
      </w:tabs>
    </w:p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sz w:val="22"/>
      <w:szCs w:val="20"/>
      <w:lang w:eastAsia="en-US"/>
    </w:rPr>
  </w:style>
  <w:style w:type="paragraph" w:customStyle="1" w:styleId="Normal56">
    <w:name w:val="Normal_56"/>
    <w:qFormat/>
    <w:rsid w:val="00F54E6F"/>
    <w:rPr>
      <w:rFonts w:ascii="Arial" w:hAnsi="Arial"/>
      <w:szCs w:val="24"/>
    </w:rPr>
  </w:style>
  <w:style w:type="paragraph" w:customStyle="1" w:styleId="Footer56">
    <w:name w:val="Footer_56"/>
    <w:basedOn w:val="Normal56"/>
    <w:rsid w:val="00471A60"/>
    <w:pPr>
      <w:tabs>
        <w:tab w:val="center" w:pos="4153"/>
        <w:tab w:val="right" w:pos="8306"/>
      </w:tabs>
    </w:p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sz w:val="22"/>
      <w:szCs w:val="20"/>
      <w:lang w:eastAsia="en-US"/>
    </w:rPr>
  </w:style>
  <w:style w:type="paragraph" w:customStyle="1" w:styleId="Normal57">
    <w:name w:val="Normal_57"/>
    <w:qFormat/>
    <w:rsid w:val="00F54E6F"/>
    <w:rPr>
      <w:rFonts w:ascii="Arial" w:hAnsi="Arial"/>
      <w:szCs w:val="24"/>
    </w:rPr>
  </w:style>
  <w:style w:type="paragraph" w:customStyle="1" w:styleId="Footer57">
    <w:name w:val="Footer_57"/>
    <w:basedOn w:val="Normal57"/>
    <w:rsid w:val="00471A60"/>
    <w:pPr>
      <w:tabs>
        <w:tab w:val="center" w:pos="4153"/>
        <w:tab w:val="right" w:pos="8306"/>
      </w:tabs>
    </w:p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sz w:val="22"/>
      <w:szCs w:val="20"/>
      <w:lang w:eastAsia="en-US"/>
    </w:rPr>
  </w:style>
  <w:style w:type="paragraph" w:customStyle="1" w:styleId="Normal58">
    <w:name w:val="Normal_58"/>
    <w:qFormat/>
    <w:rsid w:val="00F54E6F"/>
    <w:rPr>
      <w:rFonts w:ascii="Arial" w:hAnsi="Arial"/>
      <w:szCs w:val="24"/>
    </w:rPr>
  </w:style>
  <w:style w:type="paragraph" w:customStyle="1" w:styleId="Footer58">
    <w:name w:val="Footer_58"/>
    <w:basedOn w:val="Normal58"/>
    <w:rsid w:val="00471A60"/>
    <w:pPr>
      <w:tabs>
        <w:tab w:val="center" w:pos="4153"/>
        <w:tab w:val="right" w:pos="8306"/>
      </w:tabs>
    </w:p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sz w:val="22"/>
      <w:szCs w:val="20"/>
      <w:lang w:eastAsia="en-US"/>
    </w:rPr>
  </w:style>
  <w:style w:type="paragraph" w:customStyle="1" w:styleId="Normal59">
    <w:name w:val="Normal_59"/>
    <w:qFormat/>
    <w:rsid w:val="00F54E6F"/>
    <w:rPr>
      <w:rFonts w:ascii="Arial" w:hAnsi="Arial"/>
      <w:szCs w:val="24"/>
    </w:rPr>
  </w:style>
  <w:style w:type="paragraph" w:customStyle="1" w:styleId="Footer59">
    <w:name w:val="Footer_59"/>
    <w:basedOn w:val="Normal59"/>
    <w:rsid w:val="00471A60"/>
    <w:pPr>
      <w:tabs>
        <w:tab w:val="center" w:pos="4153"/>
        <w:tab w:val="right" w:pos="8306"/>
      </w:tabs>
    </w:p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sz w:val="22"/>
      <w:szCs w:val="20"/>
      <w:lang w:eastAsia="en-US"/>
    </w:rPr>
  </w:style>
  <w:style w:type="paragraph" w:customStyle="1" w:styleId="Normal60">
    <w:name w:val="Normal_60"/>
    <w:qFormat/>
    <w:rsid w:val="00F54E6F"/>
    <w:rPr>
      <w:rFonts w:ascii="Arial" w:hAnsi="Arial"/>
      <w:szCs w:val="24"/>
    </w:rPr>
  </w:style>
  <w:style w:type="paragraph" w:customStyle="1" w:styleId="Footer60">
    <w:name w:val="Footer_60"/>
    <w:basedOn w:val="Normal60"/>
    <w:rsid w:val="00471A60"/>
    <w:pPr>
      <w:tabs>
        <w:tab w:val="center" w:pos="4153"/>
        <w:tab w:val="right" w:pos="8306"/>
      </w:tabs>
    </w:p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sz w:val="22"/>
      <w:szCs w:val="20"/>
      <w:lang w:eastAsia="en-US"/>
    </w:rPr>
  </w:style>
  <w:style w:type="paragraph" w:customStyle="1" w:styleId="Normal61">
    <w:name w:val="Normal_61"/>
    <w:qFormat/>
    <w:rsid w:val="00F54E6F"/>
    <w:rPr>
      <w:rFonts w:ascii="Arial" w:hAnsi="Arial"/>
      <w:szCs w:val="24"/>
    </w:rPr>
  </w:style>
  <w:style w:type="paragraph" w:customStyle="1" w:styleId="Footer61">
    <w:name w:val="Footer_61"/>
    <w:basedOn w:val="Normal61"/>
    <w:rsid w:val="00471A60"/>
    <w:pPr>
      <w:tabs>
        <w:tab w:val="center" w:pos="4153"/>
        <w:tab w:val="right" w:pos="8306"/>
      </w:tabs>
    </w:p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sz w:val="22"/>
      <w:szCs w:val="20"/>
      <w:lang w:eastAsia="en-US"/>
    </w:rPr>
  </w:style>
  <w:style w:type="paragraph" w:customStyle="1" w:styleId="Normal62">
    <w:name w:val="Normal_62"/>
    <w:qFormat/>
    <w:rsid w:val="00F54E6F"/>
    <w:rPr>
      <w:rFonts w:ascii="Arial" w:hAnsi="Arial"/>
      <w:szCs w:val="24"/>
    </w:rPr>
  </w:style>
  <w:style w:type="paragraph" w:customStyle="1" w:styleId="Footer62">
    <w:name w:val="Footer_62"/>
    <w:basedOn w:val="Normal62"/>
    <w:rsid w:val="00471A60"/>
    <w:pPr>
      <w:tabs>
        <w:tab w:val="center" w:pos="4153"/>
        <w:tab w:val="right" w:pos="8306"/>
      </w:tabs>
    </w:p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sz w:val="22"/>
      <w:szCs w:val="20"/>
      <w:lang w:eastAsia="en-US"/>
    </w:rPr>
  </w:style>
  <w:style w:type="paragraph" w:customStyle="1" w:styleId="Normal63">
    <w:name w:val="Normal_63"/>
    <w:qFormat/>
    <w:rsid w:val="00F54E6F"/>
    <w:rPr>
      <w:rFonts w:ascii="Arial" w:hAnsi="Arial"/>
      <w:szCs w:val="24"/>
    </w:rPr>
  </w:style>
  <w:style w:type="paragraph" w:customStyle="1" w:styleId="Footer63">
    <w:name w:val="Footer_63"/>
    <w:basedOn w:val="Normal63"/>
    <w:rsid w:val="00471A60"/>
    <w:pPr>
      <w:tabs>
        <w:tab w:val="center" w:pos="4153"/>
        <w:tab w:val="right" w:pos="8306"/>
      </w:tabs>
    </w:p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sz w:val="22"/>
      <w:szCs w:val="20"/>
      <w:lang w:eastAsia="en-US"/>
    </w:rPr>
  </w:style>
  <w:style w:type="paragraph" w:customStyle="1" w:styleId="Normal64">
    <w:name w:val="Normal_64"/>
    <w:qFormat/>
    <w:rsid w:val="00F54E6F"/>
    <w:rPr>
      <w:rFonts w:ascii="Arial" w:hAnsi="Arial"/>
      <w:szCs w:val="24"/>
    </w:rPr>
  </w:style>
  <w:style w:type="paragraph" w:customStyle="1" w:styleId="Footer64">
    <w:name w:val="Footer_64"/>
    <w:basedOn w:val="Normal64"/>
    <w:rsid w:val="00471A60"/>
    <w:pPr>
      <w:tabs>
        <w:tab w:val="center" w:pos="4153"/>
        <w:tab w:val="right" w:pos="8306"/>
      </w:tabs>
    </w:p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sz w:val="22"/>
      <w:szCs w:val="20"/>
      <w:lang w:eastAsia="en-US"/>
    </w:rPr>
  </w:style>
  <w:style w:type="paragraph" w:customStyle="1" w:styleId="Normal65">
    <w:name w:val="Normal_65"/>
    <w:qFormat/>
    <w:rsid w:val="00F54E6F"/>
    <w:rPr>
      <w:rFonts w:ascii="Arial" w:hAnsi="Arial"/>
      <w:szCs w:val="24"/>
    </w:rPr>
  </w:style>
  <w:style w:type="paragraph" w:customStyle="1" w:styleId="Footer65">
    <w:name w:val="Footer_65"/>
    <w:basedOn w:val="Normal65"/>
    <w:rsid w:val="00471A60"/>
    <w:pPr>
      <w:tabs>
        <w:tab w:val="center" w:pos="4153"/>
        <w:tab w:val="right" w:pos="8306"/>
      </w:tabs>
    </w:p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sz w:val="22"/>
      <w:szCs w:val="20"/>
      <w:lang w:eastAsia="en-US"/>
    </w:rPr>
  </w:style>
  <w:style w:type="paragraph" w:customStyle="1" w:styleId="Normal66">
    <w:name w:val="Normal_66"/>
    <w:qFormat/>
    <w:rsid w:val="00F54E6F"/>
    <w:rPr>
      <w:rFonts w:ascii="Arial" w:hAnsi="Arial"/>
      <w:szCs w:val="24"/>
    </w:rPr>
  </w:style>
  <w:style w:type="paragraph" w:customStyle="1" w:styleId="Footer66">
    <w:name w:val="Footer_66"/>
    <w:basedOn w:val="Normal66"/>
    <w:rsid w:val="00471A60"/>
    <w:pPr>
      <w:tabs>
        <w:tab w:val="center" w:pos="4153"/>
        <w:tab w:val="right" w:pos="8306"/>
      </w:tabs>
    </w:p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sz w:val="22"/>
      <w:szCs w:val="20"/>
      <w:lang w:eastAsia="en-US"/>
    </w:rPr>
  </w:style>
  <w:style w:type="paragraph" w:customStyle="1" w:styleId="Normal67">
    <w:name w:val="Normal_67"/>
    <w:qFormat/>
    <w:rsid w:val="00F54E6F"/>
    <w:rPr>
      <w:rFonts w:ascii="Arial" w:hAnsi="Arial"/>
      <w:szCs w:val="24"/>
    </w:rPr>
  </w:style>
  <w:style w:type="paragraph" w:customStyle="1" w:styleId="Footer67">
    <w:name w:val="Footer_67"/>
    <w:basedOn w:val="Normal67"/>
    <w:rsid w:val="00471A60"/>
    <w:pPr>
      <w:tabs>
        <w:tab w:val="center" w:pos="4153"/>
        <w:tab w:val="right" w:pos="8306"/>
      </w:tabs>
    </w:p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sz w:val="22"/>
      <w:szCs w:val="20"/>
      <w:lang w:eastAsia="en-US"/>
    </w:rPr>
  </w:style>
  <w:style w:type="paragraph" w:customStyle="1" w:styleId="Normal68">
    <w:name w:val="Normal_68"/>
    <w:qFormat/>
    <w:rsid w:val="00F54E6F"/>
    <w:rPr>
      <w:rFonts w:ascii="Arial" w:hAnsi="Arial"/>
      <w:szCs w:val="24"/>
    </w:rPr>
  </w:style>
  <w:style w:type="paragraph" w:customStyle="1" w:styleId="Footer68">
    <w:name w:val="Footer_68"/>
    <w:basedOn w:val="Normal68"/>
    <w:rsid w:val="00471A60"/>
    <w:pPr>
      <w:tabs>
        <w:tab w:val="center" w:pos="4153"/>
        <w:tab w:val="right" w:pos="8306"/>
      </w:tabs>
    </w:p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sz w:val="22"/>
      <w:szCs w:val="20"/>
      <w:lang w:eastAsia="en-US"/>
    </w:rPr>
  </w:style>
  <w:style w:type="paragraph" w:customStyle="1" w:styleId="Normal69">
    <w:name w:val="Normal_69"/>
    <w:qFormat/>
    <w:rsid w:val="00F54E6F"/>
    <w:rPr>
      <w:rFonts w:ascii="Arial" w:hAnsi="Arial"/>
      <w:szCs w:val="24"/>
    </w:rPr>
  </w:style>
  <w:style w:type="paragraph" w:customStyle="1" w:styleId="Footer69">
    <w:name w:val="Footer_69"/>
    <w:basedOn w:val="Normal69"/>
    <w:rsid w:val="00471A60"/>
    <w:pPr>
      <w:tabs>
        <w:tab w:val="center" w:pos="4153"/>
        <w:tab w:val="right" w:pos="8306"/>
      </w:tabs>
    </w:p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sz w:val="22"/>
      <w:szCs w:val="20"/>
      <w:lang w:eastAsia="en-US"/>
    </w:rPr>
  </w:style>
  <w:style w:type="paragraph" w:customStyle="1" w:styleId="Normal70">
    <w:name w:val="Normal_70"/>
    <w:qFormat/>
    <w:rsid w:val="00F54E6F"/>
    <w:rPr>
      <w:rFonts w:ascii="Arial" w:hAnsi="Arial"/>
      <w:szCs w:val="24"/>
    </w:rPr>
  </w:style>
  <w:style w:type="paragraph" w:customStyle="1" w:styleId="Footer70">
    <w:name w:val="Footer_70"/>
    <w:basedOn w:val="Normal70"/>
    <w:rsid w:val="00471A60"/>
    <w:pPr>
      <w:tabs>
        <w:tab w:val="center" w:pos="4153"/>
        <w:tab w:val="right" w:pos="8306"/>
      </w:tabs>
    </w:p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sz w:val="22"/>
      <w:szCs w:val="20"/>
      <w:lang w:eastAsia="en-US"/>
    </w:rPr>
  </w:style>
  <w:style w:type="paragraph" w:customStyle="1" w:styleId="Normal71">
    <w:name w:val="Normal_71"/>
    <w:qFormat/>
    <w:rsid w:val="00F54E6F"/>
    <w:rPr>
      <w:rFonts w:ascii="Arial" w:hAnsi="Arial"/>
      <w:szCs w:val="24"/>
    </w:rPr>
  </w:style>
  <w:style w:type="paragraph" w:customStyle="1" w:styleId="Footer71">
    <w:name w:val="Footer_71"/>
    <w:basedOn w:val="Normal71"/>
    <w:rsid w:val="00471A60"/>
    <w:pPr>
      <w:tabs>
        <w:tab w:val="center" w:pos="4153"/>
        <w:tab w:val="right" w:pos="8306"/>
      </w:tabs>
    </w:p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sz w:val="22"/>
      <w:szCs w:val="20"/>
      <w:lang w:eastAsia="en-US"/>
    </w:rPr>
  </w:style>
  <w:style w:type="paragraph" w:customStyle="1" w:styleId="Normal72">
    <w:name w:val="Normal_72"/>
    <w:qFormat/>
    <w:rsid w:val="00F54E6F"/>
    <w:rPr>
      <w:rFonts w:ascii="Arial" w:hAnsi="Arial"/>
      <w:szCs w:val="24"/>
    </w:rPr>
  </w:style>
  <w:style w:type="paragraph" w:customStyle="1" w:styleId="Footer72">
    <w:name w:val="Footer_72"/>
    <w:basedOn w:val="Normal72"/>
    <w:rsid w:val="00471A60"/>
    <w:pPr>
      <w:tabs>
        <w:tab w:val="center" w:pos="4153"/>
        <w:tab w:val="right" w:pos="8306"/>
      </w:tabs>
    </w:p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sz w:val="22"/>
      <w:szCs w:val="20"/>
      <w:lang w:eastAsia="en-US"/>
    </w:rPr>
  </w:style>
  <w:style w:type="paragraph" w:customStyle="1" w:styleId="Normal73">
    <w:name w:val="Normal_73"/>
    <w:qFormat/>
    <w:rsid w:val="00F54E6F"/>
    <w:rPr>
      <w:rFonts w:ascii="Arial" w:hAnsi="Arial"/>
      <w:szCs w:val="24"/>
    </w:rPr>
  </w:style>
  <w:style w:type="paragraph" w:customStyle="1" w:styleId="Footer73">
    <w:name w:val="Footer_73"/>
    <w:basedOn w:val="Normal73"/>
    <w:rsid w:val="00471A60"/>
    <w:pPr>
      <w:tabs>
        <w:tab w:val="center" w:pos="4153"/>
        <w:tab w:val="right" w:pos="8306"/>
      </w:tabs>
    </w:p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sz w:val="22"/>
      <w:szCs w:val="20"/>
      <w:lang w:eastAsia="en-US"/>
    </w:rPr>
  </w:style>
  <w:style w:type="paragraph" w:customStyle="1" w:styleId="Normal74">
    <w:name w:val="Normal_74"/>
    <w:qFormat/>
    <w:rsid w:val="00F54E6F"/>
    <w:rPr>
      <w:rFonts w:ascii="Arial" w:hAnsi="Arial"/>
      <w:szCs w:val="24"/>
    </w:rPr>
  </w:style>
  <w:style w:type="paragraph" w:customStyle="1" w:styleId="Footer74">
    <w:name w:val="Footer_74"/>
    <w:basedOn w:val="Normal74"/>
    <w:rsid w:val="00471A60"/>
    <w:pPr>
      <w:tabs>
        <w:tab w:val="center" w:pos="4153"/>
        <w:tab w:val="right" w:pos="8306"/>
      </w:tabs>
    </w:p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sz w:val="22"/>
      <w:szCs w:val="20"/>
      <w:lang w:eastAsia="en-US"/>
    </w:rPr>
  </w:style>
  <w:style w:type="paragraph" w:customStyle="1" w:styleId="Normal75">
    <w:name w:val="Normal_75"/>
    <w:qFormat/>
    <w:rsid w:val="00F54E6F"/>
    <w:rPr>
      <w:rFonts w:ascii="Arial" w:hAnsi="Arial"/>
      <w:szCs w:val="24"/>
    </w:rPr>
  </w:style>
  <w:style w:type="paragraph" w:customStyle="1" w:styleId="Footer75">
    <w:name w:val="Footer_75"/>
    <w:basedOn w:val="Normal75"/>
    <w:rsid w:val="00471A60"/>
    <w:pPr>
      <w:tabs>
        <w:tab w:val="center" w:pos="4153"/>
        <w:tab w:val="right" w:pos="8306"/>
      </w:tabs>
    </w:p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sz w:val="22"/>
      <w:szCs w:val="20"/>
      <w:lang w:eastAsia="en-US"/>
    </w:rPr>
  </w:style>
  <w:style w:type="paragraph" w:customStyle="1" w:styleId="Normal76">
    <w:name w:val="Normal_76"/>
    <w:qFormat/>
    <w:rsid w:val="00F54E6F"/>
    <w:rPr>
      <w:rFonts w:ascii="Arial" w:hAnsi="Arial"/>
      <w:szCs w:val="24"/>
    </w:rPr>
  </w:style>
  <w:style w:type="paragraph" w:customStyle="1" w:styleId="Footer76">
    <w:name w:val="Footer_76"/>
    <w:basedOn w:val="Normal76"/>
    <w:rsid w:val="00471A60"/>
    <w:pPr>
      <w:tabs>
        <w:tab w:val="center" w:pos="4153"/>
        <w:tab w:val="right" w:pos="8306"/>
      </w:tabs>
    </w:p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sz w:val="22"/>
      <w:szCs w:val="20"/>
      <w:lang w:eastAsia="en-US"/>
    </w:rPr>
  </w:style>
  <w:style w:type="paragraph" w:customStyle="1" w:styleId="Normal77">
    <w:name w:val="Normal_77"/>
    <w:qFormat/>
    <w:rsid w:val="00F54E6F"/>
    <w:rPr>
      <w:rFonts w:ascii="Arial" w:hAnsi="Arial"/>
      <w:szCs w:val="24"/>
    </w:rPr>
  </w:style>
  <w:style w:type="paragraph" w:customStyle="1" w:styleId="Footer77">
    <w:name w:val="Footer_77"/>
    <w:basedOn w:val="Normal77"/>
    <w:rsid w:val="00471A60"/>
    <w:pPr>
      <w:tabs>
        <w:tab w:val="center" w:pos="4153"/>
        <w:tab w:val="right" w:pos="8306"/>
      </w:tabs>
    </w:p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sz w:val="22"/>
      <w:szCs w:val="20"/>
      <w:lang w:eastAsia="en-US"/>
    </w:rPr>
  </w:style>
  <w:style w:type="paragraph" w:customStyle="1" w:styleId="Normal78">
    <w:name w:val="Normal_78"/>
    <w:qFormat/>
    <w:rsid w:val="00F54E6F"/>
    <w:rPr>
      <w:rFonts w:ascii="Arial" w:hAnsi="Arial"/>
      <w:szCs w:val="24"/>
    </w:rPr>
  </w:style>
  <w:style w:type="paragraph" w:customStyle="1" w:styleId="Footer78">
    <w:name w:val="Footer_78"/>
    <w:basedOn w:val="Normal78"/>
    <w:rsid w:val="00471A60"/>
    <w:pPr>
      <w:tabs>
        <w:tab w:val="center" w:pos="4153"/>
        <w:tab w:val="right" w:pos="8306"/>
      </w:tabs>
    </w:p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sz w:val="22"/>
      <w:szCs w:val="20"/>
      <w:lang w:eastAsia="en-US"/>
    </w:rPr>
  </w:style>
  <w:style w:type="paragraph" w:customStyle="1" w:styleId="Normal79">
    <w:name w:val="Normal_79"/>
    <w:qFormat/>
    <w:rsid w:val="00F54E6F"/>
    <w:rPr>
      <w:rFonts w:ascii="Arial" w:hAnsi="Arial"/>
      <w:szCs w:val="24"/>
    </w:rPr>
  </w:style>
  <w:style w:type="paragraph" w:customStyle="1" w:styleId="Footer79">
    <w:name w:val="Footer_79"/>
    <w:basedOn w:val="Normal79"/>
    <w:rsid w:val="00471A60"/>
    <w:pPr>
      <w:tabs>
        <w:tab w:val="center" w:pos="4153"/>
        <w:tab w:val="right" w:pos="8306"/>
      </w:tabs>
    </w:p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sz w:val="22"/>
      <w:szCs w:val="20"/>
      <w:lang w:eastAsia="en-US"/>
    </w:rPr>
  </w:style>
  <w:style w:type="paragraph" w:customStyle="1" w:styleId="Normal80">
    <w:name w:val="Normal_80"/>
    <w:qFormat/>
    <w:rsid w:val="00F54E6F"/>
    <w:rPr>
      <w:rFonts w:ascii="Arial" w:hAnsi="Arial"/>
      <w:szCs w:val="24"/>
    </w:rPr>
  </w:style>
  <w:style w:type="paragraph" w:customStyle="1" w:styleId="Footer80">
    <w:name w:val="Footer_80"/>
    <w:basedOn w:val="Normal80"/>
    <w:rsid w:val="00471A60"/>
    <w:pPr>
      <w:tabs>
        <w:tab w:val="center" w:pos="4153"/>
        <w:tab w:val="right" w:pos="8306"/>
      </w:tabs>
    </w:p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sz w:val="22"/>
      <w:szCs w:val="20"/>
      <w:lang w:eastAsia="en-US"/>
    </w:rPr>
  </w:style>
  <w:style w:type="paragraph" w:customStyle="1" w:styleId="Normal81">
    <w:name w:val="Normal_81"/>
    <w:qFormat/>
    <w:rsid w:val="00F54E6F"/>
    <w:rPr>
      <w:rFonts w:ascii="Arial" w:hAnsi="Arial"/>
      <w:szCs w:val="24"/>
    </w:rPr>
  </w:style>
  <w:style w:type="paragraph" w:customStyle="1" w:styleId="Footer81">
    <w:name w:val="Footer_81"/>
    <w:basedOn w:val="Normal81"/>
    <w:rsid w:val="00471A60"/>
    <w:pPr>
      <w:tabs>
        <w:tab w:val="center" w:pos="4153"/>
        <w:tab w:val="right" w:pos="8306"/>
      </w:tabs>
    </w:p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sz w:val="22"/>
      <w:szCs w:val="20"/>
      <w:lang w:eastAsia="en-US"/>
    </w:rPr>
  </w:style>
  <w:style w:type="paragraph" w:customStyle="1" w:styleId="Normal82">
    <w:name w:val="Normal_82"/>
    <w:qFormat/>
    <w:rsid w:val="00F54E6F"/>
    <w:rPr>
      <w:rFonts w:ascii="Arial" w:hAnsi="Arial"/>
      <w:szCs w:val="24"/>
    </w:rPr>
  </w:style>
  <w:style w:type="paragraph" w:customStyle="1" w:styleId="Footer82">
    <w:name w:val="Footer_82"/>
    <w:basedOn w:val="Normal82"/>
    <w:rsid w:val="00471A60"/>
    <w:pPr>
      <w:tabs>
        <w:tab w:val="center" w:pos="4153"/>
        <w:tab w:val="right" w:pos="8306"/>
      </w:tabs>
    </w:p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sz w:val="22"/>
      <w:szCs w:val="20"/>
      <w:lang w:eastAsia="en-US"/>
    </w:rPr>
  </w:style>
  <w:style w:type="paragraph" w:customStyle="1" w:styleId="Normal83">
    <w:name w:val="Normal_83"/>
    <w:qFormat/>
    <w:rsid w:val="00F54E6F"/>
    <w:rPr>
      <w:rFonts w:ascii="Arial" w:hAnsi="Arial"/>
      <w:szCs w:val="24"/>
    </w:rPr>
  </w:style>
  <w:style w:type="paragraph" w:customStyle="1" w:styleId="Footer83">
    <w:name w:val="Footer_83"/>
    <w:basedOn w:val="Normal83"/>
    <w:rsid w:val="00471A60"/>
    <w:pPr>
      <w:tabs>
        <w:tab w:val="center" w:pos="4153"/>
        <w:tab w:val="right" w:pos="8306"/>
      </w:tabs>
    </w:p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sz w:val="22"/>
      <w:szCs w:val="20"/>
      <w:lang w:eastAsia="en-US"/>
    </w:rPr>
  </w:style>
  <w:style w:type="paragraph" w:customStyle="1" w:styleId="Normal84">
    <w:name w:val="Normal_84"/>
    <w:qFormat/>
    <w:rsid w:val="00F54E6F"/>
    <w:rPr>
      <w:rFonts w:ascii="Arial" w:hAnsi="Arial"/>
      <w:szCs w:val="24"/>
    </w:rPr>
  </w:style>
  <w:style w:type="paragraph" w:customStyle="1" w:styleId="Footer84">
    <w:name w:val="Footer_84"/>
    <w:basedOn w:val="Normal84"/>
    <w:rsid w:val="00471A60"/>
    <w:pPr>
      <w:tabs>
        <w:tab w:val="center" w:pos="4153"/>
        <w:tab w:val="right" w:pos="8306"/>
      </w:tabs>
    </w:p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sz w:val="22"/>
      <w:szCs w:val="20"/>
      <w:lang w:eastAsia="en-US"/>
    </w:rPr>
  </w:style>
  <w:style w:type="paragraph" w:customStyle="1" w:styleId="Normal85">
    <w:name w:val="Normal_85"/>
    <w:qFormat/>
    <w:rsid w:val="00F54E6F"/>
    <w:rPr>
      <w:rFonts w:ascii="Arial" w:hAnsi="Arial"/>
      <w:szCs w:val="24"/>
    </w:rPr>
  </w:style>
  <w:style w:type="paragraph" w:customStyle="1" w:styleId="Footer85">
    <w:name w:val="Footer_85"/>
    <w:basedOn w:val="Normal85"/>
    <w:rsid w:val="00471A60"/>
    <w:pPr>
      <w:tabs>
        <w:tab w:val="center" w:pos="4153"/>
        <w:tab w:val="right" w:pos="8306"/>
      </w:tabs>
    </w:p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sz w:val="22"/>
      <w:szCs w:val="20"/>
      <w:lang w:eastAsia="en-US"/>
    </w:rPr>
  </w:style>
  <w:style w:type="paragraph" w:customStyle="1" w:styleId="Normal86">
    <w:name w:val="Normal_86"/>
    <w:qFormat/>
    <w:rsid w:val="00F54E6F"/>
    <w:rPr>
      <w:rFonts w:ascii="Arial" w:hAnsi="Arial"/>
      <w:szCs w:val="24"/>
    </w:rPr>
  </w:style>
  <w:style w:type="paragraph" w:customStyle="1" w:styleId="Footer86">
    <w:name w:val="Footer_86"/>
    <w:basedOn w:val="Normal86"/>
    <w:rsid w:val="00471A60"/>
    <w:pPr>
      <w:tabs>
        <w:tab w:val="center" w:pos="4153"/>
        <w:tab w:val="right" w:pos="8306"/>
      </w:tabs>
    </w:p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sz w:val="22"/>
      <w:szCs w:val="20"/>
      <w:lang w:eastAsia="en-US"/>
    </w:rPr>
  </w:style>
  <w:style w:type="paragraph" w:customStyle="1" w:styleId="Normal87">
    <w:name w:val="Normal_87"/>
    <w:qFormat/>
    <w:rsid w:val="00F54E6F"/>
    <w:rPr>
      <w:rFonts w:ascii="Arial" w:hAnsi="Arial"/>
      <w:szCs w:val="24"/>
    </w:rPr>
  </w:style>
  <w:style w:type="paragraph" w:customStyle="1" w:styleId="Footer87">
    <w:name w:val="Footer_87"/>
    <w:basedOn w:val="Normal87"/>
    <w:rsid w:val="00471A60"/>
    <w:pPr>
      <w:tabs>
        <w:tab w:val="center" w:pos="4153"/>
        <w:tab w:val="right" w:pos="8306"/>
      </w:tabs>
    </w:p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sz w:val="22"/>
      <w:szCs w:val="20"/>
      <w:lang w:eastAsia="en-US"/>
    </w:rPr>
  </w:style>
  <w:style w:type="paragraph" w:customStyle="1" w:styleId="Normal88">
    <w:name w:val="Normal_88"/>
    <w:qFormat/>
    <w:rsid w:val="00F54E6F"/>
    <w:rPr>
      <w:rFonts w:ascii="Arial" w:hAnsi="Arial"/>
      <w:szCs w:val="24"/>
    </w:rPr>
  </w:style>
  <w:style w:type="paragraph" w:customStyle="1" w:styleId="Footer88">
    <w:name w:val="Footer_88"/>
    <w:basedOn w:val="Normal88"/>
    <w:rsid w:val="00471A60"/>
    <w:pPr>
      <w:tabs>
        <w:tab w:val="center" w:pos="4153"/>
        <w:tab w:val="right" w:pos="8306"/>
      </w:tabs>
    </w:p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sz w:val="22"/>
      <w:szCs w:val="20"/>
      <w:lang w:eastAsia="en-US"/>
    </w:rPr>
  </w:style>
  <w:style w:type="paragraph" w:customStyle="1" w:styleId="Normal89">
    <w:name w:val="Normal_89"/>
    <w:qFormat/>
    <w:rsid w:val="00F54E6F"/>
    <w:rPr>
      <w:rFonts w:ascii="Arial" w:hAnsi="Arial"/>
      <w:szCs w:val="24"/>
    </w:rPr>
  </w:style>
  <w:style w:type="paragraph" w:customStyle="1" w:styleId="Footer89">
    <w:name w:val="Footer_89"/>
    <w:basedOn w:val="Normal89"/>
    <w:rsid w:val="00471A60"/>
    <w:pPr>
      <w:tabs>
        <w:tab w:val="center" w:pos="4153"/>
        <w:tab w:val="right" w:pos="8306"/>
      </w:tabs>
    </w:p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sz w:val="22"/>
      <w:szCs w:val="20"/>
      <w:lang w:eastAsia="en-US"/>
    </w:rPr>
  </w:style>
  <w:style w:type="paragraph" w:customStyle="1" w:styleId="Normal90">
    <w:name w:val="Normal_90"/>
    <w:qFormat/>
    <w:rsid w:val="00F54E6F"/>
    <w:rPr>
      <w:rFonts w:ascii="Arial" w:hAnsi="Arial"/>
      <w:szCs w:val="24"/>
    </w:rPr>
  </w:style>
  <w:style w:type="paragraph" w:customStyle="1" w:styleId="Footer90">
    <w:name w:val="Footer_90"/>
    <w:basedOn w:val="Normal90"/>
    <w:rsid w:val="00471A60"/>
    <w:pPr>
      <w:tabs>
        <w:tab w:val="center" w:pos="4153"/>
        <w:tab w:val="right" w:pos="8306"/>
      </w:tabs>
    </w:p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sz w:val="22"/>
      <w:szCs w:val="20"/>
      <w:lang w:eastAsia="en-US"/>
    </w:rPr>
  </w:style>
  <w:style w:type="paragraph" w:customStyle="1" w:styleId="Normal91">
    <w:name w:val="Normal_91"/>
    <w:qFormat/>
    <w:rsid w:val="00F54E6F"/>
    <w:rPr>
      <w:rFonts w:ascii="Arial" w:hAnsi="Arial"/>
      <w:szCs w:val="24"/>
    </w:rPr>
  </w:style>
  <w:style w:type="paragraph" w:customStyle="1" w:styleId="Footer91">
    <w:name w:val="Footer_91"/>
    <w:basedOn w:val="Normal91"/>
    <w:rsid w:val="00471A60"/>
    <w:pPr>
      <w:tabs>
        <w:tab w:val="center" w:pos="4153"/>
        <w:tab w:val="right" w:pos="8306"/>
      </w:tabs>
    </w:p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sz w:val="22"/>
      <w:szCs w:val="20"/>
      <w:lang w:eastAsia="en-US"/>
    </w:rPr>
  </w:style>
  <w:style w:type="paragraph" w:customStyle="1" w:styleId="Normal92">
    <w:name w:val="Normal_92"/>
    <w:qFormat/>
    <w:rsid w:val="00F54E6F"/>
    <w:rPr>
      <w:rFonts w:ascii="Arial" w:hAnsi="Arial"/>
      <w:szCs w:val="24"/>
    </w:rPr>
  </w:style>
  <w:style w:type="paragraph" w:customStyle="1" w:styleId="Footer92">
    <w:name w:val="Footer_92"/>
    <w:basedOn w:val="Normal92"/>
    <w:rsid w:val="00471A60"/>
    <w:pPr>
      <w:tabs>
        <w:tab w:val="center" w:pos="4153"/>
        <w:tab w:val="right" w:pos="8306"/>
      </w:tabs>
    </w:p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sz w:val="22"/>
      <w:szCs w:val="20"/>
      <w:lang w:eastAsia="en-US"/>
    </w:rPr>
  </w:style>
  <w:style w:type="paragraph" w:customStyle="1" w:styleId="Normal93">
    <w:name w:val="Normal_93"/>
    <w:qFormat/>
    <w:rsid w:val="00F54E6F"/>
    <w:rPr>
      <w:rFonts w:ascii="Arial" w:hAnsi="Arial"/>
      <w:szCs w:val="24"/>
    </w:rPr>
  </w:style>
  <w:style w:type="paragraph" w:customStyle="1" w:styleId="Footer93">
    <w:name w:val="Footer_93"/>
    <w:basedOn w:val="Normal93"/>
    <w:rsid w:val="00471A60"/>
    <w:pPr>
      <w:tabs>
        <w:tab w:val="center" w:pos="4153"/>
        <w:tab w:val="right" w:pos="8306"/>
      </w:tabs>
    </w:p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sz w:val="22"/>
      <w:szCs w:val="20"/>
      <w:lang w:eastAsia="en-US"/>
    </w:rPr>
  </w:style>
  <w:style w:type="paragraph" w:customStyle="1" w:styleId="Normal94">
    <w:name w:val="Normal_94"/>
    <w:qFormat/>
    <w:rsid w:val="00F54E6F"/>
    <w:rPr>
      <w:rFonts w:ascii="Arial" w:hAnsi="Arial"/>
      <w:szCs w:val="24"/>
    </w:rPr>
  </w:style>
  <w:style w:type="paragraph" w:customStyle="1" w:styleId="Footer94">
    <w:name w:val="Footer_94"/>
    <w:basedOn w:val="Normal94"/>
    <w:rsid w:val="00471A60"/>
    <w:pPr>
      <w:tabs>
        <w:tab w:val="center" w:pos="4153"/>
        <w:tab w:val="right" w:pos="8306"/>
      </w:tabs>
    </w:p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sz w:val="22"/>
      <w:szCs w:val="20"/>
      <w:lang w:eastAsia="en-US"/>
    </w:rPr>
  </w:style>
  <w:style w:type="paragraph" w:customStyle="1" w:styleId="Normal95">
    <w:name w:val="Normal_95"/>
    <w:qFormat/>
    <w:rsid w:val="00F54E6F"/>
    <w:rPr>
      <w:rFonts w:ascii="Arial" w:hAnsi="Arial"/>
      <w:szCs w:val="24"/>
    </w:rPr>
  </w:style>
  <w:style w:type="paragraph" w:customStyle="1" w:styleId="Footer95">
    <w:name w:val="Footer_95"/>
    <w:basedOn w:val="Normal95"/>
    <w:rsid w:val="00471A60"/>
    <w:pPr>
      <w:tabs>
        <w:tab w:val="center" w:pos="4153"/>
        <w:tab w:val="right" w:pos="8306"/>
      </w:tabs>
    </w:p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sz w:val="22"/>
      <w:szCs w:val="20"/>
      <w:lang w:eastAsia="en-US"/>
    </w:rPr>
  </w:style>
  <w:style w:type="paragraph" w:customStyle="1" w:styleId="Normal96">
    <w:name w:val="Normal_96"/>
    <w:qFormat/>
    <w:rsid w:val="00F54E6F"/>
    <w:rPr>
      <w:rFonts w:ascii="Arial" w:hAnsi="Arial"/>
      <w:szCs w:val="24"/>
    </w:rPr>
  </w:style>
  <w:style w:type="paragraph" w:customStyle="1" w:styleId="Footer96">
    <w:name w:val="Footer_96"/>
    <w:basedOn w:val="Normal96"/>
    <w:rsid w:val="00471A60"/>
    <w:pPr>
      <w:tabs>
        <w:tab w:val="center" w:pos="4153"/>
        <w:tab w:val="right" w:pos="8306"/>
      </w:tabs>
    </w:p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sz w:val="22"/>
      <w:szCs w:val="20"/>
      <w:lang w:eastAsia="en-US"/>
    </w:rPr>
  </w:style>
  <w:style w:type="paragraph" w:customStyle="1" w:styleId="Normal97">
    <w:name w:val="Normal_97"/>
    <w:qFormat/>
    <w:rsid w:val="00F54E6F"/>
    <w:rPr>
      <w:rFonts w:ascii="Arial" w:hAnsi="Arial"/>
      <w:szCs w:val="24"/>
    </w:rPr>
  </w:style>
  <w:style w:type="paragraph" w:customStyle="1" w:styleId="Footer97">
    <w:name w:val="Footer_97"/>
    <w:basedOn w:val="Normal97"/>
    <w:rsid w:val="00471A60"/>
    <w:pPr>
      <w:tabs>
        <w:tab w:val="center" w:pos="4153"/>
        <w:tab w:val="right" w:pos="8306"/>
      </w:tabs>
    </w:p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sz w:val="22"/>
      <w:szCs w:val="20"/>
      <w:lang w:eastAsia="en-US"/>
    </w:rPr>
  </w:style>
  <w:style w:type="paragraph" w:customStyle="1" w:styleId="Normal98">
    <w:name w:val="Normal_98"/>
    <w:qFormat/>
    <w:rsid w:val="00F54E6F"/>
    <w:rPr>
      <w:rFonts w:ascii="Arial" w:hAnsi="Arial"/>
      <w:szCs w:val="24"/>
    </w:rPr>
  </w:style>
  <w:style w:type="paragraph" w:customStyle="1" w:styleId="Footer98">
    <w:name w:val="Footer_98"/>
    <w:basedOn w:val="Normal98"/>
    <w:rsid w:val="00471A60"/>
    <w:pPr>
      <w:tabs>
        <w:tab w:val="center" w:pos="4153"/>
        <w:tab w:val="right" w:pos="8306"/>
      </w:tabs>
    </w:p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sz w:val="22"/>
      <w:szCs w:val="20"/>
      <w:lang w:eastAsia="en-US"/>
    </w:rPr>
  </w:style>
  <w:style w:type="paragraph" w:customStyle="1" w:styleId="Normal99">
    <w:name w:val="Normal_99"/>
    <w:qFormat/>
    <w:rsid w:val="00F54E6F"/>
    <w:rPr>
      <w:rFonts w:ascii="Arial" w:hAnsi="Arial"/>
      <w:szCs w:val="24"/>
    </w:rPr>
  </w:style>
  <w:style w:type="paragraph" w:customStyle="1" w:styleId="Footer99">
    <w:name w:val="Footer_99"/>
    <w:basedOn w:val="Normal99"/>
    <w:rsid w:val="00471A60"/>
    <w:pPr>
      <w:tabs>
        <w:tab w:val="center" w:pos="4153"/>
        <w:tab w:val="right" w:pos="8306"/>
      </w:tabs>
    </w:p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sz w:val="22"/>
      <w:szCs w:val="20"/>
      <w:lang w:eastAsia="en-US"/>
    </w:rPr>
  </w:style>
  <w:style w:type="paragraph" w:customStyle="1" w:styleId="Normal100">
    <w:name w:val="Normal_100"/>
    <w:qFormat/>
    <w:rsid w:val="00F54E6F"/>
    <w:rPr>
      <w:rFonts w:ascii="Arial" w:hAnsi="Arial"/>
      <w:szCs w:val="24"/>
    </w:rPr>
  </w:style>
  <w:style w:type="paragraph" w:customStyle="1" w:styleId="Footer100">
    <w:name w:val="Footer_100"/>
    <w:basedOn w:val="Normal100"/>
    <w:rsid w:val="00471A60"/>
    <w:pPr>
      <w:tabs>
        <w:tab w:val="center" w:pos="4153"/>
        <w:tab w:val="right" w:pos="8306"/>
      </w:tabs>
    </w:pPr>
  </w:style>
  <w:style w:type="paragraph" w:customStyle="1" w:styleId="Heading40">
    <w:name w:val="Heading 4_0"/>
    <w:basedOn w:val="Normal100"/>
    <w:qFormat/>
    <w:rsid w:val="00F54E6F"/>
    <w:pPr>
      <w:spacing w:before="100" w:beforeAutospacing="1" w:after="100" w:afterAutospacing="1"/>
      <w:outlineLvl w:val="3"/>
    </w:pPr>
    <w:rPr>
      <w:b/>
      <w:bCs/>
      <w:sz w:val="22"/>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sz w:val="22"/>
      <w:szCs w:val="20"/>
      <w:lang w:eastAsia="en-US"/>
    </w:rPr>
  </w:style>
  <w:style w:type="paragraph" w:customStyle="1" w:styleId="Normal101">
    <w:name w:val="Normal_101"/>
    <w:qFormat/>
    <w:rsid w:val="00F54E6F"/>
    <w:rPr>
      <w:rFonts w:ascii="Arial" w:hAnsi="Arial"/>
      <w:szCs w:val="24"/>
    </w:rPr>
  </w:style>
  <w:style w:type="paragraph" w:customStyle="1" w:styleId="Footer101">
    <w:name w:val="Footer_101"/>
    <w:basedOn w:val="Normal101"/>
    <w:rsid w:val="00471A60"/>
    <w:pPr>
      <w:tabs>
        <w:tab w:val="center" w:pos="4153"/>
        <w:tab w:val="right" w:pos="8306"/>
      </w:tabs>
    </w:p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sz w:val="22"/>
      <w:szCs w:val="20"/>
      <w:lang w:eastAsia="en-US"/>
    </w:rPr>
  </w:style>
  <w:style w:type="paragraph" w:customStyle="1" w:styleId="Normal102">
    <w:name w:val="Normal_102"/>
    <w:qFormat/>
    <w:rsid w:val="00F54E6F"/>
    <w:rPr>
      <w:rFonts w:ascii="Arial" w:hAnsi="Arial"/>
      <w:szCs w:val="24"/>
    </w:rPr>
  </w:style>
  <w:style w:type="paragraph" w:customStyle="1" w:styleId="Footer102">
    <w:name w:val="Footer_102"/>
    <w:basedOn w:val="Normal102"/>
    <w:rsid w:val="00471A60"/>
    <w:pPr>
      <w:tabs>
        <w:tab w:val="center" w:pos="4153"/>
        <w:tab w:val="right" w:pos="8306"/>
      </w:tabs>
    </w:p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sz w:val="22"/>
      <w:szCs w:val="20"/>
      <w:lang w:eastAsia="en-US"/>
    </w:rPr>
  </w:style>
  <w:style w:type="paragraph" w:customStyle="1" w:styleId="Normal103">
    <w:name w:val="Normal_103"/>
    <w:qFormat/>
    <w:rsid w:val="00F54E6F"/>
    <w:rPr>
      <w:rFonts w:ascii="Arial" w:hAnsi="Arial"/>
      <w:szCs w:val="24"/>
    </w:rPr>
  </w:style>
  <w:style w:type="paragraph" w:customStyle="1" w:styleId="Footer103">
    <w:name w:val="Footer_103"/>
    <w:basedOn w:val="Normal103"/>
    <w:rsid w:val="00471A60"/>
    <w:pPr>
      <w:tabs>
        <w:tab w:val="center" w:pos="4153"/>
        <w:tab w:val="right" w:pos="8306"/>
      </w:tabs>
    </w:p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sz w:val="22"/>
      <w:szCs w:val="20"/>
      <w:lang w:eastAsia="en-US"/>
    </w:rPr>
  </w:style>
  <w:style w:type="paragraph" w:customStyle="1" w:styleId="Normal104">
    <w:name w:val="Normal_104"/>
    <w:qFormat/>
    <w:rsid w:val="00F54E6F"/>
    <w:rPr>
      <w:rFonts w:ascii="Arial" w:hAnsi="Arial"/>
      <w:szCs w:val="24"/>
    </w:rPr>
  </w:style>
  <w:style w:type="paragraph" w:customStyle="1" w:styleId="Footer104">
    <w:name w:val="Footer_104"/>
    <w:basedOn w:val="Normal104"/>
    <w:rsid w:val="00471A60"/>
    <w:pPr>
      <w:tabs>
        <w:tab w:val="center" w:pos="4153"/>
        <w:tab w:val="right" w:pos="8306"/>
      </w:tabs>
    </w:p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sz w:val="22"/>
      <w:szCs w:val="20"/>
      <w:lang w:eastAsia="en-US"/>
    </w:rPr>
  </w:style>
  <w:style w:type="paragraph" w:customStyle="1" w:styleId="Normal105">
    <w:name w:val="Normal_105"/>
    <w:qFormat/>
    <w:rsid w:val="00F54E6F"/>
    <w:rPr>
      <w:rFonts w:ascii="Arial" w:hAnsi="Arial"/>
      <w:szCs w:val="24"/>
    </w:rPr>
  </w:style>
  <w:style w:type="paragraph" w:customStyle="1" w:styleId="Footer105">
    <w:name w:val="Footer_105"/>
    <w:basedOn w:val="Normal105"/>
    <w:rsid w:val="00471A60"/>
    <w:pPr>
      <w:tabs>
        <w:tab w:val="center" w:pos="4153"/>
        <w:tab w:val="right" w:pos="8306"/>
      </w:tabs>
    </w:p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sz w:val="22"/>
      <w:szCs w:val="20"/>
      <w:lang w:eastAsia="en-US"/>
    </w:rPr>
  </w:style>
  <w:style w:type="paragraph" w:customStyle="1" w:styleId="Normal106">
    <w:name w:val="Normal_106"/>
    <w:qFormat/>
    <w:rsid w:val="00F54E6F"/>
    <w:rPr>
      <w:rFonts w:ascii="Arial" w:hAnsi="Arial"/>
      <w:szCs w:val="24"/>
    </w:rPr>
  </w:style>
  <w:style w:type="paragraph" w:customStyle="1" w:styleId="Footer106">
    <w:name w:val="Footer_106"/>
    <w:basedOn w:val="Normal106"/>
    <w:rsid w:val="00471A60"/>
    <w:pPr>
      <w:tabs>
        <w:tab w:val="center" w:pos="4153"/>
        <w:tab w:val="right" w:pos="8306"/>
      </w:tabs>
    </w:p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sz w:val="22"/>
      <w:szCs w:val="20"/>
      <w:lang w:eastAsia="en-US"/>
    </w:rPr>
  </w:style>
  <w:style w:type="paragraph" w:customStyle="1" w:styleId="Normal107">
    <w:name w:val="Normal_107"/>
    <w:qFormat/>
    <w:rsid w:val="00F54E6F"/>
    <w:rPr>
      <w:rFonts w:ascii="Arial" w:hAnsi="Arial"/>
      <w:szCs w:val="24"/>
    </w:rPr>
  </w:style>
  <w:style w:type="paragraph" w:customStyle="1" w:styleId="Footer107">
    <w:name w:val="Footer_107"/>
    <w:basedOn w:val="Normal107"/>
    <w:rsid w:val="00471A60"/>
    <w:pPr>
      <w:tabs>
        <w:tab w:val="center" w:pos="4153"/>
        <w:tab w:val="right" w:pos="8306"/>
      </w:tabs>
    </w:p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sz w:val="22"/>
      <w:szCs w:val="20"/>
      <w:lang w:eastAsia="en-US"/>
    </w:rPr>
  </w:style>
  <w:style w:type="paragraph" w:customStyle="1" w:styleId="Normal108">
    <w:name w:val="Normal_108"/>
    <w:qFormat/>
    <w:rsid w:val="00F54E6F"/>
    <w:rPr>
      <w:rFonts w:ascii="Arial" w:hAnsi="Arial"/>
      <w:szCs w:val="24"/>
    </w:rPr>
  </w:style>
  <w:style w:type="paragraph" w:customStyle="1" w:styleId="Footer108">
    <w:name w:val="Footer_108"/>
    <w:basedOn w:val="Normal108"/>
    <w:rsid w:val="00471A60"/>
    <w:pPr>
      <w:tabs>
        <w:tab w:val="center" w:pos="4153"/>
        <w:tab w:val="right" w:pos="8306"/>
      </w:tabs>
    </w:p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sz w:val="22"/>
      <w:szCs w:val="20"/>
      <w:lang w:eastAsia="en-US"/>
    </w:rPr>
  </w:style>
  <w:style w:type="paragraph" w:customStyle="1" w:styleId="Normal109">
    <w:name w:val="Normal_109"/>
    <w:qFormat/>
    <w:rsid w:val="00F54E6F"/>
    <w:rPr>
      <w:rFonts w:ascii="Arial" w:hAnsi="Arial"/>
      <w:szCs w:val="24"/>
    </w:rPr>
  </w:style>
  <w:style w:type="paragraph" w:customStyle="1" w:styleId="Footer109">
    <w:name w:val="Footer_109"/>
    <w:basedOn w:val="Normal109"/>
    <w:rsid w:val="00471A60"/>
    <w:pPr>
      <w:tabs>
        <w:tab w:val="center" w:pos="4153"/>
        <w:tab w:val="right" w:pos="8306"/>
      </w:tabs>
    </w:p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sz w:val="22"/>
      <w:szCs w:val="20"/>
      <w:lang w:eastAsia="en-US"/>
    </w:rPr>
  </w:style>
  <w:style w:type="paragraph" w:customStyle="1" w:styleId="Normal110">
    <w:name w:val="Normal_110"/>
    <w:qFormat/>
    <w:rsid w:val="00F54E6F"/>
    <w:rPr>
      <w:rFonts w:ascii="Arial" w:hAnsi="Arial"/>
      <w:szCs w:val="24"/>
    </w:rPr>
  </w:style>
  <w:style w:type="paragraph" w:customStyle="1" w:styleId="Footer110">
    <w:name w:val="Footer_110"/>
    <w:basedOn w:val="Normal110"/>
    <w:rsid w:val="00471A60"/>
    <w:pPr>
      <w:tabs>
        <w:tab w:val="center" w:pos="4153"/>
        <w:tab w:val="right" w:pos="8306"/>
      </w:tabs>
    </w:p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sz w:val="22"/>
      <w:szCs w:val="20"/>
      <w:lang w:eastAsia="en-US"/>
    </w:rPr>
  </w:style>
  <w:style w:type="paragraph" w:customStyle="1" w:styleId="Normal111">
    <w:name w:val="Normal_111"/>
    <w:qFormat/>
    <w:rsid w:val="00F54E6F"/>
    <w:rPr>
      <w:rFonts w:ascii="Arial" w:hAnsi="Arial"/>
      <w:szCs w:val="24"/>
    </w:rPr>
  </w:style>
  <w:style w:type="paragraph" w:customStyle="1" w:styleId="Footer111">
    <w:name w:val="Footer_111"/>
    <w:basedOn w:val="Normal111"/>
    <w:rsid w:val="00471A60"/>
    <w:pPr>
      <w:tabs>
        <w:tab w:val="center" w:pos="4153"/>
        <w:tab w:val="right" w:pos="8306"/>
      </w:tabs>
    </w:p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sz w:val="22"/>
      <w:szCs w:val="20"/>
      <w:lang w:eastAsia="en-US"/>
    </w:rPr>
  </w:style>
  <w:style w:type="paragraph" w:customStyle="1" w:styleId="Normal112">
    <w:name w:val="Normal_112"/>
    <w:qFormat/>
    <w:rsid w:val="00F54E6F"/>
    <w:rPr>
      <w:rFonts w:ascii="Arial" w:hAnsi="Arial"/>
      <w:szCs w:val="24"/>
    </w:rPr>
  </w:style>
  <w:style w:type="paragraph" w:customStyle="1" w:styleId="Footer112">
    <w:name w:val="Footer_112"/>
    <w:basedOn w:val="Normal112"/>
    <w:rsid w:val="00471A60"/>
    <w:pPr>
      <w:tabs>
        <w:tab w:val="center" w:pos="4153"/>
        <w:tab w:val="right" w:pos="8306"/>
      </w:tabs>
    </w:p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sz w:val="22"/>
      <w:szCs w:val="20"/>
      <w:lang w:eastAsia="en-US"/>
    </w:rPr>
  </w:style>
  <w:style w:type="paragraph" w:customStyle="1" w:styleId="Normal113">
    <w:name w:val="Normal_113"/>
    <w:qFormat/>
    <w:rsid w:val="00F54E6F"/>
    <w:rPr>
      <w:rFonts w:ascii="Arial" w:hAnsi="Arial"/>
      <w:szCs w:val="24"/>
    </w:rPr>
  </w:style>
  <w:style w:type="paragraph" w:customStyle="1" w:styleId="Footer113">
    <w:name w:val="Footer_113"/>
    <w:basedOn w:val="Normal113"/>
    <w:rsid w:val="00471A60"/>
    <w:pPr>
      <w:tabs>
        <w:tab w:val="center" w:pos="4153"/>
        <w:tab w:val="right" w:pos="8306"/>
      </w:tabs>
    </w:p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sz w:val="22"/>
      <w:szCs w:val="20"/>
      <w:lang w:eastAsia="en-US"/>
    </w:rPr>
  </w:style>
  <w:style w:type="paragraph" w:customStyle="1" w:styleId="Normal114">
    <w:name w:val="Normal_114"/>
    <w:qFormat/>
    <w:rsid w:val="00F54E6F"/>
    <w:rPr>
      <w:rFonts w:ascii="Arial" w:hAnsi="Arial"/>
      <w:szCs w:val="24"/>
    </w:rPr>
  </w:style>
  <w:style w:type="paragraph" w:customStyle="1" w:styleId="Footer114">
    <w:name w:val="Footer_114"/>
    <w:basedOn w:val="Normal114"/>
    <w:rsid w:val="00471A60"/>
    <w:pPr>
      <w:tabs>
        <w:tab w:val="center" w:pos="4153"/>
        <w:tab w:val="right" w:pos="8306"/>
      </w:tabs>
    </w:p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sz w:val="22"/>
      <w:szCs w:val="20"/>
      <w:lang w:eastAsia="en-US"/>
    </w:rPr>
  </w:style>
  <w:style w:type="paragraph" w:customStyle="1" w:styleId="Normal115">
    <w:name w:val="Normal_115"/>
    <w:qFormat/>
    <w:rsid w:val="00F54E6F"/>
    <w:rPr>
      <w:rFonts w:ascii="Arial" w:hAnsi="Arial"/>
      <w:szCs w:val="24"/>
    </w:rPr>
  </w:style>
  <w:style w:type="paragraph" w:customStyle="1" w:styleId="Footer115">
    <w:name w:val="Footer_115"/>
    <w:basedOn w:val="Normal115"/>
    <w:rsid w:val="00471A60"/>
    <w:pPr>
      <w:tabs>
        <w:tab w:val="center" w:pos="4153"/>
        <w:tab w:val="right" w:pos="8306"/>
      </w:tabs>
    </w:p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sz w:val="22"/>
      <w:szCs w:val="20"/>
      <w:lang w:eastAsia="en-US"/>
    </w:rPr>
  </w:style>
  <w:style w:type="paragraph" w:customStyle="1" w:styleId="Normal116">
    <w:name w:val="Normal_116"/>
    <w:qFormat/>
    <w:rsid w:val="00F54E6F"/>
    <w:rPr>
      <w:rFonts w:ascii="Arial" w:hAnsi="Arial"/>
      <w:szCs w:val="24"/>
    </w:rPr>
  </w:style>
  <w:style w:type="paragraph" w:customStyle="1" w:styleId="Footer116">
    <w:name w:val="Footer_116"/>
    <w:basedOn w:val="Normal116"/>
    <w:rsid w:val="00471A60"/>
    <w:pPr>
      <w:tabs>
        <w:tab w:val="center" w:pos="4153"/>
        <w:tab w:val="right" w:pos="8306"/>
      </w:tabs>
    </w:p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sz w:val="22"/>
      <w:szCs w:val="20"/>
      <w:lang w:eastAsia="en-US"/>
    </w:rPr>
  </w:style>
  <w:style w:type="paragraph" w:customStyle="1" w:styleId="Normal117">
    <w:name w:val="Normal_117"/>
    <w:qFormat/>
    <w:rsid w:val="00F54E6F"/>
    <w:rPr>
      <w:rFonts w:ascii="Arial" w:hAnsi="Arial"/>
      <w:szCs w:val="24"/>
    </w:rPr>
  </w:style>
  <w:style w:type="paragraph" w:customStyle="1" w:styleId="Footer117">
    <w:name w:val="Footer_117"/>
    <w:basedOn w:val="Normal117"/>
    <w:rsid w:val="00471A60"/>
    <w:pPr>
      <w:tabs>
        <w:tab w:val="center" w:pos="4153"/>
        <w:tab w:val="right" w:pos="8306"/>
      </w:tabs>
    </w:p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sz w:val="22"/>
      <w:szCs w:val="20"/>
      <w:lang w:eastAsia="en-US"/>
    </w:rPr>
  </w:style>
  <w:style w:type="paragraph" w:customStyle="1" w:styleId="Normal118">
    <w:name w:val="Normal_118"/>
    <w:qFormat/>
    <w:rsid w:val="00F54E6F"/>
    <w:rPr>
      <w:rFonts w:ascii="Arial" w:hAnsi="Arial"/>
      <w:szCs w:val="24"/>
    </w:rPr>
  </w:style>
  <w:style w:type="paragraph" w:customStyle="1" w:styleId="Footer118">
    <w:name w:val="Footer_118"/>
    <w:basedOn w:val="Normal118"/>
    <w:rsid w:val="00471A60"/>
    <w:pPr>
      <w:tabs>
        <w:tab w:val="center" w:pos="4153"/>
        <w:tab w:val="right" w:pos="8306"/>
      </w:tabs>
    </w:p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sz w:val="22"/>
      <w:szCs w:val="20"/>
      <w:lang w:eastAsia="en-US"/>
    </w:rPr>
  </w:style>
  <w:style w:type="paragraph" w:customStyle="1" w:styleId="Normal119">
    <w:name w:val="Normal_119"/>
    <w:qFormat/>
    <w:rsid w:val="00F54E6F"/>
    <w:rPr>
      <w:rFonts w:ascii="Arial" w:hAnsi="Arial"/>
      <w:szCs w:val="24"/>
    </w:rPr>
  </w:style>
  <w:style w:type="paragraph" w:customStyle="1" w:styleId="Footer119">
    <w:name w:val="Footer_119"/>
    <w:basedOn w:val="Normal119"/>
    <w:rsid w:val="00471A60"/>
    <w:pPr>
      <w:tabs>
        <w:tab w:val="center" w:pos="4153"/>
        <w:tab w:val="right" w:pos="8306"/>
      </w:tabs>
    </w:p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sz w:val="22"/>
      <w:szCs w:val="20"/>
      <w:lang w:eastAsia="en-US"/>
    </w:rPr>
  </w:style>
  <w:style w:type="paragraph" w:customStyle="1" w:styleId="Normal120">
    <w:name w:val="Normal_120"/>
    <w:qFormat/>
    <w:rsid w:val="00F54E6F"/>
    <w:rPr>
      <w:rFonts w:ascii="Arial" w:hAnsi="Arial"/>
      <w:szCs w:val="24"/>
    </w:rPr>
  </w:style>
  <w:style w:type="paragraph" w:customStyle="1" w:styleId="Footer120">
    <w:name w:val="Footer_120"/>
    <w:basedOn w:val="Normal120"/>
    <w:rsid w:val="00471A60"/>
    <w:pPr>
      <w:tabs>
        <w:tab w:val="center" w:pos="4153"/>
        <w:tab w:val="right" w:pos="8306"/>
      </w:tabs>
    </w:p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sz w:val="22"/>
      <w:szCs w:val="20"/>
      <w:lang w:eastAsia="en-US"/>
    </w:rPr>
  </w:style>
  <w:style w:type="paragraph" w:customStyle="1" w:styleId="Normal121">
    <w:name w:val="Normal_121"/>
    <w:qFormat/>
    <w:rsid w:val="00F54E6F"/>
    <w:rPr>
      <w:rFonts w:ascii="Arial" w:hAnsi="Arial"/>
      <w:szCs w:val="24"/>
    </w:rPr>
  </w:style>
  <w:style w:type="paragraph" w:customStyle="1" w:styleId="Footer121">
    <w:name w:val="Footer_121"/>
    <w:basedOn w:val="Normal121"/>
    <w:rsid w:val="00471A60"/>
    <w:pPr>
      <w:tabs>
        <w:tab w:val="center" w:pos="4153"/>
        <w:tab w:val="right" w:pos="8306"/>
      </w:tabs>
    </w:p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sz w:val="22"/>
      <w:szCs w:val="20"/>
      <w:lang w:eastAsia="en-US"/>
    </w:rPr>
  </w:style>
  <w:style w:type="paragraph" w:customStyle="1" w:styleId="Normal122">
    <w:name w:val="Normal_122"/>
    <w:qFormat/>
    <w:rsid w:val="00F54E6F"/>
    <w:rPr>
      <w:rFonts w:ascii="Arial" w:hAnsi="Arial"/>
      <w:szCs w:val="24"/>
    </w:rPr>
  </w:style>
  <w:style w:type="paragraph" w:customStyle="1" w:styleId="Footer122">
    <w:name w:val="Footer_122"/>
    <w:basedOn w:val="Normal122"/>
    <w:rsid w:val="00471A60"/>
    <w:pPr>
      <w:tabs>
        <w:tab w:val="center" w:pos="4153"/>
        <w:tab w:val="right" w:pos="8306"/>
      </w:tabs>
    </w:p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sz w:val="22"/>
      <w:szCs w:val="20"/>
      <w:lang w:eastAsia="en-US"/>
    </w:rPr>
  </w:style>
  <w:style w:type="paragraph" w:customStyle="1" w:styleId="Normal123">
    <w:name w:val="Normal_123"/>
    <w:qFormat/>
    <w:rsid w:val="00F54E6F"/>
    <w:rPr>
      <w:rFonts w:ascii="Arial" w:hAnsi="Arial"/>
      <w:szCs w:val="24"/>
    </w:rPr>
  </w:style>
  <w:style w:type="paragraph" w:customStyle="1" w:styleId="Footer123">
    <w:name w:val="Footer_123"/>
    <w:basedOn w:val="Normal123"/>
    <w:rsid w:val="00471A60"/>
    <w:pPr>
      <w:tabs>
        <w:tab w:val="center" w:pos="4153"/>
        <w:tab w:val="right" w:pos="8306"/>
      </w:tabs>
    </w:p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sz w:val="22"/>
      <w:szCs w:val="20"/>
      <w:lang w:eastAsia="en-US"/>
    </w:rPr>
  </w:style>
  <w:style w:type="paragraph" w:customStyle="1" w:styleId="Normal124">
    <w:name w:val="Normal_124"/>
    <w:qFormat/>
    <w:rsid w:val="00F54E6F"/>
    <w:rPr>
      <w:rFonts w:ascii="Arial" w:hAnsi="Arial"/>
      <w:szCs w:val="24"/>
    </w:rPr>
  </w:style>
  <w:style w:type="paragraph" w:customStyle="1" w:styleId="Footer124">
    <w:name w:val="Footer_124"/>
    <w:basedOn w:val="Normal124"/>
    <w:rsid w:val="00471A60"/>
    <w:pPr>
      <w:tabs>
        <w:tab w:val="center" w:pos="4153"/>
        <w:tab w:val="right" w:pos="8306"/>
      </w:tabs>
    </w:p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sz w:val="22"/>
      <w:szCs w:val="20"/>
      <w:lang w:eastAsia="en-US"/>
    </w:rPr>
  </w:style>
  <w:style w:type="paragraph" w:customStyle="1" w:styleId="Normal125">
    <w:name w:val="Normal_125"/>
    <w:qFormat/>
    <w:rsid w:val="00F54E6F"/>
    <w:rPr>
      <w:rFonts w:ascii="Arial" w:hAnsi="Arial"/>
      <w:szCs w:val="24"/>
    </w:rPr>
  </w:style>
  <w:style w:type="paragraph" w:customStyle="1" w:styleId="Footer125">
    <w:name w:val="Footer_125"/>
    <w:basedOn w:val="Normal125"/>
    <w:rsid w:val="00471A60"/>
    <w:pPr>
      <w:tabs>
        <w:tab w:val="center" w:pos="4153"/>
        <w:tab w:val="right" w:pos="8306"/>
      </w:tabs>
    </w:p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sz w:val="22"/>
      <w:szCs w:val="20"/>
      <w:lang w:eastAsia="en-US"/>
    </w:rPr>
  </w:style>
  <w:style w:type="paragraph" w:customStyle="1" w:styleId="Normal126">
    <w:name w:val="Normal_126"/>
    <w:qFormat/>
    <w:rsid w:val="00F54E6F"/>
    <w:rPr>
      <w:rFonts w:ascii="Arial" w:hAnsi="Arial"/>
      <w:szCs w:val="24"/>
    </w:rPr>
  </w:style>
  <w:style w:type="paragraph" w:customStyle="1" w:styleId="Footer126">
    <w:name w:val="Footer_126"/>
    <w:basedOn w:val="Normal126"/>
    <w:rsid w:val="00471A60"/>
    <w:pPr>
      <w:tabs>
        <w:tab w:val="center" w:pos="4153"/>
        <w:tab w:val="right" w:pos="8306"/>
      </w:tabs>
    </w:p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sz w:val="22"/>
      <w:szCs w:val="20"/>
      <w:lang w:eastAsia="en-US"/>
    </w:rPr>
  </w:style>
  <w:style w:type="paragraph" w:customStyle="1" w:styleId="Normal127">
    <w:name w:val="Normal_127"/>
    <w:qFormat/>
    <w:rsid w:val="00F54E6F"/>
    <w:rPr>
      <w:rFonts w:ascii="Arial" w:hAnsi="Arial"/>
      <w:szCs w:val="24"/>
    </w:rPr>
  </w:style>
  <w:style w:type="paragraph" w:customStyle="1" w:styleId="Footer127">
    <w:name w:val="Footer_127"/>
    <w:basedOn w:val="Normal127"/>
    <w:rsid w:val="00471A60"/>
    <w:pPr>
      <w:tabs>
        <w:tab w:val="center" w:pos="4153"/>
        <w:tab w:val="right" w:pos="8306"/>
      </w:tabs>
    </w:p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sz w:val="22"/>
      <w:szCs w:val="20"/>
      <w:lang w:eastAsia="en-US"/>
    </w:rPr>
  </w:style>
  <w:style w:type="paragraph" w:customStyle="1" w:styleId="Normal128">
    <w:name w:val="Normal_128"/>
    <w:qFormat/>
    <w:rsid w:val="00F54E6F"/>
    <w:rPr>
      <w:rFonts w:ascii="Arial" w:hAnsi="Arial"/>
      <w:szCs w:val="24"/>
    </w:rPr>
  </w:style>
  <w:style w:type="paragraph" w:customStyle="1" w:styleId="Footer128">
    <w:name w:val="Footer_128"/>
    <w:basedOn w:val="Normal128"/>
    <w:rsid w:val="00471A60"/>
    <w:pPr>
      <w:tabs>
        <w:tab w:val="center" w:pos="4153"/>
        <w:tab w:val="right" w:pos="8306"/>
      </w:tabs>
    </w:p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sz w:val="22"/>
      <w:szCs w:val="20"/>
      <w:lang w:eastAsia="en-US"/>
    </w:rPr>
  </w:style>
  <w:style w:type="paragraph" w:customStyle="1" w:styleId="Normal129">
    <w:name w:val="Normal_129"/>
    <w:qFormat/>
    <w:rsid w:val="00F54E6F"/>
    <w:rPr>
      <w:rFonts w:ascii="Arial" w:hAnsi="Arial"/>
      <w:szCs w:val="24"/>
    </w:rPr>
  </w:style>
  <w:style w:type="paragraph" w:customStyle="1" w:styleId="Footer129">
    <w:name w:val="Footer_129"/>
    <w:basedOn w:val="Normal129"/>
    <w:rsid w:val="00471A60"/>
    <w:pPr>
      <w:tabs>
        <w:tab w:val="center" w:pos="4153"/>
        <w:tab w:val="right" w:pos="8306"/>
      </w:tabs>
    </w:p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sz w:val="22"/>
      <w:szCs w:val="20"/>
      <w:lang w:eastAsia="en-US"/>
    </w:rPr>
  </w:style>
  <w:style w:type="paragraph" w:customStyle="1" w:styleId="Normal130">
    <w:name w:val="Normal_130"/>
    <w:qFormat/>
    <w:rsid w:val="00F54E6F"/>
    <w:rPr>
      <w:rFonts w:ascii="Arial" w:hAnsi="Arial"/>
      <w:szCs w:val="24"/>
    </w:rPr>
  </w:style>
  <w:style w:type="paragraph" w:customStyle="1" w:styleId="Footer130">
    <w:name w:val="Footer_130"/>
    <w:basedOn w:val="Normal130"/>
    <w:rsid w:val="00471A60"/>
    <w:pPr>
      <w:tabs>
        <w:tab w:val="center" w:pos="4153"/>
        <w:tab w:val="right" w:pos="8306"/>
      </w:tabs>
    </w:p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sz w:val="22"/>
      <w:szCs w:val="20"/>
      <w:lang w:eastAsia="en-US"/>
    </w:rPr>
  </w:style>
  <w:style w:type="paragraph" w:customStyle="1" w:styleId="Normal131">
    <w:name w:val="Normal_131"/>
    <w:qFormat/>
    <w:rsid w:val="00F54E6F"/>
    <w:rPr>
      <w:rFonts w:ascii="Arial" w:hAnsi="Arial"/>
      <w:szCs w:val="24"/>
    </w:rPr>
  </w:style>
  <w:style w:type="paragraph" w:customStyle="1" w:styleId="Footer131">
    <w:name w:val="Footer_131"/>
    <w:basedOn w:val="Normal131"/>
    <w:rsid w:val="00471A60"/>
    <w:pPr>
      <w:tabs>
        <w:tab w:val="center" w:pos="4153"/>
        <w:tab w:val="right" w:pos="8306"/>
      </w:tabs>
    </w:p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sz w:val="22"/>
      <w:szCs w:val="20"/>
      <w:lang w:eastAsia="en-US"/>
    </w:rPr>
  </w:style>
  <w:style w:type="paragraph" w:customStyle="1" w:styleId="Normal132">
    <w:name w:val="Normal_132"/>
    <w:qFormat/>
    <w:rsid w:val="00F54E6F"/>
    <w:rPr>
      <w:rFonts w:ascii="Arial" w:hAnsi="Arial"/>
      <w:szCs w:val="24"/>
    </w:rPr>
  </w:style>
  <w:style w:type="paragraph" w:customStyle="1" w:styleId="Footer132">
    <w:name w:val="Footer_132"/>
    <w:basedOn w:val="Normal132"/>
    <w:rsid w:val="00471A60"/>
    <w:pPr>
      <w:tabs>
        <w:tab w:val="center" w:pos="4153"/>
        <w:tab w:val="right" w:pos="8306"/>
      </w:tabs>
    </w:p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sz w:val="22"/>
      <w:szCs w:val="20"/>
      <w:lang w:eastAsia="en-US"/>
    </w:rPr>
  </w:style>
  <w:style w:type="paragraph" w:customStyle="1" w:styleId="Normal133">
    <w:name w:val="Normal_133"/>
    <w:qFormat/>
    <w:rsid w:val="00F54E6F"/>
    <w:rPr>
      <w:rFonts w:ascii="Arial" w:hAnsi="Arial"/>
      <w:szCs w:val="24"/>
    </w:rPr>
  </w:style>
  <w:style w:type="paragraph" w:customStyle="1" w:styleId="Footer133">
    <w:name w:val="Footer_133"/>
    <w:basedOn w:val="Normal133"/>
    <w:rsid w:val="00471A60"/>
    <w:pPr>
      <w:tabs>
        <w:tab w:val="center" w:pos="4153"/>
        <w:tab w:val="right" w:pos="8306"/>
      </w:tabs>
    </w:p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sz w:val="22"/>
      <w:szCs w:val="20"/>
      <w:lang w:eastAsia="en-US"/>
    </w:rPr>
  </w:style>
  <w:style w:type="paragraph" w:customStyle="1" w:styleId="Normal134">
    <w:name w:val="Normal_134"/>
    <w:qFormat/>
    <w:rsid w:val="00F54E6F"/>
    <w:rPr>
      <w:rFonts w:ascii="Arial" w:hAnsi="Arial"/>
      <w:szCs w:val="24"/>
    </w:rPr>
  </w:style>
  <w:style w:type="paragraph" w:customStyle="1" w:styleId="Footer134">
    <w:name w:val="Footer_134"/>
    <w:basedOn w:val="Normal134"/>
    <w:rsid w:val="00471A60"/>
    <w:pPr>
      <w:tabs>
        <w:tab w:val="center" w:pos="4153"/>
        <w:tab w:val="right" w:pos="8306"/>
      </w:tabs>
    </w:p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sz w:val="22"/>
      <w:szCs w:val="20"/>
      <w:lang w:eastAsia="en-US"/>
    </w:rPr>
  </w:style>
  <w:style w:type="paragraph" w:customStyle="1" w:styleId="Normal135">
    <w:name w:val="Normal_135"/>
    <w:qFormat/>
    <w:rsid w:val="00F54E6F"/>
    <w:rPr>
      <w:rFonts w:ascii="Arial" w:hAnsi="Arial"/>
      <w:szCs w:val="24"/>
    </w:rPr>
  </w:style>
  <w:style w:type="paragraph" w:customStyle="1" w:styleId="Footer135">
    <w:name w:val="Footer_135"/>
    <w:basedOn w:val="Normal135"/>
    <w:rsid w:val="00471A60"/>
    <w:pPr>
      <w:tabs>
        <w:tab w:val="center" w:pos="4153"/>
        <w:tab w:val="right" w:pos="8306"/>
      </w:tabs>
    </w:p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sz w:val="22"/>
      <w:szCs w:val="20"/>
      <w:lang w:eastAsia="en-US"/>
    </w:rPr>
  </w:style>
  <w:style w:type="paragraph" w:customStyle="1" w:styleId="Normal136">
    <w:name w:val="Normal_136"/>
    <w:qFormat/>
    <w:rsid w:val="00F54E6F"/>
    <w:rPr>
      <w:rFonts w:ascii="Arial" w:hAnsi="Arial"/>
      <w:szCs w:val="24"/>
    </w:rPr>
  </w:style>
  <w:style w:type="paragraph" w:customStyle="1" w:styleId="Footer136">
    <w:name w:val="Footer_136"/>
    <w:basedOn w:val="Normal136"/>
    <w:rsid w:val="00471A60"/>
    <w:pPr>
      <w:tabs>
        <w:tab w:val="center" w:pos="4153"/>
        <w:tab w:val="right" w:pos="8306"/>
      </w:tabs>
    </w:p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sz w:val="22"/>
      <w:szCs w:val="20"/>
      <w:lang w:eastAsia="en-US"/>
    </w:rPr>
  </w:style>
  <w:style w:type="paragraph" w:customStyle="1" w:styleId="Normal137">
    <w:name w:val="Normal_137"/>
    <w:qFormat/>
    <w:rsid w:val="00F54E6F"/>
    <w:rPr>
      <w:rFonts w:ascii="Arial" w:hAnsi="Arial"/>
      <w:szCs w:val="24"/>
    </w:rPr>
  </w:style>
  <w:style w:type="paragraph" w:customStyle="1" w:styleId="Footer137">
    <w:name w:val="Footer_137"/>
    <w:basedOn w:val="Normal137"/>
    <w:rsid w:val="00471A60"/>
    <w:pPr>
      <w:tabs>
        <w:tab w:val="center" w:pos="4153"/>
        <w:tab w:val="right" w:pos="8306"/>
      </w:tabs>
    </w:p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sz w:val="22"/>
      <w:szCs w:val="20"/>
      <w:lang w:eastAsia="en-US"/>
    </w:rPr>
  </w:style>
  <w:style w:type="paragraph" w:customStyle="1" w:styleId="Normal138">
    <w:name w:val="Normal_138"/>
    <w:qFormat/>
    <w:rsid w:val="00F54E6F"/>
    <w:rPr>
      <w:rFonts w:ascii="Arial" w:hAnsi="Arial"/>
      <w:szCs w:val="24"/>
    </w:rPr>
  </w:style>
  <w:style w:type="paragraph" w:customStyle="1" w:styleId="Footer138">
    <w:name w:val="Footer_138"/>
    <w:basedOn w:val="Normal138"/>
    <w:rsid w:val="00471A60"/>
    <w:pPr>
      <w:tabs>
        <w:tab w:val="center" w:pos="4153"/>
        <w:tab w:val="right" w:pos="8306"/>
      </w:tabs>
    </w:p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sz w:val="22"/>
      <w:szCs w:val="20"/>
      <w:lang w:eastAsia="en-US"/>
    </w:rPr>
  </w:style>
  <w:style w:type="paragraph" w:customStyle="1" w:styleId="Normal139">
    <w:name w:val="Normal_139"/>
    <w:qFormat/>
    <w:rsid w:val="00F54E6F"/>
    <w:rPr>
      <w:rFonts w:ascii="Arial" w:hAnsi="Arial"/>
      <w:szCs w:val="24"/>
    </w:rPr>
  </w:style>
  <w:style w:type="paragraph" w:customStyle="1" w:styleId="Footer139">
    <w:name w:val="Footer_139"/>
    <w:basedOn w:val="Normal139"/>
    <w:rsid w:val="00471A60"/>
    <w:pPr>
      <w:tabs>
        <w:tab w:val="center" w:pos="4153"/>
        <w:tab w:val="right" w:pos="8306"/>
      </w:tabs>
    </w:p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sz w:val="22"/>
      <w:szCs w:val="20"/>
      <w:lang w:eastAsia="en-US"/>
    </w:rPr>
  </w:style>
  <w:style w:type="paragraph" w:customStyle="1" w:styleId="Normal140">
    <w:name w:val="Normal_140"/>
    <w:qFormat/>
    <w:rsid w:val="00F54E6F"/>
    <w:rPr>
      <w:rFonts w:ascii="Arial" w:hAnsi="Arial"/>
      <w:szCs w:val="24"/>
    </w:rPr>
  </w:style>
  <w:style w:type="paragraph" w:customStyle="1" w:styleId="Footer140">
    <w:name w:val="Footer_140"/>
    <w:basedOn w:val="Normal140"/>
    <w:rsid w:val="00471A60"/>
    <w:pPr>
      <w:tabs>
        <w:tab w:val="center" w:pos="4153"/>
        <w:tab w:val="right" w:pos="8306"/>
      </w:tabs>
    </w:p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sz w:val="22"/>
      <w:szCs w:val="20"/>
      <w:lang w:eastAsia="en-US"/>
    </w:rPr>
  </w:style>
  <w:style w:type="paragraph" w:customStyle="1" w:styleId="Normal141">
    <w:name w:val="Normal_141"/>
    <w:qFormat/>
    <w:rsid w:val="00F54E6F"/>
    <w:rPr>
      <w:rFonts w:ascii="Arial" w:hAnsi="Arial"/>
      <w:szCs w:val="24"/>
    </w:rPr>
  </w:style>
  <w:style w:type="paragraph" w:customStyle="1" w:styleId="Footer141">
    <w:name w:val="Footer_141"/>
    <w:basedOn w:val="Normal141"/>
    <w:rsid w:val="00471A60"/>
    <w:pPr>
      <w:tabs>
        <w:tab w:val="center" w:pos="4153"/>
        <w:tab w:val="right" w:pos="8306"/>
      </w:tabs>
    </w:p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sz w:val="22"/>
      <w:szCs w:val="20"/>
      <w:lang w:eastAsia="en-US"/>
    </w:rPr>
  </w:style>
  <w:style w:type="paragraph" w:customStyle="1" w:styleId="Normal142">
    <w:name w:val="Normal_142"/>
    <w:qFormat/>
    <w:rsid w:val="00F54E6F"/>
    <w:rPr>
      <w:rFonts w:ascii="Arial" w:hAnsi="Arial"/>
      <w:szCs w:val="24"/>
    </w:rPr>
  </w:style>
  <w:style w:type="paragraph" w:customStyle="1" w:styleId="Footer142">
    <w:name w:val="Footer_142"/>
    <w:basedOn w:val="Normal142"/>
    <w:rsid w:val="00471A60"/>
    <w:pPr>
      <w:tabs>
        <w:tab w:val="center" w:pos="4153"/>
        <w:tab w:val="right" w:pos="8306"/>
      </w:tabs>
    </w:p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sz w:val="22"/>
      <w:szCs w:val="20"/>
      <w:lang w:eastAsia="en-US"/>
    </w:rPr>
  </w:style>
  <w:style w:type="paragraph" w:customStyle="1" w:styleId="Normal143">
    <w:name w:val="Normal_143"/>
    <w:qFormat/>
    <w:rsid w:val="00F54E6F"/>
    <w:rPr>
      <w:rFonts w:ascii="Arial" w:hAnsi="Arial"/>
      <w:szCs w:val="24"/>
    </w:rPr>
  </w:style>
  <w:style w:type="paragraph" w:customStyle="1" w:styleId="Footer143">
    <w:name w:val="Footer_143"/>
    <w:basedOn w:val="Normal143"/>
    <w:rsid w:val="00471A60"/>
    <w:pPr>
      <w:tabs>
        <w:tab w:val="center" w:pos="4153"/>
        <w:tab w:val="right" w:pos="8306"/>
      </w:tabs>
    </w:p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sz w:val="22"/>
      <w:szCs w:val="20"/>
      <w:lang w:eastAsia="en-US"/>
    </w:rPr>
  </w:style>
  <w:style w:type="paragraph" w:customStyle="1" w:styleId="Normal144">
    <w:name w:val="Normal_144"/>
    <w:qFormat/>
    <w:rsid w:val="00F54E6F"/>
    <w:rPr>
      <w:rFonts w:ascii="Arial" w:hAnsi="Arial"/>
      <w:szCs w:val="24"/>
    </w:rPr>
  </w:style>
  <w:style w:type="paragraph" w:customStyle="1" w:styleId="Footer144">
    <w:name w:val="Footer_144"/>
    <w:basedOn w:val="Normal144"/>
    <w:rsid w:val="00471A60"/>
    <w:pPr>
      <w:tabs>
        <w:tab w:val="center" w:pos="4153"/>
        <w:tab w:val="right" w:pos="8306"/>
      </w:tabs>
    </w:p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sz w:val="22"/>
      <w:szCs w:val="20"/>
      <w:lang w:eastAsia="en-US"/>
    </w:rPr>
  </w:style>
  <w:style w:type="paragraph" w:customStyle="1" w:styleId="Normal145">
    <w:name w:val="Normal_145"/>
    <w:qFormat/>
    <w:rsid w:val="00F54E6F"/>
    <w:rPr>
      <w:rFonts w:ascii="Arial" w:hAnsi="Arial"/>
      <w:szCs w:val="24"/>
    </w:rPr>
  </w:style>
  <w:style w:type="paragraph" w:customStyle="1" w:styleId="Footer145">
    <w:name w:val="Footer_145"/>
    <w:basedOn w:val="Normal145"/>
    <w:rsid w:val="00471A60"/>
    <w:pPr>
      <w:tabs>
        <w:tab w:val="center" w:pos="4153"/>
        <w:tab w:val="right" w:pos="8306"/>
      </w:tabs>
    </w:p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sz w:val="22"/>
      <w:szCs w:val="20"/>
      <w:lang w:eastAsia="en-US"/>
    </w:rPr>
  </w:style>
  <w:style w:type="paragraph" w:customStyle="1" w:styleId="Normal146">
    <w:name w:val="Normal_146"/>
    <w:qFormat/>
    <w:rsid w:val="00F54E6F"/>
    <w:rPr>
      <w:rFonts w:ascii="Arial" w:hAnsi="Arial"/>
      <w:szCs w:val="24"/>
    </w:rPr>
  </w:style>
  <w:style w:type="paragraph" w:customStyle="1" w:styleId="Footer146">
    <w:name w:val="Footer_146"/>
    <w:basedOn w:val="Normal146"/>
    <w:rsid w:val="00471A60"/>
    <w:pPr>
      <w:tabs>
        <w:tab w:val="center" w:pos="4153"/>
        <w:tab w:val="right" w:pos="8306"/>
      </w:tabs>
    </w:p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sz w:val="22"/>
      <w:szCs w:val="20"/>
      <w:lang w:eastAsia="en-US"/>
    </w:rPr>
  </w:style>
  <w:style w:type="paragraph" w:customStyle="1" w:styleId="Normal147">
    <w:name w:val="Normal_147"/>
    <w:qFormat/>
    <w:rsid w:val="00F54E6F"/>
    <w:rPr>
      <w:rFonts w:ascii="Arial" w:hAnsi="Arial"/>
      <w:szCs w:val="24"/>
    </w:rPr>
  </w:style>
  <w:style w:type="paragraph" w:customStyle="1" w:styleId="Footer147">
    <w:name w:val="Footer_147"/>
    <w:basedOn w:val="Normal147"/>
    <w:rsid w:val="00471A60"/>
    <w:pPr>
      <w:tabs>
        <w:tab w:val="center" w:pos="4153"/>
        <w:tab w:val="right" w:pos="8306"/>
      </w:tabs>
    </w:p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sz w:val="22"/>
      <w:szCs w:val="20"/>
      <w:lang w:eastAsia="en-US"/>
    </w:rPr>
  </w:style>
  <w:style w:type="paragraph" w:customStyle="1" w:styleId="Normal148">
    <w:name w:val="Normal_148"/>
    <w:qFormat/>
    <w:rsid w:val="00F54E6F"/>
    <w:rPr>
      <w:rFonts w:ascii="Arial" w:hAnsi="Arial"/>
      <w:szCs w:val="24"/>
    </w:rPr>
  </w:style>
  <w:style w:type="paragraph" w:customStyle="1" w:styleId="Footer148">
    <w:name w:val="Footer_148"/>
    <w:basedOn w:val="Normal148"/>
    <w:rsid w:val="00471A60"/>
    <w:pPr>
      <w:tabs>
        <w:tab w:val="center" w:pos="4153"/>
        <w:tab w:val="right" w:pos="8306"/>
      </w:tabs>
    </w:p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sz w:val="22"/>
      <w:szCs w:val="20"/>
      <w:lang w:eastAsia="en-US"/>
    </w:rPr>
  </w:style>
  <w:style w:type="paragraph" w:customStyle="1" w:styleId="Normal149">
    <w:name w:val="Normal_149"/>
    <w:qFormat/>
    <w:rsid w:val="00F54E6F"/>
    <w:rPr>
      <w:rFonts w:ascii="Arial" w:hAnsi="Arial"/>
      <w:szCs w:val="24"/>
    </w:rPr>
  </w:style>
  <w:style w:type="paragraph" w:customStyle="1" w:styleId="Footer149">
    <w:name w:val="Footer_149"/>
    <w:basedOn w:val="Normal149"/>
    <w:rsid w:val="00471A60"/>
    <w:pPr>
      <w:tabs>
        <w:tab w:val="center" w:pos="4153"/>
        <w:tab w:val="right" w:pos="8306"/>
      </w:tabs>
    </w:p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sz w:val="22"/>
      <w:szCs w:val="20"/>
      <w:lang w:eastAsia="en-US"/>
    </w:rPr>
  </w:style>
  <w:style w:type="paragraph" w:customStyle="1" w:styleId="Normal150">
    <w:name w:val="Normal_150"/>
    <w:qFormat/>
    <w:rsid w:val="00F54E6F"/>
    <w:rPr>
      <w:rFonts w:ascii="Arial" w:hAnsi="Arial"/>
      <w:szCs w:val="24"/>
    </w:rPr>
  </w:style>
  <w:style w:type="paragraph" w:customStyle="1" w:styleId="Footer150">
    <w:name w:val="Footer_150"/>
    <w:basedOn w:val="Normal150"/>
    <w:rsid w:val="00471A60"/>
    <w:pPr>
      <w:tabs>
        <w:tab w:val="center" w:pos="4153"/>
        <w:tab w:val="right" w:pos="8306"/>
      </w:tabs>
    </w:pPr>
  </w:style>
  <w:style w:type="paragraph" w:customStyle="1" w:styleId="NormalWeb150">
    <w:name w:val="Normal (Web)_150"/>
    <w:basedOn w:val="Normal150"/>
    <w:pPr>
      <w:spacing w:before="100" w:beforeAutospacing="1" w:after="100" w:afterAutospacing="1"/>
    </w:pPr>
  </w:style>
  <w:style w:type="paragraph" w:customStyle="1" w:styleId="NormalIndent151">
    <w:name w:val="Normal Indent_151"/>
    <w:basedOn w:val="Normal151"/>
    <w:rsid w:val="00D21C59"/>
    <w:pPr>
      <w:ind w:left="567"/>
    </w:pPr>
    <w:rPr>
      <w:sz w:val="22"/>
      <w:szCs w:val="20"/>
      <w:lang w:eastAsia="en-US"/>
    </w:rPr>
  </w:style>
  <w:style w:type="paragraph" w:customStyle="1" w:styleId="Normal151">
    <w:name w:val="Normal_151"/>
    <w:qFormat/>
    <w:rsid w:val="00F54E6F"/>
    <w:rPr>
      <w:rFonts w:ascii="Arial" w:hAnsi="Arial"/>
      <w:szCs w:val="24"/>
    </w:rPr>
  </w:style>
  <w:style w:type="paragraph" w:customStyle="1" w:styleId="Footer151">
    <w:name w:val="Footer_151"/>
    <w:basedOn w:val="Normal151"/>
    <w:rsid w:val="00471A60"/>
    <w:pPr>
      <w:tabs>
        <w:tab w:val="center" w:pos="4153"/>
        <w:tab w:val="right" w:pos="8306"/>
      </w:tabs>
    </w:pPr>
  </w:style>
  <w:style w:type="paragraph" w:customStyle="1" w:styleId="NormalWeb151">
    <w:name w:val="Normal (Web)_151"/>
    <w:basedOn w:val="Normal151"/>
    <w:pPr>
      <w:spacing w:before="100" w:beforeAutospacing="1" w:after="100" w:afterAutospacing="1"/>
    </w:pPr>
  </w:style>
  <w:style w:type="paragraph" w:styleId="Title">
    <w:name w:val="Title"/>
    <w:basedOn w:val="Normal"/>
    <w:next w:val="Normal"/>
    <w:link w:val="TitleChar"/>
    <w:qFormat/>
    <w:rsid w:val="00AF1177"/>
    <w:pPr>
      <w:spacing w:before="2560" w:after="2560"/>
      <w:jc w:val="right"/>
    </w:pPr>
    <w:rPr>
      <w:rFonts w:ascii="Arial" w:hAnsi="Arial" w:cs="Arial"/>
      <w:b/>
      <w:color w:val="000080"/>
      <w:sz w:val="72"/>
      <w:szCs w:val="72"/>
    </w:rPr>
  </w:style>
  <w:style w:type="character" w:customStyle="1" w:styleId="TitleChar">
    <w:name w:val="Title Char"/>
    <w:basedOn w:val="DefaultParagraphFont"/>
    <w:link w:val="Title"/>
    <w:rsid w:val="00AF1177"/>
    <w:rPr>
      <w:rFonts w:ascii="Arial" w:hAnsi="Arial" w:cs="Arial"/>
      <w:b/>
      <w:color w:val="000080"/>
      <w:sz w:val="72"/>
      <w:szCs w:val="72"/>
    </w:rPr>
  </w:style>
  <w:style w:type="paragraph" w:styleId="Subtitle">
    <w:name w:val="Subtitle"/>
    <w:basedOn w:val="Normal"/>
    <w:next w:val="Normal"/>
    <w:link w:val="SubtitleChar"/>
    <w:qFormat/>
    <w:rsid w:val="00AF1177"/>
    <w:pPr>
      <w:spacing w:before="1280" w:after="2560"/>
      <w:jc w:val="right"/>
    </w:pPr>
    <w:rPr>
      <w:rFonts w:ascii="Arial" w:hAnsi="Arial" w:cs="Arial"/>
      <w:b/>
      <w:color w:val="000080"/>
      <w:sz w:val="60"/>
      <w:szCs w:val="60"/>
    </w:rPr>
  </w:style>
  <w:style w:type="character" w:customStyle="1" w:styleId="SubtitleChar">
    <w:name w:val="Subtitle Char"/>
    <w:basedOn w:val="DefaultParagraphFont"/>
    <w:link w:val="Subtitle"/>
    <w:rsid w:val="00AF1177"/>
    <w:rPr>
      <w:rFonts w:ascii="Arial" w:hAnsi="Arial" w:cs="Arial"/>
      <w:b/>
      <w:color w:val="000080"/>
      <w:sz w:val="60"/>
      <w:szCs w:val="60"/>
    </w:rPr>
  </w:style>
  <w:style w:type="character" w:customStyle="1" w:styleId="Heading2Char">
    <w:name w:val="Heading 2 Char"/>
    <w:basedOn w:val="DefaultParagraphFont"/>
    <w:link w:val="Heading2"/>
    <w:semiHidden/>
    <w:rsid w:val="00B55258"/>
    <w:rPr>
      <w:rFonts w:asciiTheme="majorHAnsi" w:eastAsiaTheme="majorEastAsia" w:hAnsiTheme="majorHAnsi" w:cstheme="majorBidi"/>
      <w:color w:val="2C3E7C" w:themeColor="accent1" w:themeShade="BF"/>
      <w:sz w:val="26"/>
      <w:szCs w:val="26"/>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B55258"/>
    <w:pPr>
      <w:ind w:left="720"/>
      <w:contextualSpacing/>
    </w:pPr>
  </w:style>
  <w:style w:type="character" w:customStyle="1" w:styleId="FooterChar">
    <w:name w:val="Footer Char"/>
    <w:basedOn w:val="DefaultParagraphFont"/>
    <w:link w:val="Footer"/>
    <w:uiPriority w:val="99"/>
    <w:rsid w:val="00E63909"/>
    <w:rPr>
      <w:sz w:val="24"/>
      <w:szCs w:val="24"/>
    </w:rPr>
  </w:style>
  <w:style w:type="paragraph" w:customStyle="1" w:styleId="Heading41">
    <w:name w:val="Heading 4_1"/>
    <w:basedOn w:val="Normal108"/>
    <w:qFormat/>
    <w:rsid w:val="00112AC9"/>
    <w:pPr>
      <w:spacing w:before="100" w:beforeAutospacing="1" w:after="100" w:afterAutospacing="1"/>
      <w:outlineLvl w:val="3"/>
    </w:pPr>
    <w:rPr>
      <w:b/>
      <w:bCs/>
      <w:sz w:val="22"/>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6F08B1"/>
    <w:rPr>
      <w:sz w:val="24"/>
      <w:szCs w:val="24"/>
    </w:rPr>
  </w:style>
  <w:style w:type="paragraph" w:customStyle="1" w:styleId="Normal152">
    <w:name w:val="Normal_152"/>
    <w:qFormat/>
    <w:rsid w:val="006F08B1"/>
    <w:rPr>
      <w:rFonts w:ascii="Arial" w:hAnsi="Arial"/>
      <w:szCs w:val="24"/>
    </w:rPr>
  </w:style>
  <w:style w:type="paragraph" w:customStyle="1" w:styleId="Normal153">
    <w:name w:val="Normal_153"/>
    <w:qFormat/>
    <w:rsid w:val="006F08B1"/>
    <w:rPr>
      <w:rFonts w:ascii="Arial" w:hAnsi="Arial"/>
      <w:szCs w:val="24"/>
    </w:rPr>
  </w:style>
  <w:style w:type="paragraph" w:styleId="TOCHeading">
    <w:name w:val="TOC Heading"/>
    <w:basedOn w:val="Heading1"/>
    <w:next w:val="Normal"/>
    <w:uiPriority w:val="39"/>
    <w:unhideWhenUsed/>
    <w:qFormat/>
    <w:rsid w:val="00CB25FF"/>
    <w:pPr>
      <w:keepLines/>
      <w:spacing w:before="240" w:after="0" w:line="259" w:lineRule="auto"/>
      <w:outlineLvl w:val="9"/>
    </w:pPr>
    <w:rPr>
      <w:rFonts w:asciiTheme="majorHAnsi" w:eastAsiaTheme="majorEastAsia" w:hAnsiTheme="majorHAnsi" w:cstheme="majorBidi"/>
      <w:b w:val="0"/>
      <w:bCs w:val="0"/>
      <w:noProof w:val="0"/>
      <w:color w:val="2C3E7C" w:themeColor="accent1" w:themeShade="BF"/>
      <w:kern w:val="0"/>
      <w:sz w:val="32"/>
      <w:szCs w:val="32"/>
      <w:lang w:val="en-US" w:eastAsia="en-US"/>
    </w:rPr>
  </w:style>
  <w:style w:type="paragraph" w:styleId="TOC1">
    <w:name w:val="toc 1"/>
    <w:basedOn w:val="Normal"/>
    <w:next w:val="Normal"/>
    <w:autoRedefine/>
    <w:uiPriority w:val="39"/>
    <w:rsid w:val="00CB25FF"/>
    <w:pPr>
      <w:spacing w:before="240" w:after="120"/>
    </w:pPr>
    <w:rPr>
      <w:rFonts w:asciiTheme="minorHAnsi" w:hAnsiTheme="minorHAnsi"/>
      <w:b/>
      <w:bCs/>
      <w:sz w:val="20"/>
      <w:szCs w:val="20"/>
    </w:rPr>
  </w:style>
  <w:style w:type="paragraph" w:styleId="TOC3">
    <w:name w:val="toc 3"/>
    <w:basedOn w:val="Normal"/>
    <w:next w:val="Normal"/>
    <w:autoRedefine/>
    <w:uiPriority w:val="39"/>
    <w:rsid w:val="00CB25FF"/>
    <w:pPr>
      <w:ind w:left="480"/>
    </w:pPr>
    <w:rPr>
      <w:rFonts w:asciiTheme="minorHAnsi" w:hAnsiTheme="minorHAnsi"/>
      <w:sz w:val="20"/>
      <w:szCs w:val="20"/>
    </w:rPr>
  </w:style>
  <w:style w:type="paragraph" w:styleId="TOC2">
    <w:name w:val="toc 2"/>
    <w:basedOn w:val="Normal"/>
    <w:next w:val="Normal"/>
    <w:autoRedefine/>
    <w:uiPriority w:val="39"/>
    <w:unhideWhenUsed/>
    <w:rsid w:val="00CB25FF"/>
    <w:pPr>
      <w:spacing w:before="120"/>
      <w:ind w:left="240"/>
    </w:pPr>
    <w:rPr>
      <w:rFonts w:asciiTheme="minorHAnsi" w:hAnsiTheme="minorHAnsi"/>
      <w:i/>
      <w:iCs/>
      <w:sz w:val="20"/>
      <w:szCs w:val="20"/>
    </w:rPr>
  </w:style>
  <w:style w:type="paragraph" w:styleId="TOC4">
    <w:name w:val="toc 4"/>
    <w:basedOn w:val="Normal"/>
    <w:next w:val="Normal"/>
    <w:autoRedefine/>
    <w:uiPriority w:val="39"/>
    <w:unhideWhenUsed/>
    <w:rsid w:val="00CB25FF"/>
    <w:pPr>
      <w:ind w:left="720"/>
    </w:pPr>
    <w:rPr>
      <w:rFonts w:asciiTheme="minorHAnsi" w:hAnsiTheme="minorHAnsi"/>
      <w:sz w:val="20"/>
      <w:szCs w:val="20"/>
    </w:rPr>
  </w:style>
  <w:style w:type="paragraph" w:styleId="TOC5">
    <w:name w:val="toc 5"/>
    <w:basedOn w:val="Normal"/>
    <w:next w:val="Normal"/>
    <w:autoRedefine/>
    <w:uiPriority w:val="39"/>
    <w:unhideWhenUsed/>
    <w:rsid w:val="00CB25FF"/>
    <w:pPr>
      <w:ind w:left="960"/>
    </w:pPr>
    <w:rPr>
      <w:rFonts w:asciiTheme="minorHAnsi" w:hAnsiTheme="minorHAnsi"/>
      <w:sz w:val="20"/>
      <w:szCs w:val="20"/>
    </w:rPr>
  </w:style>
  <w:style w:type="paragraph" w:styleId="TOC6">
    <w:name w:val="toc 6"/>
    <w:basedOn w:val="Normal"/>
    <w:next w:val="Normal"/>
    <w:autoRedefine/>
    <w:uiPriority w:val="39"/>
    <w:unhideWhenUsed/>
    <w:rsid w:val="00CB25FF"/>
    <w:pPr>
      <w:ind w:left="1200"/>
    </w:pPr>
    <w:rPr>
      <w:rFonts w:asciiTheme="minorHAnsi" w:hAnsiTheme="minorHAnsi"/>
      <w:sz w:val="20"/>
      <w:szCs w:val="20"/>
    </w:rPr>
  </w:style>
  <w:style w:type="paragraph" w:styleId="TOC7">
    <w:name w:val="toc 7"/>
    <w:basedOn w:val="Normal"/>
    <w:next w:val="Normal"/>
    <w:autoRedefine/>
    <w:uiPriority w:val="39"/>
    <w:unhideWhenUsed/>
    <w:rsid w:val="00CB25FF"/>
    <w:pPr>
      <w:ind w:left="1440"/>
    </w:pPr>
    <w:rPr>
      <w:rFonts w:asciiTheme="minorHAnsi" w:hAnsiTheme="minorHAnsi"/>
      <w:sz w:val="20"/>
      <w:szCs w:val="20"/>
    </w:rPr>
  </w:style>
  <w:style w:type="paragraph" w:styleId="TOC8">
    <w:name w:val="toc 8"/>
    <w:basedOn w:val="Normal"/>
    <w:next w:val="Normal"/>
    <w:autoRedefine/>
    <w:uiPriority w:val="39"/>
    <w:unhideWhenUsed/>
    <w:rsid w:val="00CB25FF"/>
    <w:pPr>
      <w:ind w:left="1680"/>
    </w:pPr>
    <w:rPr>
      <w:rFonts w:asciiTheme="minorHAnsi" w:hAnsiTheme="minorHAnsi"/>
      <w:sz w:val="20"/>
      <w:szCs w:val="20"/>
    </w:rPr>
  </w:style>
  <w:style w:type="paragraph" w:styleId="TOC9">
    <w:name w:val="toc 9"/>
    <w:basedOn w:val="Normal"/>
    <w:next w:val="Normal"/>
    <w:autoRedefine/>
    <w:uiPriority w:val="39"/>
    <w:unhideWhenUsed/>
    <w:rsid w:val="00CB25FF"/>
    <w:pPr>
      <w:ind w:left="1920"/>
    </w:pPr>
    <w:rPr>
      <w:rFonts w:asciiTheme="minorHAnsi" w:hAnsiTheme="minorHAnsi"/>
      <w:sz w:val="20"/>
      <w:szCs w:val="20"/>
    </w:rPr>
  </w:style>
  <w:style w:type="character" w:styleId="Emphasis">
    <w:name w:val="Emphasis"/>
    <w:basedOn w:val="DefaultParagraphFont"/>
    <w:uiPriority w:val="20"/>
    <w:qFormat/>
    <w:rsid w:val="00C444DA"/>
    <w:rPr>
      <w:i/>
      <w:iCs/>
    </w:rPr>
  </w:style>
  <w:style w:type="paragraph" w:styleId="Revision">
    <w:name w:val="Revision"/>
    <w:hidden/>
    <w:uiPriority w:val="99"/>
    <w:semiHidden/>
    <w:rsid w:val="00266D6C"/>
    <w:rPr>
      <w:sz w:val="24"/>
      <w:szCs w:val="24"/>
    </w:rPr>
  </w:style>
  <w:style w:type="paragraph" w:styleId="FootnoteText">
    <w:name w:val="footnote text"/>
    <w:basedOn w:val="Normal"/>
    <w:link w:val="FootnoteTextChar"/>
    <w:rsid w:val="009B453A"/>
    <w:rPr>
      <w:sz w:val="20"/>
      <w:szCs w:val="20"/>
    </w:rPr>
  </w:style>
  <w:style w:type="character" w:customStyle="1" w:styleId="FootnoteTextChar">
    <w:name w:val="Footnote Text Char"/>
    <w:basedOn w:val="DefaultParagraphFont"/>
    <w:link w:val="FootnoteText"/>
    <w:rsid w:val="009B453A"/>
  </w:style>
  <w:style w:type="character" w:customStyle="1" w:styleId="Heading3Char">
    <w:name w:val="Heading 3 Char"/>
    <w:basedOn w:val="DefaultParagraphFont"/>
    <w:link w:val="Heading3"/>
    <w:rsid w:val="00954BF2"/>
    <w:rPr>
      <w:rFonts w:asciiTheme="minorHAnsi" w:hAnsiTheme="minorHAnsi" w:cstheme="minorHAnsi"/>
      <w:b/>
      <w:bCs/>
      <w:caps/>
      <w:color w:val="125872"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78">
      <w:bodyDiv w:val="1"/>
      <w:marLeft w:val="0"/>
      <w:marRight w:val="0"/>
      <w:marTop w:val="0"/>
      <w:marBottom w:val="0"/>
      <w:divBdr>
        <w:top w:val="none" w:sz="0" w:space="0" w:color="auto"/>
        <w:left w:val="none" w:sz="0" w:space="0" w:color="auto"/>
        <w:bottom w:val="none" w:sz="0" w:space="0" w:color="auto"/>
        <w:right w:val="none" w:sz="0" w:space="0" w:color="auto"/>
      </w:divBdr>
    </w:div>
    <w:div w:id="40638093">
      <w:bodyDiv w:val="1"/>
      <w:marLeft w:val="0"/>
      <w:marRight w:val="0"/>
      <w:marTop w:val="0"/>
      <w:marBottom w:val="0"/>
      <w:divBdr>
        <w:top w:val="none" w:sz="0" w:space="0" w:color="auto"/>
        <w:left w:val="none" w:sz="0" w:space="0" w:color="auto"/>
        <w:bottom w:val="none" w:sz="0" w:space="0" w:color="auto"/>
        <w:right w:val="none" w:sz="0" w:space="0" w:color="auto"/>
      </w:divBdr>
    </w:div>
    <w:div w:id="48234803">
      <w:bodyDiv w:val="1"/>
      <w:marLeft w:val="0"/>
      <w:marRight w:val="0"/>
      <w:marTop w:val="0"/>
      <w:marBottom w:val="0"/>
      <w:divBdr>
        <w:top w:val="none" w:sz="0" w:space="0" w:color="auto"/>
        <w:left w:val="none" w:sz="0" w:space="0" w:color="auto"/>
        <w:bottom w:val="none" w:sz="0" w:space="0" w:color="auto"/>
        <w:right w:val="none" w:sz="0" w:space="0" w:color="auto"/>
      </w:divBdr>
    </w:div>
    <w:div w:id="65032651">
      <w:bodyDiv w:val="1"/>
      <w:marLeft w:val="0"/>
      <w:marRight w:val="0"/>
      <w:marTop w:val="0"/>
      <w:marBottom w:val="0"/>
      <w:divBdr>
        <w:top w:val="none" w:sz="0" w:space="0" w:color="auto"/>
        <w:left w:val="none" w:sz="0" w:space="0" w:color="auto"/>
        <w:bottom w:val="none" w:sz="0" w:space="0" w:color="auto"/>
        <w:right w:val="none" w:sz="0" w:space="0" w:color="auto"/>
      </w:divBdr>
    </w:div>
    <w:div w:id="84232389">
      <w:bodyDiv w:val="1"/>
      <w:marLeft w:val="0"/>
      <w:marRight w:val="0"/>
      <w:marTop w:val="0"/>
      <w:marBottom w:val="0"/>
      <w:divBdr>
        <w:top w:val="none" w:sz="0" w:space="0" w:color="auto"/>
        <w:left w:val="none" w:sz="0" w:space="0" w:color="auto"/>
        <w:bottom w:val="none" w:sz="0" w:space="0" w:color="auto"/>
        <w:right w:val="none" w:sz="0" w:space="0" w:color="auto"/>
      </w:divBdr>
    </w:div>
    <w:div w:id="97019523">
      <w:bodyDiv w:val="1"/>
      <w:marLeft w:val="0"/>
      <w:marRight w:val="0"/>
      <w:marTop w:val="0"/>
      <w:marBottom w:val="0"/>
      <w:divBdr>
        <w:top w:val="none" w:sz="0" w:space="0" w:color="auto"/>
        <w:left w:val="none" w:sz="0" w:space="0" w:color="auto"/>
        <w:bottom w:val="none" w:sz="0" w:space="0" w:color="auto"/>
        <w:right w:val="none" w:sz="0" w:space="0" w:color="auto"/>
      </w:divBdr>
    </w:div>
    <w:div w:id="120617394">
      <w:bodyDiv w:val="1"/>
      <w:marLeft w:val="0"/>
      <w:marRight w:val="0"/>
      <w:marTop w:val="0"/>
      <w:marBottom w:val="0"/>
      <w:divBdr>
        <w:top w:val="none" w:sz="0" w:space="0" w:color="auto"/>
        <w:left w:val="none" w:sz="0" w:space="0" w:color="auto"/>
        <w:bottom w:val="none" w:sz="0" w:space="0" w:color="auto"/>
        <w:right w:val="none" w:sz="0" w:space="0" w:color="auto"/>
      </w:divBdr>
    </w:div>
    <w:div w:id="160121799">
      <w:bodyDiv w:val="1"/>
      <w:marLeft w:val="0"/>
      <w:marRight w:val="0"/>
      <w:marTop w:val="0"/>
      <w:marBottom w:val="0"/>
      <w:divBdr>
        <w:top w:val="none" w:sz="0" w:space="0" w:color="auto"/>
        <w:left w:val="none" w:sz="0" w:space="0" w:color="auto"/>
        <w:bottom w:val="none" w:sz="0" w:space="0" w:color="auto"/>
        <w:right w:val="none" w:sz="0" w:space="0" w:color="auto"/>
      </w:divBdr>
    </w:div>
    <w:div w:id="167142434">
      <w:bodyDiv w:val="1"/>
      <w:marLeft w:val="0"/>
      <w:marRight w:val="0"/>
      <w:marTop w:val="0"/>
      <w:marBottom w:val="0"/>
      <w:divBdr>
        <w:top w:val="none" w:sz="0" w:space="0" w:color="auto"/>
        <w:left w:val="none" w:sz="0" w:space="0" w:color="auto"/>
        <w:bottom w:val="none" w:sz="0" w:space="0" w:color="auto"/>
        <w:right w:val="none" w:sz="0" w:space="0" w:color="auto"/>
      </w:divBdr>
    </w:div>
    <w:div w:id="172258694">
      <w:bodyDiv w:val="1"/>
      <w:marLeft w:val="0"/>
      <w:marRight w:val="0"/>
      <w:marTop w:val="0"/>
      <w:marBottom w:val="0"/>
      <w:divBdr>
        <w:top w:val="none" w:sz="0" w:space="0" w:color="auto"/>
        <w:left w:val="none" w:sz="0" w:space="0" w:color="auto"/>
        <w:bottom w:val="none" w:sz="0" w:space="0" w:color="auto"/>
        <w:right w:val="none" w:sz="0" w:space="0" w:color="auto"/>
      </w:divBdr>
    </w:div>
    <w:div w:id="186144718">
      <w:bodyDiv w:val="1"/>
      <w:marLeft w:val="0"/>
      <w:marRight w:val="0"/>
      <w:marTop w:val="0"/>
      <w:marBottom w:val="0"/>
      <w:divBdr>
        <w:top w:val="none" w:sz="0" w:space="0" w:color="auto"/>
        <w:left w:val="none" w:sz="0" w:space="0" w:color="auto"/>
        <w:bottom w:val="none" w:sz="0" w:space="0" w:color="auto"/>
        <w:right w:val="none" w:sz="0" w:space="0" w:color="auto"/>
      </w:divBdr>
    </w:div>
    <w:div w:id="197134518">
      <w:bodyDiv w:val="1"/>
      <w:marLeft w:val="0"/>
      <w:marRight w:val="0"/>
      <w:marTop w:val="0"/>
      <w:marBottom w:val="0"/>
      <w:divBdr>
        <w:top w:val="none" w:sz="0" w:space="0" w:color="auto"/>
        <w:left w:val="none" w:sz="0" w:space="0" w:color="auto"/>
        <w:bottom w:val="none" w:sz="0" w:space="0" w:color="auto"/>
        <w:right w:val="none" w:sz="0" w:space="0" w:color="auto"/>
      </w:divBdr>
    </w:div>
    <w:div w:id="270478893">
      <w:bodyDiv w:val="1"/>
      <w:marLeft w:val="0"/>
      <w:marRight w:val="0"/>
      <w:marTop w:val="0"/>
      <w:marBottom w:val="0"/>
      <w:divBdr>
        <w:top w:val="none" w:sz="0" w:space="0" w:color="auto"/>
        <w:left w:val="none" w:sz="0" w:space="0" w:color="auto"/>
        <w:bottom w:val="none" w:sz="0" w:space="0" w:color="auto"/>
        <w:right w:val="none" w:sz="0" w:space="0" w:color="auto"/>
      </w:divBdr>
    </w:div>
    <w:div w:id="287899803">
      <w:bodyDiv w:val="1"/>
      <w:marLeft w:val="0"/>
      <w:marRight w:val="0"/>
      <w:marTop w:val="0"/>
      <w:marBottom w:val="0"/>
      <w:divBdr>
        <w:top w:val="none" w:sz="0" w:space="0" w:color="auto"/>
        <w:left w:val="none" w:sz="0" w:space="0" w:color="auto"/>
        <w:bottom w:val="none" w:sz="0" w:space="0" w:color="auto"/>
        <w:right w:val="none" w:sz="0" w:space="0" w:color="auto"/>
      </w:divBdr>
    </w:div>
    <w:div w:id="326828825">
      <w:bodyDiv w:val="1"/>
      <w:marLeft w:val="0"/>
      <w:marRight w:val="0"/>
      <w:marTop w:val="0"/>
      <w:marBottom w:val="0"/>
      <w:divBdr>
        <w:top w:val="nil"/>
        <w:left w:val="nil"/>
        <w:bottom w:val="nil"/>
        <w:right w:val="nil"/>
      </w:divBdr>
    </w:div>
    <w:div w:id="328214690">
      <w:bodyDiv w:val="1"/>
      <w:marLeft w:val="0"/>
      <w:marRight w:val="0"/>
      <w:marTop w:val="0"/>
      <w:marBottom w:val="0"/>
      <w:divBdr>
        <w:top w:val="none" w:sz="0" w:space="0" w:color="auto"/>
        <w:left w:val="none" w:sz="0" w:space="0" w:color="auto"/>
        <w:bottom w:val="none" w:sz="0" w:space="0" w:color="auto"/>
        <w:right w:val="none" w:sz="0" w:space="0" w:color="auto"/>
      </w:divBdr>
    </w:div>
    <w:div w:id="348683591">
      <w:bodyDiv w:val="1"/>
      <w:marLeft w:val="0"/>
      <w:marRight w:val="0"/>
      <w:marTop w:val="0"/>
      <w:marBottom w:val="0"/>
      <w:divBdr>
        <w:top w:val="none" w:sz="0" w:space="0" w:color="auto"/>
        <w:left w:val="none" w:sz="0" w:space="0" w:color="auto"/>
        <w:bottom w:val="none" w:sz="0" w:space="0" w:color="auto"/>
        <w:right w:val="none" w:sz="0" w:space="0" w:color="auto"/>
      </w:divBdr>
    </w:div>
    <w:div w:id="370300721">
      <w:bodyDiv w:val="1"/>
      <w:marLeft w:val="0"/>
      <w:marRight w:val="0"/>
      <w:marTop w:val="0"/>
      <w:marBottom w:val="0"/>
      <w:divBdr>
        <w:top w:val="none" w:sz="0" w:space="0" w:color="auto"/>
        <w:left w:val="none" w:sz="0" w:space="0" w:color="auto"/>
        <w:bottom w:val="none" w:sz="0" w:space="0" w:color="auto"/>
        <w:right w:val="none" w:sz="0" w:space="0" w:color="auto"/>
      </w:divBdr>
    </w:div>
    <w:div w:id="387152355">
      <w:bodyDiv w:val="1"/>
      <w:marLeft w:val="0"/>
      <w:marRight w:val="0"/>
      <w:marTop w:val="0"/>
      <w:marBottom w:val="0"/>
      <w:divBdr>
        <w:top w:val="none" w:sz="0" w:space="0" w:color="auto"/>
        <w:left w:val="none" w:sz="0" w:space="0" w:color="auto"/>
        <w:bottom w:val="none" w:sz="0" w:space="0" w:color="auto"/>
        <w:right w:val="none" w:sz="0" w:space="0" w:color="auto"/>
      </w:divBdr>
    </w:div>
    <w:div w:id="397754501">
      <w:bodyDiv w:val="1"/>
      <w:marLeft w:val="0"/>
      <w:marRight w:val="0"/>
      <w:marTop w:val="0"/>
      <w:marBottom w:val="0"/>
      <w:divBdr>
        <w:top w:val="none" w:sz="0" w:space="0" w:color="auto"/>
        <w:left w:val="none" w:sz="0" w:space="0" w:color="auto"/>
        <w:bottom w:val="none" w:sz="0" w:space="0" w:color="auto"/>
        <w:right w:val="none" w:sz="0" w:space="0" w:color="auto"/>
      </w:divBdr>
    </w:div>
    <w:div w:id="405341077">
      <w:bodyDiv w:val="1"/>
      <w:marLeft w:val="0"/>
      <w:marRight w:val="0"/>
      <w:marTop w:val="0"/>
      <w:marBottom w:val="0"/>
      <w:divBdr>
        <w:top w:val="none" w:sz="0" w:space="0" w:color="auto"/>
        <w:left w:val="none" w:sz="0" w:space="0" w:color="auto"/>
        <w:bottom w:val="none" w:sz="0" w:space="0" w:color="auto"/>
        <w:right w:val="none" w:sz="0" w:space="0" w:color="auto"/>
      </w:divBdr>
    </w:div>
    <w:div w:id="410930082">
      <w:bodyDiv w:val="1"/>
      <w:marLeft w:val="0"/>
      <w:marRight w:val="0"/>
      <w:marTop w:val="0"/>
      <w:marBottom w:val="0"/>
      <w:divBdr>
        <w:top w:val="none" w:sz="0" w:space="0" w:color="auto"/>
        <w:left w:val="none" w:sz="0" w:space="0" w:color="auto"/>
        <w:bottom w:val="none" w:sz="0" w:space="0" w:color="auto"/>
        <w:right w:val="none" w:sz="0" w:space="0" w:color="auto"/>
      </w:divBdr>
    </w:div>
    <w:div w:id="471022459">
      <w:bodyDiv w:val="1"/>
      <w:marLeft w:val="0"/>
      <w:marRight w:val="0"/>
      <w:marTop w:val="0"/>
      <w:marBottom w:val="0"/>
      <w:divBdr>
        <w:top w:val="none" w:sz="0" w:space="0" w:color="auto"/>
        <w:left w:val="none" w:sz="0" w:space="0" w:color="auto"/>
        <w:bottom w:val="none" w:sz="0" w:space="0" w:color="auto"/>
        <w:right w:val="none" w:sz="0" w:space="0" w:color="auto"/>
      </w:divBdr>
    </w:div>
    <w:div w:id="524488654">
      <w:bodyDiv w:val="1"/>
      <w:marLeft w:val="0"/>
      <w:marRight w:val="0"/>
      <w:marTop w:val="0"/>
      <w:marBottom w:val="0"/>
      <w:divBdr>
        <w:top w:val="none" w:sz="0" w:space="0" w:color="auto"/>
        <w:left w:val="none" w:sz="0" w:space="0" w:color="auto"/>
        <w:bottom w:val="none" w:sz="0" w:space="0" w:color="auto"/>
        <w:right w:val="none" w:sz="0" w:space="0" w:color="auto"/>
      </w:divBdr>
    </w:div>
    <w:div w:id="550652863">
      <w:bodyDiv w:val="1"/>
      <w:marLeft w:val="0"/>
      <w:marRight w:val="0"/>
      <w:marTop w:val="0"/>
      <w:marBottom w:val="0"/>
      <w:divBdr>
        <w:top w:val="none" w:sz="0" w:space="0" w:color="auto"/>
        <w:left w:val="none" w:sz="0" w:space="0" w:color="auto"/>
        <w:bottom w:val="none" w:sz="0" w:space="0" w:color="auto"/>
        <w:right w:val="none" w:sz="0" w:space="0" w:color="auto"/>
      </w:divBdr>
      <w:divsChild>
        <w:div w:id="1047293864">
          <w:marLeft w:val="0"/>
          <w:marRight w:val="0"/>
          <w:marTop w:val="0"/>
          <w:marBottom w:val="100"/>
          <w:divBdr>
            <w:top w:val="none" w:sz="0" w:space="0" w:color="auto"/>
            <w:left w:val="none" w:sz="0" w:space="0" w:color="auto"/>
            <w:bottom w:val="none" w:sz="0" w:space="0" w:color="auto"/>
            <w:right w:val="none" w:sz="0" w:space="0" w:color="auto"/>
          </w:divBdr>
          <w:divsChild>
            <w:div w:id="2055961203">
              <w:marLeft w:val="0"/>
              <w:marRight w:val="0"/>
              <w:marTop w:val="0"/>
              <w:marBottom w:val="0"/>
              <w:divBdr>
                <w:top w:val="none" w:sz="0" w:space="0" w:color="auto"/>
                <w:left w:val="none" w:sz="0" w:space="0" w:color="auto"/>
                <w:bottom w:val="none" w:sz="0" w:space="0" w:color="auto"/>
                <w:right w:val="none" w:sz="0" w:space="0" w:color="auto"/>
              </w:divBdr>
              <w:divsChild>
                <w:div w:id="1705327386">
                  <w:marLeft w:val="0"/>
                  <w:marRight w:val="0"/>
                  <w:marTop w:val="0"/>
                  <w:marBottom w:val="0"/>
                  <w:divBdr>
                    <w:top w:val="none" w:sz="0" w:space="0" w:color="auto"/>
                    <w:left w:val="none" w:sz="0" w:space="0" w:color="auto"/>
                    <w:bottom w:val="none" w:sz="0" w:space="0" w:color="auto"/>
                    <w:right w:val="none" w:sz="0" w:space="0" w:color="auto"/>
                  </w:divBdr>
                  <w:divsChild>
                    <w:div w:id="603850592">
                      <w:marLeft w:val="0"/>
                      <w:marRight w:val="0"/>
                      <w:marTop w:val="168"/>
                      <w:marBottom w:val="168"/>
                      <w:divBdr>
                        <w:top w:val="none" w:sz="0" w:space="0" w:color="auto"/>
                        <w:left w:val="none" w:sz="0" w:space="0" w:color="auto"/>
                        <w:bottom w:val="none" w:sz="0" w:space="0" w:color="auto"/>
                        <w:right w:val="none" w:sz="0" w:space="0" w:color="auto"/>
                      </w:divBdr>
                      <w:divsChild>
                        <w:div w:id="1671370534">
                          <w:marLeft w:val="0"/>
                          <w:marRight w:val="0"/>
                          <w:marTop w:val="0"/>
                          <w:marBottom w:val="0"/>
                          <w:divBdr>
                            <w:top w:val="none" w:sz="0" w:space="0" w:color="auto"/>
                            <w:left w:val="none" w:sz="0" w:space="0" w:color="auto"/>
                            <w:bottom w:val="none" w:sz="0" w:space="0" w:color="auto"/>
                            <w:right w:val="none" w:sz="0" w:space="0" w:color="auto"/>
                          </w:divBdr>
                          <w:divsChild>
                            <w:div w:id="97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422">
      <w:bodyDiv w:val="1"/>
      <w:marLeft w:val="0"/>
      <w:marRight w:val="0"/>
      <w:marTop w:val="0"/>
      <w:marBottom w:val="0"/>
      <w:divBdr>
        <w:top w:val="none" w:sz="0" w:space="0" w:color="auto"/>
        <w:left w:val="none" w:sz="0" w:space="0" w:color="auto"/>
        <w:bottom w:val="none" w:sz="0" w:space="0" w:color="auto"/>
        <w:right w:val="none" w:sz="0" w:space="0" w:color="auto"/>
      </w:divBdr>
      <w:divsChild>
        <w:div w:id="1917087322">
          <w:marLeft w:val="0"/>
          <w:marRight w:val="0"/>
          <w:marTop w:val="0"/>
          <w:marBottom w:val="100"/>
          <w:divBdr>
            <w:top w:val="none" w:sz="0" w:space="0" w:color="auto"/>
            <w:left w:val="none" w:sz="0" w:space="0" w:color="auto"/>
            <w:bottom w:val="none" w:sz="0" w:space="0" w:color="auto"/>
            <w:right w:val="none" w:sz="0" w:space="0" w:color="auto"/>
          </w:divBdr>
          <w:divsChild>
            <w:div w:id="1941789889">
              <w:marLeft w:val="0"/>
              <w:marRight w:val="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sChild>
                    <w:div w:id="1300841590">
                      <w:marLeft w:val="0"/>
                      <w:marRight w:val="0"/>
                      <w:marTop w:val="168"/>
                      <w:marBottom w:val="168"/>
                      <w:divBdr>
                        <w:top w:val="none" w:sz="0" w:space="0" w:color="auto"/>
                        <w:left w:val="none" w:sz="0" w:space="0" w:color="auto"/>
                        <w:bottom w:val="none" w:sz="0" w:space="0" w:color="auto"/>
                        <w:right w:val="none" w:sz="0" w:space="0" w:color="auto"/>
                      </w:divBdr>
                      <w:divsChild>
                        <w:div w:id="1292979120">
                          <w:marLeft w:val="0"/>
                          <w:marRight w:val="0"/>
                          <w:marTop w:val="0"/>
                          <w:marBottom w:val="0"/>
                          <w:divBdr>
                            <w:top w:val="none" w:sz="0" w:space="0" w:color="auto"/>
                            <w:left w:val="none" w:sz="0" w:space="0" w:color="auto"/>
                            <w:bottom w:val="none" w:sz="0" w:space="0" w:color="auto"/>
                            <w:right w:val="none" w:sz="0" w:space="0" w:color="auto"/>
                          </w:divBdr>
                          <w:divsChild>
                            <w:div w:id="1674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37680">
      <w:bodyDiv w:val="1"/>
      <w:marLeft w:val="0"/>
      <w:marRight w:val="0"/>
      <w:marTop w:val="0"/>
      <w:marBottom w:val="0"/>
      <w:divBdr>
        <w:top w:val="none" w:sz="0" w:space="0" w:color="auto"/>
        <w:left w:val="none" w:sz="0" w:space="0" w:color="auto"/>
        <w:bottom w:val="none" w:sz="0" w:space="0" w:color="auto"/>
        <w:right w:val="none" w:sz="0" w:space="0" w:color="auto"/>
      </w:divBdr>
    </w:div>
    <w:div w:id="603417756">
      <w:bodyDiv w:val="1"/>
      <w:marLeft w:val="0"/>
      <w:marRight w:val="0"/>
      <w:marTop w:val="0"/>
      <w:marBottom w:val="0"/>
      <w:divBdr>
        <w:top w:val="none" w:sz="0" w:space="0" w:color="auto"/>
        <w:left w:val="none" w:sz="0" w:space="0" w:color="auto"/>
        <w:bottom w:val="none" w:sz="0" w:space="0" w:color="auto"/>
        <w:right w:val="none" w:sz="0" w:space="0" w:color="auto"/>
      </w:divBdr>
    </w:div>
    <w:div w:id="604461469">
      <w:bodyDiv w:val="1"/>
      <w:marLeft w:val="0"/>
      <w:marRight w:val="0"/>
      <w:marTop w:val="0"/>
      <w:marBottom w:val="0"/>
      <w:divBdr>
        <w:top w:val="none" w:sz="0" w:space="0" w:color="auto"/>
        <w:left w:val="none" w:sz="0" w:space="0" w:color="auto"/>
        <w:bottom w:val="none" w:sz="0" w:space="0" w:color="auto"/>
        <w:right w:val="none" w:sz="0" w:space="0" w:color="auto"/>
      </w:divBdr>
    </w:div>
    <w:div w:id="621574707">
      <w:bodyDiv w:val="1"/>
      <w:marLeft w:val="0"/>
      <w:marRight w:val="0"/>
      <w:marTop w:val="0"/>
      <w:marBottom w:val="0"/>
      <w:divBdr>
        <w:top w:val="none" w:sz="0" w:space="0" w:color="auto"/>
        <w:left w:val="none" w:sz="0" w:space="0" w:color="auto"/>
        <w:bottom w:val="none" w:sz="0" w:space="0" w:color="auto"/>
        <w:right w:val="none" w:sz="0" w:space="0" w:color="auto"/>
      </w:divBdr>
    </w:div>
    <w:div w:id="649676406">
      <w:bodyDiv w:val="1"/>
      <w:marLeft w:val="0"/>
      <w:marRight w:val="0"/>
      <w:marTop w:val="0"/>
      <w:marBottom w:val="0"/>
      <w:divBdr>
        <w:top w:val="none" w:sz="0" w:space="0" w:color="auto"/>
        <w:left w:val="none" w:sz="0" w:space="0" w:color="auto"/>
        <w:bottom w:val="none" w:sz="0" w:space="0" w:color="auto"/>
        <w:right w:val="none" w:sz="0" w:space="0" w:color="auto"/>
      </w:divBdr>
    </w:div>
    <w:div w:id="654770224">
      <w:bodyDiv w:val="1"/>
      <w:marLeft w:val="0"/>
      <w:marRight w:val="0"/>
      <w:marTop w:val="0"/>
      <w:marBottom w:val="0"/>
      <w:divBdr>
        <w:top w:val="none" w:sz="0" w:space="0" w:color="auto"/>
        <w:left w:val="none" w:sz="0" w:space="0" w:color="auto"/>
        <w:bottom w:val="none" w:sz="0" w:space="0" w:color="auto"/>
        <w:right w:val="none" w:sz="0" w:space="0" w:color="auto"/>
      </w:divBdr>
    </w:div>
    <w:div w:id="722605917">
      <w:bodyDiv w:val="1"/>
      <w:marLeft w:val="0"/>
      <w:marRight w:val="0"/>
      <w:marTop w:val="0"/>
      <w:marBottom w:val="0"/>
      <w:divBdr>
        <w:top w:val="none" w:sz="0" w:space="0" w:color="auto"/>
        <w:left w:val="none" w:sz="0" w:space="0" w:color="auto"/>
        <w:bottom w:val="none" w:sz="0" w:space="0" w:color="auto"/>
        <w:right w:val="none" w:sz="0" w:space="0" w:color="auto"/>
      </w:divBdr>
    </w:div>
    <w:div w:id="756705561">
      <w:bodyDiv w:val="1"/>
      <w:marLeft w:val="0"/>
      <w:marRight w:val="0"/>
      <w:marTop w:val="0"/>
      <w:marBottom w:val="0"/>
      <w:divBdr>
        <w:top w:val="none" w:sz="0" w:space="0" w:color="auto"/>
        <w:left w:val="none" w:sz="0" w:space="0" w:color="auto"/>
        <w:bottom w:val="none" w:sz="0" w:space="0" w:color="auto"/>
        <w:right w:val="none" w:sz="0" w:space="0" w:color="auto"/>
      </w:divBdr>
    </w:div>
    <w:div w:id="845752810">
      <w:bodyDiv w:val="1"/>
      <w:marLeft w:val="0"/>
      <w:marRight w:val="0"/>
      <w:marTop w:val="0"/>
      <w:marBottom w:val="0"/>
      <w:divBdr>
        <w:top w:val="none" w:sz="0" w:space="0" w:color="auto"/>
        <w:left w:val="none" w:sz="0" w:space="0" w:color="auto"/>
        <w:bottom w:val="none" w:sz="0" w:space="0" w:color="auto"/>
        <w:right w:val="none" w:sz="0" w:space="0" w:color="auto"/>
      </w:divBdr>
    </w:div>
    <w:div w:id="888033211">
      <w:bodyDiv w:val="1"/>
      <w:marLeft w:val="0"/>
      <w:marRight w:val="0"/>
      <w:marTop w:val="0"/>
      <w:marBottom w:val="0"/>
      <w:divBdr>
        <w:top w:val="none" w:sz="0" w:space="0" w:color="auto"/>
        <w:left w:val="none" w:sz="0" w:space="0" w:color="auto"/>
        <w:bottom w:val="none" w:sz="0" w:space="0" w:color="auto"/>
        <w:right w:val="none" w:sz="0" w:space="0" w:color="auto"/>
      </w:divBdr>
    </w:div>
    <w:div w:id="899250196">
      <w:bodyDiv w:val="1"/>
      <w:marLeft w:val="0"/>
      <w:marRight w:val="0"/>
      <w:marTop w:val="0"/>
      <w:marBottom w:val="0"/>
      <w:divBdr>
        <w:top w:val="none" w:sz="0" w:space="0" w:color="auto"/>
        <w:left w:val="none" w:sz="0" w:space="0" w:color="auto"/>
        <w:bottom w:val="none" w:sz="0" w:space="0" w:color="auto"/>
        <w:right w:val="none" w:sz="0" w:space="0" w:color="auto"/>
      </w:divBdr>
    </w:div>
    <w:div w:id="913515550">
      <w:bodyDiv w:val="1"/>
      <w:marLeft w:val="0"/>
      <w:marRight w:val="0"/>
      <w:marTop w:val="0"/>
      <w:marBottom w:val="0"/>
      <w:divBdr>
        <w:top w:val="none" w:sz="0" w:space="0" w:color="auto"/>
        <w:left w:val="none" w:sz="0" w:space="0" w:color="auto"/>
        <w:bottom w:val="none" w:sz="0" w:space="0" w:color="auto"/>
        <w:right w:val="none" w:sz="0" w:space="0" w:color="auto"/>
      </w:divBdr>
    </w:div>
    <w:div w:id="999502722">
      <w:bodyDiv w:val="1"/>
      <w:marLeft w:val="0"/>
      <w:marRight w:val="0"/>
      <w:marTop w:val="0"/>
      <w:marBottom w:val="0"/>
      <w:divBdr>
        <w:top w:val="none" w:sz="0" w:space="0" w:color="auto"/>
        <w:left w:val="none" w:sz="0" w:space="0" w:color="auto"/>
        <w:bottom w:val="none" w:sz="0" w:space="0" w:color="auto"/>
        <w:right w:val="none" w:sz="0" w:space="0" w:color="auto"/>
      </w:divBdr>
    </w:div>
    <w:div w:id="1019698835">
      <w:bodyDiv w:val="1"/>
      <w:marLeft w:val="0"/>
      <w:marRight w:val="0"/>
      <w:marTop w:val="0"/>
      <w:marBottom w:val="0"/>
      <w:divBdr>
        <w:top w:val="none" w:sz="0" w:space="0" w:color="auto"/>
        <w:left w:val="none" w:sz="0" w:space="0" w:color="auto"/>
        <w:bottom w:val="none" w:sz="0" w:space="0" w:color="auto"/>
        <w:right w:val="none" w:sz="0" w:space="0" w:color="auto"/>
      </w:divBdr>
    </w:div>
    <w:div w:id="1039671578">
      <w:bodyDiv w:val="1"/>
      <w:marLeft w:val="0"/>
      <w:marRight w:val="0"/>
      <w:marTop w:val="0"/>
      <w:marBottom w:val="0"/>
      <w:divBdr>
        <w:top w:val="none" w:sz="0" w:space="0" w:color="auto"/>
        <w:left w:val="none" w:sz="0" w:space="0" w:color="auto"/>
        <w:bottom w:val="none" w:sz="0" w:space="0" w:color="auto"/>
        <w:right w:val="none" w:sz="0" w:space="0" w:color="auto"/>
      </w:divBdr>
    </w:div>
    <w:div w:id="1073744146">
      <w:bodyDiv w:val="1"/>
      <w:marLeft w:val="0"/>
      <w:marRight w:val="0"/>
      <w:marTop w:val="0"/>
      <w:marBottom w:val="0"/>
      <w:divBdr>
        <w:top w:val="none" w:sz="0" w:space="0" w:color="auto"/>
        <w:left w:val="none" w:sz="0" w:space="0" w:color="auto"/>
        <w:bottom w:val="none" w:sz="0" w:space="0" w:color="auto"/>
        <w:right w:val="none" w:sz="0" w:space="0" w:color="auto"/>
      </w:divBdr>
    </w:div>
    <w:div w:id="1137719569">
      <w:bodyDiv w:val="1"/>
      <w:marLeft w:val="0"/>
      <w:marRight w:val="0"/>
      <w:marTop w:val="0"/>
      <w:marBottom w:val="0"/>
      <w:divBdr>
        <w:top w:val="none" w:sz="0" w:space="0" w:color="auto"/>
        <w:left w:val="none" w:sz="0" w:space="0" w:color="auto"/>
        <w:bottom w:val="none" w:sz="0" w:space="0" w:color="auto"/>
        <w:right w:val="none" w:sz="0" w:space="0" w:color="auto"/>
      </w:divBdr>
    </w:div>
    <w:div w:id="1162162699">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191066588">
      <w:bodyDiv w:val="1"/>
      <w:marLeft w:val="0"/>
      <w:marRight w:val="0"/>
      <w:marTop w:val="0"/>
      <w:marBottom w:val="0"/>
      <w:divBdr>
        <w:top w:val="none" w:sz="0" w:space="0" w:color="auto"/>
        <w:left w:val="none" w:sz="0" w:space="0" w:color="auto"/>
        <w:bottom w:val="none" w:sz="0" w:space="0" w:color="auto"/>
        <w:right w:val="none" w:sz="0" w:space="0" w:color="auto"/>
      </w:divBdr>
    </w:div>
    <w:div w:id="1282036369">
      <w:bodyDiv w:val="1"/>
      <w:marLeft w:val="0"/>
      <w:marRight w:val="0"/>
      <w:marTop w:val="0"/>
      <w:marBottom w:val="0"/>
      <w:divBdr>
        <w:top w:val="none" w:sz="0" w:space="0" w:color="auto"/>
        <w:left w:val="none" w:sz="0" w:space="0" w:color="auto"/>
        <w:bottom w:val="none" w:sz="0" w:space="0" w:color="auto"/>
        <w:right w:val="none" w:sz="0" w:space="0" w:color="auto"/>
      </w:divBdr>
    </w:div>
    <w:div w:id="1291742631">
      <w:bodyDiv w:val="1"/>
      <w:marLeft w:val="0"/>
      <w:marRight w:val="0"/>
      <w:marTop w:val="0"/>
      <w:marBottom w:val="0"/>
      <w:divBdr>
        <w:top w:val="none" w:sz="0" w:space="0" w:color="auto"/>
        <w:left w:val="none" w:sz="0" w:space="0" w:color="auto"/>
        <w:bottom w:val="none" w:sz="0" w:space="0" w:color="auto"/>
        <w:right w:val="none" w:sz="0" w:space="0" w:color="auto"/>
      </w:divBdr>
    </w:div>
    <w:div w:id="1302078790">
      <w:bodyDiv w:val="1"/>
      <w:marLeft w:val="0"/>
      <w:marRight w:val="0"/>
      <w:marTop w:val="0"/>
      <w:marBottom w:val="0"/>
      <w:divBdr>
        <w:top w:val="none" w:sz="0" w:space="0" w:color="auto"/>
        <w:left w:val="none" w:sz="0" w:space="0" w:color="auto"/>
        <w:bottom w:val="none" w:sz="0" w:space="0" w:color="auto"/>
        <w:right w:val="none" w:sz="0" w:space="0" w:color="auto"/>
      </w:divBdr>
    </w:div>
    <w:div w:id="1322582347">
      <w:bodyDiv w:val="1"/>
      <w:marLeft w:val="0"/>
      <w:marRight w:val="0"/>
      <w:marTop w:val="0"/>
      <w:marBottom w:val="0"/>
      <w:divBdr>
        <w:top w:val="none" w:sz="0" w:space="0" w:color="auto"/>
        <w:left w:val="none" w:sz="0" w:space="0" w:color="auto"/>
        <w:bottom w:val="none" w:sz="0" w:space="0" w:color="auto"/>
        <w:right w:val="none" w:sz="0" w:space="0" w:color="auto"/>
      </w:divBdr>
    </w:div>
    <w:div w:id="1330255267">
      <w:bodyDiv w:val="1"/>
      <w:marLeft w:val="0"/>
      <w:marRight w:val="0"/>
      <w:marTop w:val="0"/>
      <w:marBottom w:val="0"/>
      <w:divBdr>
        <w:top w:val="none" w:sz="0" w:space="0" w:color="auto"/>
        <w:left w:val="none" w:sz="0" w:space="0" w:color="auto"/>
        <w:bottom w:val="none" w:sz="0" w:space="0" w:color="auto"/>
        <w:right w:val="none" w:sz="0" w:space="0" w:color="auto"/>
      </w:divBdr>
    </w:div>
    <w:div w:id="1341590339">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71371417">
      <w:bodyDiv w:val="1"/>
      <w:marLeft w:val="0"/>
      <w:marRight w:val="0"/>
      <w:marTop w:val="0"/>
      <w:marBottom w:val="0"/>
      <w:divBdr>
        <w:top w:val="none" w:sz="0" w:space="0" w:color="auto"/>
        <w:left w:val="none" w:sz="0" w:space="0" w:color="auto"/>
        <w:bottom w:val="none" w:sz="0" w:space="0" w:color="auto"/>
        <w:right w:val="none" w:sz="0" w:space="0" w:color="auto"/>
      </w:divBdr>
    </w:div>
    <w:div w:id="1399668796">
      <w:bodyDiv w:val="1"/>
      <w:marLeft w:val="0"/>
      <w:marRight w:val="0"/>
      <w:marTop w:val="0"/>
      <w:marBottom w:val="0"/>
      <w:divBdr>
        <w:top w:val="none" w:sz="0" w:space="0" w:color="auto"/>
        <w:left w:val="none" w:sz="0" w:space="0" w:color="auto"/>
        <w:bottom w:val="none" w:sz="0" w:space="0" w:color="auto"/>
        <w:right w:val="none" w:sz="0" w:space="0" w:color="auto"/>
      </w:divBdr>
    </w:div>
    <w:div w:id="1419867271">
      <w:bodyDiv w:val="1"/>
      <w:marLeft w:val="0"/>
      <w:marRight w:val="0"/>
      <w:marTop w:val="0"/>
      <w:marBottom w:val="0"/>
      <w:divBdr>
        <w:top w:val="none" w:sz="0" w:space="0" w:color="auto"/>
        <w:left w:val="none" w:sz="0" w:space="0" w:color="auto"/>
        <w:bottom w:val="none" w:sz="0" w:space="0" w:color="auto"/>
        <w:right w:val="none" w:sz="0" w:space="0" w:color="auto"/>
      </w:divBdr>
      <w:divsChild>
        <w:div w:id="1517187125">
          <w:marLeft w:val="0"/>
          <w:marRight w:val="0"/>
          <w:marTop w:val="0"/>
          <w:marBottom w:val="100"/>
          <w:divBdr>
            <w:top w:val="none" w:sz="0" w:space="0" w:color="auto"/>
            <w:left w:val="none" w:sz="0" w:space="0" w:color="auto"/>
            <w:bottom w:val="none" w:sz="0" w:space="0" w:color="auto"/>
            <w:right w:val="none" w:sz="0" w:space="0" w:color="auto"/>
          </w:divBdr>
          <w:divsChild>
            <w:div w:id="223029009">
              <w:marLeft w:val="0"/>
              <w:marRight w:val="0"/>
              <w:marTop w:val="0"/>
              <w:marBottom w:val="0"/>
              <w:divBdr>
                <w:top w:val="none" w:sz="0" w:space="0" w:color="auto"/>
                <w:left w:val="none" w:sz="0" w:space="0" w:color="auto"/>
                <w:bottom w:val="none" w:sz="0" w:space="0" w:color="auto"/>
                <w:right w:val="none" w:sz="0" w:space="0" w:color="auto"/>
              </w:divBdr>
              <w:divsChild>
                <w:div w:id="638270775">
                  <w:marLeft w:val="0"/>
                  <w:marRight w:val="0"/>
                  <w:marTop w:val="0"/>
                  <w:marBottom w:val="0"/>
                  <w:divBdr>
                    <w:top w:val="none" w:sz="0" w:space="0" w:color="auto"/>
                    <w:left w:val="none" w:sz="0" w:space="0" w:color="auto"/>
                    <w:bottom w:val="none" w:sz="0" w:space="0" w:color="auto"/>
                    <w:right w:val="none" w:sz="0" w:space="0" w:color="auto"/>
                  </w:divBdr>
                  <w:divsChild>
                    <w:div w:id="89159009">
                      <w:marLeft w:val="0"/>
                      <w:marRight w:val="0"/>
                      <w:marTop w:val="168"/>
                      <w:marBottom w:val="168"/>
                      <w:divBdr>
                        <w:top w:val="none" w:sz="0" w:space="0" w:color="auto"/>
                        <w:left w:val="none" w:sz="0" w:space="0" w:color="auto"/>
                        <w:bottom w:val="none" w:sz="0" w:space="0" w:color="auto"/>
                        <w:right w:val="none" w:sz="0" w:space="0" w:color="auto"/>
                      </w:divBdr>
                      <w:divsChild>
                        <w:div w:id="1501970760">
                          <w:marLeft w:val="0"/>
                          <w:marRight w:val="0"/>
                          <w:marTop w:val="0"/>
                          <w:marBottom w:val="0"/>
                          <w:divBdr>
                            <w:top w:val="none" w:sz="0" w:space="0" w:color="auto"/>
                            <w:left w:val="none" w:sz="0" w:space="0" w:color="auto"/>
                            <w:bottom w:val="none" w:sz="0" w:space="0" w:color="auto"/>
                            <w:right w:val="none" w:sz="0" w:space="0" w:color="auto"/>
                          </w:divBdr>
                          <w:divsChild>
                            <w:div w:id="1376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7681">
      <w:bodyDiv w:val="1"/>
      <w:marLeft w:val="0"/>
      <w:marRight w:val="0"/>
      <w:marTop w:val="0"/>
      <w:marBottom w:val="0"/>
      <w:divBdr>
        <w:top w:val="none" w:sz="0" w:space="0" w:color="auto"/>
        <w:left w:val="none" w:sz="0" w:space="0" w:color="auto"/>
        <w:bottom w:val="none" w:sz="0" w:space="0" w:color="auto"/>
        <w:right w:val="none" w:sz="0" w:space="0" w:color="auto"/>
      </w:divBdr>
    </w:div>
    <w:div w:id="1504009483">
      <w:bodyDiv w:val="1"/>
      <w:marLeft w:val="0"/>
      <w:marRight w:val="0"/>
      <w:marTop w:val="0"/>
      <w:marBottom w:val="0"/>
      <w:divBdr>
        <w:top w:val="none" w:sz="0" w:space="0" w:color="auto"/>
        <w:left w:val="none" w:sz="0" w:space="0" w:color="auto"/>
        <w:bottom w:val="none" w:sz="0" w:space="0" w:color="auto"/>
        <w:right w:val="none" w:sz="0" w:space="0" w:color="auto"/>
      </w:divBdr>
    </w:div>
    <w:div w:id="1554579464">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sChild>
        <w:div w:id="1340693056">
          <w:marLeft w:val="0"/>
          <w:marRight w:val="0"/>
          <w:marTop w:val="0"/>
          <w:marBottom w:val="100"/>
          <w:divBdr>
            <w:top w:val="none" w:sz="0" w:space="0" w:color="auto"/>
            <w:left w:val="none" w:sz="0" w:space="0" w:color="auto"/>
            <w:bottom w:val="none" w:sz="0" w:space="0" w:color="auto"/>
            <w:right w:val="none" w:sz="0" w:space="0" w:color="auto"/>
          </w:divBdr>
          <w:divsChild>
            <w:div w:id="279266634">
              <w:marLeft w:val="0"/>
              <w:marRight w:val="0"/>
              <w:marTop w:val="0"/>
              <w:marBottom w:val="0"/>
              <w:divBdr>
                <w:top w:val="none" w:sz="0" w:space="0" w:color="auto"/>
                <w:left w:val="none" w:sz="0" w:space="0" w:color="auto"/>
                <w:bottom w:val="none" w:sz="0" w:space="0" w:color="auto"/>
                <w:right w:val="none" w:sz="0" w:space="0" w:color="auto"/>
              </w:divBdr>
              <w:divsChild>
                <w:div w:id="688333483">
                  <w:marLeft w:val="0"/>
                  <w:marRight w:val="0"/>
                  <w:marTop w:val="0"/>
                  <w:marBottom w:val="0"/>
                  <w:divBdr>
                    <w:top w:val="none" w:sz="0" w:space="0" w:color="auto"/>
                    <w:left w:val="none" w:sz="0" w:space="0" w:color="auto"/>
                    <w:bottom w:val="none" w:sz="0" w:space="0" w:color="auto"/>
                    <w:right w:val="none" w:sz="0" w:space="0" w:color="auto"/>
                  </w:divBdr>
                  <w:divsChild>
                    <w:div w:id="1120221676">
                      <w:marLeft w:val="0"/>
                      <w:marRight w:val="0"/>
                      <w:marTop w:val="168"/>
                      <w:marBottom w:val="168"/>
                      <w:divBdr>
                        <w:top w:val="none" w:sz="0" w:space="0" w:color="auto"/>
                        <w:left w:val="none" w:sz="0" w:space="0" w:color="auto"/>
                        <w:bottom w:val="none" w:sz="0" w:space="0" w:color="auto"/>
                        <w:right w:val="none" w:sz="0" w:space="0" w:color="auto"/>
                      </w:divBdr>
                      <w:divsChild>
                        <w:div w:id="1372265442">
                          <w:marLeft w:val="0"/>
                          <w:marRight w:val="0"/>
                          <w:marTop w:val="0"/>
                          <w:marBottom w:val="0"/>
                          <w:divBdr>
                            <w:top w:val="none" w:sz="0" w:space="0" w:color="auto"/>
                            <w:left w:val="none" w:sz="0" w:space="0" w:color="auto"/>
                            <w:bottom w:val="none" w:sz="0" w:space="0" w:color="auto"/>
                            <w:right w:val="none" w:sz="0" w:space="0" w:color="auto"/>
                          </w:divBdr>
                          <w:divsChild>
                            <w:div w:id="1222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624380783">
      <w:bodyDiv w:val="1"/>
      <w:marLeft w:val="0"/>
      <w:marRight w:val="0"/>
      <w:marTop w:val="0"/>
      <w:marBottom w:val="0"/>
      <w:divBdr>
        <w:top w:val="none" w:sz="0" w:space="0" w:color="auto"/>
        <w:left w:val="none" w:sz="0" w:space="0" w:color="auto"/>
        <w:bottom w:val="none" w:sz="0" w:space="0" w:color="auto"/>
        <w:right w:val="none" w:sz="0" w:space="0" w:color="auto"/>
      </w:divBdr>
    </w:div>
    <w:div w:id="1662150701">
      <w:bodyDiv w:val="1"/>
      <w:marLeft w:val="0"/>
      <w:marRight w:val="0"/>
      <w:marTop w:val="0"/>
      <w:marBottom w:val="0"/>
      <w:divBdr>
        <w:top w:val="none" w:sz="0" w:space="0" w:color="auto"/>
        <w:left w:val="none" w:sz="0" w:space="0" w:color="auto"/>
        <w:bottom w:val="none" w:sz="0" w:space="0" w:color="auto"/>
        <w:right w:val="none" w:sz="0" w:space="0" w:color="auto"/>
      </w:divBdr>
    </w:div>
    <w:div w:id="1682125044">
      <w:bodyDiv w:val="1"/>
      <w:marLeft w:val="0"/>
      <w:marRight w:val="0"/>
      <w:marTop w:val="0"/>
      <w:marBottom w:val="0"/>
      <w:divBdr>
        <w:top w:val="none" w:sz="0" w:space="0" w:color="auto"/>
        <w:left w:val="none" w:sz="0" w:space="0" w:color="auto"/>
        <w:bottom w:val="none" w:sz="0" w:space="0" w:color="auto"/>
        <w:right w:val="none" w:sz="0" w:space="0" w:color="auto"/>
      </w:divBdr>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
    <w:div w:id="1716735583">
      <w:bodyDiv w:val="1"/>
      <w:marLeft w:val="0"/>
      <w:marRight w:val="0"/>
      <w:marTop w:val="0"/>
      <w:marBottom w:val="0"/>
      <w:divBdr>
        <w:top w:val="none" w:sz="0" w:space="0" w:color="auto"/>
        <w:left w:val="none" w:sz="0" w:space="0" w:color="auto"/>
        <w:bottom w:val="none" w:sz="0" w:space="0" w:color="auto"/>
        <w:right w:val="none" w:sz="0" w:space="0" w:color="auto"/>
      </w:divBdr>
    </w:div>
    <w:div w:id="1728794391">
      <w:bodyDiv w:val="1"/>
      <w:marLeft w:val="0"/>
      <w:marRight w:val="0"/>
      <w:marTop w:val="0"/>
      <w:marBottom w:val="0"/>
      <w:divBdr>
        <w:top w:val="none" w:sz="0" w:space="0" w:color="auto"/>
        <w:left w:val="none" w:sz="0" w:space="0" w:color="auto"/>
        <w:bottom w:val="none" w:sz="0" w:space="0" w:color="auto"/>
        <w:right w:val="none" w:sz="0" w:space="0" w:color="auto"/>
      </w:divBdr>
    </w:div>
    <w:div w:id="1763379338">
      <w:bodyDiv w:val="1"/>
      <w:marLeft w:val="0"/>
      <w:marRight w:val="0"/>
      <w:marTop w:val="0"/>
      <w:marBottom w:val="0"/>
      <w:divBdr>
        <w:top w:val="none" w:sz="0" w:space="0" w:color="auto"/>
        <w:left w:val="none" w:sz="0" w:space="0" w:color="auto"/>
        <w:bottom w:val="none" w:sz="0" w:space="0" w:color="auto"/>
        <w:right w:val="none" w:sz="0" w:space="0" w:color="auto"/>
      </w:divBdr>
    </w:div>
    <w:div w:id="1813450395">
      <w:bodyDiv w:val="1"/>
      <w:marLeft w:val="0"/>
      <w:marRight w:val="0"/>
      <w:marTop w:val="0"/>
      <w:marBottom w:val="0"/>
      <w:divBdr>
        <w:top w:val="none" w:sz="0" w:space="0" w:color="auto"/>
        <w:left w:val="none" w:sz="0" w:space="0" w:color="auto"/>
        <w:bottom w:val="none" w:sz="0" w:space="0" w:color="auto"/>
        <w:right w:val="none" w:sz="0" w:space="0" w:color="auto"/>
      </w:divBdr>
    </w:div>
    <w:div w:id="1814591523">
      <w:bodyDiv w:val="1"/>
      <w:marLeft w:val="0"/>
      <w:marRight w:val="0"/>
      <w:marTop w:val="0"/>
      <w:marBottom w:val="0"/>
      <w:divBdr>
        <w:top w:val="none" w:sz="0" w:space="0" w:color="auto"/>
        <w:left w:val="none" w:sz="0" w:space="0" w:color="auto"/>
        <w:bottom w:val="none" w:sz="0" w:space="0" w:color="auto"/>
        <w:right w:val="none" w:sz="0" w:space="0" w:color="auto"/>
      </w:divBdr>
    </w:div>
    <w:div w:id="1840609021">
      <w:bodyDiv w:val="1"/>
      <w:marLeft w:val="0"/>
      <w:marRight w:val="0"/>
      <w:marTop w:val="0"/>
      <w:marBottom w:val="0"/>
      <w:divBdr>
        <w:top w:val="none" w:sz="0" w:space="0" w:color="auto"/>
        <w:left w:val="none" w:sz="0" w:space="0" w:color="auto"/>
        <w:bottom w:val="none" w:sz="0" w:space="0" w:color="auto"/>
        <w:right w:val="none" w:sz="0" w:space="0" w:color="auto"/>
      </w:divBdr>
    </w:div>
    <w:div w:id="1847088784">
      <w:bodyDiv w:val="1"/>
      <w:marLeft w:val="0"/>
      <w:marRight w:val="0"/>
      <w:marTop w:val="0"/>
      <w:marBottom w:val="0"/>
      <w:divBdr>
        <w:top w:val="none" w:sz="0" w:space="0" w:color="auto"/>
        <w:left w:val="none" w:sz="0" w:space="0" w:color="auto"/>
        <w:bottom w:val="none" w:sz="0" w:space="0" w:color="auto"/>
        <w:right w:val="none" w:sz="0" w:space="0" w:color="auto"/>
      </w:divBdr>
      <w:divsChild>
        <w:div w:id="148909776">
          <w:marLeft w:val="0"/>
          <w:marRight w:val="0"/>
          <w:marTop w:val="0"/>
          <w:marBottom w:val="100"/>
          <w:divBdr>
            <w:top w:val="none" w:sz="0" w:space="0" w:color="auto"/>
            <w:left w:val="none" w:sz="0" w:space="0" w:color="auto"/>
            <w:bottom w:val="none" w:sz="0" w:space="0" w:color="auto"/>
            <w:right w:val="none" w:sz="0" w:space="0" w:color="auto"/>
          </w:divBdr>
          <w:divsChild>
            <w:div w:id="2137749566">
              <w:marLeft w:val="0"/>
              <w:marRight w:val="0"/>
              <w:marTop w:val="0"/>
              <w:marBottom w:val="0"/>
              <w:divBdr>
                <w:top w:val="none" w:sz="0" w:space="0" w:color="auto"/>
                <w:left w:val="none" w:sz="0" w:space="0" w:color="auto"/>
                <w:bottom w:val="none" w:sz="0" w:space="0" w:color="auto"/>
                <w:right w:val="none" w:sz="0" w:space="0" w:color="auto"/>
              </w:divBdr>
              <w:divsChild>
                <w:div w:id="405034370">
                  <w:marLeft w:val="0"/>
                  <w:marRight w:val="0"/>
                  <w:marTop w:val="0"/>
                  <w:marBottom w:val="0"/>
                  <w:divBdr>
                    <w:top w:val="none" w:sz="0" w:space="0" w:color="auto"/>
                    <w:left w:val="none" w:sz="0" w:space="0" w:color="auto"/>
                    <w:bottom w:val="none" w:sz="0" w:space="0" w:color="auto"/>
                    <w:right w:val="none" w:sz="0" w:space="0" w:color="auto"/>
                  </w:divBdr>
                  <w:divsChild>
                    <w:div w:id="198594823">
                      <w:marLeft w:val="0"/>
                      <w:marRight w:val="0"/>
                      <w:marTop w:val="168"/>
                      <w:marBottom w:val="168"/>
                      <w:divBdr>
                        <w:top w:val="none" w:sz="0" w:space="0" w:color="auto"/>
                        <w:left w:val="none" w:sz="0" w:space="0" w:color="auto"/>
                        <w:bottom w:val="none" w:sz="0" w:space="0" w:color="auto"/>
                        <w:right w:val="none" w:sz="0" w:space="0" w:color="auto"/>
                      </w:divBdr>
                      <w:divsChild>
                        <w:div w:id="1465810339">
                          <w:marLeft w:val="0"/>
                          <w:marRight w:val="0"/>
                          <w:marTop w:val="0"/>
                          <w:marBottom w:val="0"/>
                          <w:divBdr>
                            <w:top w:val="none" w:sz="0" w:space="0" w:color="auto"/>
                            <w:left w:val="none" w:sz="0" w:space="0" w:color="auto"/>
                            <w:bottom w:val="none" w:sz="0" w:space="0" w:color="auto"/>
                            <w:right w:val="none" w:sz="0" w:space="0" w:color="auto"/>
                          </w:divBdr>
                          <w:divsChild>
                            <w:div w:id="570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8042">
      <w:bodyDiv w:val="1"/>
      <w:marLeft w:val="0"/>
      <w:marRight w:val="0"/>
      <w:marTop w:val="0"/>
      <w:marBottom w:val="0"/>
      <w:divBdr>
        <w:top w:val="none" w:sz="0" w:space="0" w:color="auto"/>
        <w:left w:val="none" w:sz="0" w:space="0" w:color="auto"/>
        <w:bottom w:val="none" w:sz="0" w:space="0" w:color="auto"/>
        <w:right w:val="none" w:sz="0" w:space="0" w:color="auto"/>
      </w:divBdr>
    </w:div>
    <w:div w:id="1897861086">
      <w:bodyDiv w:val="1"/>
      <w:marLeft w:val="0"/>
      <w:marRight w:val="0"/>
      <w:marTop w:val="0"/>
      <w:marBottom w:val="0"/>
      <w:divBdr>
        <w:top w:val="none" w:sz="0" w:space="0" w:color="auto"/>
        <w:left w:val="none" w:sz="0" w:space="0" w:color="auto"/>
        <w:bottom w:val="none" w:sz="0" w:space="0" w:color="auto"/>
        <w:right w:val="none" w:sz="0" w:space="0" w:color="auto"/>
      </w:divBdr>
    </w:div>
    <w:div w:id="1907259015">
      <w:bodyDiv w:val="1"/>
      <w:marLeft w:val="0"/>
      <w:marRight w:val="0"/>
      <w:marTop w:val="0"/>
      <w:marBottom w:val="0"/>
      <w:divBdr>
        <w:top w:val="none" w:sz="0" w:space="0" w:color="auto"/>
        <w:left w:val="none" w:sz="0" w:space="0" w:color="auto"/>
        <w:bottom w:val="none" w:sz="0" w:space="0" w:color="auto"/>
        <w:right w:val="none" w:sz="0" w:space="0" w:color="auto"/>
      </w:divBdr>
    </w:div>
    <w:div w:id="1941795435">
      <w:bodyDiv w:val="1"/>
      <w:marLeft w:val="0"/>
      <w:marRight w:val="0"/>
      <w:marTop w:val="0"/>
      <w:marBottom w:val="0"/>
      <w:divBdr>
        <w:top w:val="none" w:sz="0" w:space="0" w:color="auto"/>
        <w:left w:val="none" w:sz="0" w:space="0" w:color="auto"/>
        <w:bottom w:val="none" w:sz="0" w:space="0" w:color="auto"/>
        <w:right w:val="none" w:sz="0" w:space="0" w:color="auto"/>
      </w:divBdr>
    </w:div>
    <w:div w:id="2013410673">
      <w:bodyDiv w:val="1"/>
      <w:marLeft w:val="0"/>
      <w:marRight w:val="0"/>
      <w:marTop w:val="0"/>
      <w:marBottom w:val="0"/>
      <w:divBdr>
        <w:top w:val="none" w:sz="0" w:space="0" w:color="auto"/>
        <w:left w:val="none" w:sz="0" w:space="0" w:color="auto"/>
        <w:bottom w:val="none" w:sz="0" w:space="0" w:color="auto"/>
        <w:right w:val="none" w:sz="0" w:space="0" w:color="auto"/>
      </w:divBdr>
    </w:div>
    <w:div w:id="21267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imshelp.education.gov.au/resources/glossary" TargetMode="External"/><Relationship Id="rId18" Type="http://schemas.openxmlformats.org/officeDocument/2006/relationships/hyperlink" Target="http://heimshelp.education.gov.au/sites/heimshelp/resources/pages/appendices" TargetMode="External"/><Relationship Id="rId26" Type="http://schemas.openxmlformats.org/officeDocument/2006/relationships/hyperlink" Target="http://heimshelp.education.gov.au/sites/heimshelp/supporting_information/pages/490" TargetMode="External"/><Relationship Id="rId39" Type="http://schemas.openxmlformats.org/officeDocument/2006/relationships/hyperlink" Target="https://www.legislation.gov.au/Series/F2016L01602" TargetMode="External"/><Relationship Id="rId21" Type="http://schemas.openxmlformats.org/officeDocument/2006/relationships/hyperlink" Target="http://heimshelp.education.gov.au/sites/heimshelp/resources/pages/appendices" TargetMode="External"/><Relationship Id="rId34" Type="http://schemas.openxmlformats.org/officeDocument/2006/relationships/hyperlink" Target="http://heimshelp.education.gov.au/sites/heimshelp/resources/glossary/pages/glossaryterm?title=Other%20commercialisation%20and%20engagement%20activities" TargetMode="External"/><Relationship Id="rId42" Type="http://schemas.openxmlformats.org/officeDocument/2006/relationships/hyperlink" Target="http://heimshelp.education.gov.au/sites/heimshelp/resources/pages/TAC-Data-Elements-Map" TargetMode="External"/><Relationship Id="rId47" Type="http://schemas.openxmlformats.org/officeDocument/2006/relationships/hyperlink" Target="http://heimshelp.education.gov.au/sites/heimshelp/resources/glossary/pages/glossaryterm?title=student" TargetMode="External"/><Relationship Id="rId50" Type="http://schemas.openxmlformats.org/officeDocument/2006/relationships/hyperlink" Target="http://heimshelp.education.gov.au/sites/heimshelp/resources/pages/TAC-Data-Elements-Map" TargetMode="External"/><Relationship Id="rId55" Type="http://schemas.openxmlformats.org/officeDocument/2006/relationships/hyperlink" Target="http://heimshelp.education.gov.au/sites/heimshelp/resources/pages/TAC-Data-Elements-Map" TargetMode="External"/><Relationship Id="rId63" Type="http://schemas.openxmlformats.org/officeDocument/2006/relationships/hyperlink" Target="http://heimshelp.education.gov.au/sites/heimshelp/resources/pages/TAC-Data-Elements-Map" TargetMode="External"/><Relationship Id="rId68" Type="http://schemas.openxmlformats.org/officeDocument/2006/relationships/hyperlink" Target="http://heimshelp.education.gov.au/sites/heimshelp/resources/pages/TAC-Data-Elements-Map"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eimshelp.education.gov.au/sites/heimshelp/resources/glossary/pages/glossaryterm?title=Commencing%20Student" TargetMode="External"/><Relationship Id="rId29" Type="http://schemas.openxmlformats.org/officeDocument/2006/relationships/hyperlink" Target="http://heimshelp.education.gov.au/sites/heimshelp/resources/glossary/pages/glossaryterm?title=Research%20end-user" TargetMode="External"/><Relationship Id="rId11" Type="http://schemas.openxmlformats.org/officeDocument/2006/relationships/image" Target="media/image1.png"/><Relationship Id="rId24" Type="http://schemas.openxmlformats.org/officeDocument/2006/relationships/hyperlink" Target="https://heimshelp.education.gov.au/resources/pages/appendices" TargetMode="External"/><Relationship Id="rId32" Type="http://schemas.openxmlformats.org/officeDocument/2006/relationships/hyperlink" Target="http://heimshelp.education.gov.au/sites/heimshelp/resources/glossary/pages/glossaryterm?title=Jointly%20funded%20or%20fully%20funded%20by%20a%20research%20end-user" TargetMode="External"/><Relationship Id="rId37" Type="http://schemas.openxmlformats.org/officeDocument/2006/relationships/hyperlink" Target="http://cricos.education.gov.au/default.aspx" TargetMode="External"/><Relationship Id="rId40" Type="http://schemas.openxmlformats.org/officeDocument/2006/relationships/hyperlink" Target="http://heimshelp.education.gov.au/sites/heimshelp/resources/pages/appendices" TargetMode="External"/><Relationship Id="rId45" Type="http://schemas.openxmlformats.org/officeDocument/2006/relationships/hyperlink" Target="http://heimshelp.education.gov.au/sites/heimshelp/resources/pages/appendices" TargetMode="External"/><Relationship Id="rId53" Type="http://schemas.openxmlformats.org/officeDocument/2006/relationships/hyperlink" Target="http://heimshelp.education.gov.au/sites/heimshelp/resources/pages/TAC-Data-Elements-Map" TargetMode="External"/><Relationship Id="rId58" Type="http://schemas.openxmlformats.org/officeDocument/2006/relationships/hyperlink" Target="http://www.comlaw.gov.au/Series/C2004A01234" TargetMode="External"/><Relationship Id="rId66" Type="http://schemas.openxmlformats.org/officeDocument/2006/relationships/hyperlink" Target="http://heimshelp.education.gov.au/sites/heimshelp/resources/pages/TAC-Data-Elements-Map" TargetMode="External"/><Relationship Id="rId5" Type="http://schemas.openxmlformats.org/officeDocument/2006/relationships/numbering" Target="numbering.xml"/><Relationship Id="rId15" Type="http://schemas.openxmlformats.org/officeDocument/2006/relationships/hyperlink" Target="http://heimshelp.education.gov.au/sites/heimshelp/resources/glossary/pages/glossaryterm?title=Calculating%20pre-2012%20loan%20fees" TargetMode="External"/><Relationship Id="rId23" Type="http://schemas.openxmlformats.org/officeDocument/2006/relationships/hyperlink" Target="http://heimshelp.education.gov.au/sites/heimshelp/resources/pages/appendices" TargetMode="External"/><Relationship Id="rId28" Type="http://schemas.openxmlformats.org/officeDocument/2006/relationships/hyperlink" Target="http://heimshelp.education.gov.au/sites/heimshelp/supporting_information/pages/490" TargetMode="External"/><Relationship Id="rId36" Type="http://schemas.openxmlformats.org/officeDocument/2006/relationships/hyperlink" Target="http://www.abs.gov.au/AUSSTATS/abs@.nsf/Lookup/1297.0Main+Features12008?OpenDocument" TargetMode="External"/><Relationship Id="rId49" Type="http://schemas.openxmlformats.org/officeDocument/2006/relationships/hyperlink" Target="http://heimshelp.education.gov.au/sites/heimshelp/resources/pages/TAC-Data-Elements-Map" TargetMode="External"/><Relationship Id="rId57" Type="http://schemas.openxmlformats.org/officeDocument/2006/relationships/hyperlink" Target="http://heimshelp.education.gov.au/sites/heimshelp/resources/pages/TAC-Data-Elements-Map" TargetMode="External"/><Relationship Id="rId61" Type="http://schemas.openxmlformats.org/officeDocument/2006/relationships/hyperlink" Target="http://heimshelp.education.gov.au/sites/heimshelp/resources/pages/TAC-Data-Elements-Map" TargetMode="External"/><Relationship Id="rId10" Type="http://schemas.openxmlformats.org/officeDocument/2006/relationships/endnotes" Target="endnotes.xml"/><Relationship Id="rId19" Type="http://schemas.openxmlformats.org/officeDocument/2006/relationships/hyperlink" Target="http://heimshelp.education.gov.au/sites/heimshelp/resources/pages/appendices" TargetMode="External"/><Relationship Id="rId31" Type="http://schemas.openxmlformats.org/officeDocument/2006/relationships/hyperlink" Target="http://heimshelp.education.gov.au/sites/heimshelp/resources/glossary/pages/glossaryterm?title=Jointly%20supervised%20by%20a%20research%20end-user" TargetMode="External"/><Relationship Id="rId44" Type="http://schemas.openxmlformats.org/officeDocument/2006/relationships/hyperlink" Target="http://heimshelp.education.gov.au/sites/heimshelp/resources/pages/appendices" TargetMode="External"/><Relationship Id="rId52" Type="http://schemas.openxmlformats.org/officeDocument/2006/relationships/hyperlink" Target="http://heimshelp.education.gov.au/sites/heimshelp/resources/pages/TAC-Data-Elements-Map" TargetMode="External"/><Relationship Id="rId60" Type="http://schemas.openxmlformats.org/officeDocument/2006/relationships/hyperlink" Target="http://heimshelp.education.gov.au/sites/heimshelp/resources/glossary/pages/glossary" TargetMode="External"/><Relationship Id="rId65" Type="http://schemas.openxmlformats.org/officeDocument/2006/relationships/hyperlink" Target="http://heimshelp.education.gov.au/sites/heimshelp/resources/pages/TAC-Data-Elements-Ma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imshelp.education.gov.au/sites/heimshelp/resources/pages/appendices" TargetMode="External"/><Relationship Id="rId22" Type="http://schemas.openxmlformats.org/officeDocument/2006/relationships/hyperlink" Target="http://heimshelp.education.gov.au/sites/heimshelp/resources/pages/TAC-Data-Elements-Map" TargetMode="External"/><Relationship Id="rId27" Type="http://schemas.openxmlformats.org/officeDocument/2006/relationships/hyperlink" Target="http://heimshelp.education.gov.au/sites/heimshelp/supporting_information/pages/490" TargetMode="External"/><Relationship Id="rId30" Type="http://schemas.openxmlformats.org/officeDocument/2006/relationships/hyperlink" Target="http://heimshelp.education.gov.au/sites/heimshelp/resources/glossary/pages/glossaryterm?title=Research%20internship" TargetMode="External"/><Relationship Id="rId35" Type="http://schemas.openxmlformats.org/officeDocument/2006/relationships/hyperlink" Target="http://www.abs.gov.au/AUSSTATS/abs@.nsf/Lookup/1297.0Main+Features12008?OpenDocument" TargetMode="External"/><Relationship Id="rId43" Type="http://schemas.openxmlformats.org/officeDocument/2006/relationships/hyperlink" Target="http://heimshelp.education.gov.au/sites/heimshelp/resources/pages/appendices" TargetMode="External"/><Relationship Id="rId48" Type="http://schemas.openxmlformats.org/officeDocument/2006/relationships/hyperlink" Target="http://heimshelp.education.gov.au/sites/heimshelp/resources/glossary/pages/glossaryterm?title=permanent%20home%20residence" TargetMode="External"/><Relationship Id="rId56" Type="http://schemas.openxmlformats.org/officeDocument/2006/relationships/hyperlink" Target="http://heimshelp.education.gov.au/sites/heimshelp/resources/pages/TAC-Data-Elements-Map" TargetMode="External"/><Relationship Id="rId64" Type="http://schemas.openxmlformats.org/officeDocument/2006/relationships/hyperlink" Target="http://heimshelp.education.gov.au/sites/heimshelp/resources/pages/TAC-Data-Elements-Map" TargetMode="External"/><Relationship Id="rId69" Type="http://schemas.openxmlformats.org/officeDocument/2006/relationships/hyperlink" Target="http://heimshelp.education.gov.au/sites/heimshelp/resources/pages/TAC-Data-Elements-Map" TargetMode="External"/><Relationship Id="rId8" Type="http://schemas.openxmlformats.org/officeDocument/2006/relationships/webSettings" Target="webSettings.xml"/><Relationship Id="rId51" Type="http://schemas.openxmlformats.org/officeDocument/2006/relationships/hyperlink" Target="http://heimshelp.education.gov.au/sites/heimshelp/resources/pages/TAC-Data-Elements-Ma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eimshelp.education.gov.au/resources/glossary" TargetMode="External"/><Relationship Id="rId17" Type="http://schemas.openxmlformats.org/officeDocument/2006/relationships/hyperlink" Target="https://www.legislation.gov.au/Series/F2017L00036" TargetMode="External"/><Relationship Id="rId25" Type="http://schemas.openxmlformats.org/officeDocument/2006/relationships/hyperlink" Target="http://heimshelp.education.gov.au/sites/heimshelp/resources/pages/appendices" TargetMode="External"/><Relationship Id="rId33" Type="http://schemas.openxmlformats.org/officeDocument/2006/relationships/hyperlink" Target="http://heimshelp.education.gov.au/sites/heimshelp/resources/glossary/pages/glossaryterm?title=Formal%20training%20on%20end-user%20engagement" TargetMode="External"/><Relationship Id="rId38" Type="http://schemas.openxmlformats.org/officeDocument/2006/relationships/hyperlink" Target="http://www.abs.gov.au/AUSSTATS/abs@.nsf/DetailsPage/1272.02001?OpenDocument" TargetMode="External"/><Relationship Id="rId46" Type="http://schemas.openxmlformats.org/officeDocument/2006/relationships/hyperlink" Target="http://heimshelp.education.gov.au/sites/heimshelp/resources/glossary/pages/glossaryterm?title=Term%20location" TargetMode="External"/><Relationship Id="rId59" Type="http://schemas.openxmlformats.org/officeDocument/2006/relationships/hyperlink" Target="http://training.gov.au/" TargetMode="External"/><Relationship Id="rId67" Type="http://schemas.openxmlformats.org/officeDocument/2006/relationships/hyperlink" Target="http://heimshelp.education.gov.au/sites/heimshelp/resources/pages/TAC-Data-Elements-Map" TargetMode="External"/><Relationship Id="rId20" Type="http://schemas.openxmlformats.org/officeDocument/2006/relationships/hyperlink" Target="http://heimshelp.education.gov.au/sites/heimshelp/resources/glossary/pages/glossaryterm?title=Calculating%20pre-2017%20HECS-HELP%20debts" TargetMode="External"/><Relationship Id="rId41" Type="http://schemas.openxmlformats.org/officeDocument/2006/relationships/hyperlink" Target="http://heimshelp.education.gov.au/sites/heimshelp/resources/pages/appendices" TargetMode="External"/><Relationship Id="rId54" Type="http://schemas.openxmlformats.org/officeDocument/2006/relationships/hyperlink" Target="http://heimshelp.education.gov.au/sites/heimshelp/resources/pages/TAC-Data-Elements-Map" TargetMode="External"/><Relationship Id="rId62" Type="http://schemas.openxmlformats.org/officeDocument/2006/relationships/hyperlink" Target="http://heimshelp.education.gov.au/sites/heimshelp/resources/pages/TAC-Data-Elements-Map" TargetMode="External"/><Relationship Id="rId70" Type="http://schemas.openxmlformats.org/officeDocument/2006/relationships/hyperlink" Target="https://heimshelp.education.gov.au/resources/glossar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E41299"/>
      </a:dk2>
      <a:lt2>
        <a:srgbClr val="E41299"/>
      </a:lt2>
      <a:accent1>
        <a:srgbClr val="3B54A6"/>
      </a:accent1>
      <a:accent2>
        <a:srgbClr val="522661"/>
      </a:accent2>
      <a:accent3>
        <a:srgbClr val="F1A921"/>
      </a:accent3>
      <a:accent4>
        <a:srgbClr val="129EC2"/>
      </a:accent4>
      <a:accent5>
        <a:srgbClr val="125872"/>
      </a:accent5>
      <a:accent6>
        <a:srgbClr val="FFC80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C5A4A4B98504EAFF3614B98A7D4A3" ma:contentTypeVersion="1" ma:contentTypeDescription="Create a new document." ma:contentTypeScope="" ma:versionID="17d15dd1fe5758c631206322decf2c5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2934-503B-4693-8BD0-097C42C155A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0747B2D-BB89-4847-87BD-EFC87CF8E11C}">
  <ds:schemaRefs>
    <ds:schemaRef ds:uri="http://schemas.microsoft.com/sharepoint/v3/contenttype/forms"/>
  </ds:schemaRefs>
</ds:datastoreItem>
</file>

<file path=customXml/itemProps3.xml><?xml version="1.0" encoding="utf-8"?>
<ds:datastoreItem xmlns:ds="http://schemas.openxmlformats.org/officeDocument/2006/customXml" ds:itemID="{14E405C0-DF81-49B5-9FC2-9F23994D2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2EE04-881F-4B3C-9013-E64FE105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225</Pages>
  <Words>30982</Words>
  <Characters>196642</Characters>
  <Application>Microsoft Office Word</Application>
  <DocSecurity>0</DocSecurity>
  <Lines>1638</Lines>
  <Paragraphs>454</Paragraphs>
  <ScaleCrop>false</ScaleCrop>
  <HeadingPairs>
    <vt:vector size="2" baseType="variant">
      <vt:variant>
        <vt:lpstr>Title</vt:lpstr>
      </vt:variant>
      <vt:variant>
        <vt:i4>1</vt:i4>
      </vt:variant>
    </vt:vector>
  </HeadingPairs>
  <TitlesOfParts>
    <vt:vector size="1" baseType="lpstr">
      <vt:lpstr>FINAL 2020 Data element specifications</vt:lpstr>
    </vt:vector>
  </TitlesOfParts>
  <Company/>
  <LinksUpToDate>false</LinksUpToDate>
  <CharactersWithSpaces>227170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Data element specifications</dc:title>
  <dc:subject/>
  <dc:creator/>
  <cp:keywords/>
  <dc:description/>
  <cp:lastModifiedBy/>
  <cp:revision>1</cp:revision>
  <cp:lastPrinted>2010-04-07T04:11:00Z</cp:lastPrinted>
  <dcterms:created xsi:type="dcterms:W3CDTF">2020-06-29T23:07:00Z</dcterms:created>
  <dcterms:modified xsi:type="dcterms:W3CDTF">2020-06-29T23:18:00Z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0x010100D2FC5A4A4B98504EAFF3614B98A7D4A3</vt:lpwstr>
  </property>
  <property fmtid="{D5CDD505-2E9C-101B-9397-08002B2CF9AE}" pid="7" name="TemplateUrl">
    <vt:lpwstr/>
  </property>
</Properties>
</file>