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8BF" w:rsidRDefault="00C60222" w:rsidP="00414677">
      <w:pPr>
        <w:ind w:left="709"/>
        <w:sectPr w:rsidR="00A668BF" w:rsidSect="002A7840">
          <w:type w:val="continuous"/>
          <w:pgSz w:w="11906" w:h="16838"/>
          <w:pgMar w:top="567" w:right="720" w:bottom="720" w:left="720" w:header="708" w:footer="708" w:gutter="0"/>
          <w:cols w:space="708"/>
          <w:docGrid w:linePitch="360"/>
        </w:sectPr>
      </w:pPr>
      <w:r w:rsidRPr="00A668BF">
        <w:rPr>
          <w:noProof/>
          <w:lang w:eastAsia="en-AU"/>
        </w:rPr>
        <w:drawing>
          <wp:anchor distT="0" distB="0" distL="114300" distR="114300" simplePos="0" relativeHeight="251658240" behindDoc="1" locked="1" layoutInCell="1" allowOverlap="1" wp14:anchorId="0C8B22D0">
            <wp:simplePos x="0" y="0"/>
            <wp:positionH relativeFrom="column">
              <wp:posOffset>-476250</wp:posOffset>
            </wp:positionH>
            <wp:positionV relativeFrom="page">
              <wp:posOffset>-25400</wp:posOffset>
            </wp:positionV>
            <wp:extent cx="7592400" cy="2167200"/>
            <wp:effectExtent l="0" t="0" r="0" b="5080"/>
            <wp:wrapNone/>
            <wp:docPr id="7" name="Picture 7" descr="Decorative">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lang w:eastAsia="en-AU"/>
        </w:rPr>
        <w:drawing>
          <wp:inline distT="0" distB="0" distL="0" distR="0">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12"/>
                    <a:stretch>
                      <a:fillRect/>
                    </a:stretch>
                  </pic:blipFill>
                  <pic:spPr>
                    <a:xfrm>
                      <a:off x="0" y="0"/>
                      <a:ext cx="2331725" cy="716281"/>
                    </a:xfrm>
                    <a:prstGeom prst="rect">
                      <a:avLst/>
                    </a:prstGeom>
                  </pic:spPr>
                </pic:pic>
              </a:graphicData>
            </a:graphic>
          </wp:inline>
        </w:drawing>
      </w:r>
    </w:p>
    <w:p w:rsidR="002B1CE5" w:rsidRPr="00A668BF" w:rsidRDefault="005B1137" w:rsidP="00610A38">
      <w:pPr>
        <w:pStyle w:val="Title"/>
      </w:pPr>
      <w:r w:rsidRPr="005B1137">
        <w:t>H</w:t>
      </w:r>
      <w:r>
        <w:t>igher Education Data Collection</w:t>
      </w:r>
      <w:r w:rsidRPr="005B1137">
        <w:t xml:space="preserve"> </w:t>
      </w:r>
    </w:p>
    <w:p w:rsidR="002B1CE5" w:rsidRDefault="005B1137" w:rsidP="002B1CE5">
      <w:pPr>
        <w:pStyle w:val="Subtitle"/>
      </w:pPr>
      <w:r w:rsidRPr="005B1137">
        <w:t>2021 Reporting Requirements</w:t>
      </w:r>
      <w:r w:rsidR="00203F10">
        <w:br/>
      </w:r>
    </w:p>
    <w:sdt>
      <w:sdtPr>
        <w:rPr>
          <w:rFonts w:asciiTheme="minorHAnsi" w:eastAsiaTheme="minorHAnsi" w:hAnsiTheme="minorHAnsi" w:cstheme="minorBidi"/>
          <w:b w:val="0"/>
          <w:color w:val="auto"/>
          <w:sz w:val="22"/>
          <w:szCs w:val="22"/>
        </w:rPr>
        <w:id w:val="-1700540990"/>
        <w:docPartObj>
          <w:docPartGallery w:val="Table of Contents"/>
          <w:docPartUnique/>
        </w:docPartObj>
      </w:sdtPr>
      <w:sdtEndPr>
        <w:rPr>
          <w:bCs/>
          <w:noProof/>
        </w:rPr>
      </w:sdtEndPr>
      <w:sdtContent>
        <w:p w:rsidR="005B1137" w:rsidRDefault="005B1137" w:rsidP="00203F10">
          <w:pPr>
            <w:pStyle w:val="TOCHeading"/>
            <w:spacing w:before="40" w:after="40"/>
          </w:pPr>
          <w:r>
            <w:t>Table of Contents</w:t>
          </w:r>
        </w:p>
        <w:p w:rsidR="00203F10" w:rsidRDefault="005B1137" w:rsidP="00203F10">
          <w:pPr>
            <w:pStyle w:val="TOC1"/>
            <w:spacing w:before="60" w:after="40"/>
            <w:rPr>
              <w:rFonts w:eastAsiaTheme="minorEastAsia"/>
              <w:noProof/>
              <w:lang w:eastAsia="en-AU"/>
            </w:rPr>
          </w:pPr>
          <w:r>
            <w:fldChar w:fldCharType="begin"/>
          </w:r>
          <w:r>
            <w:instrText xml:space="preserve"> TOC \o "1-3" \h \z \u </w:instrText>
          </w:r>
          <w:r>
            <w:fldChar w:fldCharType="separate"/>
          </w:r>
          <w:hyperlink w:anchor="_Toc44674284" w:history="1">
            <w:r w:rsidR="00203F10" w:rsidRPr="001611CB">
              <w:rPr>
                <w:rStyle w:val="Hyperlink"/>
                <w:noProof/>
              </w:rPr>
              <w:t>Overview of reporting requirements</w:t>
            </w:r>
            <w:r w:rsidR="00203F10">
              <w:rPr>
                <w:noProof/>
                <w:webHidden/>
              </w:rPr>
              <w:tab/>
            </w:r>
            <w:r w:rsidR="00203F10">
              <w:rPr>
                <w:noProof/>
                <w:webHidden/>
              </w:rPr>
              <w:fldChar w:fldCharType="begin"/>
            </w:r>
            <w:r w:rsidR="00203F10">
              <w:rPr>
                <w:noProof/>
                <w:webHidden/>
              </w:rPr>
              <w:instrText xml:space="preserve"> PAGEREF _Toc44674284 \h </w:instrText>
            </w:r>
            <w:r w:rsidR="00203F10">
              <w:rPr>
                <w:noProof/>
                <w:webHidden/>
              </w:rPr>
            </w:r>
            <w:r w:rsidR="00203F10">
              <w:rPr>
                <w:noProof/>
                <w:webHidden/>
              </w:rPr>
              <w:fldChar w:fldCharType="separate"/>
            </w:r>
            <w:r w:rsidR="00203F10">
              <w:rPr>
                <w:noProof/>
                <w:webHidden/>
              </w:rPr>
              <w:t>3</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285" w:history="1">
            <w:r w:rsidR="00203F10" w:rsidRPr="001611CB">
              <w:rPr>
                <w:rStyle w:val="Hyperlink"/>
                <w:noProof/>
              </w:rPr>
              <w:t>Contact TCSI Support</w:t>
            </w:r>
            <w:r w:rsidR="00203F10">
              <w:rPr>
                <w:noProof/>
                <w:webHidden/>
              </w:rPr>
              <w:tab/>
            </w:r>
            <w:r w:rsidR="00203F10">
              <w:rPr>
                <w:noProof/>
                <w:webHidden/>
              </w:rPr>
              <w:fldChar w:fldCharType="begin"/>
            </w:r>
            <w:r w:rsidR="00203F10">
              <w:rPr>
                <w:noProof/>
                <w:webHidden/>
              </w:rPr>
              <w:instrText xml:space="preserve"> PAGEREF _Toc44674285 \h </w:instrText>
            </w:r>
            <w:r w:rsidR="00203F10">
              <w:rPr>
                <w:noProof/>
                <w:webHidden/>
              </w:rPr>
            </w:r>
            <w:r w:rsidR="00203F10">
              <w:rPr>
                <w:noProof/>
                <w:webHidden/>
              </w:rPr>
              <w:fldChar w:fldCharType="separate"/>
            </w:r>
            <w:r w:rsidR="00203F10">
              <w:rPr>
                <w:noProof/>
                <w:webHidden/>
              </w:rPr>
              <w:t>3</w:t>
            </w:r>
            <w:r w:rsidR="00203F10">
              <w:rPr>
                <w:noProof/>
                <w:webHidden/>
              </w:rPr>
              <w:fldChar w:fldCharType="end"/>
            </w:r>
          </w:hyperlink>
        </w:p>
        <w:p w:rsidR="00203F10" w:rsidRDefault="00AA3B84" w:rsidP="00203F10">
          <w:pPr>
            <w:pStyle w:val="TOC1"/>
            <w:spacing w:before="60" w:after="40"/>
            <w:rPr>
              <w:rFonts w:eastAsiaTheme="minorEastAsia"/>
              <w:noProof/>
              <w:lang w:eastAsia="en-AU"/>
            </w:rPr>
          </w:pPr>
          <w:hyperlink w:anchor="_Toc44674286" w:history="1">
            <w:r w:rsidR="00203F10" w:rsidRPr="001611CB">
              <w:rPr>
                <w:rStyle w:val="Hyperlink"/>
                <w:noProof/>
              </w:rPr>
              <w:t>Courses of study group</w:t>
            </w:r>
            <w:r w:rsidR="00203F10">
              <w:rPr>
                <w:noProof/>
                <w:webHidden/>
              </w:rPr>
              <w:tab/>
            </w:r>
            <w:r w:rsidR="00203F10">
              <w:rPr>
                <w:noProof/>
                <w:webHidden/>
              </w:rPr>
              <w:fldChar w:fldCharType="begin"/>
            </w:r>
            <w:r w:rsidR="00203F10">
              <w:rPr>
                <w:noProof/>
                <w:webHidden/>
              </w:rPr>
              <w:instrText xml:space="preserve"> PAGEREF _Toc44674286 \h </w:instrText>
            </w:r>
            <w:r w:rsidR="00203F10">
              <w:rPr>
                <w:noProof/>
                <w:webHidden/>
              </w:rPr>
            </w:r>
            <w:r w:rsidR="00203F10">
              <w:rPr>
                <w:noProof/>
                <w:webHidden/>
              </w:rPr>
              <w:fldChar w:fldCharType="separate"/>
            </w:r>
            <w:r w:rsidR="00203F10">
              <w:rPr>
                <w:noProof/>
                <w:webHidden/>
              </w:rPr>
              <w:t>4</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287" w:history="1">
            <w:r w:rsidR="00203F10" w:rsidRPr="001611CB">
              <w:rPr>
                <w:rStyle w:val="Hyperlink"/>
                <w:noProof/>
              </w:rPr>
              <w:t>Course of study packet</w:t>
            </w:r>
            <w:r w:rsidR="00203F10">
              <w:rPr>
                <w:noProof/>
                <w:webHidden/>
              </w:rPr>
              <w:tab/>
            </w:r>
            <w:r w:rsidR="00203F10">
              <w:rPr>
                <w:noProof/>
                <w:webHidden/>
              </w:rPr>
              <w:fldChar w:fldCharType="begin"/>
            </w:r>
            <w:r w:rsidR="00203F10">
              <w:rPr>
                <w:noProof/>
                <w:webHidden/>
              </w:rPr>
              <w:instrText xml:space="preserve"> PAGEREF _Toc44674287 \h </w:instrText>
            </w:r>
            <w:r w:rsidR="00203F10">
              <w:rPr>
                <w:noProof/>
                <w:webHidden/>
              </w:rPr>
            </w:r>
            <w:r w:rsidR="00203F10">
              <w:rPr>
                <w:noProof/>
                <w:webHidden/>
              </w:rPr>
              <w:fldChar w:fldCharType="separate"/>
            </w:r>
            <w:r w:rsidR="00203F10">
              <w:rPr>
                <w:noProof/>
                <w:webHidden/>
              </w:rPr>
              <w:t>4</w:t>
            </w:r>
            <w:r w:rsidR="00203F10">
              <w:rPr>
                <w:noProof/>
                <w:webHidden/>
              </w:rPr>
              <w:fldChar w:fldCharType="end"/>
            </w:r>
          </w:hyperlink>
        </w:p>
        <w:p w:rsidR="00203F10" w:rsidRDefault="00AA3B84" w:rsidP="00203F10">
          <w:pPr>
            <w:pStyle w:val="TOC1"/>
            <w:spacing w:before="60" w:after="40"/>
            <w:rPr>
              <w:rFonts w:eastAsiaTheme="minorEastAsia"/>
              <w:noProof/>
              <w:lang w:eastAsia="en-AU"/>
            </w:rPr>
          </w:pPr>
          <w:hyperlink w:anchor="_Toc44674288" w:history="1">
            <w:r w:rsidR="00203F10" w:rsidRPr="001611CB">
              <w:rPr>
                <w:rStyle w:val="Hyperlink"/>
                <w:noProof/>
              </w:rPr>
              <w:t>Courses group</w:t>
            </w:r>
            <w:r w:rsidR="00203F10">
              <w:rPr>
                <w:noProof/>
                <w:webHidden/>
              </w:rPr>
              <w:tab/>
            </w:r>
            <w:r w:rsidR="00203F10">
              <w:rPr>
                <w:noProof/>
                <w:webHidden/>
              </w:rPr>
              <w:fldChar w:fldCharType="begin"/>
            </w:r>
            <w:r w:rsidR="00203F10">
              <w:rPr>
                <w:noProof/>
                <w:webHidden/>
              </w:rPr>
              <w:instrText xml:space="preserve"> PAGEREF _Toc44674288 \h </w:instrText>
            </w:r>
            <w:r w:rsidR="00203F10">
              <w:rPr>
                <w:noProof/>
                <w:webHidden/>
              </w:rPr>
            </w:r>
            <w:r w:rsidR="00203F10">
              <w:rPr>
                <w:noProof/>
                <w:webHidden/>
              </w:rPr>
              <w:fldChar w:fldCharType="separate"/>
            </w:r>
            <w:r w:rsidR="00203F10">
              <w:rPr>
                <w:noProof/>
                <w:webHidden/>
              </w:rPr>
              <w:t>6</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289" w:history="1">
            <w:r w:rsidR="00203F10" w:rsidRPr="001611CB">
              <w:rPr>
                <w:rStyle w:val="Hyperlink"/>
                <w:noProof/>
              </w:rPr>
              <w:t>Course packet</w:t>
            </w:r>
            <w:r w:rsidR="00203F10">
              <w:rPr>
                <w:noProof/>
                <w:webHidden/>
              </w:rPr>
              <w:tab/>
            </w:r>
            <w:r w:rsidR="00203F10">
              <w:rPr>
                <w:noProof/>
                <w:webHidden/>
              </w:rPr>
              <w:fldChar w:fldCharType="begin"/>
            </w:r>
            <w:r w:rsidR="00203F10">
              <w:rPr>
                <w:noProof/>
                <w:webHidden/>
              </w:rPr>
              <w:instrText xml:space="preserve"> PAGEREF _Toc44674289 \h </w:instrText>
            </w:r>
            <w:r w:rsidR="00203F10">
              <w:rPr>
                <w:noProof/>
                <w:webHidden/>
              </w:rPr>
            </w:r>
            <w:r w:rsidR="00203F10">
              <w:rPr>
                <w:noProof/>
                <w:webHidden/>
              </w:rPr>
              <w:fldChar w:fldCharType="separate"/>
            </w:r>
            <w:r w:rsidR="00203F10">
              <w:rPr>
                <w:noProof/>
                <w:webHidden/>
              </w:rPr>
              <w:t>6</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290" w:history="1">
            <w:r w:rsidR="00203F10" w:rsidRPr="001611CB">
              <w:rPr>
                <w:rStyle w:val="Hyperlink"/>
                <w:noProof/>
              </w:rPr>
              <w:t>Course fields of education packet</w:t>
            </w:r>
            <w:r w:rsidR="00203F10">
              <w:rPr>
                <w:noProof/>
                <w:webHidden/>
              </w:rPr>
              <w:tab/>
            </w:r>
            <w:r w:rsidR="00203F10">
              <w:rPr>
                <w:noProof/>
                <w:webHidden/>
              </w:rPr>
              <w:fldChar w:fldCharType="begin"/>
            </w:r>
            <w:r w:rsidR="00203F10">
              <w:rPr>
                <w:noProof/>
                <w:webHidden/>
              </w:rPr>
              <w:instrText xml:space="preserve"> PAGEREF _Toc44674290 \h </w:instrText>
            </w:r>
            <w:r w:rsidR="00203F10">
              <w:rPr>
                <w:noProof/>
                <w:webHidden/>
              </w:rPr>
            </w:r>
            <w:r w:rsidR="00203F10">
              <w:rPr>
                <w:noProof/>
                <w:webHidden/>
              </w:rPr>
              <w:fldChar w:fldCharType="separate"/>
            </w:r>
            <w:r w:rsidR="00203F10">
              <w:rPr>
                <w:noProof/>
                <w:webHidden/>
              </w:rPr>
              <w:t>8</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291" w:history="1">
            <w:r w:rsidR="00203F10" w:rsidRPr="001611CB">
              <w:rPr>
                <w:rStyle w:val="Hyperlink"/>
                <w:noProof/>
              </w:rPr>
              <w:t>Special interest course packet</w:t>
            </w:r>
            <w:r w:rsidR="00203F10">
              <w:rPr>
                <w:noProof/>
                <w:webHidden/>
              </w:rPr>
              <w:tab/>
            </w:r>
            <w:r w:rsidR="00203F10">
              <w:rPr>
                <w:noProof/>
                <w:webHidden/>
              </w:rPr>
              <w:fldChar w:fldCharType="begin"/>
            </w:r>
            <w:r w:rsidR="00203F10">
              <w:rPr>
                <w:noProof/>
                <w:webHidden/>
              </w:rPr>
              <w:instrText xml:space="preserve"> PAGEREF _Toc44674291 \h </w:instrText>
            </w:r>
            <w:r w:rsidR="00203F10">
              <w:rPr>
                <w:noProof/>
                <w:webHidden/>
              </w:rPr>
            </w:r>
            <w:r w:rsidR="00203F10">
              <w:rPr>
                <w:noProof/>
                <w:webHidden/>
              </w:rPr>
              <w:fldChar w:fldCharType="separate"/>
            </w:r>
            <w:r w:rsidR="00203F10">
              <w:rPr>
                <w:noProof/>
                <w:webHidden/>
              </w:rPr>
              <w:t>9</w:t>
            </w:r>
            <w:r w:rsidR="00203F10">
              <w:rPr>
                <w:noProof/>
                <w:webHidden/>
              </w:rPr>
              <w:fldChar w:fldCharType="end"/>
            </w:r>
          </w:hyperlink>
        </w:p>
        <w:p w:rsidR="00203F10" w:rsidRDefault="00AA3B84" w:rsidP="00203F10">
          <w:pPr>
            <w:pStyle w:val="TOC1"/>
            <w:spacing w:before="60" w:after="40"/>
            <w:rPr>
              <w:rFonts w:eastAsiaTheme="minorEastAsia"/>
              <w:noProof/>
              <w:lang w:eastAsia="en-AU"/>
            </w:rPr>
          </w:pPr>
          <w:hyperlink w:anchor="_Toc44674292" w:history="1">
            <w:r w:rsidR="00203F10" w:rsidRPr="001611CB">
              <w:rPr>
                <w:rStyle w:val="Hyperlink"/>
                <w:noProof/>
              </w:rPr>
              <w:t>Campuses group</w:t>
            </w:r>
            <w:r w:rsidR="00203F10">
              <w:rPr>
                <w:noProof/>
                <w:webHidden/>
              </w:rPr>
              <w:tab/>
            </w:r>
            <w:r w:rsidR="00203F10">
              <w:rPr>
                <w:noProof/>
                <w:webHidden/>
              </w:rPr>
              <w:fldChar w:fldCharType="begin"/>
            </w:r>
            <w:r w:rsidR="00203F10">
              <w:rPr>
                <w:noProof/>
                <w:webHidden/>
              </w:rPr>
              <w:instrText xml:space="preserve"> PAGEREF _Toc44674292 \h </w:instrText>
            </w:r>
            <w:r w:rsidR="00203F10">
              <w:rPr>
                <w:noProof/>
                <w:webHidden/>
              </w:rPr>
            </w:r>
            <w:r w:rsidR="00203F10">
              <w:rPr>
                <w:noProof/>
                <w:webHidden/>
              </w:rPr>
              <w:fldChar w:fldCharType="separate"/>
            </w:r>
            <w:r w:rsidR="00203F10">
              <w:rPr>
                <w:noProof/>
                <w:webHidden/>
              </w:rPr>
              <w:t>10</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293" w:history="1">
            <w:r w:rsidR="00203F10" w:rsidRPr="001611CB">
              <w:rPr>
                <w:rStyle w:val="Hyperlink"/>
                <w:noProof/>
              </w:rPr>
              <w:t>Campus packet</w:t>
            </w:r>
            <w:r w:rsidR="00203F10">
              <w:rPr>
                <w:noProof/>
                <w:webHidden/>
              </w:rPr>
              <w:tab/>
            </w:r>
            <w:r w:rsidR="00203F10">
              <w:rPr>
                <w:noProof/>
                <w:webHidden/>
              </w:rPr>
              <w:fldChar w:fldCharType="begin"/>
            </w:r>
            <w:r w:rsidR="00203F10">
              <w:rPr>
                <w:noProof/>
                <w:webHidden/>
              </w:rPr>
              <w:instrText xml:space="preserve"> PAGEREF _Toc44674293 \h </w:instrText>
            </w:r>
            <w:r w:rsidR="00203F10">
              <w:rPr>
                <w:noProof/>
                <w:webHidden/>
              </w:rPr>
            </w:r>
            <w:r w:rsidR="00203F10">
              <w:rPr>
                <w:noProof/>
                <w:webHidden/>
              </w:rPr>
              <w:fldChar w:fldCharType="separate"/>
            </w:r>
            <w:r w:rsidR="00203F10">
              <w:rPr>
                <w:noProof/>
                <w:webHidden/>
              </w:rPr>
              <w:t>10</w:t>
            </w:r>
            <w:r w:rsidR="00203F10">
              <w:rPr>
                <w:noProof/>
                <w:webHidden/>
              </w:rPr>
              <w:fldChar w:fldCharType="end"/>
            </w:r>
          </w:hyperlink>
        </w:p>
        <w:p w:rsidR="00203F10" w:rsidRDefault="00AA3B84" w:rsidP="00203F10">
          <w:pPr>
            <w:pStyle w:val="TOC1"/>
            <w:spacing w:before="60" w:after="40"/>
            <w:rPr>
              <w:rFonts w:eastAsiaTheme="minorEastAsia"/>
              <w:noProof/>
              <w:lang w:eastAsia="en-AU"/>
            </w:rPr>
          </w:pPr>
          <w:hyperlink w:anchor="_Toc44674294" w:history="1">
            <w:r w:rsidR="00203F10" w:rsidRPr="001611CB">
              <w:rPr>
                <w:rStyle w:val="Hyperlink"/>
                <w:noProof/>
              </w:rPr>
              <w:t>Courses on campus group</w:t>
            </w:r>
            <w:r w:rsidR="00203F10">
              <w:rPr>
                <w:noProof/>
                <w:webHidden/>
              </w:rPr>
              <w:tab/>
            </w:r>
            <w:r w:rsidR="00203F10">
              <w:rPr>
                <w:noProof/>
                <w:webHidden/>
              </w:rPr>
              <w:fldChar w:fldCharType="begin"/>
            </w:r>
            <w:r w:rsidR="00203F10">
              <w:rPr>
                <w:noProof/>
                <w:webHidden/>
              </w:rPr>
              <w:instrText xml:space="preserve"> PAGEREF _Toc44674294 \h </w:instrText>
            </w:r>
            <w:r w:rsidR="00203F10">
              <w:rPr>
                <w:noProof/>
                <w:webHidden/>
              </w:rPr>
            </w:r>
            <w:r w:rsidR="00203F10">
              <w:rPr>
                <w:noProof/>
                <w:webHidden/>
              </w:rPr>
              <w:fldChar w:fldCharType="separate"/>
            </w:r>
            <w:r w:rsidR="00203F10">
              <w:rPr>
                <w:noProof/>
                <w:webHidden/>
              </w:rPr>
              <w:t>11</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295" w:history="1">
            <w:r w:rsidR="00203F10" w:rsidRPr="001611CB">
              <w:rPr>
                <w:rStyle w:val="Hyperlink"/>
                <w:noProof/>
              </w:rPr>
              <w:t>Course on campus packet</w:t>
            </w:r>
            <w:r w:rsidR="00203F10">
              <w:rPr>
                <w:noProof/>
                <w:webHidden/>
              </w:rPr>
              <w:tab/>
            </w:r>
            <w:r w:rsidR="00203F10">
              <w:rPr>
                <w:noProof/>
                <w:webHidden/>
              </w:rPr>
              <w:fldChar w:fldCharType="begin"/>
            </w:r>
            <w:r w:rsidR="00203F10">
              <w:rPr>
                <w:noProof/>
                <w:webHidden/>
              </w:rPr>
              <w:instrText xml:space="preserve"> PAGEREF _Toc44674295 \h </w:instrText>
            </w:r>
            <w:r w:rsidR="00203F10">
              <w:rPr>
                <w:noProof/>
                <w:webHidden/>
              </w:rPr>
            </w:r>
            <w:r w:rsidR="00203F10">
              <w:rPr>
                <w:noProof/>
                <w:webHidden/>
              </w:rPr>
              <w:fldChar w:fldCharType="separate"/>
            </w:r>
            <w:r w:rsidR="00203F10">
              <w:rPr>
                <w:noProof/>
                <w:webHidden/>
              </w:rPr>
              <w:t>11</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296" w:history="1">
            <w:r w:rsidR="00203F10" w:rsidRPr="001611CB">
              <w:rPr>
                <w:rStyle w:val="Hyperlink"/>
                <w:noProof/>
              </w:rPr>
              <w:t>Campus course fees packet</w:t>
            </w:r>
            <w:r w:rsidR="00203F10">
              <w:rPr>
                <w:noProof/>
                <w:webHidden/>
              </w:rPr>
              <w:tab/>
            </w:r>
            <w:r w:rsidR="00203F10">
              <w:rPr>
                <w:noProof/>
                <w:webHidden/>
              </w:rPr>
              <w:fldChar w:fldCharType="begin"/>
            </w:r>
            <w:r w:rsidR="00203F10">
              <w:rPr>
                <w:noProof/>
                <w:webHidden/>
              </w:rPr>
              <w:instrText xml:space="preserve"> PAGEREF _Toc44674296 \h </w:instrText>
            </w:r>
            <w:r w:rsidR="00203F10">
              <w:rPr>
                <w:noProof/>
                <w:webHidden/>
              </w:rPr>
            </w:r>
            <w:r w:rsidR="00203F10">
              <w:rPr>
                <w:noProof/>
                <w:webHidden/>
              </w:rPr>
              <w:fldChar w:fldCharType="separate"/>
            </w:r>
            <w:r w:rsidR="00203F10">
              <w:rPr>
                <w:noProof/>
                <w:webHidden/>
              </w:rPr>
              <w:t>13</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297" w:history="1">
            <w:r w:rsidR="00203F10" w:rsidRPr="001611CB">
              <w:rPr>
                <w:rStyle w:val="Hyperlink"/>
                <w:noProof/>
              </w:rPr>
              <w:t>TAC offer packet</w:t>
            </w:r>
            <w:r w:rsidR="00203F10">
              <w:rPr>
                <w:noProof/>
                <w:webHidden/>
              </w:rPr>
              <w:tab/>
            </w:r>
            <w:r w:rsidR="00203F10">
              <w:rPr>
                <w:noProof/>
                <w:webHidden/>
              </w:rPr>
              <w:fldChar w:fldCharType="begin"/>
            </w:r>
            <w:r w:rsidR="00203F10">
              <w:rPr>
                <w:noProof/>
                <w:webHidden/>
              </w:rPr>
              <w:instrText xml:space="preserve"> PAGEREF _Toc44674297 \h </w:instrText>
            </w:r>
            <w:r w:rsidR="00203F10">
              <w:rPr>
                <w:noProof/>
                <w:webHidden/>
              </w:rPr>
            </w:r>
            <w:r w:rsidR="00203F10">
              <w:rPr>
                <w:noProof/>
                <w:webHidden/>
              </w:rPr>
              <w:fldChar w:fldCharType="separate"/>
            </w:r>
            <w:r w:rsidR="00203F10">
              <w:rPr>
                <w:noProof/>
                <w:webHidden/>
              </w:rPr>
              <w:t>14</w:t>
            </w:r>
            <w:r w:rsidR="00203F10">
              <w:rPr>
                <w:noProof/>
                <w:webHidden/>
              </w:rPr>
              <w:fldChar w:fldCharType="end"/>
            </w:r>
          </w:hyperlink>
        </w:p>
        <w:p w:rsidR="00203F10" w:rsidRDefault="00AA3B84" w:rsidP="00203F10">
          <w:pPr>
            <w:pStyle w:val="TOC1"/>
            <w:spacing w:before="60" w:after="40"/>
            <w:rPr>
              <w:rFonts w:eastAsiaTheme="minorEastAsia"/>
              <w:noProof/>
              <w:lang w:eastAsia="en-AU"/>
            </w:rPr>
          </w:pPr>
          <w:hyperlink w:anchor="_Toc44674298" w:history="1">
            <w:r w:rsidR="00203F10" w:rsidRPr="001611CB">
              <w:rPr>
                <w:rStyle w:val="Hyperlink"/>
                <w:noProof/>
              </w:rPr>
              <w:t>Students group</w:t>
            </w:r>
            <w:r w:rsidR="00203F10">
              <w:rPr>
                <w:noProof/>
                <w:webHidden/>
              </w:rPr>
              <w:tab/>
            </w:r>
            <w:r w:rsidR="00203F10">
              <w:rPr>
                <w:noProof/>
                <w:webHidden/>
              </w:rPr>
              <w:fldChar w:fldCharType="begin"/>
            </w:r>
            <w:r w:rsidR="00203F10">
              <w:rPr>
                <w:noProof/>
                <w:webHidden/>
              </w:rPr>
              <w:instrText xml:space="preserve"> PAGEREF _Toc44674298 \h </w:instrText>
            </w:r>
            <w:r w:rsidR="00203F10">
              <w:rPr>
                <w:noProof/>
                <w:webHidden/>
              </w:rPr>
            </w:r>
            <w:r w:rsidR="00203F10">
              <w:rPr>
                <w:noProof/>
                <w:webHidden/>
              </w:rPr>
              <w:fldChar w:fldCharType="separate"/>
            </w:r>
            <w:r w:rsidR="00203F10">
              <w:rPr>
                <w:noProof/>
                <w:webHidden/>
              </w:rPr>
              <w:t>15</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299" w:history="1">
            <w:r w:rsidR="00203F10" w:rsidRPr="001611CB">
              <w:rPr>
                <w:rStyle w:val="Hyperlink"/>
                <w:noProof/>
              </w:rPr>
              <w:t>Student packet</w:t>
            </w:r>
            <w:r w:rsidR="00203F10">
              <w:rPr>
                <w:noProof/>
                <w:webHidden/>
              </w:rPr>
              <w:tab/>
            </w:r>
            <w:r w:rsidR="00203F10">
              <w:rPr>
                <w:noProof/>
                <w:webHidden/>
              </w:rPr>
              <w:fldChar w:fldCharType="begin"/>
            </w:r>
            <w:r w:rsidR="00203F10">
              <w:rPr>
                <w:noProof/>
                <w:webHidden/>
              </w:rPr>
              <w:instrText xml:space="preserve"> PAGEREF _Toc44674299 \h </w:instrText>
            </w:r>
            <w:r w:rsidR="00203F10">
              <w:rPr>
                <w:noProof/>
                <w:webHidden/>
              </w:rPr>
            </w:r>
            <w:r w:rsidR="00203F10">
              <w:rPr>
                <w:noProof/>
                <w:webHidden/>
              </w:rPr>
              <w:fldChar w:fldCharType="separate"/>
            </w:r>
            <w:r w:rsidR="00203F10">
              <w:rPr>
                <w:noProof/>
                <w:webHidden/>
              </w:rPr>
              <w:t>15</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300" w:history="1">
            <w:r w:rsidR="00203F10" w:rsidRPr="001611CB">
              <w:rPr>
                <w:rStyle w:val="Hyperlink"/>
                <w:noProof/>
              </w:rPr>
              <w:t>Disability packet</w:t>
            </w:r>
            <w:r w:rsidR="00203F10">
              <w:rPr>
                <w:noProof/>
                <w:webHidden/>
              </w:rPr>
              <w:tab/>
            </w:r>
            <w:r w:rsidR="00203F10">
              <w:rPr>
                <w:noProof/>
                <w:webHidden/>
              </w:rPr>
              <w:fldChar w:fldCharType="begin"/>
            </w:r>
            <w:r w:rsidR="00203F10">
              <w:rPr>
                <w:noProof/>
                <w:webHidden/>
              </w:rPr>
              <w:instrText xml:space="preserve"> PAGEREF _Toc44674300 \h </w:instrText>
            </w:r>
            <w:r w:rsidR="00203F10">
              <w:rPr>
                <w:noProof/>
                <w:webHidden/>
              </w:rPr>
            </w:r>
            <w:r w:rsidR="00203F10">
              <w:rPr>
                <w:noProof/>
                <w:webHidden/>
              </w:rPr>
              <w:fldChar w:fldCharType="separate"/>
            </w:r>
            <w:r w:rsidR="00203F10">
              <w:rPr>
                <w:noProof/>
                <w:webHidden/>
              </w:rPr>
              <w:t>19</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301" w:history="1">
            <w:r w:rsidR="00203F10" w:rsidRPr="001611CB">
              <w:rPr>
                <w:rStyle w:val="Hyperlink"/>
                <w:noProof/>
              </w:rPr>
              <w:t>Citizenship packet</w:t>
            </w:r>
            <w:r w:rsidR="00203F10">
              <w:rPr>
                <w:noProof/>
                <w:webHidden/>
              </w:rPr>
              <w:tab/>
            </w:r>
            <w:r w:rsidR="00203F10">
              <w:rPr>
                <w:noProof/>
                <w:webHidden/>
              </w:rPr>
              <w:fldChar w:fldCharType="begin"/>
            </w:r>
            <w:r w:rsidR="00203F10">
              <w:rPr>
                <w:noProof/>
                <w:webHidden/>
              </w:rPr>
              <w:instrText xml:space="preserve"> PAGEREF _Toc44674301 \h </w:instrText>
            </w:r>
            <w:r w:rsidR="00203F10">
              <w:rPr>
                <w:noProof/>
                <w:webHidden/>
              </w:rPr>
            </w:r>
            <w:r w:rsidR="00203F10">
              <w:rPr>
                <w:noProof/>
                <w:webHidden/>
              </w:rPr>
              <w:fldChar w:fldCharType="separate"/>
            </w:r>
            <w:r w:rsidR="00203F10">
              <w:rPr>
                <w:noProof/>
                <w:webHidden/>
              </w:rPr>
              <w:t>20</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302" w:history="1">
            <w:r w:rsidR="00203F10" w:rsidRPr="001611CB">
              <w:rPr>
                <w:rStyle w:val="Hyperlink"/>
                <w:noProof/>
              </w:rPr>
              <w:t>First reported address packet</w:t>
            </w:r>
            <w:r w:rsidR="00203F10">
              <w:rPr>
                <w:noProof/>
                <w:webHidden/>
              </w:rPr>
              <w:tab/>
            </w:r>
            <w:r w:rsidR="00203F10">
              <w:rPr>
                <w:noProof/>
                <w:webHidden/>
              </w:rPr>
              <w:fldChar w:fldCharType="begin"/>
            </w:r>
            <w:r w:rsidR="00203F10">
              <w:rPr>
                <w:noProof/>
                <w:webHidden/>
              </w:rPr>
              <w:instrText xml:space="preserve"> PAGEREF _Toc44674302 \h </w:instrText>
            </w:r>
            <w:r w:rsidR="00203F10">
              <w:rPr>
                <w:noProof/>
                <w:webHidden/>
              </w:rPr>
            </w:r>
            <w:r w:rsidR="00203F10">
              <w:rPr>
                <w:noProof/>
                <w:webHidden/>
              </w:rPr>
              <w:fldChar w:fldCharType="separate"/>
            </w:r>
            <w:r w:rsidR="00203F10">
              <w:rPr>
                <w:noProof/>
                <w:webHidden/>
              </w:rPr>
              <w:t>21</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303" w:history="1">
            <w:r w:rsidR="00203F10" w:rsidRPr="001611CB">
              <w:rPr>
                <w:rStyle w:val="Hyperlink"/>
                <w:noProof/>
              </w:rPr>
              <w:t>Commonwealth scholarship packet</w:t>
            </w:r>
            <w:r w:rsidR="00203F10">
              <w:rPr>
                <w:noProof/>
                <w:webHidden/>
              </w:rPr>
              <w:tab/>
            </w:r>
            <w:r w:rsidR="00203F10">
              <w:rPr>
                <w:noProof/>
                <w:webHidden/>
              </w:rPr>
              <w:fldChar w:fldCharType="begin"/>
            </w:r>
            <w:r w:rsidR="00203F10">
              <w:rPr>
                <w:noProof/>
                <w:webHidden/>
              </w:rPr>
              <w:instrText xml:space="preserve"> PAGEREF _Toc44674303 \h </w:instrText>
            </w:r>
            <w:r w:rsidR="00203F10">
              <w:rPr>
                <w:noProof/>
                <w:webHidden/>
              </w:rPr>
            </w:r>
            <w:r w:rsidR="00203F10">
              <w:rPr>
                <w:noProof/>
                <w:webHidden/>
              </w:rPr>
              <w:fldChar w:fldCharType="separate"/>
            </w:r>
            <w:r w:rsidR="00203F10">
              <w:rPr>
                <w:noProof/>
                <w:webHidden/>
              </w:rPr>
              <w:t>22</w:t>
            </w:r>
            <w:r w:rsidR="00203F10">
              <w:rPr>
                <w:noProof/>
                <w:webHidden/>
              </w:rPr>
              <w:fldChar w:fldCharType="end"/>
            </w:r>
          </w:hyperlink>
        </w:p>
        <w:p w:rsidR="00203F10" w:rsidRDefault="00AA3B84" w:rsidP="00203F10">
          <w:pPr>
            <w:pStyle w:val="TOC1"/>
            <w:spacing w:before="60" w:after="40"/>
            <w:rPr>
              <w:rFonts w:eastAsiaTheme="minorEastAsia"/>
              <w:noProof/>
              <w:lang w:eastAsia="en-AU"/>
            </w:rPr>
          </w:pPr>
          <w:hyperlink w:anchor="_Toc44674304" w:history="1">
            <w:r w:rsidR="00203F10" w:rsidRPr="001611CB">
              <w:rPr>
                <w:rStyle w:val="Hyperlink"/>
                <w:noProof/>
              </w:rPr>
              <w:t>Course admissions group</w:t>
            </w:r>
            <w:r w:rsidR="00203F10">
              <w:rPr>
                <w:noProof/>
                <w:webHidden/>
              </w:rPr>
              <w:tab/>
            </w:r>
            <w:r w:rsidR="00203F10">
              <w:rPr>
                <w:noProof/>
                <w:webHidden/>
              </w:rPr>
              <w:fldChar w:fldCharType="begin"/>
            </w:r>
            <w:r w:rsidR="00203F10">
              <w:rPr>
                <w:noProof/>
                <w:webHidden/>
              </w:rPr>
              <w:instrText xml:space="preserve"> PAGEREF _Toc44674304 \h </w:instrText>
            </w:r>
            <w:r w:rsidR="00203F10">
              <w:rPr>
                <w:noProof/>
                <w:webHidden/>
              </w:rPr>
            </w:r>
            <w:r w:rsidR="00203F10">
              <w:rPr>
                <w:noProof/>
                <w:webHidden/>
              </w:rPr>
              <w:fldChar w:fldCharType="separate"/>
            </w:r>
            <w:r w:rsidR="00203F10">
              <w:rPr>
                <w:noProof/>
                <w:webHidden/>
              </w:rPr>
              <w:t>24</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305" w:history="1">
            <w:r w:rsidR="00203F10" w:rsidRPr="001611CB">
              <w:rPr>
                <w:rStyle w:val="Hyperlink"/>
                <w:noProof/>
              </w:rPr>
              <w:t>Course admission packet</w:t>
            </w:r>
            <w:r w:rsidR="00203F10">
              <w:rPr>
                <w:noProof/>
                <w:webHidden/>
              </w:rPr>
              <w:tab/>
            </w:r>
            <w:r w:rsidR="00203F10">
              <w:rPr>
                <w:noProof/>
                <w:webHidden/>
              </w:rPr>
              <w:fldChar w:fldCharType="begin"/>
            </w:r>
            <w:r w:rsidR="00203F10">
              <w:rPr>
                <w:noProof/>
                <w:webHidden/>
              </w:rPr>
              <w:instrText xml:space="preserve"> PAGEREF _Toc44674305 \h </w:instrText>
            </w:r>
            <w:r w:rsidR="00203F10">
              <w:rPr>
                <w:noProof/>
                <w:webHidden/>
              </w:rPr>
            </w:r>
            <w:r w:rsidR="00203F10">
              <w:rPr>
                <w:noProof/>
                <w:webHidden/>
              </w:rPr>
              <w:fldChar w:fldCharType="separate"/>
            </w:r>
            <w:r w:rsidR="00203F10">
              <w:rPr>
                <w:noProof/>
                <w:webHidden/>
              </w:rPr>
              <w:t>24</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306" w:history="1">
            <w:r w:rsidR="00203F10" w:rsidRPr="001611CB">
              <w:rPr>
                <w:rStyle w:val="Hyperlink"/>
                <w:noProof/>
              </w:rPr>
              <w:t>Basis for admission packet</w:t>
            </w:r>
            <w:r w:rsidR="00203F10">
              <w:rPr>
                <w:noProof/>
                <w:webHidden/>
              </w:rPr>
              <w:tab/>
            </w:r>
            <w:r w:rsidR="00203F10">
              <w:rPr>
                <w:noProof/>
                <w:webHidden/>
              </w:rPr>
              <w:fldChar w:fldCharType="begin"/>
            </w:r>
            <w:r w:rsidR="00203F10">
              <w:rPr>
                <w:noProof/>
                <w:webHidden/>
              </w:rPr>
              <w:instrText xml:space="preserve"> PAGEREF _Toc44674306 \h </w:instrText>
            </w:r>
            <w:r w:rsidR="00203F10">
              <w:rPr>
                <w:noProof/>
                <w:webHidden/>
              </w:rPr>
            </w:r>
            <w:r w:rsidR="00203F10">
              <w:rPr>
                <w:noProof/>
                <w:webHidden/>
              </w:rPr>
              <w:fldChar w:fldCharType="separate"/>
            </w:r>
            <w:r w:rsidR="00203F10">
              <w:rPr>
                <w:noProof/>
                <w:webHidden/>
              </w:rPr>
              <w:t>27</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307" w:history="1">
            <w:r w:rsidR="00203F10" w:rsidRPr="001611CB">
              <w:rPr>
                <w:rStyle w:val="Hyperlink"/>
                <w:noProof/>
              </w:rPr>
              <w:t>Course prior credit packet</w:t>
            </w:r>
            <w:r w:rsidR="00203F10">
              <w:rPr>
                <w:noProof/>
                <w:webHidden/>
              </w:rPr>
              <w:tab/>
            </w:r>
            <w:r w:rsidR="00203F10">
              <w:rPr>
                <w:noProof/>
                <w:webHidden/>
              </w:rPr>
              <w:fldChar w:fldCharType="begin"/>
            </w:r>
            <w:r w:rsidR="00203F10">
              <w:rPr>
                <w:noProof/>
                <w:webHidden/>
              </w:rPr>
              <w:instrText xml:space="preserve"> PAGEREF _Toc44674307 \h </w:instrText>
            </w:r>
            <w:r w:rsidR="00203F10">
              <w:rPr>
                <w:noProof/>
                <w:webHidden/>
              </w:rPr>
            </w:r>
            <w:r w:rsidR="00203F10">
              <w:rPr>
                <w:noProof/>
                <w:webHidden/>
              </w:rPr>
              <w:fldChar w:fldCharType="separate"/>
            </w:r>
            <w:r w:rsidR="00203F10">
              <w:rPr>
                <w:noProof/>
                <w:webHidden/>
              </w:rPr>
              <w:t>28</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308" w:history="1">
            <w:r w:rsidR="00203F10" w:rsidRPr="001611CB">
              <w:rPr>
                <w:rStyle w:val="Hyperlink"/>
                <w:noProof/>
              </w:rPr>
              <w:t>Specialisation packet</w:t>
            </w:r>
            <w:r w:rsidR="00203F10">
              <w:rPr>
                <w:noProof/>
                <w:webHidden/>
              </w:rPr>
              <w:tab/>
            </w:r>
            <w:r w:rsidR="00203F10">
              <w:rPr>
                <w:noProof/>
                <w:webHidden/>
              </w:rPr>
              <w:fldChar w:fldCharType="begin"/>
            </w:r>
            <w:r w:rsidR="00203F10">
              <w:rPr>
                <w:noProof/>
                <w:webHidden/>
              </w:rPr>
              <w:instrText xml:space="preserve"> PAGEREF _Toc44674308 \h </w:instrText>
            </w:r>
            <w:r w:rsidR="00203F10">
              <w:rPr>
                <w:noProof/>
                <w:webHidden/>
              </w:rPr>
            </w:r>
            <w:r w:rsidR="00203F10">
              <w:rPr>
                <w:noProof/>
                <w:webHidden/>
              </w:rPr>
              <w:fldChar w:fldCharType="separate"/>
            </w:r>
            <w:r w:rsidR="00203F10">
              <w:rPr>
                <w:noProof/>
                <w:webHidden/>
              </w:rPr>
              <w:t>29</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309" w:history="1">
            <w:r w:rsidR="00203F10" w:rsidRPr="001611CB">
              <w:rPr>
                <w:rStyle w:val="Hyperlink"/>
                <w:noProof/>
              </w:rPr>
              <w:t>HDR end-user engagement packet</w:t>
            </w:r>
            <w:r w:rsidR="00203F10">
              <w:rPr>
                <w:noProof/>
                <w:webHidden/>
              </w:rPr>
              <w:tab/>
            </w:r>
            <w:r w:rsidR="00203F10">
              <w:rPr>
                <w:noProof/>
                <w:webHidden/>
              </w:rPr>
              <w:fldChar w:fldCharType="begin"/>
            </w:r>
            <w:r w:rsidR="00203F10">
              <w:rPr>
                <w:noProof/>
                <w:webHidden/>
              </w:rPr>
              <w:instrText xml:space="preserve"> PAGEREF _Toc44674309 \h </w:instrText>
            </w:r>
            <w:r w:rsidR="00203F10">
              <w:rPr>
                <w:noProof/>
                <w:webHidden/>
              </w:rPr>
            </w:r>
            <w:r w:rsidR="00203F10">
              <w:rPr>
                <w:noProof/>
                <w:webHidden/>
              </w:rPr>
              <w:fldChar w:fldCharType="separate"/>
            </w:r>
            <w:r w:rsidR="00203F10">
              <w:rPr>
                <w:noProof/>
                <w:webHidden/>
              </w:rPr>
              <w:t>30</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310" w:history="1">
            <w:r w:rsidR="00203F10" w:rsidRPr="001611CB">
              <w:rPr>
                <w:rStyle w:val="Hyperlink"/>
                <w:noProof/>
              </w:rPr>
              <w:t>Scholarship packet</w:t>
            </w:r>
            <w:r w:rsidR="00203F10">
              <w:rPr>
                <w:noProof/>
                <w:webHidden/>
              </w:rPr>
              <w:tab/>
            </w:r>
            <w:r w:rsidR="00203F10">
              <w:rPr>
                <w:noProof/>
                <w:webHidden/>
              </w:rPr>
              <w:fldChar w:fldCharType="begin"/>
            </w:r>
            <w:r w:rsidR="00203F10">
              <w:rPr>
                <w:noProof/>
                <w:webHidden/>
              </w:rPr>
              <w:instrText xml:space="preserve"> PAGEREF _Toc44674310 \h </w:instrText>
            </w:r>
            <w:r w:rsidR="00203F10">
              <w:rPr>
                <w:noProof/>
                <w:webHidden/>
              </w:rPr>
            </w:r>
            <w:r w:rsidR="00203F10">
              <w:rPr>
                <w:noProof/>
                <w:webHidden/>
              </w:rPr>
              <w:fldChar w:fldCharType="separate"/>
            </w:r>
            <w:r w:rsidR="00203F10">
              <w:rPr>
                <w:noProof/>
                <w:webHidden/>
              </w:rPr>
              <w:t>31</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311" w:history="1">
            <w:r w:rsidR="00203F10" w:rsidRPr="001611CB">
              <w:rPr>
                <w:rStyle w:val="Hyperlink"/>
                <w:noProof/>
              </w:rPr>
              <w:t>RTP stipend amount packet</w:t>
            </w:r>
            <w:r w:rsidR="00203F10">
              <w:rPr>
                <w:noProof/>
                <w:webHidden/>
              </w:rPr>
              <w:tab/>
            </w:r>
            <w:r w:rsidR="00203F10">
              <w:rPr>
                <w:noProof/>
                <w:webHidden/>
              </w:rPr>
              <w:fldChar w:fldCharType="begin"/>
            </w:r>
            <w:r w:rsidR="00203F10">
              <w:rPr>
                <w:noProof/>
                <w:webHidden/>
              </w:rPr>
              <w:instrText xml:space="preserve"> PAGEREF _Toc44674311 \h </w:instrText>
            </w:r>
            <w:r w:rsidR="00203F10">
              <w:rPr>
                <w:noProof/>
                <w:webHidden/>
              </w:rPr>
            </w:r>
            <w:r w:rsidR="00203F10">
              <w:rPr>
                <w:noProof/>
                <w:webHidden/>
              </w:rPr>
              <w:fldChar w:fldCharType="separate"/>
            </w:r>
            <w:r w:rsidR="00203F10">
              <w:rPr>
                <w:noProof/>
                <w:webHidden/>
              </w:rPr>
              <w:t>32</w:t>
            </w:r>
            <w:r w:rsidR="00203F10">
              <w:rPr>
                <w:noProof/>
                <w:webHidden/>
              </w:rPr>
              <w:fldChar w:fldCharType="end"/>
            </w:r>
          </w:hyperlink>
        </w:p>
        <w:p w:rsidR="00203F10" w:rsidRDefault="00AA3B84" w:rsidP="00203F10">
          <w:pPr>
            <w:pStyle w:val="TOC1"/>
            <w:spacing w:before="60" w:after="40"/>
            <w:rPr>
              <w:rFonts w:eastAsiaTheme="minorEastAsia"/>
              <w:noProof/>
              <w:lang w:eastAsia="en-AU"/>
            </w:rPr>
          </w:pPr>
          <w:hyperlink w:anchor="_Toc44674312" w:history="1">
            <w:r w:rsidR="00203F10" w:rsidRPr="001611CB">
              <w:rPr>
                <w:rStyle w:val="Hyperlink"/>
                <w:noProof/>
              </w:rPr>
              <w:t>Course admission shortcuts</w:t>
            </w:r>
            <w:r w:rsidR="00203F10">
              <w:rPr>
                <w:noProof/>
                <w:webHidden/>
              </w:rPr>
              <w:tab/>
            </w:r>
            <w:r w:rsidR="00203F10">
              <w:rPr>
                <w:noProof/>
                <w:webHidden/>
              </w:rPr>
              <w:fldChar w:fldCharType="begin"/>
            </w:r>
            <w:r w:rsidR="00203F10">
              <w:rPr>
                <w:noProof/>
                <w:webHidden/>
              </w:rPr>
              <w:instrText xml:space="preserve"> PAGEREF _Toc44674312 \h </w:instrText>
            </w:r>
            <w:r w:rsidR="00203F10">
              <w:rPr>
                <w:noProof/>
                <w:webHidden/>
              </w:rPr>
            </w:r>
            <w:r w:rsidR="00203F10">
              <w:rPr>
                <w:noProof/>
                <w:webHidden/>
              </w:rPr>
              <w:fldChar w:fldCharType="separate"/>
            </w:r>
            <w:r w:rsidR="00203F10">
              <w:rPr>
                <w:noProof/>
                <w:webHidden/>
              </w:rPr>
              <w:t>33</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313" w:history="1">
            <w:r w:rsidR="00203F10" w:rsidRPr="001611CB">
              <w:rPr>
                <w:rStyle w:val="Hyperlink"/>
                <w:noProof/>
              </w:rPr>
              <w:t>Exit awards packet</w:t>
            </w:r>
            <w:r w:rsidR="00203F10">
              <w:rPr>
                <w:noProof/>
                <w:webHidden/>
              </w:rPr>
              <w:tab/>
            </w:r>
            <w:r w:rsidR="00203F10">
              <w:rPr>
                <w:noProof/>
                <w:webHidden/>
              </w:rPr>
              <w:fldChar w:fldCharType="begin"/>
            </w:r>
            <w:r w:rsidR="00203F10">
              <w:rPr>
                <w:noProof/>
                <w:webHidden/>
              </w:rPr>
              <w:instrText xml:space="preserve"> PAGEREF _Toc44674313 \h </w:instrText>
            </w:r>
            <w:r w:rsidR="00203F10">
              <w:rPr>
                <w:noProof/>
                <w:webHidden/>
              </w:rPr>
            </w:r>
            <w:r w:rsidR="00203F10">
              <w:rPr>
                <w:noProof/>
                <w:webHidden/>
              </w:rPr>
              <w:fldChar w:fldCharType="separate"/>
            </w:r>
            <w:r w:rsidR="00203F10">
              <w:rPr>
                <w:noProof/>
                <w:webHidden/>
              </w:rPr>
              <w:t>33</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Style w:val="Hyperlink"/>
              <w:noProof/>
            </w:rPr>
          </w:pPr>
          <w:hyperlink w:anchor="_Toc44674314" w:history="1">
            <w:r w:rsidR="00203F10" w:rsidRPr="001611CB">
              <w:rPr>
                <w:rStyle w:val="Hyperlink"/>
                <w:noProof/>
              </w:rPr>
              <w:t>Aggregated awards packet</w:t>
            </w:r>
            <w:r w:rsidR="00203F10">
              <w:rPr>
                <w:noProof/>
                <w:webHidden/>
              </w:rPr>
              <w:tab/>
            </w:r>
            <w:r w:rsidR="00203F10">
              <w:rPr>
                <w:noProof/>
                <w:webHidden/>
              </w:rPr>
              <w:fldChar w:fldCharType="begin"/>
            </w:r>
            <w:r w:rsidR="00203F10">
              <w:rPr>
                <w:noProof/>
                <w:webHidden/>
              </w:rPr>
              <w:instrText xml:space="preserve"> PAGEREF _Toc44674314 \h </w:instrText>
            </w:r>
            <w:r w:rsidR="00203F10">
              <w:rPr>
                <w:noProof/>
                <w:webHidden/>
              </w:rPr>
            </w:r>
            <w:r w:rsidR="00203F10">
              <w:rPr>
                <w:noProof/>
                <w:webHidden/>
              </w:rPr>
              <w:fldChar w:fldCharType="separate"/>
            </w:r>
            <w:r w:rsidR="00203F10">
              <w:rPr>
                <w:noProof/>
                <w:webHidden/>
              </w:rPr>
              <w:t>34</w:t>
            </w:r>
            <w:r w:rsidR="00203F10">
              <w:rPr>
                <w:noProof/>
                <w:webHidden/>
              </w:rPr>
              <w:fldChar w:fldCharType="end"/>
            </w:r>
          </w:hyperlink>
        </w:p>
        <w:p w:rsidR="00203F10" w:rsidRDefault="00AA3B84" w:rsidP="00203F10">
          <w:pPr>
            <w:pStyle w:val="TOC1"/>
            <w:spacing w:before="60" w:after="40"/>
            <w:rPr>
              <w:rFonts w:eastAsiaTheme="minorEastAsia"/>
              <w:noProof/>
              <w:lang w:eastAsia="en-AU"/>
            </w:rPr>
          </w:pPr>
          <w:hyperlink w:anchor="_Toc44674315" w:history="1">
            <w:r w:rsidR="00203F10" w:rsidRPr="001611CB">
              <w:rPr>
                <w:rStyle w:val="Hyperlink"/>
                <w:noProof/>
              </w:rPr>
              <w:t>Unit enrolments group</w:t>
            </w:r>
            <w:r w:rsidR="00203F10">
              <w:rPr>
                <w:noProof/>
                <w:webHidden/>
              </w:rPr>
              <w:tab/>
            </w:r>
            <w:r w:rsidR="00203F10">
              <w:rPr>
                <w:noProof/>
                <w:webHidden/>
              </w:rPr>
              <w:fldChar w:fldCharType="begin"/>
            </w:r>
            <w:r w:rsidR="00203F10">
              <w:rPr>
                <w:noProof/>
                <w:webHidden/>
              </w:rPr>
              <w:instrText xml:space="preserve"> PAGEREF _Toc44674315 \h </w:instrText>
            </w:r>
            <w:r w:rsidR="00203F10">
              <w:rPr>
                <w:noProof/>
                <w:webHidden/>
              </w:rPr>
            </w:r>
            <w:r w:rsidR="00203F10">
              <w:rPr>
                <w:noProof/>
                <w:webHidden/>
              </w:rPr>
              <w:fldChar w:fldCharType="separate"/>
            </w:r>
            <w:r w:rsidR="00203F10">
              <w:rPr>
                <w:noProof/>
                <w:webHidden/>
              </w:rPr>
              <w:t>36</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316" w:history="1">
            <w:r w:rsidR="00203F10" w:rsidRPr="001611CB">
              <w:rPr>
                <w:rStyle w:val="Hyperlink"/>
                <w:noProof/>
              </w:rPr>
              <w:t>Unit enrolment packet</w:t>
            </w:r>
            <w:r w:rsidR="00203F10">
              <w:rPr>
                <w:noProof/>
                <w:webHidden/>
              </w:rPr>
              <w:tab/>
            </w:r>
            <w:r w:rsidR="00203F10">
              <w:rPr>
                <w:noProof/>
                <w:webHidden/>
              </w:rPr>
              <w:fldChar w:fldCharType="begin"/>
            </w:r>
            <w:r w:rsidR="00203F10">
              <w:rPr>
                <w:noProof/>
                <w:webHidden/>
              </w:rPr>
              <w:instrText xml:space="preserve"> PAGEREF _Toc44674316 \h </w:instrText>
            </w:r>
            <w:r w:rsidR="00203F10">
              <w:rPr>
                <w:noProof/>
                <w:webHidden/>
              </w:rPr>
            </w:r>
            <w:r w:rsidR="00203F10">
              <w:rPr>
                <w:noProof/>
                <w:webHidden/>
              </w:rPr>
              <w:fldChar w:fldCharType="separate"/>
            </w:r>
            <w:r w:rsidR="00203F10">
              <w:rPr>
                <w:noProof/>
                <w:webHidden/>
              </w:rPr>
              <w:t>36</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317" w:history="1">
            <w:r w:rsidR="00203F10" w:rsidRPr="001611CB">
              <w:rPr>
                <w:rStyle w:val="Hyperlink"/>
                <w:noProof/>
              </w:rPr>
              <w:t>AOU packet</w:t>
            </w:r>
            <w:r w:rsidR="00203F10">
              <w:rPr>
                <w:noProof/>
                <w:webHidden/>
              </w:rPr>
              <w:tab/>
            </w:r>
            <w:r w:rsidR="00203F10">
              <w:rPr>
                <w:noProof/>
                <w:webHidden/>
              </w:rPr>
              <w:fldChar w:fldCharType="begin"/>
            </w:r>
            <w:r w:rsidR="00203F10">
              <w:rPr>
                <w:noProof/>
                <w:webHidden/>
              </w:rPr>
              <w:instrText xml:space="preserve"> PAGEREF _Toc44674317 \h </w:instrText>
            </w:r>
            <w:r w:rsidR="00203F10">
              <w:rPr>
                <w:noProof/>
                <w:webHidden/>
              </w:rPr>
            </w:r>
            <w:r w:rsidR="00203F10">
              <w:rPr>
                <w:noProof/>
                <w:webHidden/>
              </w:rPr>
              <w:fldChar w:fldCharType="separate"/>
            </w:r>
            <w:r w:rsidR="00203F10">
              <w:rPr>
                <w:noProof/>
                <w:webHidden/>
              </w:rPr>
              <w:t>40</w:t>
            </w:r>
            <w:r w:rsidR="00203F10">
              <w:rPr>
                <w:noProof/>
                <w:webHidden/>
              </w:rPr>
              <w:fldChar w:fldCharType="end"/>
            </w:r>
          </w:hyperlink>
        </w:p>
        <w:p w:rsidR="00203F10" w:rsidRDefault="00AA3B84" w:rsidP="00203F10">
          <w:pPr>
            <w:pStyle w:val="TOC1"/>
            <w:spacing w:before="60" w:after="40"/>
            <w:rPr>
              <w:rFonts w:eastAsiaTheme="minorEastAsia"/>
              <w:noProof/>
              <w:lang w:eastAsia="en-AU"/>
            </w:rPr>
          </w:pPr>
          <w:hyperlink w:anchor="_Toc44674318" w:history="1">
            <w:r w:rsidR="00203F10" w:rsidRPr="001611CB">
              <w:rPr>
                <w:rStyle w:val="Hyperlink"/>
                <w:noProof/>
              </w:rPr>
              <w:t>SA-HELP loans group</w:t>
            </w:r>
            <w:r w:rsidR="00203F10">
              <w:rPr>
                <w:noProof/>
                <w:webHidden/>
              </w:rPr>
              <w:tab/>
            </w:r>
            <w:r w:rsidR="00203F10">
              <w:rPr>
                <w:noProof/>
                <w:webHidden/>
              </w:rPr>
              <w:fldChar w:fldCharType="begin"/>
            </w:r>
            <w:r w:rsidR="00203F10">
              <w:rPr>
                <w:noProof/>
                <w:webHidden/>
              </w:rPr>
              <w:instrText xml:space="preserve"> PAGEREF _Toc44674318 \h </w:instrText>
            </w:r>
            <w:r w:rsidR="00203F10">
              <w:rPr>
                <w:noProof/>
                <w:webHidden/>
              </w:rPr>
            </w:r>
            <w:r w:rsidR="00203F10">
              <w:rPr>
                <w:noProof/>
                <w:webHidden/>
              </w:rPr>
              <w:fldChar w:fldCharType="separate"/>
            </w:r>
            <w:r w:rsidR="00203F10">
              <w:rPr>
                <w:noProof/>
                <w:webHidden/>
              </w:rPr>
              <w:t>41</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319" w:history="1">
            <w:r w:rsidR="00203F10" w:rsidRPr="001611CB">
              <w:rPr>
                <w:rStyle w:val="Hyperlink"/>
                <w:noProof/>
              </w:rPr>
              <w:t>SA-HELP loan packet</w:t>
            </w:r>
            <w:r w:rsidR="00203F10">
              <w:rPr>
                <w:noProof/>
                <w:webHidden/>
              </w:rPr>
              <w:tab/>
            </w:r>
            <w:r w:rsidR="00203F10">
              <w:rPr>
                <w:noProof/>
                <w:webHidden/>
              </w:rPr>
              <w:fldChar w:fldCharType="begin"/>
            </w:r>
            <w:r w:rsidR="00203F10">
              <w:rPr>
                <w:noProof/>
                <w:webHidden/>
              </w:rPr>
              <w:instrText xml:space="preserve"> PAGEREF _Toc44674319 \h </w:instrText>
            </w:r>
            <w:r w:rsidR="00203F10">
              <w:rPr>
                <w:noProof/>
                <w:webHidden/>
              </w:rPr>
            </w:r>
            <w:r w:rsidR="00203F10">
              <w:rPr>
                <w:noProof/>
                <w:webHidden/>
              </w:rPr>
              <w:fldChar w:fldCharType="separate"/>
            </w:r>
            <w:r w:rsidR="00203F10">
              <w:rPr>
                <w:noProof/>
                <w:webHidden/>
              </w:rPr>
              <w:t>41</w:t>
            </w:r>
            <w:r w:rsidR="00203F10">
              <w:rPr>
                <w:noProof/>
                <w:webHidden/>
              </w:rPr>
              <w:fldChar w:fldCharType="end"/>
            </w:r>
          </w:hyperlink>
        </w:p>
        <w:p w:rsidR="00203F10" w:rsidRDefault="00AA3B84" w:rsidP="00203F10">
          <w:pPr>
            <w:pStyle w:val="TOC1"/>
            <w:spacing w:before="60" w:after="40"/>
            <w:rPr>
              <w:rFonts w:eastAsiaTheme="minorEastAsia"/>
              <w:noProof/>
              <w:lang w:eastAsia="en-AU"/>
            </w:rPr>
          </w:pPr>
          <w:hyperlink w:anchor="_Toc44674320" w:history="1">
            <w:r w:rsidR="00203F10" w:rsidRPr="001611CB">
              <w:rPr>
                <w:rStyle w:val="Hyperlink"/>
                <w:noProof/>
              </w:rPr>
              <w:t>OS-HELP loans group</w:t>
            </w:r>
            <w:r w:rsidR="00203F10">
              <w:rPr>
                <w:noProof/>
                <w:webHidden/>
              </w:rPr>
              <w:tab/>
            </w:r>
            <w:r w:rsidR="00203F10">
              <w:rPr>
                <w:noProof/>
                <w:webHidden/>
              </w:rPr>
              <w:fldChar w:fldCharType="begin"/>
            </w:r>
            <w:r w:rsidR="00203F10">
              <w:rPr>
                <w:noProof/>
                <w:webHidden/>
              </w:rPr>
              <w:instrText xml:space="preserve"> PAGEREF _Toc44674320 \h </w:instrText>
            </w:r>
            <w:r w:rsidR="00203F10">
              <w:rPr>
                <w:noProof/>
                <w:webHidden/>
              </w:rPr>
            </w:r>
            <w:r w:rsidR="00203F10">
              <w:rPr>
                <w:noProof/>
                <w:webHidden/>
              </w:rPr>
              <w:fldChar w:fldCharType="separate"/>
            </w:r>
            <w:r w:rsidR="00203F10">
              <w:rPr>
                <w:noProof/>
                <w:webHidden/>
              </w:rPr>
              <w:t>42</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321" w:history="1">
            <w:r w:rsidR="00203F10" w:rsidRPr="001611CB">
              <w:rPr>
                <w:rStyle w:val="Hyperlink"/>
                <w:noProof/>
              </w:rPr>
              <w:t>OS-HELP loan packet</w:t>
            </w:r>
            <w:r w:rsidR="00203F10">
              <w:rPr>
                <w:noProof/>
                <w:webHidden/>
              </w:rPr>
              <w:tab/>
            </w:r>
            <w:r w:rsidR="00203F10">
              <w:rPr>
                <w:noProof/>
                <w:webHidden/>
              </w:rPr>
              <w:fldChar w:fldCharType="begin"/>
            </w:r>
            <w:r w:rsidR="00203F10">
              <w:rPr>
                <w:noProof/>
                <w:webHidden/>
              </w:rPr>
              <w:instrText xml:space="preserve"> PAGEREF _Toc44674321 \h </w:instrText>
            </w:r>
            <w:r w:rsidR="00203F10">
              <w:rPr>
                <w:noProof/>
                <w:webHidden/>
              </w:rPr>
            </w:r>
            <w:r w:rsidR="00203F10">
              <w:rPr>
                <w:noProof/>
                <w:webHidden/>
              </w:rPr>
              <w:fldChar w:fldCharType="separate"/>
            </w:r>
            <w:r w:rsidR="00203F10">
              <w:rPr>
                <w:noProof/>
                <w:webHidden/>
              </w:rPr>
              <w:t>42</w:t>
            </w:r>
            <w:r w:rsidR="00203F10">
              <w:rPr>
                <w:noProof/>
                <w:webHidden/>
              </w:rPr>
              <w:fldChar w:fldCharType="end"/>
            </w:r>
          </w:hyperlink>
        </w:p>
        <w:p w:rsidR="00203F10" w:rsidRDefault="00AA3B84" w:rsidP="00203F10">
          <w:pPr>
            <w:pStyle w:val="TOC1"/>
            <w:spacing w:before="60" w:after="40"/>
            <w:rPr>
              <w:rFonts w:eastAsiaTheme="minorEastAsia"/>
              <w:noProof/>
              <w:lang w:eastAsia="en-AU"/>
            </w:rPr>
          </w:pPr>
          <w:hyperlink w:anchor="_Toc44674322" w:history="1">
            <w:r w:rsidR="00203F10" w:rsidRPr="001611CB">
              <w:rPr>
                <w:rStyle w:val="Hyperlink"/>
                <w:noProof/>
              </w:rPr>
              <w:t>Applications group</w:t>
            </w:r>
            <w:r w:rsidR="00203F10">
              <w:rPr>
                <w:noProof/>
                <w:webHidden/>
              </w:rPr>
              <w:tab/>
            </w:r>
            <w:r w:rsidR="00203F10">
              <w:rPr>
                <w:noProof/>
                <w:webHidden/>
              </w:rPr>
              <w:fldChar w:fldCharType="begin"/>
            </w:r>
            <w:r w:rsidR="00203F10">
              <w:rPr>
                <w:noProof/>
                <w:webHidden/>
              </w:rPr>
              <w:instrText xml:space="preserve"> PAGEREF _Toc44674322 \h </w:instrText>
            </w:r>
            <w:r w:rsidR="00203F10">
              <w:rPr>
                <w:noProof/>
                <w:webHidden/>
              </w:rPr>
            </w:r>
            <w:r w:rsidR="00203F10">
              <w:rPr>
                <w:noProof/>
                <w:webHidden/>
              </w:rPr>
              <w:fldChar w:fldCharType="separate"/>
            </w:r>
            <w:r w:rsidR="00203F10">
              <w:rPr>
                <w:noProof/>
                <w:webHidden/>
              </w:rPr>
              <w:t>43</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323" w:history="1">
            <w:r w:rsidR="00203F10" w:rsidRPr="001611CB">
              <w:rPr>
                <w:rStyle w:val="Hyperlink"/>
                <w:noProof/>
              </w:rPr>
              <w:t>Course application packet</w:t>
            </w:r>
            <w:r w:rsidR="00203F10">
              <w:rPr>
                <w:noProof/>
                <w:webHidden/>
              </w:rPr>
              <w:tab/>
            </w:r>
            <w:r w:rsidR="00203F10">
              <w:rPr>
                <w:noProof/>
                <w:webHidden/>
              </w:rPr>
              <w:fldChar w:fldCharType="begin"/>
            </w:r>
            <w:r w:rsidR="00203F10">
              <w:rPr>
                <w:noProof/>
                <w:webHidden/>
              </w:rPr>
              <w:instrText xml:space="preserve"> PAGEREF _Toc44674323 \h </w:instrText>
            </w:r>
            <w:r w:rsidR="00203F10">
              <w:rPr>
                <w:noProof/>
                <w:webHidden/>
              </w:rPr>
            </w:r>
            <w:r w:rsidR="00203F10">
              <w:rPr>
                <w:noProof/>
                <w:webHidden/>
              </w:rPr>
              <w:fldChar w:fldCharType="separate"/>
            </w:r>
            <w:r w:rsidR="00203F10">
              <w:rPr>
                <w:noProof/>
                <w:webHidden/>
              </w:rPr>
              <w:t>43</w:t>
            </w:r>
            <w:r w:rsidR="00203F10">
              <w:rPr>
                <w:noProof/>
                <w:webHidden/>
              </w:rPr>
              <w:fldChar w:fldCharType="end"/>
            </w:r>
          </w:hyperlink>
        </w:p>
        <w:p w:rsidR="00203F10" w:rsidRDefault="00AA3B84" w:rsidP="00203F10">
          <w:pPr>
            <w:pStyle w:val="TOC1"/>
            <w:spacing w:before="60" w:after="40"/>
            <w:rPr>
              <w:rFonts w:eastAsiaTheme="minorEastAsia"/>
              <w:noProof/>
              <w:lang w:eastAsia="en-AU"/>
            </w:rPr>
          </w:pPr>
          <w:hyperlink w:anchor="_Toc44674324" w:history="1">
            <w:r w:rsidR="00203F10" w:rsidRPr="001611CB">
              <w:rPr>
                <w:rStyle w:val="Hyperlink"/>
                <w:noProof/>
              </w:rPr>
              <w:t>Preferences group</w:t>
            </w:r>
            <w:r w:rsidR="00203F10">
              <w:rPr>
                <w:noProof/>
                <w:webHidden/>
              </w:rPr>
              <w:tab/>
            </w:r>
            <w:r w:rsidR="00203F10">
              <w:rPr>
                <w:noProof/>
                <w:webHidden/>
              </w:rPr>
              <w:fldChar w:fldCharType="begin"/>
            </w:r>
            <w:r w:rsidR="00203F10">
              <w:rPr>
                <w:noProof/>
                <w:webHidden/>
              </w:rPr>
              <w:instrText xml:space="preserve"> PAGEREF _Toc44674324 \h </w:instrText>
            </w:r>
            <w:r w:rsidR="00203F10">
              <w:rPr>
                <w:noProof/>
                <w:webHidden/>
              </w:rPr>
            </w:r>
            <w:r w:rsidR="00203F10">
              <w:rPr>
                <w:noProof/>
                <w:webHidden/>
              </w:rPr>
              <w:fldChar w:fldCharType="separate"/>
            </w:r>
            <w:r w:rsidR="00203F10">
              <w:rPr>
                <w:noProof/>
                <w:webHidden/>
              </w:rPr>
              <w:t>46</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325" w:history="1">
            <w:r w:rsidR="00203F10" w:rsidRPr="001611CB">
              <w:rPr>
                <w:rStyle w:val="Hyperlink"/>
                <w:noProof/>
              </w:rPr>
              <w:t>Course preferences packet</w:t>
            </w:r>
            <w:r w:rsidR="00203F10">
              <w:rPr>
                <w:noProof/>
                <w:webHidden/>
              </w:rPr>
              <w:tab/>
            </w:r>
            <w:r w:rsidR="00203F10">
              <w:rPr>
                <w:noProof/>
                <w:webHidden/>
              </w:rPr>
              <w:fldChar w:fldCharType="begin"/>
            </w:r>
            <w:r w:rsidR="00203F10">
              <w:rPr>
                <w:noProof/>
                <w:webHidden/>
              </w:rPr>
              <w:instrText xml:space="preserve"> PAGEREF _Toc44674325 \h </w:instrText>
            </w:r>
            <w:r w:rsidR="00203F10">
              <w:rPr>
                <w:noProof/>
                <w:webHidden/>
              </w:rPr>
            </w:r>
            <w:r w:rsidR="00203F10">
              <w:rPr>
                <w:noProof/>
                <w:webHidden/>
              </w:rPr>
              <w:fldChar w:fldCharType="separate"/>
            </w:r>
            <w:r w:rsidR="00203F10">
              <w:rPr>
                <w:noProof/>
                <w:webHidden/>
              </w:rPr>
              <w:t>46</w:t>
            </w:r>
            <w:r w:rsidR="00203F10">
              <w:rPr>
                <w:noProof/>
                <w:webHidden/>
              </w:rPr>
              <w:fldChar w:fldCharType="end"/>
            </w:r>
          </w:hyperlink>
        </w:p>
        <w:p w:rsidR="00203F10" w:rsidRDefault="00AA3B84" w:rsidP="00203F10">
          <w:pPr>
            <w:pStyle w:val="TOC1"/>
            <w:spacing w:before="60" w:after="40"/>
            <w:rPr>
              <w:rFonts w:eastAsiaTheme="minorEastAsia"/>
              <w:noProof/>
              <w:lang w:eastAsia="en-AU"/>
            </w:rPr>
          </w:pPr>
          <w:hyperlink w:anchor="_Toc44674326" w:history="1">
            <w:r w:rsidR="00203F10" w:rsidRPr="001611CB">
              <w:rPr>
                <w:rStyle w:val="Hyperlink"/>
                <w:noProof/>
              </w:rPr>
              <w:t>Offers group</w:t>
            </w:r>
            <w:r w:rsidR="00203F10">
              <w:rPr>
                <w:noProof/>
                <w:webHidden/>
              </w:rPr>
              <w:tab/>
            </w:r>
            <w:r w:rsidR="00203F10">
              <w:rPr>
                <w:noProof/>
                <w:webHidden/>
              </w:rPr>
              <w:fldChar w:fldCharType="begin"/>
            </w:r>
            <w:r w:rsidR="00203F10">
              <w:rPr>
                <w:noProof/>
                <w:webHidden/>
              </w:rPr>
              <w:instrText xml:space="preserve"> PAGEREF _Toc44674326 \h </w:instrText>
            </w:r>
            <w:r w:rsidR="00203F10">
              <w:rPr>
                <w:noProof/>
                <w:webHidden/>
              </w:rPr>
            </w:r>
            <w:r w:rsidR="00203F10">
              <w:rPr>
                <w:noProof/>
                <w:webHidden/>
              </w:rPr>
              <w:fldChar w:fldCharType="separate"/>
            </w:r>
            <w:r w:rsidR="00203F10">
              <w:rPr>
                <w:noProof/>
                <w:webHidden/>
              </w:rPr>
              <w:t>48</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327" w:history="1">
            <w:r w:rsidR="00203F10" w:rsidRPr="001611CB">
              <w:rPr>
                <w:rStyle w:val="Hyperlink"/>
                <w:noProof/>
              </w:rPr>
              <w:t>Course offers packet</w:t>
            </w:r>
            <w:r w:rsidR="00203F10">
              <w:rPr>
                <w:noProof/>
                <w:webHidden/>
              </w:rPr>
              <w:tab/>
            </w:r>
            <w:r w:rsidR="00203F10">
              <w:rPr>
                <w:noProof/>
                <w:webHidden/>
              </w:rPr>
              <w:fldChar w:fldCharType="begin"/>
            </w:r>
            <w:r w:rsidR="00203F10">
              <w:rPr>
                <w:noProof/>
                <w:webHidden/>
              </w:rPr>
              <w:instrText xml:space="preserve"> PAGEREF _Toc44674327 \h </w:instrText>
            </w:r>
            <w:r w:rsidR="00203F10">
              <w:rPr>
                <w:noProof/>
                <w:webHidden/>
              </w:rPr>
            </w:r>
            <w:r w:rsidR="00203F10">
              <w:rPr>
                <w:noProof/>
                <w:webHidden/>
              </w:rPr>
              <w:fldChar w:fldCharType="separate"/>
            </w:r>
            <w:r w:rsidR="00203F10">
              <w:rPr>
                <w:noProof/>
                <w:webHidden/>
              </w:rPr>
              <w:t>48</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328" w:history="1">
            <w:r w:rsidR="00203F10" w:rsidRPr="001611CB">
              <w:rPr>
                <w:rStyle w:val="Hyperlink"/>
                <w:noProof/>
              </w:rPr>
              <w:t>Basis for admission packet (for a course offer)</w:t>
            </w:r>
            <w:r w:rsidR="00203F10">
              <w:rPr>
                <w:noProof/>
                <w:webHidden/>
              </w:rPr>
              <w:tab/>
            </w:r>
            <w:r w:rsidR="00203F10">
              <w:rPr>
                <w:noProof/>
                <w:webHidden/>
              </w:rPr>
              <w:fldChar w:fldCharType="begin"/>
            </w:r>
            <w:r w:rsidR="00203F10">
              <w:rPr>
                <w:noProof/>
                <w:webHidden/>
              </w:rPr>
              <w:instrText xml:space="preserve"> PAGEREF _Toc44674328 \h </w:instrText>
            </w:r>
            <w:r w:rsidR="00203F10">
              <w:rPr>
                <w:noProof/>
                <w:webHidden/>
              </w:rPr>
            </w:r>
            <w:r w:rsidR="00203F10">
              <w:rPr>
                <w:noProof/>
                <w:webHidden/>
              </w:rPr>
              <w:fldChar w:fldCharType="separate"/>
            </w:r>
            <w:r w:rsidR="00203F10">
              <w:rPr>
                <w:noProof/>
                <w:webHidden/>
              </w:rPr>
              <w:t>50</w:t>
            </w:r>
            <w:r w:rsidR="00203F10">
              <w:rPr>
                <w:noProof/>
                <w:webHidden/>
              </w:rPr>
              <w:fldChar w:fldCharType="end"/>
            </w:r>
          </w:hyperlink>
        </w:p>
        <w:p w:rsidR="00203F10" w:rsidRDefault="00AA3B84" w:rsidP="00203F10">
          <w:pPr>
            <w:pStyle w:val="TOC1"/>
            <w:spacing w:before="60" w:after="40"/>
            <w:rPr>
              <w:rFonts w:eastAsiaTheme="minorEastAsia"/>
              <w:noProof/>
              <w:lang w:eastAsia="en-AU"/>
            </w:rPr>
          </w:pPr>
          <w:hyperlink w:anchor="_Toc44674329" w:history="1">
            <w:r w:rsidR="00203F10" w:rsidRPr="001611CB">
              <w:rPr>
                <w:rStyle w:val="Hyperlink"/>
                <w:noProof/>
              </w:rPr>
              <w:t>Full-time staff group</w:t>
            </w:r>
            <w:r w:rsidR="00203F10">
              <w:rPr>
                <w:noProof/>
                <w:webHidden/>
              </w:rPr>
              <w:tab/>
            </w:r>
            <w:r w:rsidR="00203F10">
              <w:rPr>
                <w:noProof/>
                <w:webHidden/>
              </w:rPr>
              <w:fldChar w:fldCharType="begin"/>
            </w:r>
            <w:r w:rsidR="00203F10">
              <w:rPr>
                <w:noProof/>
                <w:webHidden/>
              </w:rPr>
              <w:instrText xml:space="preserve"> PAGEREF _Toc44674329 \h </w:instrText>
            </w:r>
            <w:r w:rsidR="00203F10">
              <w:rPr>
                <w:noProof/>
                <w:webHidden/>
              </w:rPr>
            </w:r>
            <w:r w:rsidR="00203F10">
              <w:rPr>
                <w:noProof/>
                <w:webHidden/>
              </w:rPr>
              <w:fldChar w:fldCharType="separate"/>
            </w:r>
            <w:r w:rsidR="00203F10">
              <w:rPr>
                <w:noProof/>
                <w:webHidden/>
              </w:rPr>
              <w:t>51</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330" w:history="1">
            <w:r w:rsidR="00203F10" w:rsidRPr="001611CB">
              <w:rPr>
                <w:rStyle w:val="Hyperlink"/>
                <w:noProof/>
              </w:rPr>
              <w:t>Full-time staff packet</w:t>
            </w:r>
            <w:r w:rsidR="00203F10">
              <w:rPr>
                <w:noProof/>
                <w:webHidden/>
              </w:rPr>
              <w:tab/>
            </w:r>
            <w:r w:rsidR="00203F10">
              <w:rPr>
                <w:noProof/>
                <w:webHidden/>
              </w:rPr>
              <w:fldChar w:fldCharType="begin"/>
            </w:r>
            <w:r w:rsidR="00203F10">
              <w:rPr>
                <w:noProof/>
                <w:webHidden/>
              </w:rPr>
              <w:instrText xml:space="preserve"> PAGEREF _Toc44674330 \h </w:instrText>
            </w:r>
            <w:r w:rsidR="00203F10">
              <w:rPr>
                <w:noProof/>
                <w:webHidden/>
              </w:rPr>
            </w:r>
            <w:r w:rsidR="00203F10">
              <w:rPr>
                <w:noProof/>
                <w:webHidden/>
              </w:rPr>
              <w:fldChar w:fldCharType="separate"/>
            </w:r>
            <w:r w:rsidR="00203F10">
              <w:rPr>
                <w:noProof/>
                <w:webHidden/>
              </w:rPr>
              <w:t>51</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331" w:history="1">
            <w:r w:rsidR="00203F10" w:rsidRPr="001611CB">
              <w:rPr>
                <w:rStyle w:val="Hyperlink"/>
                <w:noProof/>
              </w:rPr>
              <w:t>Work classifications packet</w:t>
            </w:r>
            <w:r w:rsidR="00203F10">
              <w:rPr>
                <w:noProof/>
                <w:webHidden/>
              </w:rPr>
              <w:tab/>
            </w:r>
            <w:r w:rsidR="00203F10">
              <w:rPr>
                <w:noProof/>
                <w:webHidden/>
              </w:rPr>
              <w:fldChar w:fldCharType="begin"/>
            </w:r>
            <w:r w:rsidR="00203F10">
              <w:rPr>
                <w:noProof/>
                <w:webHidden/>
              </w:rPr>
              <w:instrText xml:space="preserve"> PAGEREF _Toc44674331 \h </w:instrText>
            </w:r>
            <w:r w:rsidR="00203F10">
              <w:rPr>
                <w:noProof/>
                <w:webHidden/>
              </w:rPr>
            </w:r>
            <w:r w:rsidR="00203F10">
              <w:rPr>
                <w:noProof/>
                <w:webHidden/>
              </w:rPr>
              <w:fldChar w:fldCharType="separate"/>
            </w:r>
            <w:r w:rsidR="00203F10">
              <w:rPr>
                <w:noProof/>
                <w:webHidden/>
              </w:rPr>
              <w:t>54</w:t>
            </w:r>
            <w:r w:rsidR="00203F10">
              <w:rPr>
                <w:noProof/>
                <w:webHidden/>
              </w:rPr>
              <w:fldChar w:fldCharType="end"/>
            </w:r>
          </w:hyperlink>
        </w:p>
        <w:p w:rsidR="00203F10" w:rsidRDefault="00AA3B84" w:rsidP="00203F10">
          <w:pPr>
            <w:pStyle w:val="TOC1"/>
            <w:spacing w:before="60" w:after="40"/>
            <w:rPr>
              <w:rFonts w:eastAsiaTheme="minorEastAsia"/>
              <w:noProof/>
              <w:lang w:eastAsia="en-AU"/>
            </w:rPr>
          </w:pPr>
          <w:hyperlink w:anchor="_Toc44674332" w:history="1">
            <w:r w:rsidR="00203F10" w:rsidRPr="001611CB">
              <w:rPr>
                <w:rStyle w:val="Hyperlink"/>
                <w:noProof/>
              </w:rPr>
              <w:t>Casual staff actuals group</w:t>
            </w:r>
            <w:r w:rsidR="00203F10">
              <w:rPr>
                <w:noProof/>
                <w:webHidden/>
              </w:rPr>
              <w:tab/>
            </w:r>
            <w:r w:rsidR="00203F10">
              <w:rPr>
                <w:noProof/>
                <w:webHidden/>
              </w:rPr>
              <w:fldChar w:fldCharType="begin"/>
            </w:r>
            <w:r w:rsidR="00203F10">
              <w:rPr>
                <w:noProof/>
                <w:webHidden/>
              </w:rPr>
              <w:instrText xml:space="preserve"> PAGEREF _Toc44674332 \h </w:instrText>
            </w:r>
            <w:r w:rsidR="00203F10">
              <w:rPr>
                <w:noProof/>
                <w:webHidden/>
              </w:rPr>
            </w:r>
            <w:r w:rsidR="00203F10">
              <w:rPr>
                <w:noProof/>
                <w:webHidden/>
              </w:rPr>
              <w:fldChar w:fldCharType="separate"/>
            </w:r>
            <w:r w:rsidR="00203F10">
              <w:rPr>
                <w:noProof/>
                <w:webHidden/>
              </w:rPr>
              <w:t>56</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333" w:history="1">
            <w:r w:rsidR="00203F10" w:rsidRPr="001611CB">
              <w:rPr>
                <w:rStyle w:val="Hyperlink"/>
                <w:noProof/>
              </w:rPr>
              <w:t>Casual staff actuals packet</w:t>
            </w:r>
            <w:r w:rsidR="00203F10">
              <w:rPr>
                <w:noProof/>
                <w:webHidden/>
              </w:rPr>
              <w:tab/>
            </w:r>
            <w:r w:rsidR="00203F10">
              <w:rPr>
                <w:noProof/>
                <w:webHidden/>
              </w:rPr>
              <w:fldChar w:fldCharType="begin"/>
            </w:r>
            <w:r w:rsidR="00203F10">
              <w:rPr>
                <w:noProof/>
                <w:webHidden/>
              </w:rPr>
              <w:instrText xml:space="preserve"> PAGEREF _Toc44674333 \h </w:instrText>
            </w:r>
            <w:r w:rsidR="00203F10">
              <w:rPr>
                <w:noProof/>
                <w:webHidden/>
              </w:rPr>
            </w:r>
            <w:r w:rsidR="00203F10">
              <w:rPr>
                <w:noProof/>
                <w:webHidden/>
              </w:rPr>
              <w:fldChar w:fldCharType="separate"/>
            </w:r>
            <w:r w:rsidR="00203F10">
              <w:rPr>
                <w:noProof/>
                <w:webHidden/>
              </w:rPr>
              <w:t>56</w:t>
            </w:r>
            <w:r w:rsidR="00203F10">
              <w:rPr>
                <w:noProof/>
                <w:webHidden/>
              </w:rPr>
              <w:fldChar w:fldCharType="end"/>
            </w:r>
          </w:hyperlink>
        </w:p>
        <w:p w:rsidR="00203F10" w:rsidRDefault="00AA3B84" w:rsidP="00203F10">
          <w:pPr>
            <w:pStyle w:val="TOC1"/>
            <w:spacing w:before="60" w:after="40"/>
            <w:rPr>
              <w:rFonts w:eastAsiaTheme="minorEastAsia"/>
              <w:noProof/>
              <w:lang w:eastAsia="en-AU"/>
            </w:rPr>
          </w:pPr>
          <w:hyperlink w:anchor="_Toc44674334" w:history="1">
            <w:r w:rsidR="00203F10" w:rsidRPr="001611CB">
              <w:rPr>
                <w:rStyle w:val="Hyperlink"/>
                <w:noProof/>
              </w:rPr>
              <w:t>Casual staff estimates group</w:t>
            </w:r>
            <w:r w:rsidR="00203F10">
              <w:rPr>
                <w:noProof/>
                <w:webHidden/>
              </w:rPr>
              <w:tab/>
            </w:r>
            <w:r w:rsidR="00203F10">
              <w:rPr>
                <w:noProof/>
                <w:webHidden/>
              </w:rPr>
              <w:fldChar w:fldCharType="begin"/>
            </w:r>
            <w:r w:rsidR="00203F10">
              <w:rPr>
                <w:noProof/>
                <w:webHidden/>
              </w:rPr>
              <w:instrText xml:space="preserve"> PAGEREF _Toc44674334 \h </w:instrText>
            </w:r>
            <w:r w:rsidR="00203F10">
              <w:rPr>
                <w:noProof/>
                <w:webHidden/>
              </w:rPr>
            </w:r>
            <w:r w:rsidR="00203F10">
              <w:rPr>
                <w:noProof/>
                <w:webHidden/>
              </w:rPr>
              <w:fldChar w:fldCharType="separate"/>
            </w:r>
            <w:r w:rsidR="00203F10">
              <w:rPr>
                <w:noProof/>
                <w:webHidden/>
              </w:rPr>
              <w:t>58</w:t>
            </w:r>
            <w:r w:rsidR="00203F10">
              <w:rPr>
                <w:noProof/>
                <w:webHidden/>
              </w:rPr>
              <w:fldChar w:fldCharType="end"/>
            </w:r>
          </w:hyperlink>
        </w:p>
        <w:p w:rsidR="00203F10" w:rsidRDefault="00AA3B84" w:rsidP="00203F10">
          <w:pPr>
            <w:pStyle w:val="TOC2"/>
            <w:tabs>
              <w:tab w:val="right" w:leader="dot" w:pos="9072"/>
              <w:tab w:val="right" w:leader="dot" w:pos="9967"/>
            </w:tabs>
            <w:spacing w:before="60" w:after="40"/>
            <w:rPr>
              <w:rFonts w:eastAsiaTheme="minorEastAsia"/>
              <w:noProof/>
              <w:lang w:eastAsia="en-AU"/>
            </w:rPr>
          </w:pPr>
          <w:hyperlink w:anchor="_Toc44674335" w:history="1">
            <w:r w:rsidR="00203F10" w:rsidRPr="001611CB">
              <w:rPr>
                <w:rStyle w:val="Hyperlink"/>
                <w:noProof/>
              </w:rPr>
              <w:t>Casual staff estimates packet</w:t>
            </w:r>
            <w:r w:rsidR="00203F10">
              <w:rPr>
                <w:noProof/>
                <w:webHidden/>
              </w:rPr>
              <w:tab/>
            </w:r>
            <w:r w:rsidR="00203F10">
              <w:rPr>
                <w:noProof/>
                <w:webHidden/>
              </w:rPr>
              <w:fldChar w:fldCharType="begin"/>
            </w:r>
            <w:r w:rsidR="00203F10">
              <w:rPr>
                <w:noProof/>
                <w:webHidden/>
              </w:rPr>
              <w:instrText xml:space="preserve"> PAGEREF _Toc44674335 \h </w:instrText>
            </w:r>
            <w:r w:rsidR="00203F10">
              <w:rPr>
                <w:noProof/>
                <w:webHidden/>
              </w:rPr>
            </w:r>
            <w:r w:rsidR="00203F10">
              <w:rPr>
                <w:noProof/>
                <w:webHidden/>
              </w:rPr>
              <w:fldChar w:fldCharType="separate"/>
            </w:r>
            <w:r w:rsidR="00203F10">
              <w:rPr>
                <w:noProof/>
                <w:webHidden/>
              </w:rPr>
              <w:t>58</w:t>
            </w:r>
            <w:r w:rsidR="00203F10">
              <w:rPr>
                <w:noProof/>
                <w:webHidden/>
              </w:rPr>
              <w:fldChar w:fldCharType="end"/>
            </w:r>
          </w:hyperlink>
        </w:p>
        <w:p w:rsidR="005B1137" w:rsidRDefault="005B1137" w:rsidP="00203F10">
          <w:pPr>
            <w:tabs>
              <w:tab w:val="right" w:leader="dot" w:pos="9356"/>
            </w:tabs>
            <w:spacing w:before="60" w:after="40"/>
            <w:ind w:right="621"/>
          </w:pPr>
          <w:r>
            <w:rPr>
              <w:b/>
              <w:bCs/>
              <w:noProof/>
            </w:rPr>
            <w:fldChar w:fldCharType="end"/>
          </w:r>
        </w:p>
      </w:sdtContent>
    </w:sdt>
    <w:p w:rsidR="005B1137" w:rsidRDefault="005B1137" w:rsidP="00203F10">
      <w:pPr>
        <w:spacing w:before="60" w:after="40"/>
        <w:contextualSpacing/>
      </w:pPr>
    </w:p>
    <w:p w:rsidR="005B1137" w:rsidRDefault="005B1137" w:rsidP="005B1137">
      <w:pPr>
        <w:pStyle w:val="BodyText"/>
        <w:sectPr w:rsidR="005B1137" w:rsidSect="00203F10">
          <w:headerReference w:type="default" r:id="rId13"/>
          <w:footerReference w:type="default" r:id="rId14"/>
          <w:footerReference w:type="first" r:id="rId15"/>
          <w:type w:val="continuous"/>
          <w:pgSz w:w="11906" w:h="16838"/>
          <w:pgMar w:top="1440" w:right="849" w:bottom="426" w:left="1080" w:header="680" w:footer="567" w:gutter="0"/>
          <w:cols w:space="708"/>
          <w:titlePg/>
          <w:docGrid w:linePitch="360"/>
        </w:sectPr>
      </w:pPr>
    </w:p>
    <w:p w:rsidR="005B1137" w:rsidRDefault="005B1137" w:rsidP="005B1137">
      <w:pPr>
        <w:pStyle w:val="Heading1"/>
      </w:pPr>
      <w:bookmarkStart w:id="0" w:name="_Toc19024330"/>
      <w:bookmarkStart w:id="1" w:name="_Toc44674284"/>
      <w:r>
        <w:lastRenderedPageBreak/>
        <w:t>Overview of reporting requirements</w:t>
      </w:r>
      <w:bookmarkEnd w:id="0"/>
      <w:bookmarkEnd w:id="1"/>
    </w:p>
    <w:p w:rsidR="005B1137" w:rsidRPr="00EC4769" w:rsidRDefault="005B1137" w:rsidP="005B1137">
      <w:pPr>
        <w:rPr>
          <w:noProof/>
        </w:rPr>
      </w:pPr>
      <w:r>
        <w:rPr>
          <w:noProof/>
        </w:rPr>
        <w:t xml:space="preserve">All higher education providers (‘providers’) that are approved under the </w:t>
      </w:r>
      <w:r w:rsidRPr="002F7F56">
        <w:rPr>
          <w:i/>
          <w:noProof/>
        </w:rPr>
        <w:t xml:space="preserve">Higher Education Support Act 2003 </w:t>
      </w:r>
      <w:r>
        <w:rPr>
          <w:noProof/>
        </w:rPr>
        <w:t>(HESA) are required to report data for the Higher Education Data Collection.</w:t>
      </w:r>
      <w:r w:rsidRPr="00B51DD1">
        <w:rPr>
          <w:noProof/>
        </w:rPr>
        <w:t xml:space="preserve"> </w:t>
      </w:r>
      <w:r w:rsidRPr="00EC4769">
        <w:rPr>
          <w:noProof/>
        </w:rPr>
        <w:t xml:space="preserve">This </w:t>
      </w:r>
      <w:r>
        <w:rPr>
          <w:noProof/>
        </w:rPr>
        <w:t>document</w:t>
      </w:r>
      <w:r w:rsidRPr="00EC4769">
        <w:rPr>
          <w:noProof/>
        </w:rPr>
        <w:t xml:space="preserve"> </w:t>
      </w:r>
      <w:r>
        <w:rPr>
          <w:noProof/>
        </w:rPr>
        <w:t>sets out the reporting requirements for the Higher Education Data Collections for implementation for the 2021 reporting year.</w:t>
      </w:r>
    </w:p>
    <w:p w:rsidR="005B1137" w:rsidRDefault="005B1137" w:rsidP="005B1137">
      <w:pPr>
        <w:rPr>
          <w:rStyle w:val="CommentReference"/>
        </w:rPr>
      </w:pPr>
      <w:r>
        <w:rPr>
          <w:noProof/>
        </w:rPr>
        <w:t xml:space="preserve">All data is reported in data packets, as described in this document. Each packet comprises data elements. Detailed specifications for each data element is </w:t>
      </w:r>
      <w:r w:rsidRPr="00070C44">
        <w:rPr>
          <w:noProof/>
        </w:rPr>
        <w:t xml:space="preserve">available </w:t>
      </w:r>
      <w:r w:rsidRPr="00D94A5E">
        <w:rPr>
          <w:noProof/>
        </w:rPr>
        <w:t>from</w:t>
      </w:r>
      <w:r w:rsidRPr="00DE4AF1">
        <w:t xml:space="preserve"> </w:t>
      </w:r>
      <w:hyperlink r:id="rId16" w:history="1">
        <w:r>
          <w:rPr>
            <w:rStyle w:val="Hyperlink"/>
          </w:rPr>
          <w:t>https://www.tcsisupport.gov.au/elements</w:t>
        </w:r>
      </w:hyperlink>
      <w:r w:rsidRPr="00562F79">
        <w:rPr>
          <w:noProof/>
        </w:rPr>
        <w:t>.</w:t>
      </w:r>
    </w:p>
    <w:p w:rsidR="005B1137" w:rsidRDefault="005B1137" w:rsidP="005B1137">
      <w:r w:rsidRPr="00D57080">
        <w:rPr>
          <w:noProof/>
        </w:rPr>
        <w:t xml:space="preserve">Some </w:t>
      </w:r>
      <w:r>
        <w:rPr>
          <w:noProof/>
        </w:rPr>
        <w:t xml:space="preserve">data packets include ‘extensions’, which enable providers to report more than one value for a data element or a group of data elements. These groups may be time-based and allow the reporting of changes </w:t>
      </w:r>
      <w:r>
        <w:t>in the characteristic of a course, student, etc. through time.</w:t>
      </w:r>
    </w:p>
    <w:p w:rsidR="005B1137" w:rsidRPr="00381F60" w:rsidRDefault="005B1137" w:rsidP="005B1137">
      <w:pPr>
        <w:keepNext/>
        <w:keepLines/>
        <w:spacing w:before="240" w:after="0"/>
        <w:rPr>
          <w:b/>
          <w:noProof/>
        </w:rPr>
      </w:pPr>
      <w:r w:rsidRPr="00381F60">
        <w:rPr>
          <w:b/>
          <w:noProof/>
        </w:rPr>
        <w:t>Reporting method</w:t>
      </w:r>
    </w:p>
    <w:p w:rsidR="005B1137" w:rsidRDefault="005B1137" w:rsidP="005B1137">
      <w:pPr>
        <w:spacing w:after="0"/>
        <w:rPr>
          <w:noProof/>
        </w:rPr>
      </w:pPr>
      <w:r>
        <w:rPr>
          <w:noProof/>
        </w:rPr>
        <w:t>All data can be reported through:</w:t>
      </w:r>
    </w:p>
    <w:p w:rsidR="005B1137" w:rsidRDefault="005B1137" w:rsidP="005B1137">
      <w:pPr>
        <w:pStyle w:val="ListParagraph"/>
        <w:numPr>
          <w:ilvl w:val="0"/>
          <w:numId w:val="14"/>
        </w:numPr>
        <w:spacing w:after="210" w:line="276" w:lineRule="auto"/>
        <w:rPr>
          <w:noProof/>
        </w:rPr>
      </w:pPr>
      <w:r>
        <w:rPr>
          <w:noProof/>
        </w:rPr>
        <w:t>an application programming interface (API) from each provider’s student management system to the Government or</w:t>
      </w:r>
    </w:p>
    <w:p w:rsidR="005B1137" w:rsidRDefault="005B1137" w:rsidP="005B1137">
      <w:pPr>
        <w:pStyle w:val="ListParagraph"/>
        <w:numPr>
          <w:ilvl w:val="0"/>
          <w:numId w:val="14"/>
        </w:numPr>
        <w:spacing w:after="210" w:line="276" w:lineRule="auto"/>
        <w:rPr>
          <w:noProof/>
        </w:rPr>
      </w:pPr>
      <w:r>
        <w:rPr>
          <w:noProof/>
        </w:rPr>
        <w:t>the TCSI Portal.</w:t>
      </w:r>
    </w:p>
    <w:p w:rsidR="005B1137" w:rsidRDefault="005B1137" w:rsidP="005B1137">
      <w:r>
        <w:t>Providers can report new and revised data as soon as the data is available. The system can receive information about past events and some events that are planned to occur (e.g. the establishment of a course in the following year).</w:t>
      </w:r>
    </w:p>
    <w:p w:rsidR="005B1137" w:rsidRDefault="005B1137" w:rsidP="005B1137">
      <w:pPr>
        <w:keepNext/>
        <w:keepLines/>
        <w:spacing w:before="240" w:after="0"/>
        <w:rPr>
          <w:b/>
          <w:noProof/>
        </w:rPr>
      </w:pPr>
      <w:r>
        <w:rPr>
          <w:b/>
          <w:noProof/>
        </w:rPr>
        <w:t>Event based reporting</w:t>
      </w:r>
    </w:p>
    <w:p w:rsidR="005B1137" w:rsidRDefault="005B1137" w:rsidP="005B1137">
      <w:r>
        <w:t>Event based reporting is required for packets that are critical to understanding study behaviour that may have an impact on entitlements, claims processes and payment accuracy.</w:t>
      </w:r>
    </w:p>
    <w:p w:rsidR="005B1137" w:rsidRDefault="005B1137" w:rsidP="005B1137">
      <w:r>
        <w:t>While early reporting is encouraged, reporting more than six months in advance of a census date is optional for Unit Enrolments and any linked packets.</w:t>
      </w:r>
    </w:p>
    <w:p w:rsidR="005B1137" w:rsidRPr="00860A94" w:rsidRDefault="005B1137" w:rsidP="005B1137">
      <w:pPr>
        <w:keepNext/>
        <w:keepLines/>
        <w:spacing w:before="240" w:after="0"/>
        <w:rPr>
          <w:b/>
          <w:noProof/>
        </w:rPr>
      </w:pPr>
      <w:r>
        <w:rPr>
          <w:b/>
          <w:noProof/>
        </w:rPr>
        <w:t>Revisions</w:t>
      </w:r>
    </w:p>
    <w:p w:rsidR="005B1137" w:rsidRDefault="005B1137" w:rsidP="005B1137">
      <w:pPr>
        <w:spacing w:after="0"/>
        <w:rPr>
          <w:noProof/>
        </w:rPr>
      </w:pPr>
      <w:r>
        <w:rPr>
          <w:noProof/>
        </w:rPr>
        <w:t>All corrections and updates to data that have already been reported must be made:</w:t>
      </w:r>
    </w:p>
    <w:p w:rsidR="005B1137" w:rsidRDefault="005B1137" w:rsidP="005B1137">
      <w:pPr>
        <w:pStyle w:val="ListParagraph"/>
        <w:numPr>
          <w:ilvl w:val="0"/>
          <w:numId w:val="14"/>
        </w:numPr>
        <w:spacing w:after="210" w:line="276" w:lineRule="auto"/>
        <w:rPr>
          <w:noProof/>
        </w:rPr>
      </w:pPr>
      <w:r>
        <w:t>before the initial reporting deadline, or</w:t>
      </w:r>
    </w:p>
    <w:p w:rsidR="005B1137" w:rsidRDefault="005B1137" w:rsidP="005B1137">
      <w:pPr>
        <w:pStyle w:val="ListParagraph"/>
        <w:numPr>
          <w:ilvl w:val="0"/>
          <w:numId w:val="14"/>
        </w:numPr>
        <w:spacing w:after="0" w:line="276" w:lineRule="auto"/>
        <w:ind w:left="714" w:hanging="357"/>
        <w:rPr>
          <w:noProof/>
        </w:rPr>
      </w:pPr>
      <w:r>
        <w:t>within 7 days of the information needed to make the correction or update becoming available.</w:t>
      </w:r>
    </w:p>
    <w:p w:rsidR="005B1137" w:rsidRPr="00773CE2" w:rsidRDefault="005B1137" w:rsidP="005B1137">
      <w:pPr>
        <w:rPr>
          <w:noProof/>
        </w:rPr>
      </w:pPr>
      <w:r>
        <w:rPr>
          <w:noProof/>
        </w:rPr>
        <w:t>whichever date is later.</w:t>
      </w:r>
    </w:p>
    <w:p w:rsidR="005B1137" w:rsidRDefault="005B1137" w:rsidP="005B1137">
      <w:pPr>
        <w:keepNext/>
        <w:keepLines/>
        <w:spacing w:before="240" w:after="0"/>
        <w:rPr>
          <w:b/>
          <w:noProof/>
        </w:rPr>
      </w:pPr>
      <w:r>
        <w:rPr>
          <w:b/>
          <w:noProof/>
        </w:rPr>
        <w:t>Compliance with due dates</w:t>
      </w:r>
    </w:p>
    <w:p w:rsidR="005B1137" w:rsidRDefault="005B1137" w:rsidP="005B1137">
      <w:pPr>
        <w:keepNext/>
        <w:keepLines/>
        <w:spacing w:after="120"/>
        <w:rPr>
          <w:b/>
          <w:noProof/>
        </w:rPr>
      </w:pPr>
      <w:r>
        <w:t>Late reporting may result in a breach of the HESA and can affect payments. It is important that providers allocate enough time to prepare, validate and submit data before the applicable deadline.</w:t>
      </w:r>
    </w:p>
    <w:p w:rsidR="005B1137" w:rsidRPr="00381F60" w:rsidRDefault="005B1137" w:rsidP="005B1137">
      <w:pPr>
        <w:keepNext/>
        <w:keepLines/>
        <w:spacing w:before="240" w:after="0"/>
        <w:rPr>
          <w:b/>
          <w:noProof/>
        </w:rPr>
      </w:pPr>
      <w:r w:rsidRPr="00381F60">
        <w:rPr>
          <w:b/>
          <w:noProof/>
        </w:rPr>
        <w:t>More information</w:t>
      </w:r>
    </w:p>
    <w:p w:rsidR="005B1137" w:rsidRDefault="005B1137" w:rsidP="005B1137">
      <w:pPr>
        <w:rPr>
          <w:noProof/>
        </w:rPr>
      </w:pPr>
      <w:r w:rsidRPr="00EC4769">
        <w:rPr>
          <w:noProof/>
        </w:rPr>
        <w:t xml:space="preserve">For more information about terms used in these guidelines see the </w:t>
      </w:r>
      <w:hyperlink r:id="rId17" w:history="1">
        <w:r w:rsidRPr="00F134C4">
          <w:rPr>
            <w:rStyle w:val="Hyperlink"/>
          </w:rPr>
          <w:t>glossary</w:t>
        </w:r>
      </w:hyperlink>
      <w:r w:rsidRPr="00EC4769">
        <w:rPr>
          <w:noProof/>
        </w:rPr>
        <w:t>.</w:t>
      </w:r>
    </w:p>
    <w:p w:rsidR="005B1137" w:rsidRPr="00582E8C" w:rsidRDefault="005B1137" w:rsidP="005B1137">
      <w:pPr>
        <w:pStyle w:val="Heading2"/>
        <w:rPr>
          <w:rFonts w:eastAsiaTheme="minorEastAsia"/>
          <w:noProof/>
        </w:rPr>
      </w:pPr>
      <w:bookmarkStart w:id="2" w:name="_Toc19024331"/>
      <w:bookmarkStart w:id="3" w:name="_Toc44674285"/>
      <w:r w:rsidRPr="00582E8C">
        <w:rPr>
          <w:rFonts w:eastAsiaTheme="minorEastAsia"/>
          <w:noProof/>
        </w:rPr>
        <w:t xml:space="preserve">Contact </w:t>
      </w:r>
      <w:r>
        <w:rPr>
          <w:rFonts w:eastAsiaTheme="minorEastAsia"/>
          <w:noProof/>
        </w:rPr>
        <w:t>TCSI Support</w:t>
      </w:r>
      <w:bookmarkEnd w:id="2"/>
      <w:bookmarkEnd w:id="3"/>
    </w:p>
    <w:p w:rsidR="005B1137" w:rsidRDefault="005B1137" w:rsidP="005B1137">
      <w:pPr>
        <w:rPr>
          <w:noProof/>
        </w:rPr>
      </w:pPr>
      <w:r w:rsidRPr="00820F05">
        <w:rPr>
          <w:noProof/>
        </w:rPr>
        <w:t>If you need assistance with any reporting issues please</w:t>
      </w:r>
      <w:r w:rsidRPr="00582E8C">
        <w:rPr>
          <w:noProof/>
        </w:rPr>
        <w:t> </w:t>
      </w:r>
      <w:r w:rsidRPr="00990D8A">
        <w:t>contact us</w:t>
      </w:r>
      <w:r>
        <w:rPr>
          <w:noProof/>
        </w:rPr>
        <w:t xml:space="preserve"> at </w:t>
      </w:r>
      <w:hyperlink r:id="rId18" w:history="1">
        <w:r w:rsidRPr="00DE4AF1">
          <w:rPr>
            <w:rStyle w:val="Hyperlink"/>
            <w:noProof/>
          </w:rPr>
          <w:t>TCSIsupport@dese.gov.au</w:t>
        </w:r>
      </w:hyperlink>
      <w:r>
        <w:rPr>
          <w:noProof/>
        </w:rPr>
        <w:t>.</w:t>
      </w:r>
      <w:r w:rsidRPr="00471940">
        <w:rPr>
          <w:noProof/>
          <w:color w:val="0000CC"/>
        </w:rPr>
        <w:t xml:space="preserve"> </w:t>
      </w:r>
      <w:r>
        <w:rPr>
          <w:noProof/>
        </w:rPr>
        <w:br w:type="page"/>
      </w:r>
    </w:p>
    <w:p w:rsidR="005B1137" w:rsidRPr="002B01BB" w:rsidRDefault="005B1137" w:rsidP="005B1137">
      <w:pPr>
        <w:pStyle w:val="Heading1"/>
      </w:pPr>
      <w:bookmarkStart w:id="4" w:name="_Toc19024332"/>
      <w:bookmarkStart w:id="5" w:name="_Toc44674286"/>
      <w:r w:rsidRPr="002B01BB">
        <w:lastRenderedPageBreak/>
        <w:t>Course</w:t>
      </w:r>
      <w:r>
        <w:t>s</w:t>
      </w:r>
      <w:r w:rsidRPr="002B01BB">
        <w:t xml:space="preserve"> of study group</w:t>
      </w:r>
      <w:bookmarkEnd w:id="4"/>
      <w:bookmarkEnd w:id="5"/>
    </w:p>
    <w:p w:rsidR="005B1137" w:rsidRDefault="005B1137" w:rsidP="005B1137">
      <w:pPr>
        <w:pStyle w:val="Heading2"/>
      </w:pPr>
      <w:bookmarkStart w:id="6" w:name="_Toc19024333"/>
      <w:bookmarkStart w:id="7" w:name="_Toc44674287"/>
      <w:r>
        <w:t>Course of study packet</w:t>
      </w:r>
      <w:bookmarkEnd w:id="6"/>
      <w:bookmarkEnd w:id="7"/>
    </w:p>
    <w:p w:rsidR="005B1137" w:rsidRPr="00381F60" w:rsidRDefault="005B1137" w:rsidP="005B1137">
      <w:pPr>
        <w:spacing w:before="240" w:after="120"/>
        <w:rPr>
          <w:b/>
          <w:noProof/>
        </w:rPr>
      </w:pPr>
      <w:bookmarkStart w:id="8" w:name="_Toc411331521"/>
      <w:bookmarkStart w:id="9" w:name="_Toc411336611"/>
      <w:bookmarkStart w:id="10" w:name="_Toc413751935"/>
      <w:bookmarkStart w:id="11" w:name="_Toc364946116"/>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40" w:after="120"/>
        <w:rPr>
          <w:b/>
          <w:noProof/>
        </w:rPr>
      </w:pPr>
      <w:r w:rsidRPr="00381F60">
        <w:rPr>
          <w:b/>
          <w:noProof/>
        </w:rPr>
        <w:t>About</w:t>
      </w:r>
      <w:bookmarkEnd w:id="8"/>
      <w:bookmarkEnd w:id="9"/>
      <w:bookmarkEnd w:id="10"/>
    </w:p>
    <w:p w:rsidR="005B1137" w:rsidRDefault="005B1137" w:rsidP="005B1137">
      <w:r w:rsidRPr="003E409F">
        <w:rPr>
          <w:noProof/>
        </w:rPr>
        <w:t xml:space="preserve">The </w:t>
      </w:r>
      <w:r>
        <w:rPr>
          <w:noProof/>
        </w:rPr>
        <w:t xml:space="preserve">course of study packet is </w:t>
      </w:r>
      <w:r>
        <w:t>used to report data on what courses of study are offered by each provider. The data collected through a course of study packet is referenced by one or more course packets.</w:t>
      </w:r>
    </w:p>
    <w:p w:rsidR="005B1137" w:rsidRPr="00381F60" w:rsidRDefault="005B1137" w:rsidP="005B1137">
      <w:pPr>
        <w:keepNext/>
        <w:keepLines/>
        <w:spacing w:before="240" w:after="120"/>
        <w:rPr>
          <w:b/>
          <w:noProof/>
        </w:rPr>
      </w:pPr>
      <w:r w:rsidRPr="00381F60">
        <w:rPr>
          <w:b/>
          <w:noProof/>
        </w:rPr>
        <w:t>Scope</w:t>
      </w:r>
    </w:p>
    <w:p w:rsidR="005B1137" w:rsidRDefault="005B1137" w:rsidP="005B1137">
      <w:r>
        <w:t xml:space="preserve">Providers are required to report a course of study packet for each course of study in which they intend to admit one or more students. </w:t>
      </w:r>
    </w:p>
    <w:p w:rsidR="005B1137" w:rsidRPr="008A31BF" w:rsidRDefault="005B1137" w:rsidP="005B1137">
      <w:pPr>
        <w:keepNext/>
        <w:keepLines/>
        <w:spacing w:before="240" w:after="120"/>
        <w:rPr>
          <w:b/>
          <w:noProof/>
        </w:rPr>
      </w:pPr>
      <w:r>
        <w:rPr>
          <w:b/>
          <w:noProof/>
        </w:rPr>
        <w:t>Initial reporting requirement</w:t>
      </w:r>
    </w:p>
    <w:tbl>
      <w:tblPr>
        <w:tblStyle w:val="DESE"/>
        <w:tblW w:w="9072" w:type="dxa"/>
        <w:tblLook w:val="04A0" w:firstRow="1" w:lastRow="0" w:firstColumn="1" w:lastColumn="0" w:noHBand="0" w:noVBand="1"/>
      </w:tblPr>
      <w:tblGrid>
        <w:gridCol w:w="3402"/>
        <w:gridCol w:w="3260"/>
        <w:gridCol w:w="2410"/>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tcPr>
          <w:p w:rsidR="005B1137" w:rsidRDefault="005B1137" w:rsidP="005B1137">
            <w:pPr>
              <w:rPr>
                <w:b/>
              </w:rPr>
            </w:pPr>
            <w:r>
              <w:rPr>
                <w:b/>
              </w:rPr>
              <w:t>Element</w:t>
            </w:r>
          </w:p>
        </w:tc>
        <w:tc>
          <w:tcPr>
            <w:tcW w:w="3260"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Required reporting</w:t>
            </w:r>
          </w:p>
        </w:tc>
        <w:tc>
          <w:tcPr>
            <w:tcW w:w="2410"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Deadline</w:t>
            </w:r>
          </w:p>
        </w:tc>
      </w:tr>
      <w:tr w:rsidR="005B1137" w:rsidTr="00DF5877">
        <w:tc>
          <w:tcPr>
            <w:cnfStyle w:val="001000000000" w:firstRow="0" w:lastRow="0" w:firstColumn="1" w:lastColumn="0" w:oddVBand="0" w:evenVBand="0" w:oddHBand="0" w:evenHBand="0" w:firstRowFirstColumn="0" w:firstRowLastColumn="0" w:lastRowFirstColumn="0" w:lastRowLastColumn="0"/>
            <w:tcW w:w="3402" w:type="dxa"/>
          </w:tcPr>
          <w:p w:rsidR="005B1137" w:rsidRPr="00DB53EF" w:rsidRDefault="005B1137" w:rsidP="005B1137">
            <w:r>
              <w:rPr>
                <w:rFonts w:ascii="Calibri" w:eastAsia="Times New Roman" w:hAnsi="Calibri" w:cs="Times New Roman"/>
                <w:lang w:eastAsia="en-AU"/>
              </w:rPr>
              <w:t>*</w:t>
            </w:r>
            <w:r w:rsidRPr="00DB53EF">
              <w:rPr>
                <w:rFonts w:ascii="Calibri" w:eastAsia="Times New Roman" w:hAnsi="Calibri" w:cs="Times New Roman"/>
                <w:lang w:eastAsia="en-AU"/>
              </w:rPr>
              <w:t>E533</w:t>
            </w:r>
            <w:r>
              <w:rPr>
                <w:rFonts w:ascii="Calibri" w:eastAsia="Times New Roman" w:hAnsi="Calibri" w:cs="Times New Roman"/>
                <w:lang w:eastAsia="en-AU"/>
              </w:rPr>
              <w:t>:</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Course of study c</w:t>
            </w:r>
            <w:r w:rsidRPr="00DB53EF">
              <w:rPr>
                <w:rFonts w:ascii="Calibri" w:eastAsia="Times New Roman" w:hAnsi="Calibri" w:cs="Times New Roman"/>
                <w:color w:val="000000"/>
                <w:lang w:eastAsia="en-AU"/>
              </w:rPr>
              <w:t>ode</w:t>
            </w:r>
          </w:p>
        </w:tc>
        <w:tc>
          <w:tcPr>
            <w:tcW w:w="3260"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for all in-scope courses of study</w:t>
            </w:r>
          </w:p>
        </w:tc>
        <w:tc>
          <w:tcPr>
            <w:tcW w:w="2410" w:type="dxa"/>
            <w:vMerge w:val="restart"/>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Before the first course admission is reported for the course of study</w:t>
            </w:r>
          </w:p>
        </w:tc>
      </w:tr>
      <w:tr w:rsidR="005B1137" w:rsidTr="00DF5877">
        <w:tc>
          <w:tcPr>
            <w:cnfStyle w:val="001000000000" w:firstRow="0" w:lastRow="0" w:firstColumn="1" w:lastColumn="0" w:oddVBand="0" w:evenVBand="0" w:oddHBand="0" w:evenHBand="0" w:firstRowFirstColumn="0" w:firstRowLastColumn="0" w:lastRowFirstColumn="0" w:lastRowLastColumn="0"/>
            <w:tcW w:w="3402" w:type="dxa"/>
          </w:tcPr>
          <w:p w:rsidR="005B1137" w:rsidRPr="00DB53EF" w:rsidRDefault="005B1137" w:rsidP="005B1137">
            <w:r>
              <w:rPr>
                <w:rFonts w:ascii="Calibri" w:eastAsia="Times New Roman" w:hAnsi="Calibri" w:cs="Times New Roman"/>
                <w:lang w:eastAsia="en-AU"/>
              </w:rPr>
              <w:t>*</w:t>
            </w:r>
            <w:r w:rsidRPr="00DB53EF">
              <w:rPr>
                <w:rFonts w:ascii="Calibri" w:eastAsia="Times New Roman" w:hAnsi="Calibri" w:cs="Times New Roman"/>
                <w:lang w:eastAsia="en-AU"/>
              </w:rPr>
              <w:t>E310</w:t>
            </w:r>
            <w:r>
              <w:rPr>
                <w:rFonts w:ascii="Calibri" w:eastAsia="Times New Roman" w:hAnsi="Calibri" w:cs="Times New Roman"/>
                <w:lang w:eastAsia="en-AU"/>
              </w:rPr>
              <w:t>:</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Course of study type</w:t>
            </w:r>
          </w:p>
        </w:tc>
        <w:tc>
          <w:tcPr>
            <w:tcW w:w="326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241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3402" w:type="dxa"/>
          </w:tcPr>
          <w:p w:rsidR="005B1137" w:rsidRPr="00DB53EF" w:rsidRDefault="005B1137" w:rsidP="005B1137">
            <w:r>
              <w:rPr>
                <w:rFonts w:ascii="Calibri" w:eastAsia="Times New Roman" w:hAnsi="Calibri" w:cs="Times New Roman"/>
                <w:lang w:eastAsia="en-AU"/>
              </w:rPr>
              <w:t xml:space="preserve">*E455: </w:t>
            </w:r>
            <w:r>
              <w:rPr>
                <w:rFonts w:ascii="Calibri" w:eastAsia="Times New Roman" w:hAnsi="Calibri" w:cs="Times New Roman"/>
                <w:color w:val="000000"/>
                <w:lang w:eastAsia="en-AU"/>
              </w:rPr>
              <w:t>Combined course of study i</w:t>
            </w:r>
            <w:r w:rsidRPr="00DB53EF">
              <w:rPr>
                <w:rFonts w:ascii="Calibri" w:eastAsia="Times New Roman" w:hAnsi="Calibri" w:cs="Times New Roman"/>
                <w:color w:val="000000"/>
                <w:lang w:eastAsia="en-AU"/>
              </w:rPr>
              <w:t>ndicator</w:t>
            </w:r>
          </w:p>
        </w:tc>
        <w:tc>
          <w:tcPr>
            <w:tcW w:w="326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241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3402" w:type="dxa"/>
          </w:tcPr>
          <w:p w:rsidR="005B1137" w:rsidRDefault="005B1137" w:rsidP="005B1137">
            <w:pPr>
              <w:rPr>
                <w:rFonts w:ascii="Calibri" w:eastAsia="Times New Roman" w:hAnsi="Calibri" w:cs="Times New Roman"/>
                <w:lang w:eastAsia="en-AU"/>
              </w:rPr>
            </w:pPr>
            <w:r>
              <w:rPr>
                <w:rFonts w:ascii="Calibri" w:eastAsia="Times New Roman" w:hAnsi="Calibri" w:cs="Times New Roman"/>
                <w:lang w:eastAsia="en-AU"/>
              </w:rPr>
              <w:t xml:space="preserve">E394: </w:t>
            </w:r>
            <w:r>
              <w:rPr>
                <w:rFonts w:ascii="Calibri" w:eastAsia="Times New Roman" w:hAnsi="Calibri" w:cs="Times New Roman"/>
                <w:color w:val="000000"/>
                <w:lang w:eastAsia="en-AU"/>
              </w:rPr>
              <w:t>Course of study n</w:t>
            </w:r>
            <w:r w:rsidRPr="00DB53EF">
              <w:rPr>
                <w:rFonts w:ascii="Calibri" w:eastAsia="Times New Roman" w:hAnsi="Calibri" w:cs="Times New Roman"/>
                <w:color w:val="000000"/>
                <w:lang w:eastAsia="en-AU"/>
              </w:rPr>
              <w:t>ame</w:t>
            </w:r>
          </w:p>
        </w:tc>
        <w:tc>
          <w:tcPr>
            <w:tcW w:w="326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241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3402" w:type="dxa"/>
          </w:tcPr>
          <w:p w:rsidR="005B1137" w:rsidRDefault="005B1137" w:rsidP="005B1137">
            <w:pPr>
              <w:rPr>
                <w:rFonts w:ascii="Calibri" w:eastAsia="Times New Roman" w:hAnsi="Calibri" w:cs="Times New Roman"/>
                <w:lang w:eastAsia="en-AU"/>
              </w:rPr>
            </w:pPr>
            <w:r w:rsidRPr="00DB53EF">
              <w:rPr>
                <w:rFonts w:ascii="Calibri" w:eastAsia="Times New Roman" w:hAnsi="Calibri" w:cs="Times New Roman"/>
                <w:lang w:eastAsia="en-AU"/>
              </w:rPr>
              <w:t>E350</w:t>
            </w:r>
            <w:r>
              <w:rPr>
                <w:rFonts w:ascii="Calibri" w:eastAsia="Times New Roman" w:hAnsi="Calibri" w:cs="Times New Roman"/>
                <w:lang w:eastAsia="en-AU"/>
              </w:rPr>
              <w:t xml:space="preserve">: </w:t>
            </w:r>
            <w:r w:rsidRPr="00DB53EF">
              <w:rPr>
                <w:rFonts w:ascii="Calibri" w:eastAsia="Times New Roman" w:hAnsi="Calibri" w:cs="Times New Roman"/>
                <w:lang w:eastAsia="en-AU"/>
              </w:rPr>
              <w:t xml:space="preserve"> </w:t>
            </w:r>
            <w:r w:rsidRPr="00DB53EF">
              <w:rPr>
                <w:rFonts w:ascii="Calibri" w:eastAsia="Times New Roman" w:hAnsi="Calibri" w:cs="Times New Roman"/>
                <w:color w:val="000000"/>
                <w:lang w:eastAsia="en-AU"/>
              </w:rPr>
              <w:t xml:space="preserve">Course of </w:t>
            </w:r>
            <w:r>
              <w:rPr>
                <w:rFonts w:ascii="Calibri" w:eastAsia="Times New Roman" w:hAnsi="Calibri" w:cs="Times New Roman"/>
                <w:color w:val="000000"/>
                <w:lang w:eastAsia="en-AU"/>
              </w:rPr>
              <w:t>study l</w:t>
            </w:r>
            <w:r w:rsidRPr="00DB53EF">
              <w:rPr>
                <w:rFonts w:ascii="Calibri" w:eastAsia="Times New Roman" w:hAnsi="Calibri" w:cs="Times New Roman"/>
                <w:color w:val="000000"/>
                <w:lang w:eastAsia="en-AU"/>
              </w:rPr>
              <w:t>oad</w:t>
            </w:r>
          </w:p>
        </w:tc>
        <w:tc>
          <w:tcPr>
            <w:tcW w:w="3260" w:type="dxa"/>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Required for all in-scope courses of study</w:t>
            </w:r>
            <w:r w:rsidRPr="00DB53EF">
              <w:t xml:space="preserve">, </w:t>
            </w:r>
            <w:r>
              <w:t>except:</w:t>
            </w:r>
          </w:p>
          <w:p w:rsidR="005B1137" w:rsidRPr="00CD5CE1" w:rsidRDefault="005B1137" w:rsidP="005B1137">
            <w:pPr>
              <w:pStyle w:val="ListParagraph"/>
              <w:numPr>
                <w:ilvl w:val="0"/>
                <w:numId w:val="25"/>
              </w:numPr>
              <w:spacing w:after="0" w:line="240" w:lineRule="auto"/>
              <w:ind w:left="313" w:hanging="313"/>
              <w:cnfStyle w:val="000000000000" w:firstRow="0" w:lastRow="0" w:firstColumn="0" w:lastColumn="0" w:oddVBand="0" w:evenVBand="0" w:oddHBand="0" w:evenHBand="0" w:firstRowFirstColumn="0" w:firstRowLastColumn="0" w:lastRowFirstColumn="0" w:lastRowLastColumn="0"/>
            </w:pPr>
            <w:r w:rsidRPr="00CD5CE1">
              <w:t>higher doctorates</w:t>
            </w:r>
          </w:p>
          <w:p w:rsidR="005B1137" w:rsidRDefault="005B1137" w:rsidP="005B1137">
            <w:pPr>
              <w:pStyle w:val="ListParagraph"/>
              <w:numPr>
                <w:ilvl w:val="0"/>
                <w:numId w:val="25"/>
              </w:numPr>
              <w:spacing w:after="0" w:line="240" w:lineRule="auto"/>
              <w:ind w:left="313" w:hanging="313"/>
              <w:cnfStyle w:val="000000000000" w:firstRow="0" w:lastRow="0" w:firstColumn="0" w:lastColumn="0" w:oddVBand="0" w:evenVBand="0" w:oddHBand="0" w:evenHBand="0" w:firstRowFirstColumn="0" w:firstRowLastColumn="0" w:lastRowFirstColumn="0" w:lastRowLastColumn="0"/>
            </w:pPr>
            <w:r w:rsidRPr="00CD5CE1">
              <w:t>cross-institution</w:t>
            </w:r>
            <w:r>
              <w:t>al programs</w:t>
            </w:r>
          </w:p>
          <w:p w:rsidR="005B1137" w:rsidRPr="00CD5CE1" w:rsidRDefault="005B1137" w:rsidP="005B1137">
            <w:pPr>
              <w:pStyle w:val="ListParagraph"/>
              <w:numPr>
                <w:ilvl w:val="0"/>
                <w:numId w:val="25"/>
              </w:numPr>
              <w:spacing w:after="0" w:line="240" w:lineRule="auto"/>
              <w:ind w:left="313" w:hanging="313"/>
              <w:cnfStyle w:val="000000000000" w:firstRow="0" w:lastRow="0" w:firstColumn="0" w:lastColumn="0" w:oddVBand="0" w:evenVBand="0" w:oddHBand="0" w:evenHBand="0" w:firstRowFirstColumn="0" w:firstRowLastColumn="0" w:lastRowFirstColumn="0" w:lastRowLastColumn="0"/>
            </w:pPr>
            <w:r w:rsidRPr="00CD5CE1">
              <w:t>non-award courses</w:t>
            </w:r>
          </w:p>
          <w:p w:rsidR="005B1137" w:rsidRPr="00CD5CE1" w:rsidRDefault="005B1137" w:rsidP="005B1137">
            <w:pPr>
              <w:pStyle w:val="ListParagraph"/>
              <w:numPr>
                <w:ilvl w:val="0"/>
                <w:numId w:val="25"/>
              </w:numPr>
              <w:spacing w:after="0" w:line="240" w:lineRule="auto"/>
              <w:ind w:left="313" w:hanging="313"/>
              <w:cnfStyle w:val="000000000000" w:firstRow="0" w:lastRow="0" w:firstColumn="0" w:lastColumn="0" w:oddVBand="0" w:evenVBand="0" w:oddHBand="0" w:evenHBand="0" w:firstRowFirstColumn="0" w:firstRowLastColumn="0" w:lastRowFirstColumn="0" w:lastRowLastColumn="0"/>
            </w:pPr>
            <w:r w:rsidRPr="00CD5CE1">
              <w:t>OUA programs</w:t>
            </w:r>
          </w:p>
        </w:tc>
        <w:tc>
          <w:tcPr>
            <w:tcW w:w="241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bl>
    <w:p w:rsidR="005B1137" w:rsidRPr="003C23DD" w:rsidRDefault="005B1137" w:rsidP="005B1137">
      <w:r>
        <w:t>*These elements must be reported together when a new course of study packet is created</w:t>
      </w:r>
    </w:p>
    <w:p w:rsidR="005B1137" w:rsidRPr="00381F60" w:rsidRDefault="005B1137" w:rsidP="005B1137">
      <w:pPr>
        <w:keepNext/>
        <w:keepLines/>
        <w:spacing w:before="240" w:after="120"/>
        <w:rPr>
          <w:b/>
          <w:noProof/>
        </w:rPr>
      </w:pPr>
      <w:r w:rsidRPr="00381F60">
        <w:rPr>
          <w:b/>
          <w:noProof/>
        </w:rPr>
        <w:t>Uniqueness</w:t>
      </w:r>
    </w:p>
    <w:p w:rsidR="005B1137" w:rsidRDefault="005B1137" w:rsidP="005B1137">
      <w:pPr>
        <w:spacing w:after="0"/>
        <w:rPr>
          <w:noProof/>
        </w:rPr>
      </w:pPr>
      <w:r>
        <w:rPr>
          <w:noProof/>
        </w:rPr>
        <w:t>Each course of study packet:</w:t>
      </w:r>
    </w:p>
    <w:p w:rsidR="005B1137" w:rsidRDefault="005B1137" w:rsidP="005B1137">
      <w:pPr>
        <w:pStyle w:val="ListParagraph"/>
        <w:numPr>
          <w:ilvl w:val="0"/>
          <w:numId w:val="14"/>
        </w:numPr>
        <w:spacing w:after="210" w:line="276" w:lineRule="auto"/>
        <w:rPr>
          <w:noProof/>
        </w:rPr>
      </w:pPr>
      <w:r>
        <w:rPr>
          <w:noProof/>
        </w:rPr>
        <w:t>must have a value for the course of study code (E533) that is unique to the provider</w:t>
      </w:r>
    </w:p>
    <w:p w:rsidR="005B1137" w:rsidRDefault="005B1137" w:rsidP="005B1137">
      <w:pPr>
        <w:pStyle w:val="ListParagraph"/>
        <w:numPr>
          <w:ilvl w:val="0"/>
          <w:numId w:val="14"/>
        </w:numPr>
        <w:spacing w:after="210" w:line="276" w:lineRule="auto"/>
        <w:rPr>
          <w:noProof/>
        </w:rPr>
      </w:pPr>
      <w:r>
        <w:rPr>
          <w:noProof/>
        </w:rPr>
        <w:t>should have a value for the course of study name (E394) that is unique to the provider.</w:t>
      </w:r>
    </w:p>
    <w:p w:rsidR="005B1137" w:rsidRPr="00381F60" w:rsidRDefault="005B1137" w:rsidP="005B1137">
      <w:pPr>
        <w:keepNext/>
        <w:keepLines/>
        <w:spacing w:before="240" w:after="120"/>
        <w:rPr>
          <w:b/>
          <w:noProof/>
        </w:rPr>
      </w:pPr>
      <w:bookmarkStart w:id="12" w:name="_Toc411331526"/>
      <w:bookmarkStart w:id="13" w:name="_Toc411336616"/>
      <w:bookmarkStart w:id="14" w:name="_Toc413751940"/>
      <w:r w:rsidRPr="00381F60">
        <w:rPr>
          <w:b/>
          <w:noProof/>
        </w:rPr>
        <w:t>Revising data</w:t>
      </w:r>
      <w:bookmarkEnd w:id="12"/>
      <w:bookmarkEnd w:id="13"/>
      <w:bookmarkEnd w:id="14"/>
    </w:p>
    <w:p w:rsidR="005B1137" w:rsidRDefault="005B1137" w:rsidP="005B1137">
      <w:pPr>
        <w:spacing w:after="0"/>
        <w:rPr>
          <w:noProof/>
        </w:rPr>
      </w:pPr>
      <w:r>
        <w:rPr>
          <w:noProof/>
        </w:rPr>
        <w:t>A provider can correct data already in a course of study packet after the initial packet is reported, with the following limitations:</w:t>
      </w:r>
    </w:p>
    <w:p w:rsidR="005B1137" w:rsidRDefault="005B1137" w:rsidP="005B1137">
      <w:pPr>
        <w:pStyle w:val="ListParagraph"/>
        <w:numPr>
          <w:ilvl w:val="0"/>
          <w:numId w:val="14"/>
        </w:numPr>
        <w:spacing w:after="210" w:line="276" w:lineRule="auto"/>
        <w:rPr>
          <w:noProof/>
        </w:rPr>
      </w:pPr>
      <w:r>
        <w:rPr>
          <w:noProof/>
        </w:rPr>
        <w:t xml:space="preserve">the </w:t>
      </w:r>
      <w:r>
        <w:rPr>
          <w:rFonts w:ascii="Calibri" w:eastAsia="Times New Roman" w:hAnsi="Calibri" w:cs="Times New Roman"/>
          <w:color w:val="000000"/>
          <w:lang w:eastAsia="en-AU"/>
        </w:rPr>
        <w:t>course of study type (E310) cannot be changed from a higher degree by research course (‘02’ or ‘03’) to a non-higher degree by research course if the course of study packet has linked data</w:t>
      </w:r>
    </w:p>
    <w:p w:rsidR="005B1137" w:rsidRDefault="005B1137" w:rsidP="005B1137">
      <w:pPr>
        <w:pStyle w:val="ListParagraph"/>
        <w:numPr>
          <w:ilvl w:val="0"/>
          <w:numId w:val="14"/>
        </w:numPr>
        <w:spacing w:after="210" w:line="276" w:lineRule="auto"/>
        <w:rPr>
          <w:noProof/>
        </w:rPr>
      </w:pPr>
      <w:r>
        <w:rPr>
          <w:noProof/>
        </w:rPr>
        <w:t>a course of study packet cannot be deleted if it is linked to an active course record.</w:t>
      </w:r>
    </w:p>
    <w:p w:rsidR="005B1137" w:rsidRDefault="005B1137" w:rsidP="005B1137">
      <w:pPr>
        <w:rPr>
          <w:noProof/>
        </w:rPr>
      </w:pPr>
      <w:r>
        <w:rPr>
          <w:noProof/>
        </w:rPr>
        <w:lastRenderedPageBreak/>
        <w:t>All revisions made to elements in the course of study packet will apply to all enrolment records linked to the course of study, including historical enrolment and completion records. Revisions should therefore only be made where data has been incorrectly reported through a genuine administrative error. Where there is an actual change to a course of study, it should not be made by revising an existing course of study but instead by creating a new course of study record.</w:t>
      </w:r>
    </w:p>
    <w:p w:rsidR="005B1137" w:rsidRDefault="005B1137" w:rsidP="005B1137">
      <w:pPr>
        <w:rPr>
          <w:rFonts w:ascii="Calibri" w:eastAsiaTheme="majorEastAsia" w:hAnsi="Calibri" w:cstheme="majorBidi"/>
          <w:b/>
          <w:bCs/>
          <w:color w:val="005670"/>
          <w:sz w:val="36"/>
          <w:szCs w:val="28"/>
        </w:rPr>
      </w:pPr>
      <w:r>
        <w:br w:type="page"/>
      </w:r>
    </w:p>
    <w:p w:rsidR="005B1137" w:rsidRPr="002B01BB" w:rsidRDefault="005B1137" w:rsidP="005B1137">
      <w:pPr>
        <w:pStyle w:val="Heading1"/>
      </w:pPr>
      <w:bookmarkStart w:id="15" w:name="_Toc19024334"/>
      <w:bookmarkStart w:id="16" w:name="_Toc44674288"/>
      <w:r w:rsidRPr="002B01BB">
        <w:lastRenderedPageBreak/>
        <w:t>Course</w:t>
      </w:r>
      <w:r>
        <w:t>s</w:t>
      </w:r>
      <w:r w:rsidRPr="002B01BB">
        <w:t xml:space="preserve"> group</w:t>
      </w:r>
      <w:bookmarkEnd w:id="15"/>
      <w:bookmarkEnd w:id="16"/>
    </w:p>
    <w:p w:rsidR="005B1137" w:rsidRDefault="005B1137" w:rsidP="005B1137">
      <w:pPr>
        <w:pStyle w:val="Heading2"/>
      </w:pPr>
      <w:bookmarkStart w:id="17" w:name="_Toc19024335"/>
      <w:bookmarkStart w:id="18" w:name="_Toc44674289"/>
      <w:r>
        <w:t>Course packet</w:t>
      </w:r>
      <w:bookmarkEnd w:id="17"/>
      <w:bookmarkEnd w:id="18"/>
    </w:p>
    <w:p w:rsidR="005B1137" w:rsidRPr="00381F60" w:rsidRDefault="005B1137" w:rsidP="005B1137">
      <w:pPr>
        <w:spacing w:before="240" w:after="120"/>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40" w:after="120"/>
        <w:rPr>
          <w:b/>
          <w:noProof/>
        </w:rPr>
      </w:pPr>
      <w:r w:rsidRPr="00381F60">
        <w:rPr>
          <w:b/>
          <w:noProof/>
        </w:rPr>
        <w:t>About</w:t>
      </w:r>
    </w:p>
    <w:p w:rsidR="005B1137" w:rsidRDefault="005B1137" w:rsidP="005B1137">
      <w:pPr>
        <w:spacing w:after="0"/>
        <w:rPr>
          <w:rFonts w:ascii="Calibri" w:eastAsia="Times New Roman" w:hAnsi="Calibri" w:cs="Times New Roman"/>
          <w:color w:val="000000"/>
          <w:lang w:eastAsia="en-AU"/>
        </w:rPr>
      </w:pPr>
      <w:r w:rsidRPr="003E409F">
        <w:rPr>
          <w:noProof/>
        </w:rPr>
        <w:t xml:space="preserve">The </w:t>
      </w:r>
      <w:r>
        <w:rPr>
          <w:noProof/>
        </w:rPr>
        <w:t xml:space="preserve">course packet is </w:t>
      </w:r>
      <w:r>
        <w:t>used to report data on the courses offered by each provider. Each course packet must be linked to an established course of study packet</w:t>
      </w:r>
      <w:r>
        <w:rPr>
          <w:rFonts w:ascii="Calibri" w:eastAsia="Times New Roman" w:hAnsi="Calibri" w:cs="Times New Roman"/>
          <w:color w:val="000000"/>
          <w:lang w:eastAsia="en-AU"/>
        </w:rPr>
        <w:t>. The data collected through a course packet may be referenced by one or more:</w:t>
      </w:r>
    </w:p>
    <w:p w:rsidR="005B1137" w:rsidRDefault="005B1137" w:rsidP="005B1137">
      <w:pPr>
        <w:pStyle w:val="ListParagraph"/>
        <w:numPr>
          <w:ilvl w:val="0"/>
          <w:numId w:val="14"/>
        </w:numPr>
        <w:spacing w:after="210" w:line="276" w:lineRule="auto"/>
        <w:rPr>
          <w:noProof/>
        </w:rPr>
      </w:pPr>
      <w:r>
        <w:rPr>
          <w:noProof/>
        </w:rPr>
        <w:t>course on campus packets</w:t>
      </w:r>
    </w:p>
    <w:p w:rsidR="005B1137" w:rsidRDefault="005B1137" w:rsidP="005B1137">
      <w:pPr>
        <w:pStyle w:val="ListParagraph"/>
        <w:numPr>
          <w:ilvl w:val="0"/>
          <w:numId w:val="14"/>
        </w:numPr>
        <w:spacing w:after="210" w:line="276" w:lineRule="auto"/>
        <w:rPr>
          <w:noProof/>
        </w:rPr>
      </w:pPr>
      <w:r>
        <w:rPr>
          <w:noProof/>
        </w:rPr>
        <w:t>course admission packets</w:t>
      </w:r>
    </w:p>
    <w:p w:rsidR="005B1137" w:rsidRDefault="005B1137" w:rsidP="005B1137">
      <w:pPr>
        <w:pStyle w:val="ListParagraph"/>
        <w:numPr>
          <w:ilvl w:val="0"/>
          <w:numId w:val="14"/>
        </w:numPr>
        <w:spacing w:after="210" w:line="276" w:lineRule="auto"/>
        <w:rPr>
          <w:noProof/>
        </w:rPr>
      </w:pPr>
      <w:r>
        <w:rPr>
          <w:noProof/>
        </w:rPr>
        <w:t>exit awards packets</w:t>
      </w:r>
    </w:p>
    <w:p w:rsidR="005B1137" w:rsidRDefault="005B1137" w:rsidP="005B1137">
      <w:pPr>
        <w:pStyle w:val="ListParagraph"/>
        <w:numPr>
          <w:ilvl w:val="0"/>
          <w:numId w:val="14"/>
        </w:numPr>
        <w:spacing w:after="210" w:line="276" w:lineRule="auto"/>
        <w:rPr>
          <w:noProof/>
        </w:rPr>
      </w:pPr>
      <w:r>
        <w:rPr>
          <w:noProof/>
        </w:rPr>
        <w:t>aggregated awards packets.</w:t>
      </w:r>
    </w:p>
    <w:p w:rsidR="005B1137" w:rsidRDefault="005B1137" w:rsidP="005B1137">
      <w:pPr>
        <w:keepNext/>
        <w:keepLines/>
        <w:spacing w:before="240" w:after="120"/>
        <w:rPr>
          <w:noProof/>
        </w:rPr>
      </w:pPr>
      <w:r w:rsidRPr="00381F60">
        <w:rPr>
          <w:b/>
          <w:noProof/>
        </w:rPr>
        <w:t>Scope</w:t>
      </w:r>
    </w:p>
    <w:p w:rsidR="005B1137" w:rsidRDefault="005B1137" w:rsidP="005B1137">
      <w:pPr>
        <w:rPr>
          <w:noProof/>
        </w:rPr>
      </w:pPr>
      <w:r>
        <w:t>Providers are required to report a course packet for each course in which they intend to admit or complete one or more students.</w:t>
      </w:r>
    </w:p>
    <w:p w:rsidR="005B1137" w:rsidRDefault="005B1137" w:rsidP="005B1137">
      <w:pPr>
        <w:keepNext/>
        <w:keepLines/>
        <w:spacing w:before="240" w:after="120"/>
        <w:rPr>
          <w:b/>
          <w:noProof/>
        </w:rPr>
      </w:pPr>
      <w:r>
        <w:rPr>
          <w:b/>
          <w:noProof/>
        </w:rPr>
        <w:t>Initial reporting requirements</w:t>
      </w:r>
    </w:p>
    <w:tbl>
      <w:tblPr>
        <w:tblStyle w:val="DESE"/>
        <w:tblW w:w="9072" w:type="dxa"/>
        <w:tblLook w:val="04A0" w:firstRow="1" w:lastRow="0" w:firstColumn="1" w:lastColumn="0" w:noHBand="0" w:noVBand="1"/>
      </w:tblPr>
      <w:tblGrid>
        <w:gridCol w:w="3544"/>
        <w:gridCol w:w="2552"/>
        <w:gridCol w:w="2976"/>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44" w:type="dxa"/>
          </w:tcPr>
          <w:p w:rsidR="005B1137" w:rsidRDefault="005B1137" w:rsidP="005B1137">
            <w:pPr>
              <w:keepNext/>
              <w:keepLines/>
              <w:rPr>
                <w:b/>
              </w:rPr>
            </w:pPr>
            <w:r>
              <w:rPr>
                <w:b/>
              </w:rPr>
              <w:t>Element</w:t>
            </w:r>
          </w:p>
        </w:tc>
        <w:tc>
          <w:tcPr>
            <w:tcW w:w="2552"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Required reporting</w:t>
            </w:r>
          </w:p>
        </w:tc>
        <w:tc>
          <w:tcPr>
            <w:tcW w:w="2976"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Deadline</w:t>
            </w:r>
          </w:p>
        </w:tc>
      </w:tr>
      <w:tr w:rsidR="005B1137" w:rsidTr="00DF5877">
        <w:tc>
          <w:tcPr>
            <w:cnfStyle w:val="001000000000" w:firstRow="0" w:lastRow="0" w:firstColumn="1" w:lastColumn="0" w:oddVBand="0" w:evenVBand="0" w:oddHBand="0" w:evenHBand="0" w:firstRowFirstColumn="0" w:firstRowLastColumn="0" w:lastRowFirstColumn="0" w:lastRowLastColumn="0"/>
            <w:tcW w:w="3544" w:type="dxa"/>
          </w:tcPr>
          <w:p w:rsidR="005B1137" w:rsidRPr="00DB53EF" w:rsidRDefault="005B1137" w:rsidP="00253EBC">
            <w:pPr>
              <w:keepNext/>
              <w:keepLines/>
            </w:pPr>
            <w:r>
              <w:rPr>
                <w:rFonts w:ascii="Calibri" w:eastAsia="Times New Roman" w:hAnsi="Calibri" w:cs="Times New Roman"/>
                <w:color w:val="000000"/>
                <w:lang w:eastAsia="en-AU"/>
              </w:rPr>
              <w:t>*UID3: Course of s</w:t>
            </w:r>
            <w:r w:rsidRPr="00796BF1">
              <w:rPr>
                <w:rFonts w:ascii="Calibri" w:eastAsia="Times New Roman" w:hAnsi="Calibri" w:cs="Times New Roman"/>
                <w:color w:val="000000"/>
                <w:lang w:eastAsia="en-AU"/>
              </w:rPr>
              <w:t xml:space="preserve">tudy </w:t>
            </w:r>
            <w:r>
              <w:rPr>
                <w:rFonts w:ascii="Calibri" w:eastAsia="Times New Roman" w:hAnsi="Calibri" w:cs="Times New Roman"/>
                <w:color w:val="000000"/>
                <w:lang w:eastAsia="en-AU"/>
              </w:rPr>
              <w:t>resource key</w:t>
            </w:r>
            <w:r w:rsidR="00253EBC">
              <w:rPr>
                <w:rFonts w:ascii="Calibri" w:eastAsia="Times New Roman" w:hAnsi="Calibri" w:cs="Times New Roman"/>
                <w:color w:val="000000"/>
                <w:lang w:eastAsia="en-AU"/>
              </w:rPr>
              <w:br/>
            </w:r>
            <w:r w:rsidRPr="002D17B0">
              <w:rPr>
                <w:rFonts w:ascii="Calibri" w:eastAsia="Times New Roman" w:hAnsi="Calibri" w:cs="Times New Roman"/>
                <w:i/>
                <w:color w:val="000000"/>
                <w:lang w:eastAsia="en-AU"/>
              </w:rPr>
              <w:t>or</w:t>
            </w:r>
            <w:r w:rsidR="00253EBC">
              <w:rPr>
                <w:rFonts w:ascii="Calibri" w:eastAsia="Times New Roman" w:hAnsi="Calibri" w:cs="Times New Roman"/>
                <w:i/>
                <w:color w:val="000000"/>
                <w:lang w:eastAsia="en-AU"/>
              </w:rPr>
              <w:br/>
            </w:r>
            <w:r>
              <w:rPr>
                <w:rFonts w:ascii="Calibri" w:eastAsia="Times New Roman" w:hAnsi="Calibri" w:cs="Times New Roman"/>
                <w:color w:val="000000"/>
                <w:lang w:eastAsia="en-AU"/>
              </w:rPr>
              <w:t>*E533: Course of study code</w:t>
            </w:r>
          </w:p>
        </w:tc>
        <w:tc>
          <w:tcPr>
            <w:tcW w:w="2552"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for all in-scope courses</w:t>
            </w:r>
          </w:p>
        </w:tc>
        <w:tc>
          <w:tcPr>
            <w:tcW w:w="2976" w:type="dxa"/>
            <w:vMerge w:val="restart"/>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Before the first course admission is linked to the course</w:t>
            </w:r>
          </w:p>
        </w:tc>
      </w:tr>
      <w:tr w:rsidR="005B1137" w:rsidTr="00DF5877">
        <w:trPr>
          <w:trHeight w:val="70"/>
        </w:trPr>
        <w:tc>
          <w:tcPr>
            <w:cnfStyle w:val="001000000000" w:firstRow="0" w:lastRow="0" w:firstColumn="1" w:lastColumn="0" w:oddVBand="0" w:evenVBand="0" w:oddHBand="0" w:evenHBand="0" w:firstRowFirstColumn="0" w:firstRowLastColumn="0" w:lastRowFirstColumn="0" w:lastRowLastColumn="0"/>
            <w:tcW w:w="3544" w:type="dxa"/>
          </w:tcPr>
          <w:p w:rsidR="005B1137" w:rsidRDefault="005B1137" w:rsidP="005B1137">
            <w:pPr>
              <w:keepNext/>
              <w:keepLines/>
            </w:pPr>
            <w:r>
              <w:rPr>
                <w:rFonts w:ascii="Calibri" w:eastAsia="Times New Roman" w:hAnsi="Calibri" w:cs="Times New Roman"/>
                <w:lang w:eastAsia="en-AU"/>
              </w:rPr>
              <w:t>*</w:t>
            </w:r>
            <w:r>
              <w:rPr>
                <w:rFonts w:ascii="Calibri" w:eastAsia="Times New Roman" w:hAnsi="Calibri" w:cs="Times New Roman"/>
                <w:color w:val="000000"/>
                <w:lang w:eastAsia="en-AU"/>
              </w:rPr>
              <w:t>E609: Course effective from date</w:t>
            </w:r>
          </w:p>
        </w:tc>
        <w:tc>
          <w:tcPr>
            <w:tcW w:w="2552"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2976"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3544" w:type="dxa"/>
          </w:tcPr>
          <w:p w:rsidR="005B1137" w:rsidRPr="00DB53EF" w:rsidRDefault="005B1137" w:rsidP="005B1137">
            <w:pPr>
              <w:keepNext/>
              <w:keepLines/>
            </w:pPr>
            <w:r>
              <w:t xml:space="preserve">*E307: </w:t>
            </w:r>
            <w:r>
              <w:rPr>
                <w:rFonts w:ascii="Calibri" w:eastAsia="Times New Roman" w:hAnsi="Calibri" w:cs="Times New Roman"/>
                <w:color w:val="000000"/>
                <w:lang w:eastAsia="en-AU"/>
              </w:rPr>
              <w:t>Course code</w:t>
            </w:r>
          </w:p>
        </w:tc>
        <w:tc>
          <w:tcPr>
            <w:tcW w:w="2552"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2976"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3544" w:type="dxa"/>
          </w:tcPr>
          <w:p w:rsidR="005B1137" w:rsidRPr="00DB53EF" w:rsidRDefault="005B1137" w:rsidP="005B1137">
            <w:pPr>
              <w:keepNext/>
              <w:keepLines/>
            </w:pPr>
            <w:r>
              <w:rPr>
                <w:rFonts w:ascii="Calibri" w:eastAsia="Times New Roman" w:hAnsi="Calibri" w:cs="Times New Roman"/>
                <w:color w:val="000000"/>
                <w:lang w:eastAsia="en-AU"/>
              </w:rPr>
              <w:t>*E596: Standard course duration</w:t>
            </w:r>
          </w:p>
        </w:tc>
        <w:tc>
          <w:tcPr>
            <w:tcW w:w="2552"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2976"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70"/>
        </w:trPr>
        <w:tc>
          <w:tcPr>
            <w:cnfStyle w:val="001000000000" w:firstRow="0" w:lastRow="0" w:firstColumn="1" w:lastColumn="0" w:oddVBand="0" w:evenVBand="0" w:oddHBand="0" w:evenHBand="0" w:firstRowFirstColumn="0" w:firstRowLastColumn="0" w:lastRowFirstColumn="0" w:lastRowLastColumn="0"/>
            <w:tcW w:w="3544" w:type="dxa"/>
          </w:tcPr>
          <w:p w:rsidR="005B1137" w:rsidRDefault="005B1137" w:rsidP="005B1137">
            <w:pPr>
              <w:rPr>
                <w:rFonts w:ascii="Calibri" w:eastAsia="Times New Roman" w:hAnsi="Calibri" w:cs="Times New Roman"/>
                <w:lang w:eastAsia="en-AU"/>
              </w:rPr>
            </w:pPr>
            <w:r>
              <w:rPr>
                <w:rFonts w:ascii="Calibri" w:eastAsia="Times New Roman" w:hAnsi="Calibri" w:cs="Times New Roman"/>
                <w:color w:val="000000"/>
                <w:lang w:eastAsia="en-AU"/>
              </w:rPr>
              <w:t>E308: Course name</w:t>
            </w:r>
          </w:p>
        </w:tc>
        <w:tc>
          <w:tcPr>
            <w:tcW w:w="2552"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c>
          <w:tcPr>
            <w:tcW w:w="2976"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3544" w:type="dxa"/>
          </w:tcPr>
          <w:p w:rsidR="005B1137" w:rsidRDefault="005B1137" w:rsidP="005B1137">
            <w:pPr>
              <w:rPr>
                <w:rFonts w:ascii="Calibri" w:eastAsia="Times New Roman" w:hAnsi="Calibri" w:cs="Times New Roman"/>
                <w:lang w:eastAsia="en-AU"/>
              </w:rPr>
            </w:pPr>
            <w:r w:rsidRPr="0000183F">
              <w:rPr>
                <w:rFonts w:ascii="Calibri" w:eastAsia="Times New Roman" w:hAnsi="Calibri" w:cs="Times New Roman"/>
                <w:color w:val="000000"/>
                <w:lang w:eastAsia="en-AU"/>
              </w:rPr>
              <w:t>E610</w:t>
            </w:r>
            <w:r>
              <w:rPr>
                <w:rFonts w:ascii="Calibri" w:eastAsia="Times New Roman" w:hAnsi="Calibri" w:cs="Times New Roman"/>
                <w:color w:val="000000"/>
                <w:lang w:eastAsia="en-AU"/>
              </w:rPr>
              <w:t>: Course effective to date</w:t>
            </w:r>
          </w:p>
        </w:tc>
        <w:tc>
          <w:tcPr>
            <w:tcW w:w="2552" w:type="dxa"/>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Optional</w:t>
            </w:r>
          </w:p>
        </w:tc>
        <w:tc>
          <w:tcPr>
            <w:tcW w:w="2976"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n/a</w:t>
            </w:r>
          </w:p>
        </w:tc>
      </w:tr>
      <w:tr w:rsidR="005B1137" w:rsidTr="00253EBC">
        <w:tc>
          <w:tcPr>
            <w:cnfStyle w:val="001000000000" w:firstRow="0" w:lastRow="0" w:firstColumn="1" w:lastColumn="0" w:oddVBand="0" w:evenVBand="0" w:oddHBand="0" w:evenHBand="0" w:firstRowFirstColumn="0" w:firstRowLastColumn="0" w:lastRowFirstColumn="0" w:lastRowLastColumn="0"/>
            <w:tcW w:w="9072" w:type="dxa"/>
            <w:gridSpan w:val="3"/>
            <w:shd w:val="clear" w:color="auto" w:fill="002D3F" w:themeFill="text2"/>
          </w:tcPr>
          <w:p w:rsidR="005B1137" w:rsidRPr="00253EBC" w:rsidRDefault="005B1137" w:rsidP="005B1137">
            <w:pPr>
              <w:rPr>
                <w:color w:val="FFFFFF" w:themeColor="background1"/>
              </w:rPr>
            </w:pPr>
            <w:r w:rsidRPr="00253EBC">
              <w:rPr>
                <w:rFonts w:ascii="Calibri" w:eastAsia="Times New Roman" w:hAnsi="Calibri" w:cs="Times New Roman"/>
                <w:color w:val="FFFFFF" w:themeColor="background1"/>
                <w:lang w:eastAsia="en-AU"/>
              </w:rPr>
              <w:t>Extension: course fields of education</w:t>
            </w:r>
          </w:p>
        </w:tc>
      </w:tr>
      <w:tr w:rsidR="005B1137" w:rsidTr="00DF5877">
        <w:tc>
          <w:tcPr>
            <w:cnfStyle w:val="001000000000" w:firstRow="0" w:lastRow="0" w:firstColumn="1" w:lastColumn="0" w:oddVBand="0" w:evenVBand="0" w:oddHBand="0" w:evenHBand="0" w:firstRowFirstColumn="0" w:firstRowLastColumn="0" w:lastRowFirstColumn="0" w:lastRowLastColumn="0"/>
            <w:tcW w:w="3544" w:type="dxa"/>
          </w:tcPr>
          <w:p w:rsidR="005B1137" w:rsidRDefault="005B1137" w:rsidP="005B1137">
            <w:pPr>
              <w:rPr>
                <w:rFonts w:ascii="Calibri" w:eastAsia="Times New Roman" w:hAnsi="Calibri" w:cs="Times New Roman"/>
                <w:lang w:eastAsia="en-AU"/>
              </w:rPr>
            </w:pPr>
            <w:r>
              <w:rPr>
                <w:rFonts w:ascii="Calibri" w:eastAsia="Times New Roman" w:hAnsi="Calibri" w:cs="Times New Roman"/>
                <w:color w:val="000000"/>
                <w:lang w:eastAsia="en-AU"/>
              </w:rPr>
              <w:t>*E461: Field of education code</w:t>
            </w:r>
          </w:p>
        </w:tc>
        <w:tc>
          <w:tcPr>
            <w:tcW w:w="2552" w:type="dxa"/>
            <w:vMerge w:val="restart"/>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Required for all in-scope courses</w:t>
            </w:r>
          </w:p>
        </w:tc>
        <w:tc>
          <w:tcPr>
            <w:tcW w:w="2976"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Before the first course admission</w:t>
            </w:r>
            <w:r w:rsidRPr="0068780A">
              <w:t xml:space="preserve"> is linked to the course</w:t>
            </w:r>
          </w:p>
        </w:tc>
      </w:tr>
      <w:tr w:rsidR="005B1137" w:rsidTr="00DF5877">
        <w:tc>
          <w:tcPr>
            <w:cnfStyle w:val="001000000000" w:firstRow="0" w:lastRow="0" w:firstColumn="1" w:lastColumn="0" w:oddVBand="0" w:evenVBand="0" w:oddHBand="0" w:evenHBand="0" w:firstRowFirstColumn="0" w:firstRowLastColumn="0" w:lastRowFirstColumn="0" w:lastRowLastColumn="0"/>
            <w:tcW w:w="3544" w:type="dxa"/>
          </w:tcPr>
          <w:p w:rsidR="005B1137" w:rsidRDefault="005B1137" w:rsidP="005B1137">
            <w:pPr>
              <w:rPr>
                <w:rFonts w:ascii="Calibri" w:eastAsia="Times New Roman" w:hAnsi="Calibri" w:cs="Times New Roman"/>
                <w:lang w:eastAsia="en-AU"/>
              </w:rPr>
            </w:pPr>
            <w:r>
              <w:rPr>
                <w:rFonts w:ascii="Calibri" w:eastAsia="Times New Roman" w:hAnsi="Calibri" w:cs="Times New Roman"/>
                <w:color w:val="000000"/>
                <w:lang w:eastAsia="en-AU"/>
              </w:rPr>
              <w:t>*E462: Field of education supplementary code</w:t>
            </w:r>
          </w:p>
        </w:tc>
        <w:tc>
          <w:tcPr>
            <w:tcW w:w="2552"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c>
          <w:tcPr>
            <w:tcW w:w="2976"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9072" w:type="dxa"/>
            <w:gridSpan w:val="3"/>
            <w:shd w:val="clear" w:color="auto" w:fill="002D3F" w:themeFill="text2"/>
          </w:tcPr>
          <w:p w:rsidR="005B1137" w:rsidRPr="00253EBC" w:rsidRDefault="005B1137" w:rsidP="005B1137">
            <w:pPr>
              <w:rPr>
                <w:color w:val="FFFFFF" w:themeColor="background1"/>
              </w:rPr>
            </w:pPr>
            <w:r w:rsidRPr="00253EBC">
              <w:rPr>
                <w:rFonts w:ascii="Calibri" w:eastAsia="Times New Roman" w:hAnsi="Calibri" w:cs="Times New Roman"/>
                <w:color w:val="FFFFFF" w:themeColor="background1"/>
                <w:lang w:eastAsia="en-AU"/>
              </w:rPr>
              <w:t>Extension: special interest course</w:t>
            </w:r>
          </w:p>
        </w:tc>
      </w:tr>
      <w:tr w:rsidR="005B1137" w:rsidTr="00DF5877">
        <w:tc>
          <w:tcPr>
            <w:cnfStyle w:val="001000000000" w:firstRow="0" w:lastRow="0" w:firstColumn="1" w:lastColumn="0" w:oddVBand="0" w:evenVBand="0" w:oddHBand="0" w:evenHBand="0" w:firstRowFirstColumn="0" w:firstRowLastColumn="0" w:lastRowFirstColumn="0" w:lastRowLastColumn="0"/>
            <w:tcW w:w="3544" w:type="dxa"/>
          </w:tcPr>
          <w:p w:rsidR="005B1137" w:rsidRDefault="005B1137" w:rsidP="005B1137">
            <w:pPr>
              <w:rPr>
                <w:rFonts w:ascii="Calibri" w:eastAsia="Times New Roman" w:hAnsi="Calibri" w:cs="Times New Roman"/>
                <w:color w:val="000000"/>
                <w:lang w:eastAsia="en-AU"/>
              </w:rPr>
            </w:pPr>
            <w:r>
              <w:rPr>
                <w:rFonts w:ascii="Calibri" w:eastAsia="Times New Roman" w:hAnsi="Calibri" w:cs="Times New Roman"/>
                <w:color w:val="000000"/>
                <w:lang w:eastAsia="en-AU"/>
              </w:rPr>
              <w:t>E312: Special course</w:t>
            </w:r>
            <w:r w:rsidRPr="002D17B0">
              <w:rPr>
                <w:rFonts w:ascii="Calibri" w:eastAsia="Times New Roman" w:hAnsi="Calibri" w:cs="Times New Roman"/>
                <w:color w:val="000000"/>
                <w:lang w:eastAsia="en-AU"/>
              </w:rPr>
              <w:t xml:space="preserve"> type</w:t>
            </w:r>
          </w:p>
        </w:tc>
        <w:tc>
          <w:tcPr>
            <w:tcW w:w="2552" w:type="dxa"/>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Required for all in-scope courses that are of special interest</w:t>
            </w:r>
            <w:r>
              <w:rPr>
                <w:rStyle w:val="FootnoteReference"/>
              </w:rPr>
              <w:footnoteReference w:id="1"/>
            </w:r>
          </w:p>
        </w:tc>
        <w:tc>
          <w:tcPr>
            <w:tcW w:w="2976"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Before the first course admission is linked to the course</w:t>
            </w:r>
          </w:p>
        </w:tc>
      </w:tr>
    </w:tbl>
    <w:p w:rsidR="005B1137" w:rsidRPr="003C23DD" w:rsidRDefault="005B1137" w:rsidP="005B1137">
      <w:r>
        <w:t>*These elements must be reported together when a new course packet is created</w:t>
      </w:r>
    </w:p>
    <w:p w:rsidR="005B1137" w:rsidRPr="00381F60" w:rsidRDefault="005B1137" w:rsidP="005B1137">
      <w:pPr>
        <w:keepNext/>
        <w:keepLines/>
        <w:spacing w:before="240" w:after="120"/>
        <w:rPr>
          <w:b/>
          <w:noProof/>
        </w:rPr>
      </w:pPr>
      <w:r w:rsidRPr="00381F60">
        <w:rPr>
          <w:b/>
          <w:noProof/>
        </w:rPr>
        <w:t>Uniqueness</w:t>
      </w:r>
    </w:p>
    <w:p w:rsidR="005B1137" w:rsidRDefault="005B1137" w:rsidP="005B1137">
      <w:pPr>
        <w:spacing w:after="0"/>
        <w:rPr>
          <w:noProof/>
        </w:rPr>
      </w:pPr>
      <w:r>
        <w:rPr>
          <w:noProof/>
        </w:rPr>
        <w:t>Each course packet must have a value for E307 (course code) that is unique to the provider.</w:t>
      </w:r>
    </w:p>
    <w:p w:rsidR="005B1137" w:rsidRPr="00381F60" w:rsidRDefault="005B1137" w:rsidP="005B1137">
      <w:pPr>
        <w:keepNext/>
        <w:keepLines/>
        <w:spacing w:before="240" w:after="120"/>
        <w:rPr>
          <w:b/>
          <w:noProof/>
        </w:rPr>
      </w:pPr>
      <w:r w:rsidRPr="00381F60">
        <w:rPr>
          <w:b/>
          <w:noProof/>
        </w:rPr>
        <w:lastRenderedPageBreak/>
        <w:t>Revising and adding data</w:t>
      </w:r>
    </w:p>
    <w:p w:rsidR="005B1137" w:rsidRDefault="005B1137" w:rsidP="005B1137">
      <w:pPr>
        <w:spacing w:after="0"/>
        <w:rPr>
          <w:noProof/>
        </w:rPr>
      </w:pPr>
      <w:r>
        <w:rPr>
          <w:noProof/>
        </w:rPr>
        <w:t>A provider can update, correct or add data already submitted through a course packet after the initial packet is reported, as per the table below.</w:t>
      </w:r>
    </w:p>
    <w:tbl>
      <w:tblPr>
        <w:tblStyle w:val="DESE"/>
        <w:tblW w:w="9214" w:type="dxa"/>
        <w:tblLook w:val="04A0" w:firstRow="1" w:lastRow="0" w:firstColumn="1" w:lastColumn="0" w:noHBand="0" w:noVBand="1"/>
      </w:tblPr>
      <w:tblGrid>
        <w:gridCol w:w="4536"/>
        <w:gridCol w:w="4678"/>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6" w:type="dxa"/>
          </w:tcPr>
          <w:p w:rsidR="005B1137" w:rsidRDefault="005B1137" w:rsidP="005B1137">
            <w:pPr>
              <w:rPr>
                <w:b/>
              </w:rPr>
            </w:pPr>
            <w:r>
              <w:rPr>
                <w:b/>
              </w:rPr>
              <w:t>Element</w:t>
            </w:r>
          </w:p>
        </w:tc>
        <w:tc>
          <w:tcPr>
            <w:tcW w:w="4678"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Revisions required</w:t>
            </w:r>
          </w:p>
        </w:tc>
      </w:tr>
      <w:tr w:rsidR="005B1137" w:rsidTr="00DF5877">
        <w:tc>
          <w:tcPr>
            <w:cnfStyle w:val="001000000000" w:firstRow="0" w:lastRow="0" w:firstColumn="1" w:lastColumn="0" w:oddVBand="0" w:evenVBand="0" w:oddHBand="0" w:evenHBand="0" w:firstRowFirstColumn="0" w:firstRowLastColumn="0" w:lastRowFirstColumn="0" w:lastRowLastColumn="0"/>
            <w:tcW w:w="4536" w:type="dxa"/>
          </w:tcPr>
          <w:p w:rsidR="005B1137" w:rsidRPr="00DB53EF" w:rsidRDefault="005B1137" w:rsidP="00253EBC">
            <w:pPr>
              <w:keepNext/>
              <w:keepLines/>
            </w:pPr>
            <w:r>
              <w:rPr>
                <w:rFonts w:ascii="Calibri" w:eastAsia="Times New Roman" w:hAnsi="Calibri" w:cs="Times New Roman"/>
                <w:color w:val="000000"/>
                <w:lang w:eastAsia="en-AU"/>
              </w:rPr>
              <w:t>UID3: Course of s</w:t>
            </w:r>
            <w:r w:rsidRPr="00796BF1">
              <w:rPr>
                <w:rFonts w:ascii="Calibri" w:eastAsia="Times New Roman" w:hAnsi="Calibri" w:cs="Times New Roman"/>
                <w:color w:val="000000"/>
                <w:lang w:eastAsia="en-AU"/>
              </w:rPr>
              <w:t xml:space="preserve">tudy </w:t>
            </w:r>
            <w:r>
              <w:rPr>
                <w:rFonts w:ascii="Calibri" w:eastAsia="Times New Roman" w:hAnsi="Calibri" w:cs="Times New Roman"/>
                <w:color w:val="000000"/>
                <w:lang w:eastAsia="en-AU"/>
              </w:rPr>
              <w:t>resource key</w:t>
            </w:r>
            <w:r w:rsidR="00253EBC">
              <w:rPr>
                <w:rFonts w:ascii="Calibri" w:eastAsia="Times New Roman" w:hAnsi="Calibri" w:cs="Times New Roman"/>
                <w:color w:val="000000"/>
                <w:lang w:eastAsia="en-AU"/>
              </w:rPr>
              <w:t xml:space="preserve"> </w:t>
            </w:r>
            <w:r w:rsidRPr="002D17B0">
              <w:rPr>
                <w:rFonts w:ascii="Calibri" w:eastAsia="Times New Roman" w:hAnsi="Calibri" w:cs="Times New Roman"/>
                <w:i/>
                <w:color w:val="000000"/>
                <w:lang w:eastAsia="en-AU"/>
              </w:rPr>
              <w:t>or</w:t>
            </w:r>
            <w:r w:rsidR="00253EBC">
              <w:rPr>
                <w:rFonts w:ascii="Calibri" w:eastAsia="Times New Roman" w:hAnsi="Calibri" w:cs="Times New Roman"/>
                <w:i/>
                <w:color w:val="000000"/>
                <w:lang w:eastAsia="en-AU"/>
              </w:rPr>
              <w:br/>
            </w:r>
            <w:r>
              <w:rPr>
                <w:rFonts w:ascii="Calibri" w:eastAsia="Times New Roman" w:hAnsi="Calibri" w:cs="Times New Roman"/>
                <w:color w:val="000000"/>
                <w:lang w:eastAsia="en-AU"/>
              </w:rPr>
              <w:t>E533: Course of study code</w:t>
            </w:r>
          </w:p>
        </w:tc>
        <w:tc>
          <w:tcPr>
            <w:tcW w:w="4678"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Corrections only</w:t>
            </w:r>
          </w:p>
        </w:tc>
      </w:tr>
      <w:tr w:rsidR="005B1137" w:rsidTr="00DF5877">
        <w:tc>
          <w:tcPr>
            <w:cnfStyle w:val="001000000000" w:firstRow="0" w:lastRow="0" w:firstColumn="1" w:lastColumn="0" w:oddVBand="0" w:evenVBand="0" w:oddHBand="0" w:evenHBand="0" w:firstRowFirstColumn="0" w:firstRowLastColumn="0" w:lastRowFirstColumn="0" w:lastRowLastColumn="0"/>
            <w:tcW w:w="4536" w:type="dxa"/>
          </w:tcPr>
          <w:p w:rsidR="005B1137" w:rsidRPr="00DB53EF" w:rsidRDefault="005B1137" w:rsidP="005B1137">
            <w:r>
              <w:rPr>
                <w:rFonts w:ascii="Calibri" w:eastAsia="Times New Roman" w:hAnsi="Calibri" w:cs="Times New Roman"/>
                <w:color w:val="000000"/>
                <w:lang w:eastAsia="en-AU"/>
              </w:rPr>
              <w:t>E609: Course effective from date</w:t>
            </w:r>
          </w:p>
        </w:tc>
        <w:tc>
          <w:tcPr>
            <w:tcW w:w="4678"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4536" w:type="dxa"/>
          </w:tcPr>
          <w:p w:rsidR="005B1137" w:rsidRPr="00DB53EF" w:rsidRDefault="005B1137" w:rsidP="005B1137">
            <w:r>
              <w:t xml:space="preserve">E307: </w:t>
            </w:r>
            <w:r>
              <w:rPr>
                <w:rFonts w:ascii="Calibri" w:eastAsia="Times New Roman" w:hAnsi="Calibri" w:cs="Times New Roman"/>
                <w:color w:val="000000"/>
                <w:lang w:eastAsia="en-AU"/>
              </w:rPr>
              <w:t>Course code</w:t>
            </w:r>
          </w:p>
        </w:tc>
        <w:tc>
          <w:tcPr>
            <w:tcW w:w="4678"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229"/>
        </w:trPr>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eastAsia="Times New Roman" w:hAnsi="Calibri" w:cs="Times New Roman"/>
                <w:lang w:eastAsia="en-AU"/>
              </w:rPr>
            </w:pPr>
            <w:r>
              <w:rPr>
                <w:rFonts w:ascii="Calibri" w:eastAsia="Times New Roman" w:hAnsi="Calibri" w:cs="Times New Roman"/>
                <w:color w:val="000000"/>
                <w:lang w:eastAsia="en-AU"/>
              </w:rPr>
              <w:t>E596: Standard course duration</w:t>
            </w:r>
          </w:p>
        </w:tc>
        <w:tc>
          <w:tcPr>
            <w:tcW w:w="4678" w:type="dxa"/>
            <w:vMerge w:val="restart"/>
          </w:tcPr>
          <w:p w:rsidR="005B1137" w:rsidRPr="00CD5CE1" w:rsidRDefault="005B1137" w:rsidP="005B1137">
            <w:pPr>
              <w:cnfStyle w:val="000000000000" w:firstRow="0" w:lastRow="0" w:firstColumn="0" w:lastColumn="0" w:oddVBand="0" w:evenVBand="0" w:oddHBand="0" w:evenHBand="0" w:firstRowFirstColumn="0" w:firstRowLastColumn="0" w:lastRowFirstColumn="0" w:lastRowLastColumn="0"/>
            </w:pPr>
            <w:r>
              <w:t>Update to current value</w:t>
            </w:r>
          </w:p>
        </w:tc>
      </w:tr>
      <w:tr w:rsidR="005B1137" w:rsidTr="00DF5877">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eastAsia="Times New Roman" w:hAnsi="Calibri" w:cs="Times New Roman"/>
                <w:lang w:eastAsia="en-AU"/>
              </w:rPr>
            </w:pPr>
            <w:r>
              <w:rPr>
                <w:rFonts w:ascii="Calibri" w:eastAsia="Times New Roman" w:hAnsi="Calibri" w:cs="Times New Roman"/>
                <w:color w:val="000000"/>
                <w:lang w:eastAsia="en-AU"/>
              </w:rPr>
              <w:t>E308: Course name</w:t>
            </w:r>
          </w:p>
        </w:tc>
        <w:tc>
          <w:tcPr>
            <w:tcW w:w="4678"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eastAsia="Times New Roman" w:hAnsi="Calibri" w:cs="Times New Roman"/>
                <w:color w:val="000000"/>
                <w:lang w:eastAsia="en-AU"/>
              </w:rPr>
            </w:pPr>
            <w:r>
              <w:rPr>
                <w:rFonts w:ascii="Calibri" w:eastAsia="Times New Roman" w:hAnsi="Calibri" w:cs="Times New Roman"/>
                <w:color w:val="000000"/>
                <w:lang w:eastAsia="en-AU"/>
              </w:rPr>
              <w:t>E610: Course effective to date</w:t>
            </w:r>
          </w:p>
        </w:tc>
        <w:tc>
          <w:tcPr>
            <w:tcW w:w="4678" w:type="dxa"/>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Optional update to current value</w:t>
            </w:r>
          </w:p>
        </w:tc>
      </w:tr>
      <w:tr w:rsidR="005B1137" w:rsidTr="00DF5877">
        <w:tc>
          <w:tcPr>
            <w:cnfStyle w:val="001000000000" w:firstRow="0" w:lastRow="0" w:firstColumn="1" w:lastColumn="0" w:oddVBand="0" w:evenVBand="0" w:oddHBand="0" w:evenHBand="0" w:firstRowFirstColumn="0" w:firstRowLastColumn="0" w:lastRowFirstColumn="0" w:lastRowLastColumn="0"/>
            <w:tcW w:w="9214" w:type="dxa"/>
            <w:gridSpan w:val="2"/>
            <w:shd w:val="clear" w:color="auto" w:fill="002D3F" w:themeFill="text2"/>
          </w:tcPr>
          <w:p w:rsidR="005B1137" w:rsidRPr="00DF5877" w:rsidRDefault="005B1137" w:rsidP="005B1137">
            <w:pPr>
              <w:rPr>
                <w:color w:val="FFFFFF" w:themeColor="background1"/>
              </w:rPr>
            </w:pPr>
            <w:r w:rsidRPr="00DF5877">
              <w:rPr>
                <w:rFonts w:ascii="Calibri" w:eastAsia="Times New Roman" w:hAnsi="Calibri" w:cs="Times New Roman"/>
                <w:color w:val="FFFFFF" w:themeColor="background1"/>
                <w:lang w:eastAsia="en-AU"/>
              </w:rPr>
              <w:t>Extension: course fields of education</w:t>
            </w:r>
          </w:p>
        </w:tc>
      </w:tr>
      <w:tr w:rsidR="005B1137" w:rsidTr="00DF5877">
        <w:trPr>
          <w:trHeight w:val="373"/>
        </w:trPr>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eastAsia="Times New Roman" w:hAnsi="Calibri" w:cs="Times New Roman"/>
                <w:color w:val="000000"/>
                <w:lang w:eastAsia="en-AU"/>
              </w:rPr>
            </w:pPr>
            <w:r>
              <w:rPr>
                <w:rFonts w:ascii="Calibri" w:eastAsia="Times New Roman" w:hAnsi="Calibri" w:cs="Times New Roman"/>
                <w:color w:val="000000"/>
                <w:lang w:eastAsia="en-AU"/>
              </w:rPr>
              <w:t>E461: Field of education code</w:t>
            </w:r>
          </w:p>
        </w:tc>
        <w:tc>
          <w:tcPr>
            <w:tcW w:w="4678" w:type="dxa"/>
            <w:vMerge w:val="restart"/>
          </w:tcPr>
          <w:p w:rsidR="005B1137" w:rsidRDefault="005B1137" w:rsidP="00253EBC">
            <w:pPr>
              <w:cnfStyle w:val="000000000000" w:firstRow="0" w:lastRow="0" w:firstColumn="0" w:lastColumn="0" w:oddVBand="0" w:evenVBand="0" w:oddHBand="0" w:evenHBand="0" w:firstRowFirstColumn="0" w:firstRowLastColumn="0" w:lastRowFirstColumn="0" w:lastRowLastColumn="0"/>
            </w:pPr>
            <w:r>
              <w:t>Corrections only.</w:t>
            </w:r>
            <w:r w:rsidR="00253EBC">
              <w:br/>
            </w:r>
            <w:r>
              <w:t>Changes through time are reported by creating a course fields of education packet</w:t>
            </w:r>
          </w:p>
        </w:tc>
      </w:tr>
      <w:tr w:rsidR="005B1137" w:rsidTr="00DF5877">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eastAsia="Times New Roman" w:hAnsi="Calibri" w:cs="Times New Roman"/>
                <w:color w:val="000000"/>
                <w:lang w:eastAsia="en-AU"/>
              </w:rPr>
            </w:pPr>
            <w:r>
              <w:rPr>
                <w:rFonts w:ascii="Calibri" w:eastAsia="Times New Roman" w:hAnsi="Calibri" w:cs="Times New Roman"/>
                <w:color w:val="000000"/>
                <w:lang w:eastAsia="en-AU"/>
              </w:rPr>
              <w:t>E462: Field of education supplementary code</w:t>
            </w:r>
          </w:p>
        </w:tc>
        <w:tc>
          <w:tcPr>
            <w:tcW w:w="4678"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9214" w:type="dxa"/>
            <w:gridSpan w:val="2"/>
            <w:shd w:val="clear" w:color="auto" w:fill="002D3F" w:themeFill="text2"/>
          </w:tcPr>
          <w:p w:rsidR="005B1137" w:rsidRPr="00DF5877" w:rsidRDefault="005B1137" w:rsidP="005B1137">
            <w:pPr>
              <w:rPr>
                <w:color w:val="FFFFFF" w:themeColor="background1"/>
              </w:rPr>
            </w:pPr>
            <w:r w:rsidRPr="00DF5877">
              <w:rPr>
                <w:rFonts w:ascii="Calibri" w:eastAsia="Times New Roman" w:hAnsi="Calibri" w:cs="Times New Roman"/>
                <w:color w:val="FFFFFF" w:themeColor="background1"/>
                <w:lang w:eastAsia="en-AU"/>
              </w:rPr>
              <w:t>Extension: special interest course</w:t>
            </w:r>
          </w:p>
        </w:tc>
      </w:tr>
      <w:tr w:rsidR="005B1137" w:rsidTr="00DF5877">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eastAsia="Times New Roman" w:hAnsi="Calibri" w:cs="Times New Roman"/>
                <w:color w:val="000000"/>
                <w:lang w:eastAsia="en-AU"/>
              </w:rPr>
            </w:pPr>
            <w:r>
              <w:rPr>
                <w:rFonts w:ascii="Calibri" w:eastAsia="Times New Roman" w:hAnsi="Calibri" w:cs="Times New Roman"/>
                <w:color w:val="000000"/>
                <w:lang w:eastAsia="en-AU"/>
              </w:rPr>
              <w:t>E312: Special course</w:t>
            </w:r>
            <w:r w:rsidRPr="002D17B0">
              <w:rPr>
                <w:rFonts w:ascii="Calibri" w:eastAsia="Times New Roman" w:hAnsi="Calibri" w:cs="Times New Roman"/>
                <w:color w:val="000000"/>
                <w:lang w:eastAsia="en-AU"/>
              </w:rPr>
              <w:t xml:space="preserve"> type</w:t>
            </w:r>
          </w:p>
        </w:tc>
        <w:tc>
          <w:tcPr>
            <w:tcW w:w="4678" w:type="dxa"/>
          </w:tcPr>
          <w:p w:rsidR="005B1137" w:rsidRDefault="005B1137" w:rsidP="00253EBC">
            <w:pPr>
              <w:cnfStyle w:val="000000000000" w:firstRow="0" w:lastRow="0" w:firstColumn="0" w:lastColumn="0" w:oddVBand="0" w:evenVBand="0" w:oddHBand="0" w:evenHBand="0" w:firstRowFirstColumn="0" w:firstRowLastColumn="0" w:lastRowFirstColumn="0" w:lastRowLastColumn="0"/>
            </w:pPr>
            <w:r>
              <w:t>Corrections only.</w:t>
            </w:r>
            <w:r w:rsidR="00253EBC">
              <w:br/>
            </w:r>
            <w:r>
              <w:t>Changes through time are reported by creating a special interest course packet</w:t>
            </w:r>
          </w:p>
        </w:tc>
      </w:tr>
    </w:tbl>
    <w:p w:rsidR="005B1137" w:rsidRDefault="005B1137" w:rsidP="005B1137">
      <w:pPr>
        <w:spacing w:after="0"/>
        <w:rPr>
          <w:noProof/>
        </w:rPr>
      </w:pPr>
    </w:p>
    <w:p w:rsidR="005B1137" w:rsidRDefault="005B1137" w:rsidP="005B1137">
      <w:pPr>
        <w:spacing w:after="0"/>
        <w:rPr>
          <w:noProof/>
        </w:rPr>
      </w:pPr>
      <w:r>
        <w:rPr>
          <w:noProof/>
        </w:rPr>
        <w:t xml:space="preserve">A </w:t>
      </w:r>
      <w:r w:rsidRPr="00B36ABC">
        <w:rPr>
          <w:rFonts w:ascii="Calibri" w:eastAsia="Times New Roman" w:hAnsi="Calibri" w:cs="Times New Roman"/>
          <w:color w:val="000000"/>
          <w:lang w:eastAsia="en-AU"/>
        </w:rPr>
        <w:t>course</w:t>
      </w:r>
      <w:r>
        <w:rPr>
          <w:noProof/>
        </w:rPr>
        <w:t xml:space="preserve"> packet cannot be deleted if it is linked to an active course admission, exit award or aggregate award record.</w:t>
      </w:r>
    </w:p>
    <w:p w:rsidR="005B1137" w:rsidRPr="001A68E0" w:rsidRDefault="005B1137" w:rsidP="005B1137">
      <w:pPr>
        <w:spacing w:after="0"/>
        <w:rPr>
          <w:noProof/>
        </w:rPr>
      </w:pPr>
    </w:p>
    <w:p w:rsidR="005B1137" w:rsidRDefault="005B1137" w:rsidP="005B1137">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If there is an actual change through time (not a data correction) for the field of education codes (E461/E462) for a course, these are to be reported by creating a new course fields of education packet, which enables the start date of that change to be reported. Similarly, a change through time to the special course type (E312) for a course is to be reported through the special interest course packet along with the dates of this change. </w:t>
      </w:r>
    </w:p>
    <w:p w:rsidR="005B1137" w:rsidRPr="005A5F50" w:rsidRDefault="005B1137" w:rsidP="005B1137">
      <w:pPr>
        <w:spacing w:after="0"/>
        <w:rPr>
          <w:rFonts w:ascii="Calibri" w:eastAsia="Times New Roman" w:hAnsi="Calibri" w:cs="Times New Roman"/>
          <w:color w:val="000000"/>
          <w:lang w:eastAsia="en-AU"/>
        </w:rPr>
      </w:pPr>
    </w:p>
    <w:p w:rsidR="005B1137" w:rsidRPr="00A47E66" w:rsidRDefault="005B1137" w:rsidP="005B1137">
      <w:pPr>
        <w:spacing w:after="0"/>
        <w:rPr>
          <w:rFonts w:ascii="Calibri" w:eastAsia="Times New Roman" w:hAnsi="Calibri" w:cs="Times New Roman"/>
          <w:color w:val="000000"/>
          <w:lang w:eastAsia="en-AU"/>
        </w:rPr>
      </w:pPr>
      <w:r>
        <w:rPr>
          <w:noProof/>
        </w:rPr>
        <w:br w:type="page"/>
      </w:r>
    </w:p>
    <w:p w:rsidR="005B1137" w:rsidRDefault="005B1137" w:rsidP="005B1137">
      <w:pPr>
        <w:pStyle w:val="Heading2"/>
      </w:pPr>
      <w:bookmarkStart w:id="19" w:name="_Toc19024336"/>
      <w:bookmarkStart w:id="20" w:name="_Toc44674290"/>
      <w:r>
        <w:lastRenderedPageBreak/>
        <w:t>Course fields of education packet</w:t>
      </w:r>
      <w:bookmarkEnd w:id="19"/>
      <w:bookmarkEnd w:id="20"/>
    </w:p>
    <w:p w:rsidR="005B1137" w:rsidRPr="00381F60" w:rsidRDefault="005B1137" w:rsidP="005B1137">
      <w:pPr>
        <w:spacing w:before="240" w:after="120"/>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40" w:after="120"/>
        <w:rPr>
          <w:b/>
          <w:noProof/>
        </w:rPr>
      </w:pPr>
      <w:r w:rsidRPr="00381F60">
        <w:rPr>
          <w:b/>
          <w:noProof/>
        </w:rPr>
        <w:t>About</w:t>
      </w:r>
    </w:p>
    <w:p w:rsidR="005B1137" w:rsidRPr="00B741D2" w:rsidRDefault="005B1137" w:rsidP="005B1137">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 course fields of education (CFE)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is </w:t>
      </w:r>
      <w:r w:rsidRPr="007C75BE">
        <w:rPr>
          <w:rFonts w:ascii="Calibri" w:eastAsia="Times New Roman" w:hAnsi="Calibri" w:cs="Times New Roman"/>
          <w:color w:val="000000"/>
          <w:lang w:eastAsia="en-AU"/>
        </w:rPr>
        <w:t xml:space="preserve">used to </w:t>
      </w:r>
      <w:r>
        <w:rPr>
          <w:rFonts w:ascii="Calibri" w:eastAsia="Times New Roman" w:hAnsi="Calibri" w:cs="Times New Roman"/>
          <w:color w:val="000000"/>
          <w:lang w:eastAsia="en-AU"/>
        </w:rPr>
        <w:t>report changes</w:t>
      </w:r>
      <w:r>
        <w:t xml:space="preserve"> through time </w:t>
      </w:r>
      <w:r>
        <w:rPr>
          <w:rFonts w:ascii="Calibri" w:eastAsia="Times New Roman" w:hAnsi="Calibri" w:cs="Times New Roman"/>
          <w:color w:val="000000"/>
          <w:lang w:eastAsia="en-AU"/>
        </w:rPr>
        <w:t>to the fields of education for a given course. The first CFE packet for a course is created as part of the course packet. A provider may create as many additional CFE packets as necessary to report changes to the fields of education for a course through time.</w:t>
      </w:r>
    </w:p>
    <w:p w:rsidR="005B1137" w:rsidRPr="00381F60" w:rsidRDefault="005B1137" w:rsidP="005B1137">
      <w:pPr>
        <w:keepNext/>
        <w:keepLines/>
        <w:spacing w:before="240" w:after="120"/>
        <w:rPr>
          <w:b/>
          <w:noProof/>
        </w:rPr>
      </w:pPr>
      <w:r w:rsidRPr="00381F60">
        <w:rPr>
          <w:b/>
          <w:noProof/>
        </w:rPr>
        <w:t>Scope</w:t>
      </w:r>
    </w:p>
    <w:p w:rsidR="005B1137" w:rsidRDefault="005B1137" w:rsidP="005B1137">
      <w:r>
        <w:t>Providers are required to create a CFE packet only when there is a change to E461 or E462 for a course.</w:t>
      </w:r>
    </w:p>
    <w:p w:rsidR="005B1137" w:rsidRDefault="005B1137" w:rsidP="005B1137">
      <w:pPr>
        <w:keepNext/>
        <w:keepLines/>
        <w:spacing w:before="240" w:after="120"/>
        <w:rPr>
          <w:b/>
          <w:noProof/>
        </w:rPr>
      </w:pPr>
      <w:r>
        <w:rPr>
          <w:b/>
          <w:noProof/>
        </w:rPr>
        <w:t>Initial reporting requirements</w:t>
      </w:r>
    </w:p>
    <w:tbl>
      <w:tblPr>
        <w:tblStyle w:val="DESE"/>
        <w:tblW w:w="9072" w:type="dxa"/>
        <w:tblLook w:val="04A0" w:firstRow="1" w:lastRow="0" w:firstColumn="1" w:lastColumn="0" w:noHBand="0" w:noVBand="1"/>
      </w:tblPr>
      <w:tblGrid>
        <w:gridCol w:w="3402"/>
        <w:gridCol w:w="2977"/>
        <w:gridCol w:w="2693"/>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tcPr>
          <w:p w:rsidR="005B1137" w:rsidRDefault="005B1137" w:rsidP="005B1137">
            <w:pPr>
              <w:rPr>
                <w:b/>
              </w:rPr>
            </w:pPr>
            <w:r>
              <w:rPr>
                <w:b/>
              </w:rPr>
              <w:t>Element</w:t>
            </w:r>
          </w:p>
        </w:tc>
        <w:tc>
          <w:tcPr>
            <w:tcW w:w="2977"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Required reporting</w:t>
            </w:r>
          </w:p>
        </w:tc>
        <w:tc>
          <w:tcPr>
            <w:tcW w:w="2693"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Deadline</w:t>
            </w:r>
          </w:p>
        </w:tc>
      </w:tr>
      <w:tr w:rsidR="005B1137" w:rsidTr="00DF5877">
        <w:tc>
          <w:tcPr>
            <w:cnfStyle w:val="001000000000" w:firstRow="0" w:lastRow="0" w:firstColumn="1" w:lastColumn="0" w:oddVBand="0" w:evenVBand="0" w:oddHBand="0" w:evenHBand="0" w:firstRowFirstColumn="0" w:firstRowLastColumn="0" w:lastRowFirstColumn="0" w:lastRowLastColumn="0"/>
            <w:tcW w:w="3402" w:type="dxa"/>
          </w:tcPr>
          <w:p w:rsidR="005B1137" w:rsidRPr="00DB53EF" w:rsidRDefault="005B1137" w:rsidP="005B1137">
            <w:r>
              <w:rPr>
                <w:rFonts w:ascii="Calibri" w:eastAsia="Times New Roman" w:hAnsi="Calibri" w:cs="Times New Roman"/>
                <w:lang w:eastAsia="en-AU"/>
              </w:rPr>
              <w:t>*</w:t>
            </w:r>
            <w:r w:rsidRPr="00DB53EF">
              <w:rPr>
                <w:rFonts w:ascii="Calibri" w:eastAsia="Times New Roman" w:hAnsi="Calibri" w:cs="Times New Roman"/>
                <w:lang w:eastAsia="en-AU"/>
              </w:rPr>
              <w:t>E</w:t>
            </w:r>
            <w:r>
              <w:rPr>
                <w:rFonts w:ascii="Calibri" w:eastAsia="Times New Roman" w:hAnsi="Calibri" w:cs="Times New Roman"/>
                <w:lang w:eastAsia="en-AU"/>
              </w:rPr>
              <w:t>461:</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Field of education code</w:t>
            </w:r>
          </w:p>
        </w:tc>
        <w:tc>
          <w:tcPr>
            <w:tcW w:w="2977"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 xml:space="preserve">Required if there is a change through time to E461 or E462 for an existing course </w:t>
            </w:r>
          </w:p>
        </w:tc>
        <w:tc>
          <w:tcPr>
            <w:tcW w:w="2693" w:type="dxa"/>
            <w:vMerge w:val="restart"/>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Before the first course admission</w:t>
            </w:r>
            <w:r w:rsidRPr="0068780A">
              <w:t xml:space="preserve"> is linked to the course</w:t>
            </w:r>
            <w:r>
              <w:t xml:space="preserve"> or within 7 days of a new value for field of education being known</w:t>
            </w:r>
          </w:p>
        </w:tc>
      </w:tr>
      <w:tr w:rsidR="005B1137" w:rsidTr="00DF5877">
        <w:tc>
          <w:tcPr>
            <w:cnfStyle w:val="001000000000" w:firstRow="0" w:lastRow="0" w:firstColumn="1" w:lastColumn="0" w:oddVBand="0" w:evenVBand="0" w:oddHBand="0" w:evenHBand="0" w:firstRowFirstColumn="0" w:firstRowLastColumn="0" w:lastRowFirstColumn="0" w:lastRowLastColumn="0"/>
            <w:tcW w:w="3402" w:type="dxa"/>
          </w:tcPr>
          <w:p w:rsidR="005B1137" w:rsidRPr="00DB53EF" w:rsidRDefault="005B1137" w:rsidP="005B1137">
            <w:r>
              <w:rPr>
                <w:rFonts w:ascii="Calibri" w:eastAsia="Times New Roman" w:hAnsi="Calibri" w:cs="Times New Roman"/>
                <w:lang w:eastAsia="en-AU"/>
              </w:rPr>
              <w:t>*E462:</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Field of education supplementary code</w:t>
            </w:r>
          </w:p>
        </w:tc>
        <w:tc>
          <w:tcPr>
            <w:tcW w:w="2977"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2693"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3402" w:type="dxa"/>
          </w:tcPr>
          <w:p w:rsidR="005B1137" w:rsidRPr="00DB53EF" w:rsidRDefault="005B1137" w:rsidP="005B1137">
            <w:r>
              <w:rPr>
                <w:rFonts w:ascii="Calibri" w:eastAsia="Times New Roman" w:hAnsi="Calibri" w:cs="Times New Roman"/>
                <w:lang w:eastAsia="en-AU"/>
              </w:rPr>
              <w:t xml:space="preserve">*E609: </w:t>
            </w:r>
            <w:r>
              <w:rPr>
                <w:rFonts w:ascii="Calibri" w:eastAsia="Times New Roman" w:hAnsi="Calibri" w:cs="Times New Roman"/>
                <w:color w:val="000000"/>
                <w:lang w:eastAsia="en-AU"/>
              </w:rPr>
              <w:t>Field of education effective from date</w:t>
            </w:r>
          </w:p>
        </w:tc>
        <w:tc>
          <w:tcPr>
            <w:tcW w:w="2977"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2693"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bl>
    <w:p w:rsidR="005B1137" w:rsidRPr="003C23DD" w:rsidRDefault="005B1137" w:rsidP="005B1137">
      <w:r>
        <w:t>*These elements must be reported together when a new CFE packet is created</w:t>
      </w:r>
    </w:p>
    <w:p w:rsidR="005B1137" w:rsidRPr="00381F60" w:rsidRDefault="005B1137" w:rsidP="005B1137">
      <w:pPr>
        <w:keepNext/>
        <w:keepLines/>
        <w:spacing w:before="240" w:after="120"/>
        <w:rPr>
          <w:b/>
          <w:noProof/>
        </w:rPr>
      </w:pPr>
      <w:r w:rsidRPr="00381F60">
        <w:rPr>
          <w:b/>
          <w:noProof/>
        </w:rPr>
        <w:t>Uniqueness</w:t>
      </w:r>
    </w:p>
    <w:p w:rsidR="005B1137" w:rsidRDefault="005B1137" w:rsidP="005B1137">
      <w:pPr>
        <w:spacing w:after="0"/>
        <w:rPr>
          <w:noProof/>
        </w:rPr>
      </w:pPr>
      <w:r>
        <w:rPr>
          <w:noProof/>
        </w:rPr>
        <w:t>Each CFE packet must have a value for E609 (</w:t>
      </w:r>
      <w:r>
        <w:rPr>
          <w:rFonts w:ascii="Calibri" w:eastAsia="Times New Roman" w:hAnsi="Calibri" w:cs="Times New Roman"/>
          <w:color w:val="000000"/>
          <w:lang w:eastAsia="en-AU"/>
        </w:rPr>
        <w:t>field of education</w:t>
      </w:r>
      <w:r w:rsidRPr="00E01F90">
        <w:rPr>
          <w:rFonts w:ascii="Calibri" w:eastAsia="Times New Roman" w:hAnsi="Calibri" w:cs="Times New Roman"/>
          <w:color w:val="000000"/>
          <w:lang w:eastAsia="en-AU"/>
        </w:rPr>
        <w:t xml:space="preserve"> effective from date</w:t>
      </w:r>
      <w:r>
        <w:rPr>
          <w:noProof/>
        </w:rPr>
        <w:t>) that is unique for the course.</w:t>
      </w:r>
    </w:p>
    <w:p w:rsidR="005B1137" w:rsidRPr="00381F60" w:rsidRDefault="005B1137" w:rsidP="005B1137">
      <w:pPr>
        <w:keepNext/>
        <w:keepLines/>
        <w:spacing w:before="240" w:after="120"/>
        <w:rPr>
          <w:b/>
          <w:noProof/>
        </w:rPr>
      </w:pPr>
      <w:r w:rsidRPr="00381F60">
        <w:rPr>
          <w:b/>
          <w:noProof/>
        </w:rPr>
        <w:t>Revising data</w:t>
      </w:r>
    </w:p>
    <w:p w:rsidR="005B1137" w:rsidRDefault="005B1137" w:rsidP="005B1137">
      <w:pPr>
        <w:spacing w:after="0"/>
        <w:rPr>
          <w:noProof/>
        </w:rPr>
      </w:pPr>
      <w:r>
        <w:rPr>
          <w:noProof/>
        </w:rPr>
        <w:t>Providers can correct data submitted in a CFE packet, with the following limitations:</w:t>
      </w:r>
    </w:p>
    <w:p w:rsidR="005B1137" w:rsidRPr="00C34A8D" w:rsidRDefault="005B1137" w:rsidP="005B1137">
      <w:pPr>
        <w:pStyle w:val="ListParagraph"/>
        <w:numPr>
          <w:ilvl w:val="0"/>
          <w:numId w:val="15"/>
        </w:numPr>
        <w:spacing w:after="210" w:line="276" w:lineRule="auto"/>
        <w:rPr>
          <w:noProof/>
        </w:rPr>
      </w:pPr>
      <w:r>
        <w:rPr>
          <w:rFonts w:ascii="Calibri" w:eastAsia="Times New Roman" w:hAnsi="Calibri" w:cs="Times New Roman"/>
          <w:color w:val="000000"/>
          <w:lang w:eastAsia="en-AU"/>
        </w:rPr>
        <w:t>the field of education effective from date (E609) for the first CFE packet cannot be amended as this is a system generated date that remains linked to the course effective from date (E609)</w:t>
      </w:r>
    </w:p>
    <w:p w:rsidR="005B1137" w:rsidRDefault="005B1137" w:rsidP="005B1137">
      <w:pPr>
        <w:pStyle w:val="ListParagraph"/>
        <w:numPr>
          <w:ilvl w:val="0"/>
          <w:numId w:val="15"/>
        </w:numPr>
        <w:spacing w:after="210" w:line="276" w:lineRule="auto"/>
        <w:rPr>
          <w:noProof/>
        </w:rPr>
      </w:pPr>
      <w:r>
        <w:rPr>
          <w:noProof/>
        </w:rPr>
        <w:t>only the CFE packets at the end of the time series can be deleted</w:t>
      </w:r>
    </w:p>
    <w:p w:rsidR="005B1137" w:rsidRPr="00130241" w:rsidRDefault="005B1137" w:rsidP="005B1137">
      <w:pPr>
        <w:pStyle w:val="ListParagraph"/>
        <w:numPr>
          <w:ilvl w:val="0"/>
          <w:numId w:val="15"/>
        </w:numPr>
        <w:spacing w:after="120" w:line="240" w:lineRule="auto"/>
        <w:ind w:left="714" w:hanging="357"/>
        <w:rPr>
          <w:b/>
        </w:rPr>
      </w:pPr>
      <w:r>
        <w:rPr>
          <w:rFonts w:ascii="Calibri" w:eastAsia="Times New Roman" w:hAnsi="Calibri" w:cs="Times New Roman"/>
          <w:color w:val="000000"/>
          <w:lang w:eastAsia="en-AU"/>
        </w:rPr>
        <w:t>a field of education effective from date (E609) cannot be amended in a way that would create a gap or overlap in the time series of CFE data for a course.</w:t>
      </w:r>
    </w:p>
    <w:p w:rsidR="005B1137" w:rsidRPr="005A5F50" w:rsidRDefault="005B1137" w:rsidP="005B1137">
      <w:pPr>
        <w:rPr>
          <w:noProof/>
        </w:rPr>
      </w:pPr>
      <w:r>
        <w:rPr>
          <w:noProof/>
        </w:rPr>
        <w:t>Deleting a course will delete CFE packets linked to the course.</w:t>
      </w:r>
    </w:p>
    <w:p w:rsidR="005B1137" w:rsidRDefault="005B1137" w:rsidP="005B1137">
      <w:pPr>
        <w:rPr>
          <w:rFonts w:ascii="Calibri" w:eastAsiaTheme="majorEastAsia" w:hAnsi="Calibri" w:cstheme="majorBidi"/>
          <w:b/>
          <w:bCs/>
          <w:sz w:val="28"/>
          <w:szCs w:val="26"/>
        </w:rPr>
      </w:pPr>
    </w:p>
    <w:p w:rsidR="005B1137" w:rsidRDefault="005B1137" w:rsidP="005B1137">
      <w:pPr>
        <w:rPr>
          <w:rFonts w:ascii="Calibri" w:eastAsiaTheme="majorEastAsia" w:hAnsi="Calibri" w:cstheme="majorBidi"/>
          <w:b/>
          <w:bCs/>
          <w:sz w:val="28"/>
          <w:szCs w:val="26"/>
        </w:rPr>
      </w:pPr>
      <w:r>
        <w:br w:type="page"/>
      </w:r>
    </w:p>
    <w:p w:rsidR="005B1137" w:rsidRDefault="005B1137" w:rsidP="005B1137">
      <w:pPr>
        <w:pStyle w:val="Heading2"/>
      </w:pPr>
      <w:bookmarkStart w:id="21" w:name="_Toc19024337"/>
      <w:bookmarkStart w:id="22" w:name="_Toc44674291"/>
      <w:r>
        <w:lastRenderedPageBreak/>
        <w:t>Special interest course packet</w:t>
      </w:r>
      <w:bookmarkEnd w:id="21"/>
      <w:bookmarkEnd w:id="22"/>
    </w:p>
    <w:p w:rsidR="005B1137" w:rsidRPr="00381F60" w:rsidRDefault="005B1137" w:rsidP="005B1137">
      <w:pPr>
        <w:spacing w:before="240" w:after="120"/>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40" w:after="120"/>
        <w:rPr>
          <w:b/>
          <w:noProof/>
        </w:rPr>
      </w:pPr>
      <w:r w:rsidRPr="00381F60">
        <w:rPr>
          <w:b/>
          <w:noProof/>
        </w:rPr>
        <w:t>About</w:t>
      </w:r>
    </w:p>
    <w:p w:rsidR="005B1137" w:rsidRPr="00B741D2" w:rsidRDefault="005B1137" w:rsidP="005B1137">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 special interest course (SIC)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is </w:t>
      </w:r>
      <w:r w:rsidRPr="007C75BE">
        <w:rPr>
          <w:rFonts w:ascii="Calibri" w:eastAsia="Times New Roman" w:hAnsi="Calibri" w:cs="Times New Roman"/>
          <w:color w:val="000000"/>
          <w:lang w:eastAsia="en-AU"/>
        </w:rPr>
        <w:t xml:space="preserve">used to </w:t>
      </w:r>
      <w:r>
        <w:rPr>
          <w:rFonts w:ascii="Calibri" w:eastAsia="Times New Roman" w:hAnsi="Calibri" w:cs="Times New Roman"/>
          <w:color w:val="000000"/>
          <w:lang w:eastAsia="en-AU"/>
        </w:rPr>
        <w:t>report changes</w:t>
      </w:r>
      <w:r>
        <w:t xml:space="preserve"> through time </w:t>
      </w:r>
      <w:r>
        <w:rPr>
          <w:rFonts w:ascii="Calibri" w:eastAsia="Times New Roman" w:hAnsi="Calibri" w:cs="Times New Roman"/>
          <w:color w:val="000000"/>
          <w:lang w:eastAsia="en-AU"/>
        </w:rPr>
        <w:t>to the special course type (E312) for a given course. A SIC packet for a course will be created as part of the course packet if the provider reports a value for the special interest type when the course packet is established. Otherwise, a provider may create a SIC packet later and can create as many SIC packets as necessary to report changes to the SIC information for a course through time.</w:t>
      </w:r>
    </w:p>
    <w:p w:rsidR="005B1137" w:rsidRPr="00381F60" w:rsidRDefault="005B1137" w:rsidP="005B1137">
      <w:pPr>
        <w:keepNext/>
        <w:keepLines/>
        <w:spacing w:before="240" w:after="120"/>
        <w:rPr>
          <w:b/>
          <w:noProof/>
        </w:rPr>
      </w:pPr>
      <w:r w:rsidRPr="00381F60">
        <w:rPr>
          <w:b/>
          <w:noProof/>
        </w:rPr>
        <w:t>Scope</w:t>
      </w:r>
    </w:p>
    <w:p w:rsidR="005B1137" w:rsidRDefault="005B1137" w:rsidP="005B1137">
      <w:r>
        <w:t>Providers are required to report a SIC packet only when a course is of special interest</w:t>
      </w:r>
      <w:r>
        <w:rPr>
          <w:rStyle w:val="FootnoteReference"/>
        </w:rPr>
        <w:footnoteReference w:id="2"/>
      </w:r>
      <w:r>
        <w:t xml:space="preserve"> and this was not reported through the original course packet or when there is a change to the value of the special interest value through time.</w:t>
      </w:r>
    </w:p>
    <w:p w:rsidR="005B1137" w:rsidRDefault="005B1137" w:rsidP="005B1137">
      <w:pPr>
        <w:keepNext/>
        <w:keepLines/>
        <w:spacing w:before="240" w:after="120"/>
        <w:rPr>
          <w:b/>
          <w:noProof/>
        </w:rPr>
      </w:pPr>
      <w:r>
        <w:rPr>
          <w:b/>
          <w:noProof/>
        </w:rPr>
        <w:t>Initial reporting requirements</w:t>
      </w:r>
    </w:p>
    <w:tbl>
      <w:tblPr>
        <w:tblStyle w:val="DESE"/>
        <w:tblW w:w="9072" w:type="dxa"/>
        <w:tblLook w:val="04A0" w:firstRow="1" w:lastRow="0" w:firstColumn="1" w:lastColumn="0" w:noHBand="0" w:noVBand="1"/>
      </w:tblPr>
      <w:tblGrid>
        <w:gridCol w:w="2977"/>
        <w:gridCol w:w="3402"/>
        <w:gridCol w:w="2693"/>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rsidR="005B1137" w:rsidRDefault="005B1137" w:rsidP="005B1137">
            <w:pPr>
              <w:rPr>
                <w:b/>
              </w:rPr>
            </w:pPr>
            <w:r>
              <w:rPr>
                <w:b/>
              </w:rPr>
              <w:t>Element</w:t>
            </w:r>
          </w:p>
        </w:tc>
        <w:tc>
          <w:tcPr>
            <w:tcW w:w="3402"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Required reporting</w:t>
            </w:r>
          </w:p>
        </w:tc>
        <w:tc>
          <w:tcPr>
            <w:tcW w:w="2693"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Deadline</w:t>
            </w:r>
          </w:p>
        </w:tc>
      </w:tr>
      <w:tr w:rsidR="005B1137" w:rsidTr="00DF5877">
        <w:trPr>
          <w:trHeight w:val="364"/>
        </w:trPr>
        <w:tc>
          <w:tcPr>
            <w:cnfStyle w:val="001000000000" w:firstRow="0" w:lastRow="0" w:firstColumn="1" w:lastColumn="0" w:oddVBand="0" w:evenVBand="0" w:oddHBand="0" w:evenHBand="0" w:firstRowFirstColumn="0" w:firstRowLastColumn="0" w:lastRowFirstColumn="0" w:lastRowLastColumn="0"/>
            <w:tcW w:w="2977" w:type="dxa"/>
          </w:tcPr>
          <w:p w:rsidR="005B1137" w:rsidRPr="00DB53EF" w:rsidRDefault="005B1137" w:rsidP="005B1137">
            <w:r>
              <w:rPr>
                <w:rFonts w:ascii="Calibri" w:eastAsia="Times New Roman" w:hAnsi="Calibri" w:cs="Times New Roman"/>
                <w:lang w:eastAsia="en-AU"/>
              </w:rPr>
              <w:t>*</w:t>
            </w:r>
            <w:r>
              <w:rPr>
                <w:rFonts w:ascii="Calibri" w:eastAsia="Times New Roman" w:hAnsi="Calibri" w:cs="Times New Roman"/>
                <w:color w:val="000000"/>
                <w:lang w:eastAsia="en-AU"/>
              </w:rPr>
              <w:t>E312</w:t>
            </w:r>
            <w:r>
              <w:rPr>
                <w:rFonts w:ascii="Calibri" w:eastAsia="Times New Roman" w:hAnsi="Calibri" w:cs="Times New Roman"/>
                <w:lang w:eastAsia="en-AU"/>
              </w:rPr>
              <w:t>:</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Special course type</w:t>
            </w:r>
          </w:p>
        </w:tc>
        <w:tc>
          <w:tcPr>
            <w:tcW w:w="3402"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 xml:space="preserve">Required if there is a change through time to E312 for an existing course </w:t>
            </w:r>
          </w:p>
        </w:tc>
        <w:tc>
          <w:tcPr>
            <w:tcW w:w="2693" w:type="dxa"/>
            <w:vMerge w:val="restart"/>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Before the first course admission</w:t>
            </w:r>
            <w:r w:rsidRPr="0068780A">
              <w:t xml:space="preserve"> is linked to the course</w:t>
            </w:r>
            <w:r>
              <w:t xml:space="preserve"> or within 7 days of a new value for E312 being known</w:t>
            </w:r>
          </w:p>
        </w:tc>
      </w:tr>
      <w:tr w:rsidR="005B1137" w:rsidTr="00DF5877">
        <w:tc>
          <w:tcPr>
            <w:cnfStyle w:val="001000000000" w:firstRow="0" w:lastRow="0" w:firstColumn="1" w:lastColumn="0" w:oddVBand="0" w:evenVBand="0" w:oddHBand="0" w:evenHBand="0" w:firstRowFirstColumn="0" w:firstRowLastColumn="0" w:lastRowFirstColumn="0" w:lastRowLastColumn="0"/>
            <w:tcW w:w="2977" w:type="dxa"/>
          </w:tcPr>
          <w:p w:rsidR="005B1137" w:rsidRPr="00DB53EF" w:rsidRDefault="005B1137" w:rsidP="005B1137">
            <w:r>
              <w:rPr>
                <w:rFonts w:ascii="Calibri" w:eastAsia="Times New Roman" w:hAnsi="Calibri" w:cs="Times New Roman"/>
                <w:lang w:eastAsia="en-AU"/>
              </w:rPr>
              <w:t>*E609:</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SIC effective from date</w:t>
            </w:r>
          </w:p>
        </w:tc>
        <w:tc>
          <w:tcPr>
            <w:tcW w:w="3402"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2693"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2977" w:type="dxa"/>
          </w:tcPr>
          <w:p w:rsidR="005B1137" w:rsidRPr="00DB53EF" w:rsidRDefault="005B1137" w:rsidP="005B1137">
            <w:r>
              <w:rPr>
                <w:rFonts w:ascii="Calibri" w:eastAsia="Times New Roman" w:hAnsi="Calibri" w:cs="Times New Roman"/>
                <w:lang w:eastAsia="en-AU"/>
              </w:rPr>
              <w:t xml:space="preserve">E610: </w:t>
            </w:r>
            <w:r>
              <w:rPr>
                <w:rFonts w:ascii="Calibri" w:eastAsia="Times New Roman" w:hAnsi="Calibri" w:cs="Times New Roman"/>
                <w:color w:val="000000"/>
                <w:lang w:eastAsia="en-AU"/>
              </w:rPr>
              <w:t>SIC effective to date</w:t>
            </w:r>
          </w:p>
        </w:tc>
        <w:tc>
          <w:tcPr>
            <w:tcW w:w="3402"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if a reported value for E312 ceases to be true for a course</w:t>
            </w:r>
          </w:p>
        </w:tc>
        <w:tc>
          <w:tcPr>
            <w:tcW w:w="2693"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bl>
    <w:p w:rsidR="005B1137" w:rsidRPr="003C23DD" w:rsidRDefault="005B1137" w:rsidP="005B1137">
      <w:r>
        <w:t>*These elements must be reported together when a new SIC packet is created</w:t>
      </w:r>
    </w:p>
    <w:p w:rsidR="005B1137" w:rsidRPr="00381F60" w:rsidRDefault="005B1137" w:rsidP="005B1137">
      <w:pPr>
        <w:keepNext/>
        <w:keepLines/>
        <w:spacing w:before="240" w:after="120"/>
        <w:rPr>
          <w:b/>
          <w:noProof/>
        </w:rPr>
      </w:pPr>
      <w:r w:rsidRPr="00381F60">
        <w:rPr>
          <w:b/>
          <w:noProof/>
        </w:rPr>
        <w:t>Uniqueness</w:t>
      </w:r>
    </w:p>
    <w:p w:rsidR="005B1137" w:rsidRDefault="005B1137" w:rsidP="005B1137">
      <w:pPr>
        <w:spacing w:after="0"/>
        <w:rPr>
          <w:noProof/>
        </w:rPr>
      </w:pPr>
      <w:r>
        <w:rPr>
          <w:noProof/>
        </w:rPr>
        <w:t>Each SIC packet must have a value for E609 (</w:t>
      </w:r>
      <w:r w:rsidRPr="00E01F90">
        <w:rPr>
          <w:rFonts w:ascii="Calibri" w:eastAsia="Times New Roman" w:hAnsi="Calibri" w:cs="Times New Roman"/>
          <w:color w:val="000000"/>
          <w:lang w:eastAsia="en-AU"/>
        </w:rPr>
        <w:t>SIC effective from date</w:t>
      </w:r>
      <w:r>
        <w:rPr>
          <w:noProof/>
        </w:rPr>
        <w:t>) that is unique for the course.</w:t>
      </w:r>
    </w:p>
    <w:p w:rsidR="005B1137" w:rsidRPr="00381F60" w:rsidRDefault="005B1137" w:rsidP="005B1137">
      <w:pPr>
        <w:keepNext/>
        <w:keepLines/>
        <w:spacing w:before="240" w:after="120"/>
        <w:rPr>
          <w:b/>
          <w:noProof/>
        </w:rPr>
      </w:pPr>
      <w:r w:rsidRPr="00381F60">
        <w:rPr>
          <w:b/>
          <w:noProof/>
        </w:rPr>
        <w:t>Revising data</w:t>
      </w:r>
    </w:p>
    <w:p w:rsidR="005B1137" w:rsidRDefault="005B1137" w:rsidP="005B1137">
      <w:pPr>
        <w:spacing w:after="0"/>
        <w:rPr>
          <w:noProof/>
        </w:rPr>
      </w:pPr>
      <w:r>
        <w:rPr>
          <w:noProof/>
        </w:rPr>
        <w:t>Providers can correct data submitted in a SIC packet, with the following limitation:</w:t>
      </w:r>
    </w:p>
    <w:p w:rsidR="005B1137" w:rsidRPr="00BF468E" w:rsidRDefault="005B1137" w:rsidP="005B1137">
      <w:pPr>
        <w:pStyle w:val="ListParagraph"/>
        <w:numPr>
          <w:ilvl w:val="0"/>
          <w:numId w:val="15"/>
        </w:numPr>
        <w:spacing w:after="0" w:line="240" w:lineRule="auto"/>
        <w:rPr>
          <w:b/>
        </w:rPr>
      </w:pPr>
      <w:r>
        <w:rPr>
          <w:rFonts w:ascii="Calibri" w:eastAsia="Times New Roman" w:hAnsi="Calibri" w:cs="Times New Roman"/>
          <w:color w:val="000000"/>
          <w:lang w:eastAsia="en-AU"/>
        </w:rPr>
        <w:t>the SIC effective dates (E609/E610) cannot be amended in a way that would create an overlap in the time series of the SIC data for a course.</w:t>
      </w:r>
      <w:bookmarkEnd w:id="11"/>
    </w:p>
    <w:p w:rsidR="005B1137" w:rsidRDefault="005B1137" w:rsidP="005B1137">
      <w:pPr>
        <w:rPr>
          <w:noProof/>
        </w:rPr>
      </w:pPr>
    </w:p>
    <w:p w:rsidR="005B1137" w:rsidRPr="002B01BB" w:rsidRDefault="005B1137" w:rsidP="005B1137">
      <w:pPr>
        <w:pStyle w:val="Heading1"/>
      </w:pPr>
      <w:r>
        <w:br w:type="page"/>
      </w:r>
      <w:bookmarkStart w:id="23" w:name="_Toc19024338"/>
      <w:bookmarkStart w:id="24" w:name="_Toc44674292"/>
      <w:r>
        <w:lastRenderedPageBreak/>
        <w:t>Campuses</w:t>
      </w:r>
      <w:r w:rsidRPr="002B01BB">
        <w:t xml:space="preserve"> group</w:t>
      </w:r>
      <w:bookmarkEnd w:id="23"/>
      <w:bookmarkEnd w:id="24"/>
    </w:p>
    <w:p w:rsidR="005B1137" w:rsidRDefault="005B1137" w:rsidP="005B1137">
      <w:pPr>
        <w:pStyle w:val="Heading2"/>
      </w:pPr>
      <w:bookmarkStart w:id="25" w:name="_Toc19024339"/>
      <w:bookmarkStart w:id="26" w:name="_Toc44674293"/>
      <w:r>
        <w:t>Campus packet</w:t>
      </w:r>
      <w:bookmarkEnd w:id="25"/>
      <w:bookmarkEnd w:id="26"/>
    </w:p>
    <w:p w:rsidR="005B1137" w:rsidRPr="00381F60" w:rsidRDefault="005B1137" w:rsidP="005B1137">
      <w:pPr>
        <w:spacing w:before="240" w:after="120"/>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40" w:after="120"/>
        <w:rPr>
          <w:b/>
          <w:noProof/>
        </w:rPr>
      </w:pPr>
      <w:r w:rsidRPr="00381F60">
        <w:rPr>
          <w:b/>
          <w:noProof/>
        </w:rPr>
        <w:t>About</w:t>
      </w:r>
    </w:p>
    <w:p w:rsidR="005B1137" w:rsidRDefault="005B1137" w:rsidP="005B1137">
      <w:pPr>
        <w:spacing w:after="0"/>
        <w:rPr>
          <w:rFonts w:ascii="Calibri" w:eastAsia="Times New Roman" w:hAnsi="Calibri" w:cs="Times New Roman"/>
          <w:color w:val="000000"/>
          <w:lang w:eastAsia="en-AU"/>
        </w:rPr>
      </w:pPr>
      <w:r w:rsidRPr="003E409F">
        <w:rPr>
          <w:noProof/>
        </w:rPr>
        <w:t xml:space="preserve">The </w:t>
      </w:r>
      <w:r>
        <w:rPr>
          <w:noProof/>
        </w:rPr>
        <w:t xml:space="preserve">campus packet is </w:t>
      </w:r>
      <w:r>
        <w:t xml:space="preserve">used to report data on the campuses from which providers deliver their courses. </w:t>
      </w:r>
      <w:r>
        <w:rPr>
          <w:rFonts w:ascii="Calibri" w:eastAsia="Times New Roman" w:hAnsi="Calibri" w:cs="Times New Roman"/>
          <w:color w:val="000000"/>
          <w:lang w:eastAsia="en-AU"/>
        </w:rPr>
        <w:t>The data collected through a campus packet is referenced by one or more course on campus packets.</w:t>
      </w:r>
    </w:p>
    <w:p w:rsidR="005B1137" w:rsidRPr="00381F60" w:rsidRDefault="005B1137" w:rsidP="005B1137">
      <w:pPr>
        <w:keepNext/>
        <w:keepLines/>
        <w:spacing w:before="240" w:after="120"/>
        <w:rPr>
          <w:b/>
          <w:noProof/>
        </w:rPr>
      </w:pPr>
      <w:r w:rsidRPr="00381F60">
        <w:rPr>
          <w:b/>
          <w:noProof/>
        </w:rPr>
        <w:t>Scope</w:t>
      </w:r>
    </w:p>
    <w:p w:rsidR="005B1137" w:rsidRDefault="005B1137" w:rsidP="005B1137">
      <w:r>
        <w:t xml:space="preserve">Providers </w:t>
      </w:r>
      <w:r>
        <w:rPr>
          <w:noProof/>
        </w:rPr>
        <w:t>are</w:t>
      </w:r>
      <w:r>
        <w:t xml:space="preserve"> required to report a campus packet for each campus from which it delivers one or more courses that are within the scope of the course on campus packet.</w:t>
      </w:r>
    </w:p>
    <w:p w:rsidR="005B1137" w:rsidRDefault="005B1137" w:rsidP="005B1137">
      <w:pPr>
        <w:keepNext/>
        <w:keepLines/>
        <w:spacing w:before="240" w:after="120"/>
        <w:rPr>
          <w:b/>
          <w:noProof/>
        </w:rPr>
      </w:pPr>
      <w:r>
        <w:rPr>
          <w:b/>
          <w:noProof/>
        </w:rPr>
        <w:t>Initial reporting requirement</w:t>
      </w:r>
    </w:p>
    <w:tbl>
      <w:tblPr>
        <w:tblStyle w:val="DESE"/>
        <w:tblW w:w="9072" w:type="dxa"/>
        <w:tblLook w:val="04A0" w:firstRow="1" w:lastRow="0" w:firstColumn="1" w:lastColumn="0" w:noHBand="0" w:noVBand="1"/>
      </w:tblPr>
      <w:tblGrid>
        <w:gridCol w:w="3402"/>
        <w:gridCol w:w="3261"/>
        <w:gridCol w:w="2409"/>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tcPr>
          <w:p w:rsidR="005B1137" w:rsidRDefault="005B1137" w:rsidP="005B1137">
            <w:pPr>
              <w:rPr>
                <w:b/>
              </w:rPr>
            </w:pPr>
            <w:r>
              <w:rPr>
                <w:b/>
              </w:rPr>
              <w:t>Element</w:t>
            </w:r>
          </w:p>
        </w:tc>
        <w:tc>
          <w:tcPr>
            <w:tcW w:w="3261"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Required reporting</w:t>
            </w:r>
          </w:p>
        </w:tc>
        <w:tc>
          <w:tcPr>
            <w:tcW w:w="2409"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Deadline</w:t>
            </w:r>
          </w:p>
        </w:tc>
      </w:tr>
      <w:tr w:rsidR="005B1137" w:rsidTr="00DF5877">
        <w:trPr>
          <w:trHeight w:val="181"/>
        </w:trPr>
        <w:tc>
          <w:tcPr>
            <w:cnfStyle w:val="001000000000" w:firstRow="0" w:lastRow="0" w:firstColumn="1" w:lastColumn="0" w:oddVBand="0" w:evenVBand="0" w:oddHBand="0" w:evenHBand="0" w:firstRowFirstColumn="0" w:firstRowLastColumn="0" w:lastRowFirstColumn="0" w:lastRowLastColumn="0"/>
            <w:tcW w:w="3402" w:type="dxa"/>
          </w:tcPr>
          <w:p w:rsidR="005B1137" w:rsidRPr="00DB53EF" w:rsidRDefault="005B1137" w:rsidP="005B1137">
            <w:r>
              <w:rPr>
                <w:rFonts w:ascii="Calibri" w:eastAsia="Times New Roman" w:hAnsi="Calibri" w:cs="Times New Roman"/>
                <w:lang w:eastAsia="en-AU"/>
              </w:rPr>
              <w:t>*</w:t>
            </w:r>
            <w:r>
              <w:rPr>
                <w:rFonts w:ascii="Calibri" w:eastAsia="Times New Roman" w:hAnsi="Calibri" w:cs="Times New Roman"/>
                <w:color w:val="000000"/>
                <w:lang w:eastAsia="en-AU"/>
              </w:rPr>
              <w:t>E525</w:t>
            </w:r>
            <w:r>
              <w:rPr>
                <w:rFonts w:ascii="Calibri" w:eastAsia="Times New Roman" w:hAnsi="Calibri" w:cs="Times New Roman"/>
                <w:lang w:eastAsia="en-AU"/>
              </w:rPr>
              <w:t>:</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Campus suburb</w:t>
            </w:r>
          </w:p>
        </w:tc>
        <w:tc>
          <w:tcPr>
            <w:tcW w:w="3261"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for all in-scope campuses</w:t>
            </w:r>
          </w:p>
        </w:tc>
        <w:tc>
          <w:tcPr>
            <w:tcW w:w="2409" w:type="dxa"/>
            <w:vMerge w:val="restart"/>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Before the first course on campus is linked to the campus</w:t>
            </w:r>
          </w:p>
        </w:tc>
      </w:tr>
      <w:tr w:rsidR="005B1137" w:rsidTr="00DF5877">
        <w:tc>
          <w:tcPr>
            <w:cnfStyle w:val="001000000000" w:firstRow="0" w:lastRow="0" w:firstColumn="1" w:lastColumn="0" w:oddVBand="0" w:evenVBand="0" w:oddHBand="0" w:evenHBand="0" w:firstRowFirstColumn="0" w:firstRowLastColumn="0" w:lastRowFirstColumn="0" w:lastRowLastColumn="0"/>
            <w:tcW w:w="3402" w:type="dxa"/>
          </w:tcPr>
          <w:p w:rsidR="005B1137" w:rsidRPr="00DB53EF" w:rsidRDefault="005B1137" w:rsidP="005B1137">
            <w:r>
              <w:rPr>
                <w:rFonts w:ascii="Calibri" w:eastAsia="Times New Roman" w:hAnsi="Calibri" w:cs="Times New Roman"/>
                <w:lang w:eastAsia="en-AU"/>
              </w:rPr>
              <w:t>*E644:</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Campus country code</w:t>
            </w:r>
          </w:p>
        </w:tc>
        <w:tc>
          <w:tcPr>
            <w:tcW w:w="3261"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2409"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3402" w:type="dxa"/>
          </w:tcPr>
          <w:p w:rsidR="005B1137" w:rsidRDefault="005B1137" w:rsidP="005B1137">
            <w:pPr>
              <w:rPr>
                <w:rFonts w:ascii="Calibri" w:eastAsia="Times New Roman" w:hAnsi="Calibri" w:cs="Times New Roman"/>
                <w:lang w:eastAsia="en-AU"/>
              </w:rPr>
            </w:pPr>
            <w:r>
              <w:rPr>
                <w:rFonts w:ascii="Calibri" w:eastAsia="Times New Roman" w:hAnsi="Calibri" w:cs="Times New Roman"/>
                <w:lang w:eastAsia="en-AU"/>
              </w:rPr>
              <w:t>*E609:</w:t>
            </w:r>
            <w:r>
              <w:rPr>
                <w:rFonts w:ascii="Calibri" w:eastAsia="Times New Roman" w:hAnsi="Calibri" w:cs="Times New Roman"/>
                <w:color w:val="000000"/>
                <w:lang w:eastAsia="en-AU"/>
              </w:rPr>
              <w:t xml:space="preserve"> Campus effective from date</w:t>
            </w:r>
          </w:p>
        </w:tc>
        <w:tc>
          <w:tcPr>
            <w:tcW w:w="3261"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2409"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3402" w:type="dxa"/>
          </w:tcPr>
          <w:p w:rsidR="005B1137" w:rsidRDefault="005B1137" w:rsidP="005B1137">
            <w:pPr>
              <w:rPr>
                <w:rFonts w:ascii="Calibri" w:eastAsia="Times New Roman" w:hAnsi="Calibri" w:cs="Times New Roman"/>
                <w:lang w:eastAsia="en-AU"/>
              </w:rPr>
            </w:pPr>
            <w:r>
              <w:rPr>
                <w:rFonts w:ascii="Calibri" w:eastAsia="Times New Roman" w:hAnsi="Calibri" w:cs="Times New Roman"/>
                <w:lang w:eastAsia="en-AU"/>
              </w:rPr>
              <w:t xml:space="preserve">E559: </w:t>
            </w:r>
            <w:r>
              <w:rPr>
                <w:rFonts w:ascii="Calibri" w:eastAsia="Times New Roman" w:hAnsi="Calibri" w:cs="Times New Roman"/>
                <w:color w:val="000000"/>
                <w:lang w:eastAsia="en-AU"/>
              </w:rPr>
              <w:t>Campus postcode</w:t>
            </w:r>
          </w:p>
        </w:tc>
        <w:tc>
          <w:tcPr>
            <w:tcW w:w="3261"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for all in-scope campuses in Australia</w:t>
            </w:r>
          </w:p>
        </w:tc>
        <w:tc>
          <w:tcPr>
            <w:tcW w:w="2409"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3402" w:type="dxa"/>
          </w:tcPr>
          <w:p w:rsidR="005B1137" w:rsidRPr="00DB53EF" w:rsidRDefault="005B1137" w:rsidP="005B1137">
            <w:r>
              <w:rPr>
                <w:rFonts w:ascii="Calibri" w:eastAsia="Times New Roman" w:hAnsi="Calibri" w:cs="Times New Roman"/>
                <w:lang w:eastAsia="en-AU"/>
              </w:rPr>
              <w:t xml:space="preserve">E610: </w:t>
            </w:r>
            <w:r>
              <w:rPr>
                <w:rFonts w:ascii="Calibri" w:eastAsia="Times New Roman" w:hAnsi="Calibri" w:cs="Times New Roman"/>
                <w:color w:val="000000"/>
                <w:lang w:eastAsia="en-AU"/>
              </w:rPr>
              <w:t>Campus effective to date</w:t>
            </w:r>
          </w:p>
        </w:tc>
        <w:tc>
          <w:tcPr>
            <w:tcW w:w="3261"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Optional</w:t>
            </w:r>
          </w:p>
        </w:tc>
        <w:tc>
          <w:tcPr>
            <w:tcW w:w="2409"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n/a</w:t>
            </w:r>
          </w:p>
        </w:tc>
      </w:tr>
    </w:tbl>
    <w:p w:rsidR="005B1137" w:rsidRPr="00A86640" w:rsidRDefault="005B1137" w:rsidP="005B1137">
      <w:r>
        <w:t>*These elements must be reported together when a new campus packet is created</w:t>
      </w:r>
    </w:p>
    <w:p w:rsidR="005B1137" w:rsidRPr="00381F60" w:rsidRDefault="005B1137" w:rsidP="005B1137">
      <w:pPr>
        <w:keepNext/>
        <w:keepLines/>
        <w:spacing w:before="240" w:after="120"/>
        <w:rPr>
          <w:b/>
          <w:noProof/>
        </w:rPr>
      </w:pPr>
      <w:r w:rsidRPr="00381F60">
        <w:rPr>
          <w:b/>
          <w:noProof/>
        </w:rPr>
        <w:t>Uniqueness</w:t>
      </w:r>
    </w:p>
    <w:p w:rsidR="005B1137" w:rsidRPr="004E0388" w:rsidRDefault="005B1137" w:rsidP="005B1137">
      <w:pPr>
        <w:spacing w:after="0"/>
        <w:rPr>
          <w:noProof/>
        </w:rPr>
      </w:pPr>
      <w:r>
        <w:rPr>
          <w:noProof/>
        </w:rPr>
        <w:t>Each campus</w:t>
      </w:r>
      <w:r w:rsidRPr="004E0388">
        <w:rPr>
          <w:noProof/>
        </w:rPr>
        <w:t xml:space="preserve"> packet</w:t>
      </w:r>
      <w:r>
        <w:rPr>
          <w:noProof/>
        </w:rPr>
        <w:t xml:space="preserve"> must</w:t>
      </w:r>
      <w:r w:rsidRPr="004E0388">
        <w:rPr>
          <w:noProof/>
        </w:rPr>
        <w:t>:</w:t>
      </w:r>
    </w:p>
    <w:p w:rsidR="005B1137" w:rsidRDefault="005B1137" w:rsidP="005B1137">
      <w:pPr>
        <w:pStyle w:val="ListParagraph"/>
        <w:numPr>
          <w:ilvl w:val="0"/>
          <w:numId w:val="14"/>
        </w:numPr>
        <w:spacing w:after="210" w:line="276" w:lineRule="auto"/>
        <w:rPr>
          <w:noProof/>
        </w:rPr>
      </w:pPr>
      <w:r>
        <w:rPr>
          <w:noProof/>
        </w:rPr>
        <w:t>for campuses in Australia,</w:t>
      </w:r>
      <w:r w:rsidRPr="004E0388">
        <w:rPr>
          <w:noProof/>
        </w:rPr>
        <w:t xml:space="preserve"> have a </w:t>
      </w:r>
      <w:r>
        <w:rPr>
          <w:noProof/>
        </w:rPr>
        <w:t xml:space="preserve">combination of </w:t>
      </w:r>
      <w:r>
        <w:t xml:space="preserve">campus suburb (E525) and the campus postcode (E559) </w:t>
      </w:r>
      <w:r>
        <w:rPr>
          <w:noProof/>
        </w:rPr>
        <w:t>that is unique to the provider</w:t>
      </w:r>
    </w:p>
    <w:p w:rsidR="005B1137" w:rsidRDefault="005B1137" w:rsidP="005B1137">
      <w:pPr>
        <w:pStyle w:val="ListParagraph"/>
        <w:numPr>
          <w:ilvl w:val="0"/>
          <w:numId w:val="14"/>
        </w:numPr>
        <w:spacing w:after="210" w:line="276" w:lineRule="auto"/>
        <w:rPr>
          <w:noProof/>
        </w:rPr>
      </w:pPr>
      <w:r>
        <w:rPr>
          <w:noProof/>
        </w:rPr>
        <w:t>for campuses not in Australia,</w:t>
      </w:r>
      <w:r w:rsidRPr="004E0388">
        <w:rPr>
          <w:noProof/>
        </w:rPr>
        <w:t xml:space="preserve"> have a </w:t>
      </w:r>
      <w:r>
        <w:rPr>
          <w:noProof/>
        </w:rPr>
        <w:t xml:space="preserve">combination </w:t>
      </w:r>
      <w:r>
        <w:t xml:space="preserve">campus country code (E644) and campus suburb (E525) </w:t>
      </w:r>
      <w:r>
        <w:rPr>
          <w:noProof/>
        </w:rPr>
        <w:t>that is unique to the provider</w:t>
      </w:r>
      <w:r w:rsidRPr="004E0388">
        <w:rPr>
          <w:noProof/>
        </w:rPr>
        <w:t>.</w:t>
      </w:r>
    </w:p>
    <w:p w:rsidR="005B1137" w:rsidRPr="00381F60" w:rsidRDefault="005B1137" w:rsidP="005B1137">
      <w:pPr>
        <w:keepNext/>
        <w:keepLines/>
        <w:spacing w:before="240" w:after="120"/>
        <w:rPr>
          <w:b/>
          <w:noProof/>
        </w:rPr>
      </w:pPr>
      <w:r w:rsidRPr="00381F60">
        <w:rPr>
          <w:b/>
          <w:noProof/>
        </w:rPr>
        <w:t>Revising data</w:t>
      </w:r>
    </w:p>
    <w:p w:rsidR="005B1137" w:rsidRDefault="005B1137" w:rsidP="005B1137">
      <w:pPr>
        <w:spacing w:after="0"/>
        <w:rPr>
          <w:noProof/>
        </w:rPr>
      </w:pPr>
      <w:r w:rsidRPr="004E0388">
        <w:rPr>
          <w:noProof/>
        </w:rPr>
        <w:t xml:space="preserve">A provider can </w:t>
      </w:r>
      <w:r>
        <w:rPr>
          <w:noProof/>
        </w:rPr>
        <w:t>update or correct the data already in a campus packet</w:t>
      </w:r>
      <w:r w:rsidRPr="004E0388">
        <w:rPr>
          <w:noProof/>
        </w:rPr>
        <w:t xml:space="preserve"> after the initial packet is reported</w:t>
      </w:r>
      <w:r>
        <w:rPr>
          <w:noProof/>
        </w:rPr>
        <w:t>, as per the following table.</w:t>
      </w:r>
    </w:p>
    <w:tbl>
      <w:tblPr>
        <w:tblStyle w:val="DESE"/>
        <w:tblW w:w="7230" w:type="dxa"/>
        <w:tblLook w:val="04A0" w:firstRow="1" w:lastRow="0" w:firstColumn="1" w:lastColumn="0" w:noHBand="0" w:noVBand="1"/>
      </w:tblPr>
      <w:tblGrid>
        <w:gridCol w:w="3686"/>
        <w:gridCol w:w="3544"/>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6" w:type="dxa"/>
          </w:tcPr>
          <w:p w:rsidR="005B1137" w:rsidRDefault="005B1137" w:rsidP="005B1137">
            <w:pPr>
              <w:keepNext/>
              <w:keepLines/>
              <w:rPr>
                <w:b/>
              </w:rPr>
            </w:pPr>
            <w:r>
              <w:rPr>
                <w:b/>
              </w:rPr>
              <w:t>Element</w:t>
            </w:r>
          </w:p>
        </w:tc>
        <w:tc>
          <w:tcPr>
            <w:tcW w:w="3544" w:type="dxa"/>
          </w:tcPr>
          <w:p w:rsidR="005B1137" w:rsidRDefault="005B1137" w:rsidP="005B1137">
            <w:pPr>
              <w:keepNext/>
              <w:keepLines/>
              <w:cnfStyle w:val="100000000000" w:firstRow="1" w:lastRow="0" w:firstColumn="0" w:lastColumn="0" w:oddVBand="0" w:evenVBand="0" w:oddHBand="0" w:evenHBand="0" w:firstRowFirstColumn="0" w:firstRowLastColumn="0" w:lastRowFirstColumn="0" w:lastRowLastColumn="0"/>
              <w:rPr>
                <w:b/>
              </w:rPr>
            </w:pPr>
            <w:r>
              <w:rPr>
                <w:b/>
              </w:rPr>
              <w:t>Revisions required</w:t>
            </w:r>
          </w:p>
        </w:tc>
      </w:tr>
      <w:tr w:rsidR="005B1137" w:rsidTr="00DF5877">
        <w:tc>
          <w:tcPr>
            <w:cnfStyle w:val="001000000000" w:firstRow="0" w:lastRow="0" w:firstColumn="1" w:lastColumn="0" w:oddVBand="0" w:evenVBand="0" w:oddHBand="0" w:evenHBand="0" w:firstRowFirstColumn="0" w:firstRowLastColumn="0" w:lastRowFirstColumn="0" w:lastRowLastColumn="0"/>
            <w:tcW w:w="3686" w:type="dxa"/>
          </w:tcPr>
          <w:p w:rsidR="005B1137" w:rsidRDefault="005B1137" w:rsidP="005B1137">
            <w:pPr>
              <w:keepNext/>
              <w:keepLines/>
              <w:rPr>
                <w:rFonts w:ascii="Calibri" w:eastAsia="Times New Roman" w:hAnsi="Calibri" w:cs="Times New Roman"/>
                <w:color w:val="000000"/>
                <w:lang w:eastAsia="en-AU"/>
              </w:rPr>
            </w:pPr>
            <w:r>
              <w:rPr>
                <w:rFonts w:ascii="Calibri" w:eastAsia="Times New Roman" w:hAnsi="Calibri" w:cs="Times New Roman"/>
                <w:color w:val="000000"/>
                <w:lang w:eastAsia="en-AU"/>
              </w:rPr>
              <w:t>E525</w:t>
            </w:r>
            <w:r>
              <w:rPr>
                <w:rFonts w:ascii="Calibri" w:eastAsia="Times New Roman" w:hAnsi="Calibri" w:cs="Times New Roman"/>
                <w:lang w:eastAsia="en-AU"/>
              </w:rPr>
              <w:t>:</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Campus suburb</w:t>
            </w:r>
          </w:p>
        </w:tc>
        <w:tc>
          <w:tcPr>
            <w:tcW w:w="3544" w:type="dxa"/>
            <w:vMerge w:val="restart"/>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r>
              <w:t>Corrections only</w:t>
            </w:r>
          </w:p>
        </w:tc>
      </w:tr>
      <w:tr w:rsidR="005B1137" w:rsidTr="00DF5877">
        <w:tc>
          <w:tcPr>
            <w:cnfStyle w:val="001000000000" w:firstRow="0" w:lastRow="0" w:firstColumn="1" w:lastColumn="0" w:oddVBand="0" w:evenVBand="0" w:oddHBand="0" w:evenHBand="0" w:firstRowFirstColumn="0" w:firstRowLastColumn="0" w:lastRowFirstColumn="0" w:lastRowLastColumn="0"/>
            <w:tcW w:w="3686" w:type="dxa"/>
          </w:tcPr>
          <w:p w:rsidR="005B1137" w:rsidRDefault="005B1137" w:rsidP="005B1137">
            <w:pPr>
              <w:rPr>
                <w:rFonts w:ascii="Calibri" w:eastAsia="Times New Roman" w:hAnsi="Calibri" w:cs="Times New Roman"/>
                <w:color w:val="000000"/>
                <w:lang w:eastAsia="en-AU"/>
              </w:rPr>
            </w:pPr>
            <w:r>
              <w:rPr>
                <w:rFonts w:ascii="Calibri" w:eastAsia="Times New Roman" w:hAnsi="Calibri" w:cs="Times New Roman"/>
                <w:lang w:eastAsia="en-AU"/>
              </w:rPr>
              <w:t>E644:</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Campus country code</w:t>
            </w:r>
          </w:p>
        </w:tc>
        <w:tc>
          <w:tcPr>
            <w:tcW w:w="3544"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3686" w:type="dxa"/>
          </w:tcPr>
          <w:p w:rsidR="005B1137" w:rsidRDefault="005B1137" w:rsidP="005B1137">
            <w:pPr>
              <w:rPr>
                <w:rFonts w:ascii="Calibri" w:eastAsia="Times New Roman" w:hAnsi="Calibri" w:cs="Times New Roman"/>
                <w:color w:val="000000"/>
                <w:lang w:eastAsia="en-AU"/>
              </w:rPr>
            </w:pPr>
            <w:r>
              <w:rPr>
                <w:rFonts w:ascii="Calibri" w:eastAsia="Times New Roman" w:hAnsi="Calibri" w:cs="Times New Roman"/>
                <w:lang w:eastAsia="en-AU"/>
              </w:rPr>
              <w:t>E609:</w:t>
            </w:r>
            <w:r>
              <w:rPr>
                <w:rFonts w:ascii="Calibri" w:eastAsia="Times New Roman" w:hAnsi="Calibri" w:cs="Times New Roman"/>
                <w:color w:val="000000"/>
                <w:lang w:eastAsia="en-AU"/>
              </w:rPr>
              <w:t xml:space="preserve"> Campus effective from date</w:t>
            </w:r>
          </w:p>
        </w:tc>
        <w:tc>
          <w:tcPr>
            <w:tcW w:w="3544"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3686" w:type="dxa"/>
          </w:tcPr>
          <w:p w:rsidR="005B1137" w:rsidRDefault="005B1137" w:rsidP="005B1137">
            <w:pPr>
              <w:rPr>
                <w:rFonts w:ascii="Calibri" w:eastAsia="Times New Roman" w:hAnsi="Calibri" w:cs="Times New Roman"/>
                <w:lang w:eastAsia="en-AU"/>
              </w:rPr>
            </w:pPr>
            <w:r>
              <w:rPr>
                <w:rFonts w:ascii="Calibri" w:eastAsia="Times New Roman" w:hAnsi="Calibri" w:cs="Times New Roman"/>
                <w:lang w:eastAsia="en-AU"/>
              </w:rPr>
              <w:t xml:space="preserve">E559: </w:t>
            </w:r>
            <w:r>
              <w:rPr>
                <w:rFonts w:ascii="Calibri" w:eastAsia="Times New Roman" w:hAnsi="Calibri" w:cs="Times New Roman"/>
                <w:color w:val="000000"/>
                <w:lang w:eastAsia="en-AU"/>
              </w:rPr>
              <w:t>Campus postcode</w:t>
            </w:r>
          </w:p>
        </w:tc>
        <w:tc>
          <w:tcPr>
            <w:tcW w:w="3544" w:type="dxa"/>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Update to current value</w:t>
            </w:r>
          </w:p>
        </w:tc>
      </w:tr>
      <w:tr w:rsidR="005B1137" w:rsidTr="00DF5877">
        <w:tc>
          <w:tcPr>
            <w:cnfStyle w:val="001000000000" w:firstRow="0" w:lastRow="0" w:firstColumn="1" w:lastColumn="0" w:oddVBand="0" w:evenVBand="0" w:oddHBand="0" w:evenHBand="0" w:firstRowFirstColumn="0" w:firstRowLastColumn="0" w:lastRowFirstColumn="0" w:lastRowLastColumn="0"/>
            <w:tcW w:w="3686" w:type="dxa"/>
          </w:tcPr>
          <w:p w:rsidR="005B1137" w:rsidRDefault="005B1137" w:rsidP="005B1137">
            <w:pPr>
              <w:rPr>
                <w:rFonts w:ascii="Calibri" w:eastAsia="Times New Roman" w:hAnsi="Calibri" w:cs="Times New Roman"/>
                <w:lang w:eastAsia="en-AU"/>
              </w:rPr>
            </w:pPr>
            <w:r>
              <w:rPr>
                <w:rFonts w:ascii="Calibri" w:eastAsia="Times New Roman" w:hAnsi="Calibri" w:cs="Times New Roman"/>
                <w:lang w:eastAsia="en-AU"/>
              </w:rPr>
              <w:t xml:space="preserve">E610: </w:t>
            </w:r>
            <w:r>
              <w:rPr>
                <w:rFonts w:ascii="Calibri" w:eastAsia="Times New Roman" w:hAnsi="Calibri" w:cs="Times New Roman"/>
                <w:color w:val="000000"/>
                <w:lang w:eastAsia="en-AU"/>
              </w:rPr>
              <w:t>Campus effective to date</w:t>
            </w:r>
          </w:p>
        </w:tc>
        <w:tc>
          <w:tcPr>
            <w:tcW w:w="3544" w:type="dxa"/>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Optional update to current value</w:t>
            </w:r>
          </w:p>
        </w:tc>
      </w:tr>
    </w:tbl>
    <w:p w:rsidR="005B1137" w:rsidRDefault="005B1137" w:rsidP="005B1137">
      <w:pPr>
        <w:spacing w:after="0"/>
        <w:rPr>
          <w:noProof/>
        </w:rPr>
      </w:pPr>
    </w:p>
    <w:p w:rsidR="005B1137" w:rsidRPr="00AC1484" w:rsidRDefault="005B1137" w:rsidP="005B1137">
      <w:pPr>
        <w:rPr>
          <w:noProof/>
        </w:rPr>
      </w:pPr>
      <w:r>
        <w:rPr>
          <w:noProof/>
        </w:rPr>
        <w:t>A campus</w:t>
      </w:r>
      <w:r w:rsidRPr="004E0388">
        <w:rPr>
          <w:noProof/>
        </w:rPr>
        <w:t xml:space="preserve"> packet cannot be deleted if it </w:t>
      </w:r>
      <w:r>
        <w:rPr>
          <w:noProof/>
        </w:rPr>
        <w:t>is</w:t>
      </w:r>
      <w:r w:rsidRPr="004E0388">
        <w:rPr>
          <w:noProof/>
        </w:rPr>
        <w:t xml:space="preserve"> linked </w:t>
      </w:r>
      <w:r>
        <w:rPr>
          <w:noProof/>
        </w:rPr>
        <w:t>to an active course on campus record</w:t>
      </w:r>
      <w:r w:rsidRPr="004E0388">
        <w:rPr>
          <w:noProof/>
        </w:rPr>
        <w:t>.</w:t>
      </w:r>
      <w:r>
        <w:br w:type="page"/>
      </w:r>
    </w:p>
    <w:p w:rsidR="005B1137" w:rsidRPr="002B01BB" w:rsidRDefault="005B1137" w:rsidP="005B1137">
      <w:pPr>
        <w:pStyle w:val="Heading1"/>
      </w:pPr>
      <w:bookmarkStart w:id="27" w:name="_Toc19024340"/>
      <w:bookmarkStart w:id="28" w:name="_Toc44674294"/>
      <w:r>
        <w:lastRenderedPageBreak/>
        <w:t>Courses on campus</w:t>
      </w:r>
      <w:r w:rsidRPr="002B01BB">
        <w:t xml:space="preserve"> group</w:t>
      </w:r>
      <w:bookmarkEnd w:id="27"/>
      <w:bookmarkEnd w:id="28"/>
    </w:p>
    <w:p w:rsidR="005B1137" w:rsidRDefault="005B1137" w:rsidP="005B1137">
      <w:pPr>
        <w:pStyle w:val="Heading2"/>
      </w:pPr>
      <w:bookmarkStart w:id="29" w:name="_Toc19024341"/>
      <w:bookmarkStart w:id="30" w:name="_Toc44674295"/>
      <w:r>
        <w:t>Course on campus packet</w:t>
      </w:r>
      <w:bookmarkEnd w:id="29"/>
      <w:bookmarkEnd w:id="30"/>
    </w:p>
    <w:p w:rsidR="005B1137" w:rsidRPr="00381F60" w:rsidRDefault="005B1137" w:rsidP="005B1137">
      <w:pPr>
        <w:spacing w:before="240" w:after="120"/>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40" w:after="120"/>
        <w:rPr>
          <w:b/>
          <w:noProof/>
        </w:rPr>
      </w:pPr>
      <w:r w:rsidRPr="00381F60">
        <w:rPr>
          <w:b/>
          <w:noProof/>
        </w:rPr>
        <w:t>About</w:t>
      </w:r>
    </w:p>
    <w:p w:rsidR="005B1137" w:rsidRDefault="005B1137" w:rsidP="005B1137">
      <w:r w:rsidRPr="003E409F">
        <w:rPr>
          <w:noProof/>
        </w:rPr>
        <w:t xml:space="preserve">The </w:t>
      </w:r>
      <w:r>
        <w:rPr>
          <w:noProof/>
        </w:rPr>
        <w:t xml:space="preserve">course on campus packet is </w:t>
      </w:r>
      <w:r>
        <w:t>used to report which courses are delivered from which campuses and to provide data on the features of the courses as delivered at each campus. Each course on campus packet must be linked to an established campus packet and an established course packet</w:t>
      </w:r>
      <w:r>
        <w:rPr>
          <w:rFonts w:ascii="Calibri" w:eastAsia="Times New Roman" w:hAnsi="Calibri" w:cs="Times New Roman"/>
          <w:color w:val="000000"/>
          <w:lang w:eastAsia="en-AU"/>
        </w:rPr>
        <w:t>.</w:t>
      </w:r>
    </w:p>
    <w:p w:rsidR="005B1137" w:rsidRPr="00381F60" w:rsidRDefault="005B1137" w:rsidP="005B1137">
      <w:pPr>
        <w:keepNext/>
        <w:keepLines/>
        <w:spacing w:before="240" w:after="120"/>
        <w:rPr>
          <w:b/>
          <w:noProof/>
        </w:rPr>
      </w:pPr>
      <w:r w:rsidRPr="00381F60">
        <w:rPr>
          <w:b/>
          <w:noProof/>
        </w:rPr>
        <w:t>Scope</w:t>
      </w:r>
    </w:p>
    <w:p w:rsidR="005B1137" w:rsidRDefault="005B1137" w:rsidP="005B1137">
      <w:pPr>
        <w:spacing w:after="0"/>
      </w:pPr>
      <w:r>
        <w:t xml:space="preserve">Providers </w:t>
      </w:r>
      <w:r>
        <w:rPr>
          <w:noProof/>
        </w:rPr>
        <w:t>are</w:t>
      </w:r>
      <w:r>
        <w:t xml:space="preserve"> required to report a course on campus packet for every:</w:t>
      </w:r>
    </w:p>
    <w:p w:rsidR="005B1137" w:rsidRDefault="005B1137" w:rsidP="005B1137">
      <w:pPr>
        <w:pStyle w:val="ListParagraph"/>
        <w:numPr>
          <w:ilvl w:val="0"/>
          <w:numId w:val="14"/>
        </w:numPr>
        <w:spacing w:after="210" w:line="276" w:lineRule="auto"/>
      </w:pPr>
      <w:r w:rsidRPr="00CC1FF4">
        <w:t>undergraduate</w:t>
      </w:r>
      <w:r>
        <w:t xml:space="preserve"> course</w:t>
      </w:r>
      <w:r>
        <w:rPr>
          <w:rStyle w:val="FootnoteReference"/>
        </w:rPr>
        <w:footnoteReference w:id="3"/>
      </w:r>
      <w:r>
        <w:t xml:space="preserve"> that is undertaken by domestic students at an Australian campus</w:t>
      </w:r>
    </w:p>
    <w:p w:rsidR="005B1137" w:rsidRDefault="005B1137" w:rsidP="005B1137">
      <w:pPr>
        <w:pStyle w:val="ListParagraph"/>
        <w:numPr>
          <w:ilvl w:val="0"/>
          <w:numId w:val="14"/>
        </w:numPr>
        <w:spacing w:after="210" w:line="276" w:lineRule="auto"/>
      </w:pPr>
      <w:r w:rsidRPr="00CC1FF4">
        <w:t>postgraduate course work</w:t>
      </w:r>
      <w:r>
        <w:t xml:space="preserve"> course that is undertaken by domestic students at an Australian campus</w:t>
      </w:r>
    </w:p>
    <w:p w:rsidR="005B1137" w:rsidRDefault="005B1137" w:rsidP="005B1137">
      <w:pPr>
        <w:pStyle w:val="ListParagraph"/>
        <w:numPr>
          <w:ilvl w:val="0"/>
          <w:numId w:val="14"/>
        </w:numPr>
        <w:spacing w:after="210" w:line="276" w:lineRule="auto"/>
      </w:pPr>
      <w:r>
        <w:t>all courses delivered at an offshore campus.</w:t>
      </w:r>
    </w:p>
    <w:p w:rsidR="005B1137" w:rsidRPr="00E11ED7" w:rsidRDefault="005B1137" w:rsidP="005B1137">
      <w:pPr>
        <w:keepNext/>
        <w:keepLines/>
        <w:spacing w:before="240" w:after="120"/>
        <w:rPr>
          <w:b/>
          <w:noProof/>
        </w:rPr>
      </w:pPr>
      <w:r w:rsidRPr="00E11ED7">
        <w:rPr>
          <w:b/>
          <w:noProof/>
        </w:rPr>
        <w:t>Initial reporting requirement</w:t>
      </w:r>
    </w:p>
    <w:tbl>
      <w:tblPr>
        <w:tblStyle w:val="DESE"/>
        <w:tblW w:w="9214" w:type="dxa"/>
        <w:tblLook w:val="04A0" w:firstRow="1" w:lastRow="0" w:firstColumn="1" w:lastColumn="0" w:noHBand="0" w:noVBand="1"/>
      </w:tblPr>
      <w:tblGrid>
        <w:gridCol w:w="3686"/>
        <w:gridCol w:w="3118"/>
        <w:gridCol w:w="2410"/>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6" w:type="dxa"/>
          </w:tcPr>
          <w:p w:rsidR="005B1137" w:rsidRDefault="005B1137" w:rsidP="005B1137">
            <w:pPr>
              <w:rPr>
                <w:b/>
              </w:rPr>
            </w:pPr>
            <w:r>
              <w:rPr>
                <w:b/>
              </w:rPr>
              <w:t>Element</w:t>
            </w:r>
          </w:p>
        </w:tc>
        <w:tc>
          <w:tcPr>
            <w:tcW w:w="3118"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Required reporting</w:t>
            </w:r>
          </w:p>
        </w:tc>
        <w:tc>
          <w:tcPr>
            <w:tcW w:w="2410"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Deadline</w:t>
            </w:r>
          </w:p>
        </w:tc>
      </w:tr>
      <w:tr w:rsidR="005B1137" w:rsidTr="00DF5877">
        <w:trPr>
          <w:trHeight w:val="181"/>
        </w:trPr>
        <w:tc>
          <w:tcPr>
            <w:cnfStyle w:val="001000000000" w:firstRow="0" w:lastRow="0" w:firstColumn="1" w:lastColumn="0" w:oddVBand="0" w:evenVBand="0" w:oddHBand="0" w:evenHBand="0" w:firstRowFirstColumn="0" w:firstRowLastColumn="0" w:lastRowFirstColumn="0" w:lastRowLastColumn="0"/>
            <w:tcW w:w="3686" w:type="dxa"/>
          </w:tcPr>
          <w:p w:rsidR="005B1137" w:rsidRPr="00DB53EF" w:rsidRDefault="005B1137" w:rsidP="00253EBC">
            <w:r>
              <w:rPr>
                <w:rFonts w:ascii="Calibri" w:eastAsia="Times New Roman" w:hAnsi="Calibri" w:cs="Times New Roman"/>
                <w:color w:val="000000"/>
                <w:lang w:eastAsia="en-AU"/>
              </w:rPr>
              <w:t xml:space="preserve">*UID2: Campus resource key </w:t>
            </w:r>
            <w:r w:rsidRPr="00356216">
              <w:rPr>
                <w:rFonts w:ascii="Calibri" w:eastAsia="Times New Roman" w:hAnsi="Calibri" w:cs="Times New Roman"/>
                <w:i/>
                <w:iCs/>
                <w:color w:val="000000"/>
                <w:lang w:eastAsia="en-AU"/>
              </w:rPr>
              <w:t>or</w:t>
            </w:r>
            <w:r w:rsidR="00253EBC">
              <w:rPr>
                <w:rFonts w:ascii="Calibri" w:eastAsia="Times New Roman" w:hAnsi="Calibri" w:cs="Times New Roman"/>
                <w:i/>
                <w:iCs/>
                <w:color w:val="000000"/>
                <w:lang w:eastAsia="en-AU"/>
              </w:rPr>
              <w:br/>
            </w:r>
            <w:r>
              <w:rPr>
                <w:rFonts w:ascii="Calibri" w:eastAsia="Times New Roman" w:hAnsi="Calibri" w:cs="Times New Roman"/>
                <w:color w:val="000000"/>
                <w:lang w:eastAsia="en-AU"/>
              </w:rPr>
              <w:t>E525/E644/E559: Unique campus combination</w:t>
            </w:r>
          </w:p>
        </w:tc>
        <w:tc>
          <w:tcPr>
            <w:tcW w:w="3118"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for all in-scope courses</w:t>
            </w:r>
          </w:p>
        </w:tc>
        <w:tc>
          <w:tcPr>
            <w:tcW w:w="2410" w:type="dxa"/>
            <w:vMerge w:val="restart"/>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rPr>
                <w:noProof/>
              </w:rPr>
              <w:t>Before a student is admitted to the course on campus</w:t>
            </w:r>
          </w:p>
        </w:tc>
      </w:tr>
      <w:tr w:rsidR="005B1137" w:rsidTr="00DF5877">
        <w:tc>
          <w:tcPr>
            <w:cnfStyle w:val="001000000000" w:firstRow="0" w:lastRow="0" w:firstColumn="1" w:lastColumn="0" w:oddVBand="0" w:evenVBand="0" w:oddHBand="0" w:evenHBand="0" w:firstRowFirstColumn="0" w:firstRowLastColumn="0" w:lastRowFirstColumn="0" w:lastRowLastColumn="0"/>
            <w:tcW w:w="3686" w:type="dxa"/>
          </w:tcPr>
          <w:p w:rsidR="005B1137" w:rsidRPr="00DB53EF" w:rsidRDefault="005B1137" w:rsidP="00253EBC">
            <w:r>
              <w:t xml:space="preserve">*UID5: </w:t>
            </w:r>
            <w:r>
              <w:rPr>
                <w:rFonts w:ascii="Calibri" w:eastAsia="Times New Roman" w:hAnsi="Calibri" w:cs="Times New Roman"/>
                <w:color w:val="000000"/>
                <w:lang w:eastAsia="en-AU"/>
              </w:rPr>
              <w:t>Courses resource key or</w:t>
            </w:r>
            <w:r w:rsidR="00253EBC">
              <w:rPr>
                <w:rFonts w:ascii="Calibri" w:eastAsia="Times New Roman" w:hAnsi="Calibri" w:cs="Times New Roman"/>
                <w:color w:val="000000"/>
                <w:lang w:eastAsia="en-AU"/>
              </w:rPr>
              <w:br/>
            </w:r>
            <w:r>
              <w:t xml:space="preserve">E307: </w:t>
            </w:r>
            <w:r>
              <w:rPr>
                <w:rFonts w:ascii="Calibri" w:eastAsia="Times New Roman" w:hAnsi="Calibri" w:cs="Times New Roman"/>
                <w:color w:val="000000"/>
                <w:lang w:eastAsia="en-AU"/>
              </w:rPr>
              <w:t>Course code</w:t>
            </w:r>
          </w:p>
        </w:tc>
        <w:tc>
          <w:tcPr>
            <w:tcW w:w="3118"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241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3686" w:type="dxa"/>
          </w:tcPr>
          <w:p w:rsidR="005B1137" w:rsidRDefault="005B1137" w:rsidP="005B1137">
            <w:pPr>
              <w:rPr>
                <w:rFonts w:ascii="Calibri" w:eastAsia="Times New Roman" w:hAnsi="Calibri" w:cs="Times New Roman"/>
                <w:lang w:eastAsia="en-AU"/>
              </w:rPr>
            </w:pPr>
            <w:r>
              <w:rPr>
                <w:rFonts w:ascii="Calibri" w:eastAsia="Times New Roman" w:hAnsi="Calibri" w:cs="Times New Roman"/>
                <w:color w:val="000000"/>
                <w:lang w:eastAsia="en-AU"/>
              </w:rPr>
              <w:t>*E609: Course on campus effective from date</w:t>
            </w:r>
          </w:p>
        </w:tc>
        <w:tc>
          <w:tcPr>
            <w:tcW w:w="3118"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241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3686" w:type="dxa"/>
          </w:tcPr>
          <w:p w:rsidR="005B1137" w:rsidRDefault="005B1137" w:rsidP="005B1137">
            <w:pPr>
              <w:rPr>
                <w:rFonts w:ascii="Calibri" w:eastAsia="Times New Roman" w:hAnsi="Calibri" w:cs="Times New Roman"/>
                <w:lang w:eastAsia="en-AU"/>
              </w:rPr>
            </w:pPr>
            <w:r>
              <w:t xml:space="preserve">E597: </w:t>
            </w:r>
            <w:r>
              <w:rPr>
                <w:rFonts w:ascii="Calibri" w:eastAsia="Times New Roman" w:hAnsi="Calibri" w:cs="Times New Roman"/>
                <w:color w:val="000000"/>
                <w:lang w:eastAsia="en-AU"/>
              </w:rPr>
              <w:t>CRICOS code</w:t>
            </w:r>
          </w:p>
        </w:tc>
        <w:tc>
          <w:tcPr>
            <w:tcW w:w="3118"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for in-scope courses with a CRICOS code</w:t>
            </w:r>
          </w:p>
        </w:tc>
        <w:tc>
          <w:tcPr>
            <w:tcW w:w="241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3686" w:type="dxa"/>
          </w:tcPr>
          <w:p w:rsidR="005B1137" w:rsidRPr="00DB53EF" w:rsidRDefault="005B1137" w:rsidP="005B1137">
            <w:r>
              <w:t xml:space="preserve">E569: </w:t>
            </w:r>
            <w:r>
              <w:rPr>
                <w:rFonts w:ascii="Calibri" w:eastAsia="Times New Roman" w:hAnsi="Calibri" w:cs="Times New Roman"/>
                <w:color w:val="000000"/>
                <w:lang w:eastAsia="en-AU"/>
              </w:rPr>
              <w:t>Campus operation type</w:t>
            </w:r>
          </w:p>
        </w:tc>
        <w:tc>
          <w:tcPr>
            <w:tcW w:w="3118"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for in-scope courses with offshore delivery</w:t>
            </w:r>
          </w:p>
        </w:tc>
        <w:tc>
          <w:tcPr>
            <w:tcW w:w="241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3686" w:type="dxa"/>
          </w:tcPr>
          <w:p w:rsidR="005B1137" w:rsidRDefault="005B1137" w:rsidP="005B1137">
            <w:pPr>
              <w:rPr>
                <w:rFonts w:ascii="Calibri" w:eastAsia="Times New Roman" w:hAnsi="Calibri" w:cs="Times New Roman"/>
                <w:lang w:eastAsia="en-AU"/>
              </w:rPr>
            </w:pPr>
            <w:r>
              <w:t xml:space="preserve">E570: </w:t>
            </w:r>
            <w:r>
              <w:rPr>
                <w:rFonts w:ascii="Calibri" w:eastAsia="Times New Roman" w:hAnsi="Calibri" w:cs="Times New Roman"/>
                <w:color w:val="000000"/>
                <w:lang w:eastAsia="en-AU"/>
              </w:rPr>
              <w:t>Principal mode of offshore delivery code</w:t>
            </w:r>
          </w:p>
        </w:tc>
        <w:tc>
          <w:tcPr>
            <w:tcW w:w="3118"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c>
          <w:tcPr>
            <w:tcW w:w="241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3686" w:type="dxa"/>
          </w:tcPr>
          <w:p w:rsidR="005B1137" w:rsidRDefault="005B1137" w:rsidP="005B1137">
            <w:pPr>
              <w:rPr>
                <w:rFonts w:ascii="Calibri" w:eastAsia="Times New Roman" w:hAnsi="Calibri" w:cs="Times New Roman"/>
                <w:lang w:eastAsia="en-AU"/>
              </w:rPr>
            </w:pPr>
            <w:r>
              <w:t xml:space="preserve">E571: </w:t>
            </w:r>
            <w:r>
              <w:rPr>
                <w:rFonts w:ascii="Calibri" w:eastAsia="Times New Roman" w:hAnsi="Calibri" w:cs="Times New Roman"/>
                <w:color w:val="000000"/>
                <w:lang w:eastAsia="en-AU"/>
              </w:rPr>
              <w:t>Offshore delivery code</w:t>
            </w:r>
          </w:p>
        </w:tc>
        <w:tc>
          <w:tcPr>
            <w:tcW w:w="3118"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c>
          <w:tcPr>
            <w:tcW w:w="241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3686" w:type="dxa"/>
          </w:tcPr>
          <w:p w:rsidR="005B1137" w:rsidRDefault="005B1137" w:rsidP="005B1137">
            <w:pPr>
              <w:rPr>
                <w:rFonts w:ascii="Calibri" w:eastAsia="Times New Roman" w:hAnsi="Calibri" w:cs="Times New Roman"/>
                <w:lang w:eastAsia="en-AU"/>
              </w:rPr>
            </w:pPr>
            <w:r>
              <w:rPr>
                <w:rFonts w:ascii="Calibri" w:eastAsia="Times New Roman" w:hAnsi="Calibri" w:cs="Times New Roman"/>
                <w:color w:val="000000"/>
                <w:lang w:eastAsia="en-AU"/>
              </w:rPr>
              <w:t>E610: Course on campus effective to date</w:t>
            </w:r>
          </w:p>
        </w:tc>
        <w:tc>
          <w:tcPr>
            <w:tcW w:w="3118" w:type="dxa"/>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Required if the provider ceases to deliver the course at an offshore campus</w:t>
            </w:r>
          </w:p>
        </w:tc>
        <w:tc>
          <w:tcPr>
            <w:tcW w:w="2410"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Within 7 days of the last day of delivery of the course on the campus</w:t>
            </w:r>
          </w:p>
        </w:tc>
      </w:tr>
      <w:tr w:rsidR="005B1137" w:rsidTr="00DF5877">
        <w:tc>
          <w:tcPr>
            <w:cnfStyle w:val="001000000000" w:firstRow="0" w:lastRow="0" w:firstColumn="1" w:lastColumn="0" w:oddVBand="0" w:evenVBand="0" w:oddHBand="0" w:evenHBand="0" w:firstRowFirstColumn="0" w:firstRowLastColumn="0" w:lastRowFirstColumn="0" w:lastRowLastColumn="0"/>
            <w:tcW w:w="9214" w:type="dxa"/>
            <w:gridSpan w:val="3"/>
            <w:shd w:val="clear" w:color="auto" w:fill="002D3F" w:themeFill="text2"/>
          </w:tcPr>
          <w:p w:rsidR="005B1137" w:rsidRPr="00DF5877" w:rsidRDefault="005B1137" w:rsidP="005B1137">
            <w:pPr>
              <w:keepNext/>
              <w:keepLines/>
              <w:rPr>
                <w:color w:val="FFFFFF" w:themeColor="background1"/>
              </w:rPr>
            </w:pPr>
            <w:r w:rsidRPr="00DF5877">
              <w:rPr>
                <w:color w:val="FFFFFF" w:themeColor="background1"/>
              </w:rPr>
              <w:lastRenderedPageBreak/>
              <w:t>Extension: campus course fees</w:t>
            </w:r>
          </w:p>
        </w:tc>
      </w:tr>
      <w:tr w:rsidR="005B1137" w:rsidTr="00DF5877">
        <w:tc>
          <w:tcPr>
            <w:cnfStyle w:val="001000000000" w:firstRow="0" w:lastRow="0" w:firstColumn="1" w:lastColumn="0" w:oddVBand="0" w:evenVBand="0" w:oddHBand="0" w:evenHBand="0" w:firstRowFirstColumn="0" w:firstRowLastColumn="0" w:lastRowFirstColumn="0" w:lastRowLastColumn="0"/>
            <w:tcW w:w="3686" w:type="dxa"/>
          </w:tcPr>
          <w:p w:rsidR="005B1137" w:rsidRDefault="005B1137" w:rsidP="005B1137">
            <w:pPr>
              <w:keepNext/>
              <w:keepLines/>
              <w:rPr>
                <w:rFonts w:ascii="Calibri" w:eastAsia="Times New Roman" w:hAnsi="Calibri" w:cs="Times New Roman"/>
                <w:lang w:eastAsia="en-AU"/>
              </w:rPr>
            </w:pPr>
            <w:r>
              <w:rPr>
                <w:rFonts w:ascii="Calibri" w:eastAsia="Times New Roman" w:hAnsi="Calibri" w:cs="Times New Roman"/>
                <w:color w:val="000000"/>
                <w:lang w:eastAsia="en-AU"/>
              </w:rPr>
              <w:t>*E536: Course fees code</w:t>
            </w:r>
          </w:p>
        </w:tc>
        <w:tc>
          <w:tcPr>
            <w:tcW w:w="3118" w:type="dxa"/>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Required for all in-scope courses</w:t>
            </w:r>
          </w:p>
        </w:tc>
        <w:tc>
          <w:tcPr>
            <w:tcW w:w="2410"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rPr>
                <w:noProof/>
              </w:rPr>
              <w:t>Before a student is admitted to the course on campus</w:t>
            </w:r>
          </w:p>
        </w:tc>
      </w:tr>
      <w:tr w:rsidR="005B1137" w:rsidTr="00DF5877">
        <w:tc>
          <w:tcPr>
            <w:cnfStyle w:val="001000000000" w:firstRow="0" w:lastRow="0" w:firstColumn="1" w:lastColumn="0" w:oddVBand="0" w:evenVBand="0" w:oddHBand="0" w:evenHBand="0" w:firstRowFirstColumn="0" w:firstRowLastColumn="0" w:lastRowFirstColumn="0" w:lastRowLastColumn="0"/>
            <w:tcW w:w="3686" w:type="dxa"/>
          </w:tcPr>
          <w:p w:rsidR="005B1137" w:rsidRDefault="005B1137" w:rsidP="005B1137">
            <w:pPr>
              <w:keepNext/>
              <w:keepLines/>
              <w:rPr>
                <w:rFonts w:ascii="Calibri" w:eastAsia="Times New Roman" w:hAnsi="Calibri" w:cs="Times New Roman"/>
                <w:lang w:eastAsia="en-AU"/>
              </w:rPr>
            </w:pPr>
            <w:r>
              <w:t xml:space="preserve">E495: </w:t>
            </w:r>
            <w:r>
              <w:rPr>
                <w:rFonts w:ascii="Calibri" w:eastAsia="Times New Roman" w:hAnsi="Calibri" w:cs="Times New Roman"/>
                <w:color w:val="000000"/>
                <w:lang w:eastAsia="en-AU"/>
              </w:rPr>
              <w:t>Indicative student contribution amount for CSP</w:t>
            </w:r>
          </w:p>
        </w:tc>
        <w:tc>
          <w:tcPr>
            <w:tcW w:w="3118" w:type="dxa"/>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Required if Commonwealth supported places are offered for the course</w:t>
            </w:r>
          </w:p>
        </w:tc>
        <w:tc>
          <w:tcPr>
            <w:tcW w:w="241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3686" w:type="dxa"/>
          </w:tcPr>
          <w:p w:rsidR="005B1137" w:rsidRDefault="005B1137" w:rsidP="005B1137">
            <w:pPr>
              <w:rPr>
                <w:rFonts w:ascii="Calibri" w:eastAsia="Times New Roman" w:hAnsi="Calibri" w:cs="Times New Roman"/>
                <w:lang w:eastAsia="en-AU"/>
              </w:rPr>
            </w:pPr>
            <w:r>
              <w:t xml:space="preserve">E496: </w:t>
            </w:r>
            <w:r>
              <w:rPr>
                <w:rFonts w:ascii="Calibri" w:eastAsia="Times New Roman" w:hAnsi="Calibri" w:cs="Times New Roman"/>
                <w:color w:val="000000"/>
                <w:lang w:eastAsia="en-AU"/>
              </w:rPr>
              <w:t>Indicative tuition fee for a domestic fee-paying place</w:t>
            </w:r>
          </w:p>
        </w:tc>
        <w:tc>
          <w:tcPr>
            <w:tcW w:w="3118" w:type="dxa"/>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Required if domestic fee-paying places are offered for the course</w:t>
            </w:r>
          </w:p>
        </w:tc>
        <w:tc>
          <w:tcPr>
            <w:tcW w:w="241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9214" w:type="dxa"/>
            <w:gridSpan w:val="3"/>
            <w:shd w:val="clear" w:color="auto" w:fill="002D3F" w:themeFill="text2"/>
          </w:tcPr>
          <w:p w:rsidR="005B1137" w:rsidRPr="00DF5877" w:rsidRDefault="005B1137" w:rsidP="005B1137">
            <w:pPr>
              <w:rPr>
                <w:color w:val="FFFFFF" w:themeColor="background1"/>
              </w:rPr>
            </w:pPr>
            <w:r w:rsidRPr="00DF5877">
              <w:rPr>
                <w:color w:val="FFFFFF" w:themeColor="background1"/>
              </w:rPr>
              <w:t>Extension: TAC offers</w:t>
            </w:r>
          </w:p>
        </w:tc>
      </w:tr>
      <w:tr w:rsidR="005B1137" w:rsidTr="00DF5877">
        <w:tc>
          <w:tcPr>
            <w:cnfStyle w:val="001000000000" w:firstRow="0" w:lastRow="0" w:firstColumn="1" w:lastColumn="0" w:oddVBand="0" w:evenVBand="0" w:oddHBand="0" w:evenHBand="0" w:firstRowFirstColumn="0" w:firstRowLastColumn="0" w:lastRowFirstColumn="0" w:lastRowLastColumn="0"/>
            <w:tcW w:w="3686" w:type="dxa"/>
          </w:tcPr>
          <w:p w:rsidR="005B1137" w:rsidRDefault="005B1137" w:rsidP="005B1137">
            <w:pPr>
              <w:rPr>
                <w:rFonts w:ascii="Calibri" w:eastAsia="Times New Roman" w:hAnsi="Calibri" w:cs="Times New Roman"/>
                <w:lang w:eastAsia="en-AU"/>
              </w:rPr>
            </w:pPr>
            <w:r>
              <w:rPr>
                <w:rFonts w:ascii="Calibri" w:eastAsia="Times New Roman" w:hAnsi="Calibri" w:cs="Times New Roman"/>
                <w:lang w:eastAsia="en-AU"/>
              </w:rPr>
              <w:t xml:space="preserve">E557: </w:t>
            </w:r>
            <w:r>
              <w:rPr>
                <w:rFonts w:ascii="Calibri" w:eastAsia="Times New Roman" w:hAnsi="Calibri" w:cs="Times New Roman"/>
                <w:color w:val="000000"/>
                <w:lang w:eastAsia="en-AU"/>
              </w:rPr>
              <w:t>TAC offer code</w:t>
            </w:r>
          </w:p>
        </w:tc>
        <w:tc>
          <w:tcPr>
            <w:tcW w:w="3118" w:type="dxa"/>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Required if applications for the course are handled by a TAC</w:t>
            </w:r>
          </w:p>
        </w:tc>
        <w:tc>
          <w:tcPr>
            <w:tcW w:w="2410"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rPr>
                <w:noProof/>
              </w:rPr>
              <w:t>Before a student is admitted to the course on campus</w:t>
            </w:r>
          </w:p>
        </w:tc>
      </w:tr>
    </w:tbl>
    <w:p w:rsidR="005B1137" w:rsidRPr="003563A4" w:rsidRDefault="005B1137" w:rsidP="005B1137">
      <w:pPr>
        <w:spacing w:after="120"/>
      </w:pPr>
      <w:r>
        <w:t>*These elements must be reported together when a new course on campus packet is created</w:t>
      </w:r>
    </w:p>
    <w:p w:rsidR="005B1137" w:rsidRPr="00381F60" w:rsidRDefault="005B1137" w:rsidP="005B1137">
      <w:pPr>
        <w:keepNext/>
        <w:keepLines/>
        <w:spacing w:before="120" w:after="120"/>
        <w:rPr>
          <w:b/>
          <w:noProof/>
        </w:rPr>
      </w:pPr>
      <w:r w:rsidRPr="00381F60">
        <w:rPr>
          <w:b/>
          <w:noProof/>
        </w:rPr>
        <w:t>Uniqueness</w:t>
      </w:r>
    </w:p>
    <w:p w:rsidR="005B1137" w:rsidRDefault="005B1137" w:rsidP="005B1137">
      <w:pPr>
        <w:keepNext/>
        <w:keepLines/>
        <w:spacing w:after="0"/>
        <w:rPr>
          <w:noProof/>
        </w:rPr>
      </w:pPr>
      <w:r>
        <w:rPr>
          <w:noProof/>
        </w:rPr>
        <w:t>Each course on campus</w:t>
      </w:r>
      <w:r w:rsidRPr="004E0388">
        <w:rPr>
          <w:noProof/>
        </w:rPr>
        <w:t xml:space="preserve"> packet</w:t>
      </w:r>
      <w:r>
        <w:rPr>
          <w:noProof/>
        </w:rPr>
        <w:t xml:space="preserve"> m</w:t>
      </w:r>
      <w:r w:rsidRPr="004E0388">
        <w:rPr>
          <w:noProof/>
        </w:rPr>
        <w:t>ust</w:t>
      </w:r>
      <w:r>
        <w:rPr>
          <w:noProof/>
        </w:rPr>
        <w:t xml:space="preserve"> </w:t>
      </w:r>
      <w:r w:rsidRPr="004E0388">
        <w:rPr>
          <w:noProof/>
        </w:rPr>
        <w:t xml:space="preserve">have a </w:t>
      </w:r>
      <w:r>
        <w:rPr>
          <w:noProof/>
        </w:rPr>
        <w:t xml:space="preserve">combination of </w:t>
      </w:r>
      <w:r>
        <w:t xml:space="preserve">campus (UID2 or E525/E644/E559) and course (UID5 or E307) </w:t>
      </w:r>
      <w:r>
        <w:rPr>
          <w:noProof/>
        </w:rPr>
        <w:t>that is unique to the provider</w:t>
      </w:r>
      <w:r w:rsidRPr="004E0388">
        <w:rPr>
          <w:noProof/>
        </w:rPr>
        <w:t>.</w:t>
      </w:r>
    </w:p>
    <w:p w:rsidR="005B1137" w:rsidRPr="00381F60" w:rsidRDefault="005B1137" w:rsidP="005B1137">
      <w:pPr>
        <w:keepNext/>
        <w:keepLines/>
        <w:spacing w:before="240" w:after="120"/>
        <w:rPr>
          <w:b/>
          <w:noProof/>
        </w:rPr>
      </w:pPr>
      <w:r w:rsidRPr="00381F60">
        <w:rPr>
          <w:b/>
          <w:noProof/>
        </w:rPr>
        <w:t>Revising and adding data</w:t>
      </w:r>
    </w:p>
    <w:p w:rsidR="005B1137" w:rsidRPr="004E0388" w:rsidRDefault="005B1137" w:rsidP="005B1137">
      <w:pPr>
        <w:spacing w:after="0"/>
        <w:rPr>
          <w:noProof/>
        </w:rPr>
      </w:pPr>
      <w:r w:rsidRPr="004E0388">
        <w:rPr>
          <w:noProof/>
        </w:rPr>
        <w:t xml:space="preserve">A provider can </w:t>
      </w:r>
      <w:r>
        <w:rPr>
          <w:noProof/>
        </w:rPr>
        <w:t>update, correct or add to the data already in a course on campus packet</w:t>
      </w:r>
      <w:r w:rsidRPr="004E0388">
        <w:rPr>
          <w:noProof/>
        </w:rPr>
        <w:t xml:space="preserve"> after the initial packet is reported</w:t>
      </w:r>
      <w:r>
        <w:rPr>
          <w:noProof/>
        </w:rPr>
        <w:t>, as per the table below.</w:t>
      </w:r>
    </w:p>
    <w:tbl>
      <w:tblPr>
        <w:tblStyle w:val="DESE"/>
        <w:tblW w:w="8931" w:type="dxa"/>
        <w:tblLook w:val="04A0" w:firstRow="1" w:lastRow="0" w:firstColumn="1" w:lastColumn="0" w:noHBand="0" w:noVBand="1"/>
      </w:tblPr>
      <w:tblGrid>
        <w:gridCol w:w="5529"/>
        <w:gridCol w:w="3402"/>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9" w:type="dxa"/>
          </w:tcPr>
          <w:p w:rsidR="005B1137" w:rsidRDefault="005B1137" w:rsidP="005B1137">
            <w:pPr>
              <w:keepNext/>
              <w:keepLines/>
              <w:rPr>
                <w:b/>
              </w:rPr>
            </w:pPr>
            <w:r>
              <w:rPr>
                <w:b/>
              </w:rPr>
              <w:t>Element</w:t>
            </w:r>
          </w:p>
        </w:tc>
        <w:tc>
          <w:tcPr>
            <w:tcW w:w="3402" w:type="dxa"/>
          </w:tcPr>
          <w:p w:rsidR="005B1137" w:rsidRDefault="005B1137" w:rsidP="005B1137">
            <w:pPr>
              <w:keepNext/>
              <w:keepLines/>
              <w:cnfStyle w:val="100000000000" w:firstRow="1" w:lastRow="0" w:firstColumn="0" w:lastColumn="0" w:oddVBand="0" w:evenVBand="0" w:oddHBand="0" w:evenHBand="0" w:firstRowFirstColumn="0" w:firstRowLastColumn="0" w:lastRowFirstColumn="0" w:lastRowLastColumn="0"/>
              <w:rPr>
                <w:b/>
              </w:rPr>
            </w:pPr>
            <w:r>
              <w:rPr>
                <w:b/>
              </w:rPr>
              <w:t>Revisions required</w:t>
            </w:r>
          </w:p>
        </w:tc>
      </w:tr>
      <w:tr w:rsidR="005B1137" w:rsidTr="00DF5877">
        <w:tc>
          <w:tcPr>
            <w:cnfStyle w:val="001000000000" w:firstRow="0" w:lastRow="0" w:firstColumn="1" w:lastColumn="0" w:oddVBand="0" w:evenVBand="0" w:oddHBand="0" w:evenHBand="0" w:firstRowFirstColumn="0" w:firstRowLastColumn="0" w:lastRowFirstColumn="0" w:lastRowLastColumn="0"/>
            <w:tcW w:w="5529" w:type="dxa"/>
          </w:tcPr>
          <w:p w:rsidR="005B1137" w:rsidRDefault="005B1137" w:rsidP="00253EBC">
            <w:pPr>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UID2: Campus resource key </w:t>
            </w:r>
            <w:r w:rsidRPr="00356216">
              <w:rPr>
                <w:rFonts w:ascii="Calibri" w:eastAsia="Times New Roman" w:hAnsi="Calibri" w:cs="Times New Roman"/>
                <w:i/>
                <w:iCs/>
                <w:color w:val="000000"/>
                <w:lang w:eastAsia="en-AU"/>
              </w:rPr>
              <w:t>or</w:t>
            </w:r>
            <w:r w:rsidR="00253EBC">
              <w:rPr>
                <w:rFonts w:ascii="Calibri" w:eastAsia="Times New Roman" w:hAnsi="Calibri" w:cs="Times New Roman"/>
                <w:i/>
                <w:iCs/>
                <w:color w:val="000000"/>
                <w:lang w:eastAsia="en-AU"/>
              </w:rPr>
              <w:br/>
            </w:r>
            <w:r>
              <w:rPr>
                <w:rFonts w:ascii="Calibri" w:eastAsia="Times New Roman" w:hAnsi="Calibri" w:cs="Times New Roman"/>
                <w:color w:val="000000"/>
                <w:lang w:eastAsia="en-AU"/>
              </w:rPr>
              <w:t>E525/E644/E559: Unique campus combination</w:t>
            </w:r>
          </w:p>
        </w:tc>
        <w:tc>
          <w:tcPr>
            <w:tcW w:w="3402" w:type="dxa"/>
            <w:vMerge w:val="restart"/>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r>
              <w:t>Corrections only</w:t>
            </w:r>
          </w:p>
        </w:tc>
      </w:tr>
      <w:tr w:rsidR="005B1137" w:rsidTr="00DF5877">
        <w:tc>
          <w:tcPr>
            <w:cnfStyle w:val="001000000000" w:firstRow="0" w:lastRow="0" w:firstColumn="1" w:lastColumn="0" w:oddVBand="0" w:evenVBand="0" w:oddHBand="0" w:evenHBand="0" w:firstRowFirstColumn="0" w:firstRowLastColumn="0" w:lastRowFirstColumn="0" w:lastRowLastColumn="0"/>
            <w:tcW w:w="5529" w:type="dxa"/>
          </w:tcPr>
          <w:p w:rsidR="005B1137" w:rsidRDefault="005B1137" w:rsidP="00253EBC">
            <w:pPr>
              <w:rPr>
                <w:rFonts w:ascii="Calibri" w:eastAsia="Times New Roman" w:hAnsi="Calibri" w:cs="Times New Roman"/>
                <w:color w:val="000000"/>
                <w:lang w:eastAsia="en-AU"/>
              </w:rPr>
            </w:pPr>
            <w:r>
              <w:t xml:space="preserve">UID5: </w:t>
            </w:r>
            <w:r>
              <w:rPr>
                <w:rFonts w:ascii="Calibri" w:eastAsia="Times New Roman" w:hAnsi="Calibri" w:cs="Times New Roman"/>
                <w:color w:val="000000"/>
                <w:lang w:eastAsia="en-AU"/>
              </w:rPr>
              <w:t>Courses resource key or</w:t>
            </w:r>
            <w:r w:rsidR="00253EBC">
              <w:rPr>
                <w:rFonts w:ascii="Calibri" w:eastAsia="Times New Roman" w:hAnsi="Calibri" w:cs="Times New Roman"/>
                <w:color w:val="000000"/>
                <w:lang w:eastAsia="en-AU"/>
              </w:rPr>
              <w:br/>
            </w:r>
            <w:r>
              <w:t xml:space="preserve">E307: </w:t>
            </w:r>
            <w:r>
              <w:rPr>
                <w:rFonts w:ascii="Calibri" w:eastAsia="Times New Roman" w:hAnsi="Calibri" w:cs="Times New Roman"/>
                <w:color w:val="000000"/>
                <w:lang w:eastAsia="en-AU"/>
              </w:rPr>
              <w:t>Course code</w:t>
            </w:r>
          </w:p>
        </w:tc>
        <w:tc>
          <w:tcPr>
            <w:tcW w:w="3402" w:type="dxa"/>
            <w:vMerge/>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5529" w:type="dxa"/>
          </w:tcPr>
          <w:p w:rsidR="005B1137" w:rsidRDefault="005B1137" w:rsidP="005B1137">
            <w:pPr>
              <w:keepNext/>
              <w:keepLines/>
              <w:rPr>
                <w:rFonts w:ascii="Calibri" w:eastAsia="Times New Roman" w:hAnsi="Calibri" w:cs="Times New Roman"/>
                <w:color w:val="000000"/>
                <w:lang w:eastAsia="en-AU"/>
              </w:rPr>
            </w:pPr>
            <w:r>
              <w:rPr>
                <w:rFonts w:ascii="Calibri" w:eastAsia="Times New Roman" w:hAnsi="Calibri" w:cs="Times New Roman"/>
                <w:color w:val="000000"/>
                <w:lang w:eastAsia="en-AU"/>
              </w:rPr>
              <w:t>E609: Course on campus effective from date</w:t>
            </w:r>
          </w:p>
        </w:tc>
        <w:tc>
          <w:tcPr>
            <w:tcW w:w="3402" w:type="dxa"/>
            <w:vMerge/>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5529" w:type="dxa"/>
          </w:tcPr>
          <w:p w:rsidR="005B1137" w:rsidRDefault="005B1137" w:rsidP="005B1137">
            <w:pPr>
              <w:keepNext/>
              <w:keepLines/>
              <w:rPr>
                <w:rFonts w:ascii="Calibri" w:eastAsia="Times New Roman" w:hAnsi="Calibri" w:cs="Times New Roman"/>
                <w:color w:val="000000"/>
                <w:lang w:eastAsia="en-AU"/>
              </w:rPr>
            </w:pPr>
            <w:r>
              <w:t xml:space="preserve">E597: </w:t>
            </w:r>
            <w:r>
              <w:rPr>
                <w:rFonts w:ascii="Calibri" w:eastAsia="Times New Roman" w:hAnsi="Calibri" w:cs="Times New Roman"/>
                <w:color w:val="000000"/>
                <w:lang w:eastAsia="en-AU"/>
              </w:rPr>
              <w:t>CRICOS code</w:t>
            </w:r>
          </w:p>
        </w:tc>
        <w:tc>
          <w:tcPr>
            <w:tcW w:w="3402" w:type="dxa"/>
            <w:vMerge w:val="restart"/>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r>
              <w:t>Update to current value</w:t>
            </w:r>
          </w:p>
        </w:tc>
      </w:tr>
      <w:tr w:rsidR="005B1137" w:rsidTr="00DF5877">
        <w:tc>
          <w:tcPr>
            <w:cnfStyle w:val="001000000000" w:firstRow="0" w:lastRow="0" w:firstColumn="1" w:lastColumn="0" w:oddVBand="0" w:evenVBand="0" w:oddHBand="0" w:evenHBand="0" w:firstRowFirstColumn="0" w:firstRowLastColumn="0" w:lastRowFirstColumn="0" w:lastRowLastColumn="0"/>
            <w:tcW w:w="5529" w:type="dxa"/>
          </w:tcPr>
          <w:p w:rsidR="005B1137" w:rsidRDefault="005B1137" w:rsidP="005B1137">
            <w:pPr>
              <w:keepNext/>
              <w:keepLines/>
              <w:rPr>
                <w:rFonts w:ascii="Calibri" w:eastAsia="Times New Roman" w:hAnsi="Calibri" w:cs="Times New Roman"/>
                <w:color w:val="000000"/>
                <w:lang w:eastAsia="en-AU"/>
              </w:rPr>
            </w:pPr>
            <w:r>
              <w:t xml:space="preserve">E569: </w:t>
            </w:r>
            <w:r>
              <w:rPr>
                <w:rFonts w:ascii="Calibri" w:eastAsia="Times New Roman" w:hAnsi="Calibri" w:cs="Times New Roman"/>
                <w:color w:val="000000"/>
                <w:lang w:eastAsia="en-AU"/>
              </w:rPr>
              <w:t>Campus operation type</w:t>
            </w:r>
          </w:p>
        </w:tc>
        <w:tc>
          <w:tcPr>
            <w:tcW w:w="3402" w:type="dxa"/>
            <w:vMerge/>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5529" w:type="dxa"/>
          </w:tcPr>
          <w:p w:rsidR="005B1137" w:rsidRDefault="005B1137" w:rsidP="005B1137">
            <w:pPr>
              <w:keepNext/>
              <w:keepLines/>
              <w:rPr>
                <w:rFonts w:ascii="Calibri" w:eastAsia="Times New Roman" w:hAnsi="Calibri" w:cs="Times New Roman"/>
                <w:color w:val="000000"/>
                <w:lang w:eastAsia="en-AU"/>
              </w:rPr>
            </w:pPr>
            <w:r>
              <w:t xml:space="preserve">E570: </w:t>
            </w:r>
            <w:r>
              <w:rPr>
                <w:rFonts w:ascii="Calibri" w:eastAsia="Times New Roman" w:hAnsi="Calibri" w:cs="Times New Roman"/>
                <w:color w:val="000000"/>
                <w:lang w:eastAsia="en-AU"/>
              </w:rPr>
              <w:t>Principal mode of offshore delivery code</w:t>
            </w:r>
          </w:p>
        </w:tc>
        <w:tc>
          <w:tcPr>
            <w:tcW w:w="3402" w:type="dxa"/>
            <w:vMerge/>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5529" w:type="dxa"/>
          </w:tcPr>
          <w:p w:rsidR="005B1137" w:rsidRDefault="005B1137" w:rsidP="005B1137">
            <w:pPr>
              <w:keepNext/>
              <w:keepLines/>
              <w:rPr>
                <w:rFonts w:ascii="Calibri" w:eastAsia="Times New Roman" w:hAnsi="Calibri" w:cs="Times New Roman"/>
                <w:color w:val="000000"/>
                <w:lang w:eastAsia="en-AU"/>
              </w:rPr>
            </w:pPr>
            <w:r>
              <w:t xml:space="preserve">E571: </w:t>
            </w:r>
            <w:r>
              <w:rPr>
                <w:rFonts w:ascii="Calibri" w:eastAsia="Times New Roman" w:hAnsi="Calibri" w:cs="Times New Roman"/>
                <w:color w:val="000000"/>
                <w:lang w:eastAsia="en-AU"/>
              </w:rPr>
              <w:t>Offshore delivery code</w:t>
            </w:r>
          </w:p>
        </w:tc>
        <w:tc>
          <w:tcPr>
            <w:tcW w:w="3402" w:type="dxa"/>
            <w:vMerge/>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5529" w:type="dxa"/>
          </w:tcPr>
          <w:p w:rsidR="005B1137" w:rsidRDefault="005B1137" w:rsidP="005B1137">
            <w:pPr>
              <w:keepNext/>
              <w:keepLines/>
              <w:rPr>
                <w:rFonts w:ascii="Calibri" w:eastAsia="Times New Roman" w:hAnsi="Calibri" w:cs="Times New Roman"/>
                <w:color w:val="000000"/>
                <w:lang w:eastAsia="en-AU"/>
              </w:rPr>
            </w:pPr>
            <w:r>
              <w:rPr>
                <w:rFonts w:ascii="Calibri" w:eastAsia="Times New Roman" w:hAnsi="Calibri" w:cs="Times New Roman"/>
                <w:color w:val="000000"/>
                <w:lang w:eastAsia="en-AU"/>
              </w:rPr>
              <w:t>E610: Course on campus effective to date</w:t>
            </w:r>
          </w:p>
        </w:tc>
        <w:tc>
          <w:tcPr>
            <w:tcW w:w="3402" w:type="dxa"/>
            <w:vMerge/>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8931" w:type="dxa"/>
            <w:gridSpan w:val="2"/>
            <w:shd w:val="clear" w:color="auto" w:fill="002D3F" w:themeFill="text2"/>
          </w:tcPr>
          <w:p w:rsidR="005B1137" w:rsidRPr="00DF5877" w:rsidRDefault="005B1137" w:rsidP="005B1137">
            <w:pPr>
              <w:keepNext/>
              <w:keepLines/>
            </w:pPr>
            <w:r w:rsidRPr="00DF5877">
              <w:t>Extension: campus course fees</w:t>
            </w:r>
          </w:p>
        </w:tc>
      </w:tr>
      <w:tr w:rsidR="005B1137" w:rsidTr="00DF5877">
        <w:tc>
          <w:tcPr>
            <w:cnfStyle w:val="001000000000" w:firstRow="0" w:lastRow="0" w:firstColumn="1" w:lastColumn="0" w:oddVBand="0" w:evenVBand="0" w:oddHBand="0" w:evenHBand="0" w:firstRowFirstColumn="0" w:firstRowLastColumn="0" w:lastRowFirstColumn="0" w:lastRowLastColumn="0"/>
            <w:tcW w:w="5529" w:type="dxa"/>
          </w:tcPr>
          <w:p w:rsidR="005B1137" w:rsidRDefault="005B1137" w:rsidP="005B1137">
            <w:pPr>
              <w:keepNext/>
              <w:keepLines/>
              <w:rPr>
                <w:rFonts w:ascii="Calibri" w:eastAsia="Times New Roman" w:hAnsi="Calibri" w:cs="Times New Roman"/>
                <w:color w:val="000000"/>
                <w:lang w:eastAsia="en-AU"/>
              </w:rPr>
            </w:pPr>
            <w:r>
              <w:rPr>
                <w:rFonts w:ascii="Calibri" w:eastAsia="Times New Roman" w:hAnsi="Calibri" w:cs="Times New Roman"/>
                <w:color w:val="000000"/>
                <w:lang w:eastAsia="en-AU"/>
              </w:rPr>
              <w:t>E536: Course fees code</w:t>
            </w:r>
          </w:p>
        </w:tc>
        <w:tc>
          <w:tcPr>
            <w:tcW w:w="3402" w:type="dxa"/>
            <w:vMerge w:val="restart"/>
          </w:tcPr>
          <w:p w:rsidR="005B1137" w:rsidRDefault="005B1137" w:rsidP="00253EBC">
            <w:pPr>
              <w:keepNext/>
              <w:keepLines/>
              <w:cnfStyle w:val="000000000000" w:firstRow="0" w:lastRow="0" w:firstColumn="0" w:lastColumn="0" w:oddVBand="0" w:evenVBand="0" w:oddHBand="0" w:evenHBand="0" w:firstRowFirstColumn="0" w:firstRowLastColumn="0" w:lastRowFirstColumn="0" w:lastRowLastColumn="0"/>
            </w:pPr>
            <w:r>
              <w:t>Corrections only.</w:t>
            </w:r>
            <w:r w:rsidR="00253EBC">
              <w:br/>
            </w:r>
            <w:r>
              <w:t>Changes through time are reported by creating a campus course fees packet</w:t>
            </w:r>
          </w:p>
        </w:tc>
      </w:tr>
      <w:tr w:rsidR="005B1137" w:rsidTr="00DF5877">
        <w:tc>
          <w:tcPr>
            <w:cnfStyle w:val="001000000000" w:firstRow="0" w:lastRow="0" w:firstColumn="1" w:lastColumn="0" w:oddVBand="0" w:evenVBand="0" w:oddHBand="0" w:evenHBand="0" w:firstRowFirstColumn="0" w:firstRowLastColumn="0" w:lastRowFirstColumn="0" w:lastRowLastColumn="0"/>
            <w:tcW w:w="5529" w:type="dxa"/>
          </w:tcPr>
          <w:p w:rsidR="005B1137" w:rsidRDefault="005B1137" w:rsidP="005B1137">
            <w:pPr>
              <w:keepNext/>
              <w:keepLines/>
              <w:rPr>
                <w:rFonts w:ascii="Calibri" w:eastAsia="Times New Roman" w:hAnsi="Calibri" w:cs="Times New Roman"/>
                <w:color w:val="000000"/>
                <w:lang w:eastAsia="en-AU"/>
              </w:rPr>
            </w:pPr>
            <w:r>
              <w:t xml:space="preserve">E495: </w:t>
            </w:r>
            <w:r>
              <w:rPr>
                <w:rFonts w:ascii="Calibri" w:eastAsia="Times New Roman" w:hAnsi="Calibri" w:cs="Times New Roman"/>
                <w:color w:val="000000"/>
                <w:lang w:eastAsia="en-AU"/>
              </w:rPr>
              <w:t>Indicative student contribution amount for CSP</w:t>
            </w:r>
          </w:p>
        </w:tc>
        <w:tc>
          <w:tcPr>
            <w:tcW w:w="3402" w:type="dxa"/>
            <w:vMerge/>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5529" w:type="dxa"/>
          </w:tcPr>
          <w:p w:rsidR="005B1137" w:rsidRDefault="005B1137" w:rsidP="005B1137">
            <w:pPr>
              <w:keepNext/>
              <w:keepLines/>
              <w:rPr>
                <w:rFonts w:ascii="Calibri" w:eastAsia="Times New Roman" w:hAnsi="Calibri" w:cs="Times New Roman"/>
                <w:color w:val="000000"/>
                <w:lang w:eastAsia="en-AU"/>
              </w:rPr>
            </w:pPr>
            <w:r>
              <w:t xml:space="preserve">E496: </w:t>
            </w:r>
            <w:r>
              <w:rPr>
                <w:rFonts w:ascii="Calibri" w:eastAsia="Times New Roman" w:hAnsi="Calibri" w:cs="Times New Roman"/>
                <w:color w:val="000000"/>
                <w:lang w:eastAsia="en-AU"/>
              </w:rPr>
              <w:t>Indicative tuition fee for a domestic fee-paying place</w:t>
            </w:r>
          </w:p>
        </w:tc>
        <w:tc>
          <w:tcPr>
            <w:tcW w:w="3402" w:type="dxa"/>
            <w:vMerge/>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8931" w:type="dxa"/>
            <w:gridSpan w:val="2"/>
            <w:shd w:val="clear" w:color="auto" w:fill="002D3F" w:themeFill="text2"/>
          </w:tcPr>
          <w:p w:rsidR="005B1137" w:rsidRPr="00DF5877" w:rsidRDefault="005B1137" w:rsidP="005B1137">
            <w:r w:rsidRPr="00DF5877">
              <w:t>Extension: TAC offers</w:t>
            </w:r>
          </w:p>
        </w:tc>
      </w:tr>
      <w:tr w:rsidR="005B1137" w:rsidTr="00DF5877">
        <w:tc>
          <w:tcPr>
            <w:cnfStyle w:val="001000000000" w:firstRow="0" w:lastRow="0" w:firstColumn="1" w:lastColumn="0" w:oddVBand="0" w:evenVBand="0" w:oddHBand="0" w:evenHBand="0" w:firstRowFirstColumn="0" w:firstRowLastColumn="0" w:lastRowFirstColumn="0" w:lastRowLastColumn="0"/>
            <w:tcW w:w="5529" w:type="dxa"/>
          </w:tcPr>
          <w:p w:rsidR="005B1137" w:rsidRDefault="005B1137" w:rsidP="005B1137">
            <w:pPr>
              <w:rPr>
                <w:rFonts w:ascii="Calibri" w:eastAsia="Times New Roman" w:hAnsi="Calibri" w:cs="Times New Roman"/>
                <w:color w:val="000000"/>
                <w:lang w:eastAsia="en-AU"/>
              </w:rPr>
            </w:pPr>
            <w:r>
              <w:rPr>
                <w:rFonts w:ascii="Calibri" w:eastAsia="Times New Roman" w:hAnsi="Calibri" w:cs="Times New Roman"/>
                <w:lang w:eastAsia="en-AU"/>
              </w:rPr>
              <w:t xml:space="preserve">E557: </w:t>
            </w:r>
            <w:r>
              <w:rPr>
                <w:rFonts w:ascii="Calibri" w:eastAsia="Times New Roman" w:hAnsi="Calibri" w:cs="Times New Roman"/>
                <w:color w:val="000000"/>
                <w:lang w:eastAsia="en-AU"/>
              </w:rPr>
              <w:t>TAC offer code</w:t>
            </w:r>
          </w:p>
        </w:tc>
        <w:tc>
          <w:tcPr>
            <w:tcW w:w="3402" w:type="dxa"/>
          </w:tcPr>
          <w:p w:rsidR="005B1137" w:rsidRDefault="005B1137" w:rsidP="00253EBC">
            <w:pPr>
              <w:cnfStyle w:val="000000000000" w:firstRow="0" w:lastRow="0" w:firstColumn="0" w:lastColumn="0" w:oddVBand="0" w:evenVBand="0" w:oddHBand="0" w:evenHBand="0" w:firstRowFirstColumn="0" w:firstRowLastColumn="0" w:lastRowFirstColumn="0" w:lastRowLastColumn="0"/>
            </w:pPr>
            <w:r>
              <w:t>Update to current value if only one TAC is applicable.</w:t>
            </w:r>
            <w:r w:rsidR="00253EBC">
              <w:br/>
            </w:r>
            <w:r>
              <w:t>Additional codes are reported by creating a TAC offer packet</w:t>
            </w:r>
          </w:p>
        </w:tc>
      </w:tr>
    </w:tbl>
    <w:p w:rsidR="005B1137" w:rsidRDefault="005B1137" w:rsidP="005B1137">
      <w:pPr>
        <w:spacing w:before="120" w:after="120"/>
        <w:rPr>
          <w:rFonts w:ascii="Calibri" w:eastAsia="Times New Roman" w:hAnsi="Calibri" w:cs="Times New Roman"/>
          <w:color w:val="000000"/>
          <w:lang w:eastAsia="en-AU"/>
        </w:rPr>
      </w:pPr>
      <w:r>
        <w:rPr>
          <w:rFonts w:ascii="Calibri" w:eastAsia="Times New Roman" w:hAnsi="Calibri" w:cs="Times New Roman"/>
          <w:color w:val="000000"/>
          <w:lang w:eastAsia="en-AU"/>
        </w:rPr>
        <w:t>If there is an actual change through time (not a data correction) to data included in the campus course fees extension, this change is to be reported by creating a new campus course fees packet so that dates are reported to indicate the timing of the change.</w:t>
      </w:r>
    </w:p>
    <w:p w:rsidR="005B1137" w:rsidRDefault="005B1137" w:rsidP="005B1137">
      <w:pPr>
        <w:spacing w:after="0"/>
        <w:rPr>
          <w:rFonts w:ascii="Calibri" w:eastAsiaTheme="majorEastAsia" w:hAnsi="Calibri" w:cstheme="majorBidi"/>
          <w:b/>
          <w:bCs/>
          <w:sz w:val="28"/>
          <w:szCs w:val="26"/>
        </w:rPr>
      </w:pPr>
      <w:r>
        <w:rPr>
          <w:rFonts w:ascii="Calibri" w:eastAsia="Times New Roman" w:hAnsi="Calibri" w:cs="Times New Roman"/>
          <w:color w:val="000000"/>
          <w:lang w:eastAsia="en-AU"/>
        </w:rPr>
        <w:t>If there is more than one TAC handling applications for the course on campus, additional TAC offer codes are to be reported through the TAC offer packet.</w:t>
      </w:r>
      <w:r>
        <w:t xml:space="preserve"> </w:t>
      </w:r>
      <w:r>
        <w:br w:type="page"/>
      </w:r>
    </w:p>
    <w:p w:rsidR="005B1137" w:rsidRDefault="005B1137" w:rsidP="005B1137">
      <w:pPr>
        <w:pStyle w:val="Heading2"/>
      </w:pPr>
      <w:bookmarkStart w:id="31" w:name="_Toc19024342"/>
      <w:bookmarkStart w:id="32" w:name="_Toc44674296"/>
      <w:r>
        <w:lastRenderedPageBreak/>
        <w:t>Campus course fees packet</w:t>
      </w:r>
      <w:bookmarkEnd w:id="31"/>
      <w:bookmarkEnd w:id="32"/>
    </w:p>
    <w:p w:rsidR="005B1137" w:rsidRPr="00381F60" w:rsidRDefault="005B1137" w:rsidP="005B1137">
      <w:pPr>
        <w:spacing w:before="240" w:after="120"/>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40" w:after="120"/>
        <w:rPr>
          <w:b/>
          <w:noProof/>
        </w:rPr>
      </w:pPr>
      <w:r w:rsidRPr="00381F60">
        <w:rPr>
          <w:b/>
          <w:noProof/>
        </w:rPr>
        <w:t>About</w:t>
      </w:r>
    </w:p>
    <w:p w:rsidR="005B1137" w:rsidRPr="00B741D2" w:rsidRDefault="005B1137" w:rsidP="005B1137">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 campus course fees (CCF)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is </w:t>
      </w:r>
      <w:r w:rsidRPr="007C75BE">
        <w:rPr>
          <w:rFonts w:ascii="Calibri" w:eastAsia="Times New Roman" w:hAnsi="Calibri" w:cs="Times New Roman"/>
          <w:color w:val="000000"/>
          <w:lang w:eastAsia="en-AU"/>
        </w:rPr>
        <w:t>used</w:t>
      </w:r>
      <w:r>
        <w:rPr>
          <w:rFonts w:ascii="Calibri" w:eastAsia="Times New Roman" w:hAnsi="Calibri" w:cs="Times New Roman"/>
          <w:color w:val="000000"/>
          <w:lang w:eastAsia="en-AU"/>
        </w:rPr>
        <w:t>, for a given course on campus,</w:t>
      </w:r>
      <w:r w:rsidRPr="007C75BE">
        <w:rPr>
          <w:rFonts w:ascii="Calibri" w:eastAsia="Times New Roman" w:hAnsi="Calibri" w:cs="Times New Roman"/>
          <w:color w:val="000000"/>
          <w:lang w:eastAsia="en-AU"/>
        </w:rPr>
        <w:t xml:space="preserve"> to </w:t>
      </w:r>
      <w:r>
        <w:rPr>
          <w:rFonts w:ascii="Calibri" w:eastAsia="Times New Roman" w:hAnsi="Calibri" w:cs="Times New Roman"/>
          <w:color w:val="000000"/>
          <w:lang w:eastAsia="en-AU"/>
        </w:rPr>
        <w:t>report changes</w:t>
      </w:r>
      <w:r>
        <w:t xml:space="preserve"> through time </w:t>
      </w:r>
      <w:r>
        <w:rPr>
          <w:rFonts w:ascii="Calibri" w:eastAsia="Times New Roman" w:hAnsi="Calibri" w:cs="Times New Roman"/>
          <w:color w:val="000000"/>
          <w:lang w:eastAsia="en-AU"/>
        </w:rPr>
        <w:t>to data in the campus course fee extension. The first CCF packet for a course on campus is created as part of the course on campus packet. A provider may create as many additional CCF packets as necessary to report changes to the CCF information for a course through time.</w:t>
      </w:r>
    </w:p>
    <w:p w:rsidR="005B1137" w:rsidRPr="00381F60" w:rsidRDefault="005B1137" w:rsidP="005B1137">
      <w:pPr>
        <w:keepNext/>
        <w:keepLines/>
        <w:spacing w:before="240" w:after="120"/>
        <w:rPr>
          <w:b/>
          <w:noProof/>
        </w:rPr>
      </w:pPr>
      <w:r w:rsidRPr="00381F60">
        <w:rPr>
          <w:b/>
          <w:noProof/>
        </w:rPr>
        <w:t>Scope</w:t>
      </w:r>
    </w:p>
    <w:p w:rsidR="005B1137" w:rsidRDefault="005B1137" w:rsidP="005B1137">
      <w:r>
        <w:t>Providers are required to report a CCF packet only when there is a change to E536, E495 or E496 for a course on campus.</w:t>
      </w:r>
    </w:p>
    <w:p w:rsidR="005B1137" w:rsidRDefault="005B1137" w:rsidP="005B1137">
      <w:pPr>
        <w:keepNext/>
        <w:keepLines/>
        <w:spacing w:before="240" w:after="120"/>
        <w:rPr>
          <w:b/>
          <w:noProof/>
        </w:rPr>
      </w:pPr>
      <w:r>
        <w:rPr>
          <w:b/>
          <w:noProof/>
        </w:rPr>
        <w:t>Initial reporting requirements</w:t>
      </w:r>
    </w:p>
    <w:tbl>
      <w:tblPr>
        <w:tblStyle w:val="DESE"/>
        <w:tblW w:w="9072" w:type="dxa"/>
        <w:tblLook w:val="04A0" w:firstRow="1" w:lastRow="0" w:firstColumn="1" w:lastColumn="0" w:noHBand="0" w:noVBand="1"/>
      </w:tblPr>
      <w:tblGrid>
        <w:gridCol w:w="3261"/>
        <w:gridCol w:w="3827"/>
        <w:gridCol w:w="1984"/>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61" w:type="dxa"/>
          </w:tcPr>
          <w:p w:rsidR="005B1137" w:rsidRDefault="005B1137" w:rsidP="005B1137">
            <w:pPr>
              <w:rPr>
                <w:b/>
              </w:rPr>
            </w:pPr>
            <w:r>
              <w:rPr>
                <w:b/>
              </w:rPr>
              <w:t>Element</w:t>
            </w:r>
          </w:p>
        </w:tc>
        <w:tc>
          <w:tcPr>
            <w:tcW w:w="3827"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Required reporting</w:t>
            </w:r>
          </w:p>
        </w:tc>
        <w:tc>
          <w:tcPr>
            <w:tcW w:w="1984"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Deadline</w:t>
            </w:r>
          </w:p>
        </w:tc>
      </w:tr>
      <w:tr w:rsidR="005B1137" w:rsidTr="00DF5877">
        <w:tc>
          <w:tcPr>
            <w:cnfStyle w:val="001000000000" w:firstRow="0" w:lastRow="0" w:firstColumn="1" w:lastColumn="0" w:oddVBand="0" w:evenVBand="0" w:oddHBand="0" w:evenHBand="0" w:firstRowFirstColumn="0" w:firstRowLastColumn="0" w:lastRowFirstColumn="0" w:lastRowLastColumn="0"/>
            <w:tcW w:w="3261" w:type="dxa"/>
          </w:tcPr>
          <w:p w:rsidR="005B1137" w:rsidRPr="00DB53EF" w:rsidRDefault="005B1137" w:rsidP="005B1137">
            <w:r>
              <w:rPr>
                <w:rFonts w:ascii="Calibri" w:eastAsia="Times New Roman" w:hAnsi="Calibri" w:cs="Times New Roman"/>
                <w:color w:val="000000"/>
                <w:lang w:eastAsia="en-AU"/>
              </w:rPr>
              <w:t>*E536: Course fees code</w:t>
            </w:r>
          </w:p>
        </w:tc>
        <w:tc>
          <w:tcPr>
            <w:tcW w:w="3827" w:type="dxa"/>
            <w:vMerge w:val="restart"/>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Required if there is a change through time to E536, E495 or E496 for an existing course on campus</w:t>
            </w:r>
          </w:p>
        </w:tc>
        <w:tc>
          <w:tcPr>
            <w:tcW w:w="1984" w:type="dxa"/>
            <w:vMerge w:val="restart"/>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rPr>
                <w:noProof/>
              </w:rPr>
              <w:t>Within 7 days of the change to fees having affect</w:t>
            </w:r>
          </w:p>
        </w:tc>
      </w:tr>
      <w:tr w:rsidR="005B1137" w:rsidTr="00DF5877">
        <w:tc>
          <w:tcPr>
            <w:cnfStyle w:val="001000000000" w:firstRow="0" w:lastRow="0" w:firstColumn="1" w:lastColumn="0" w:oddVBand="0" w:evenVBand="0" w:oddHBand="0" w:evenHBand="0" w:firstRowFirstColumn="0" w:firstRowLastColumn="0" w:lastRowFirstColumn="0" w:lastRowLastColumn="0"/>
            <w:tcW w:w="3261" w:type="dxa"/>
          </w:tcPr>
          <w:p w:rsidR="005B1137" w:rsidRPr="00DB53EF" w:rsidRDefault="005B1137" w:rsidP="005B1137">
            <w:r>
              <w:t xml:space="preserve">*E609: </w:t>
            </w:r>
            <w:r>
              <w:rPr>
                <w:rFonts w:ascii="Calibri" w:eastAsia="Times New Roman" w:hAnsi="Calibri" w:cs="Times New Roman"/>
                <w:color w:val="000000"/>
                <w:lang w:eastAsia="en-AU"/>
              </w:rPr>
              <w:t>CCF</w:t>
            </w:r>
            <w:r w:rsidRPr="00662A8A">
              <w:rPr>
                <w:rFonts w:ascii="Calibri" w:eastAsia="Times New Roman" w:hAnsi="Calibri" w:cs="Times New Roman"/>
                <w:color w:val="000000"/>
                <w:lang w:eastAsia="en-AU"/>
              </w:rPr>
              <w:t xml:space="preserve"> effective from date</w:t>
            </w:r>
          </w:p>
        </w:tc>
        <w:tc>
          <w:tcPr>
            <w:tcW w:w="3827"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1984"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3261" w:type="dxa"/>
          </w:tcPr>
          <w:p w:rsidR="005B1137" w:rsidRPr="00DB53EF" w:rsidRDefault="005B1137" w:rsidP="005B1137">
            <w:r>
              <w:t xml:space="preserve">E495: </w:t>
            </w:r>
            <w:r>
              <w:rPr>
                <w:rFonts w:ascii="Calibri" w:eastAsia="Times New Roman" w:hAnsi="Calibri" w:cs="Times New Roman"/>
                <w:color w:val="000000"/>
                <w:lang w:eastAsia="en-AU"/>
              </w:rPr>
              <w:t>Indicative student contribution amount for CSP</w:t>
            </w:r>
          </w:p>
        </w:tc>
        <w:tc>
          <w:tcPr>
            <w:tcW w:w="3827"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if Commonwealth supported places are offered for the course</w:t>
            </w:r>
          </w:p>
        </w:tc>
        <w:tc>
          <w:tcPr>
            <w:tcW w:w="1984"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3261" w:type="dxa"/>
          </w:tcPr>
          <w:p w:rsidR="005B1137" w:rsidRDefault="005B1137" w:rsidP="005B1137">
            <w:pPr>
              <w:rPr>
                <w:rFonts w:ascii="Calibri" w:eastAsia="Times New Roman" w:hAnsi="Calibri" w:cs="Times New Roman"/>
                <w:lang w:eastAsia="en-AU"/>
              </w:rPr>
            </w:pPr>
            <w:r>
              <w:t xml:space="preserve">E496: </w:t>
            </w:r>
            <w:r>
              <w:rPr>
                <w:rFonts w:ascii="Calibri" w:eastAsia="Times New Roman" w:hAnsi="Calibri" w:cs="Times New Roman"/>
                <w:color w:val="000000"/>
                <w:lang w:eastAsia="en-AU"/>
              </w:rPr>
              <w:t>Indicative tuition fee for a domestic fee-paying place</w:t>
            </w:r>
          </w:p>
        </w:tc>
        <w:tc>
          <w:tcPr>
            <w:tcW w:w="3827"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if domestic fee-paying places are offered for the course</w:t>
            </w:r>
          </w:p>
        </w:tc>
        <w:tc>
          <w:tcPr>
            <w:tcW w:w="1984"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bl>
    <w:p w:rsidR="005B1137" w:rsidRPr="003C23DD" w:rsidRDefault="005B1137" w:rsidP="005B1137">
      <w:r>
        <w:t>*These elements must be reported together when a new CCF packet is created</w:t>
      </w:r>
    </w:p>
    <w:p w:rsidR="005B1137" w:rsidRPr="00381F60" w:rsidRDefault="005B1137" w:rsidP="005B1137">
      <w:pPr>
        <w:keepNext/>
        <w:keepLines/>
        <w:spacing w:before="240" w:after="120"/>
        <w:rPr>
          <w:b/>
          <w:noProof/>
        </w:rPr>
      </w:pPr>
      <w:r w:rsidRPr="00381F60">
        <w:rPr>
          <w:b/>
          <w:noProof/>
        </w:rPr>
        <w:t>Uniqueness</w:t>
      </w:r>
    </w:p>
    <w:p w:rsidR="005B1137" w:rsidRDefault="005B1137" w:rsidP="005B1137">
      <w:pPr>
        <w:spacing w:after="0"/>
        <w:rPr>
          <w:noProof/>
        </w:rPr>
      </w:pPr>
      <w:r>
        <w:rPr>
          <w:noProof/>
        </w:rPr>
        <w:t xml:space="preserve">Each CCF packet must have a value for </w:t>
      </w:r>
      <w:r w:rsidRPr="00DE284F">
        <w:rPr>
          <w:rFonts w:ascii="Calibri" w:eastAsia="Times New Roman" w:hAnsi="Calibri" w:cs="Times New Roman"/>
          <w:color w:val="000000"/>
          <w:lang w:eastAsia="en-AU"/>
        </w:rPr>
        <w:t>CCF effective from date</w:t>
      </w:r>
      <w:r>
        <w:rPr>
          <w:noProof/>
        </w:rPr>
        <w:t xml:space="preserve"> (E609) that is unique for the course on campus.</w:t>
      </w:r>
    </w:p>
    <w:p w:rsidR="005B1137" w:rsidRPr="00381F60" w:rsidRDefault="005B1137" w:rsidP="005B1137">
      <w:pPr>
        <w:keepNext/>
        <w:keepLines/>
        <w:spacing w:before="240" w:after="120"/>
        <w:rPr>
          <w:b/>
          <w:noProof/>
        </w:rPr>
      </w:pPr>
      <w:r w:rsidRPr="00381F60">
        <w:rPr>
          <w:b/>
          <w:noProof/>
        </w:rPr>
        <w:t>Revising data</w:t>
      </w:r>
    </w:p>
    <w:p w:rsidR="005B1137" w:rsidRDefault="005B1137" w:rsidP="005B1137">
      <w:pPr>
        <w:spacing w:after="0"/>
        <w:rPr>
          <w:noProof/>
        </w:rPr>
      </w:pPr>
      <w:r>
        <w:rPr>
          <w:noProof/>
        </w:rPr>
        <w:t>Providers can correct any data submitted in a CCF packet, with the following limitations:</w:t>
      </w:r>
    </w:p>
    <w:p w:rsidR="005B1137" w:rsidRPr="00C34A8D" w:rsidRDefault="005B1137" w:rsidP="005B1137">
      <w:pPr>
        <w:pStyle w:val="ListParagraph"/>
        <w:numPr>
          <w:ilvl w:val="0"/>
          <w:numId w:val="15"/>
        </w:numPr>
        <w:spacing w:after="210" w:line="276" w:lineRule="auto"/>
        <w:rPr>
          <w:noProof/>
        </w:rPr>
      </w:pPr>
      <w:r>
        <w:rPr>
          <w:rFonts w:ascii="Calibri" w:eastAsia="Times New Roman" w:hAnsi="Calibri" w:cs="Times New Roman"/>
          <w:color w:val="000000"/>
          <w:lang w:eastAsia="en-AU"/>
        </w:rPr>
        <w:t>the CCF effective from date (E609) for the first CCF packet cannot be amended as this is a system generated date that remains linked to the course on campus effective from date (E609)</w:t>
      </w:r>
    </w:p>
    <w:p w:rsidR="005B1137" w:rsidRDefault="005B1137" w:rsidP="005B1137">
      <w:pPr>
        <w:pStyle w:val="ListParagraph"/>
        <w:numPr>
          <w:ilvl w:val="0"/>
          <w:numId w:val="15"/>
        </w:numPr>
        <w:spacing w:after="210" w:line="276" w:lineRule="auto"/>
        <w:rPr>
          <w:noProof/>
        </w:rPr>
      </w:pPr>
      <w:r>
        <w:rPr>
          <w:noProof/>
        </w:rPr>
        <w:t>only the CCF packets at the end of the time series can be deleted</w:t>
      </w:r>
    </w:p>
    <w:p w:rsidR="005B1137" w:rsidRPr="00D06C84" w:rsidRDefault="005B1137" w:rsidP="005B1137">
      <w:pPr>
        <w:pStyle w:val="ListParagraph"/>
        <w:numPr>
          <w:ilvl w:val="0"/>
          <w:numId w:val="15"/>
        </w:numPr>
        <w:spacing w:after="210" w:line="276" w:lineRule="auto"/>
        <w:rPr>
          <w:noProof/>
        </w:rPr>
      </w:pPr>
      <w:r>
        <w:rPr>
          <w:rFonts w:ascii="Calibri" w:eastAsia="Times New Roman" w:hAnsi="Calibri" w:cs="Times New Roman"/>
          <w:color w:val="000000"/>
          <w:lang w:eastAsia="en-AU"/>
        </w:rPr>
        <w:t>a CCF</w:t>
      </w:r>
      <w:r w:rsidRPr="009B6F94">
        <w:rPr>
          <w:rFonts w:ascii="Calibri" w:eastAsia="Times New Roman" w:hAnsi="Calibri" w:cs="Times New Roman"/>
          <w:color w:val="000000"/>
          <w:lang w:eastAsia="en-AU"/>
        </w:rPr>
        <w:t xml:space="preserve"> effective from date (E609) cannot be amended in a way that would create a gap or overlap in the time series of </w:t>
      </w:r>
      <w:r>
        <w:rPr>
          <w:rFonts w:ascii="Calibri" w:eastAsia="Times New Roman" w:hAnsi="Calibri" w:cs="Times New Roman"/>
          <w:color w:val="000000"/>
          <w:lang w:eastAsia="en-AU"/>
        </w:rPr>
        <w:t>CCF</w:t>
      </w:r>
      <w:r w:rsidRPr="009B6F94">
        <w:rPr>
          <w:rFonts w:ascii="Calibri" w:eastAsia="Times New Roman" w:hAnsi="Calibri" w:cs="Times New Roman"/>
          <w:color w:val="000000"/>
          <w:lang w:eastAsia="en-AU"/>
        </w:rPr>
        <w:t xml:space="preserve"> data for a course</w:t>
      </w:r>
      <w:r>
        <w:rPr>
          <w:rFonts w:ascii="Calibri" w:eastAsia="Times New Roman" w:hAnsi="Calibri" w:cs="Times New Roman"/>
          <w:color w:val="000000"/>
          <w:lang w:eastAsia="en-AU"/>
        </w:rPr>
        <w:t xml:space="preserve"> on campus</w:t>
      </w:r>
      <w:r w:rsidRPr="009B6F94">
        <w:rPr>
          <w:rFonts w:ascii="Calibri" w:eastAsia="Times New Roman" w:hAnsi="Calibri" w:cs="Times New Roman"/>
          <w:color w:val="000000"/>
          <w:lang w:eastAsia="en-AU"/>
        </w:rPr>
        <w:t>.</w:t>
      </w:r>
    </w:p>
    <w:p w:rsidR="005B1137" w:rsidRDefault="005B1137" w:rsidP="005B1137">
      <w:pPr>
        <w:rPr>
          <w:rFonts w:ascii="Calibri" w:eastAsiaTheme="majorEastAsia" w:hAnsi="Calibri" w:cstheme="majorBidi"/>
          <w:b/>
          <w:bCs/>
          <w:sz w:val="28"/>
          <w:szCs w:val="26"/>
        </w:rPr>
      </w:pPr>
      <w:r>
        <w:br w:type="page"/>
      </w:r>
    </w:p>
    <w:p w:rsidR="005B1137" w:rsidRDefault="005B1137" w:rsidP="005B1137">
      <w:pPr>
        <w:pStyle w:val="Heading2"/>
      </w:pPr>
      <w:bookmarkStart w:id="33" w:name="_Toc19024343"/>
      <w:bookmarkStart w:id="34" w:name="_Toc44674297"/>
      <w:r>
        <w:lastRenderedPageBreak/>
        <w:t>TAC offer packet</w:t>
      </w:r>
      <w:bookmarkEnd w:id="33"/>
      <w:bookmarkEnd w:id="34"/>
    </w:p>
    <w:p w:rsidR="005B1137" w:rsidRPr="00381F60" w:rsidRDefault="005B1137" w:rsidP="005B1137">
      <w:pPr>
        <w:spacing w:before="240" w:after="120"/>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40" w:after="120"/>
        <w:rPr>
          <w:b/>
          <w:noProof/>
        </w:rPr>
      </w:pPr>
      <w:r w:rsidRPr="00381F60">
        <w:rPr>
          <w:b/>
          <w:noProof/>
        </w:rPr>
        <w:t>About</w:t>
      </w:r>
    </w:p>
    <w:p w:rsidR="005B1137" w:rsidRPr="00B741D2" w:rsidRDefault="005B1137" w:rsidP="005B1137">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 TAC offer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is </w:t>
      </w:r>
      <w:r w:rsidRPr="007C75BE">
        <w:rPr>
          <w:rFonts w:ascii="Calibri" w:eastAsia="Times New Roman" w:hAnsi="Calibri" w:cs="Times New Roman"/>
          <w:color w:val="000000"/>
          <w:lang w:eastAsia="en-AU"/>
        </w:rPr>
        <w:t>used</w:t>
      </w:r>
      <w:r>
        <w:rPr>
          <w:rFonts w:ascii="Calibri" w:eastAsia="Times New Roman" w:hAnsi="Calibri" w:cs="Times New Roman"/>
          <w:color w:val="000000"/>
          <w:lang w:eastAsia="en-AU"/>
        </w:rPr>
        <w:t xml:space="preserve"> </w:t>
      </w:r>
      <w:r w:rsidRPr="007C75BE">
        <w:rPr>
          <w:rFonts w:ascii="Calibri" w:eastAsia="Times New Roman" w:hAnsi="Calibri" w:cs="Times New Roman"/>
          <w:color w:val="000000"/>
          <w:lang w:eastAsia="en-AU"/>
        </w:rPr>
        <w:t xml:space="preserve">to </w:t>
      </w:r>
      <w:r>
        <w:rPr>
          <w:rFonts w:ascii="Calibri" w:eastAsia="Times New Roman" w:hAnsi="Calibri" w:cs="Times New Roman"/>
          <w:color w:val="000000"/>
          <w:lang w:eastAsia="en-AU"/>
        </w:rPr>
        <w:t>report TAC offer codes (E557) for a course on campus. A TAC offer packet for a course on campus will be created as part of the course on campus packet if the provider reports a value for the TAC offer code (E557) when that course on campus packet is established. Otherwise, a provider may create a TAC offer packet later and can create as many TAC offer packets as necessary to add TAC offer codes (E557) for a course on campus.</w:t>
      </w:r>
    </w:p>
    <w:p w:rsidR="005B1137" w:rsidRPr="00381F60" w:rsidRDefault="005B1137" w:rsidP="005B1137">
      <w:pPr>
        <w:keepNext/>
        <w:keepLines/>
        <w:spacing w:before="240" w:after="120"/>
        <w:rPr>
          <w:b/>
          <w:noProof/>
        </w:rPr>
      </w:pPr>
      <w:r w:rsidRPr="00381F60">
        <w:rPr>
          <w:b/>
          <w:noProof/>
        </w:rPr>
        <w:t>Scope</w:t>
      </w:r>
    </w:p>
    <w:p w:rsidR="005B1137" w:rsidRDefault="005B1137" w:rsidP="005B1137">
      <w:r>
        <w:t xml:space="preserve">Providers are required to report a </w:t>
      </w:r>
      <w:r>
        <w:rPr>
          <w:rFonts w:ascii="Calibri" w:eastAsia="Times New Roman" w:hAnsi="Calibri" w:cs="Times New Roman"/>
          <w:color w:val="000000"/>
          <w:lang w:eastAsia="en-AU"/>
        </w:rPr>
        <w:t xml:space="preserve">TAC offer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w:t>
      </w:r>
      <w:r>
        <w:t>only when this was not reported through the original course on campus packet or when there are two or more TACs handing applications for the course on campus.</w:t>
      </w:r>
    </w:p>
    <w:p w:rsidR="005B1137" w:rsidRPr="00E11ED7" w:rsidRDefault="005B1137" w:rsidP="005B1137">
      <w:pPr>
        <w:keepNext/>
        <w:keepLines/>
        <w:spacing w:before="240" w:after="120"/>
        <w:rPr>
          <w:b/>
          <w:noProof/>
        </w:rPr>
      </w:pPr>
      <w:r w:rsidRPr="00E11ED7">
        <w:rPr>
          <w:b/>
          <w:noProof/>
        </w:rPr>
        <w:t>Initial reporting requirement</w:t>
      </w:r>
    </w:p>
    <w:tbl>
      <w:tblPr>
        <w:tblStyle w:val="DESE"/>
        <w:tblW w:w="9072" w:type="dxa"/>
        <w:tblLook w:val="04A0" w:firstRow="1" w:lastRow="0" w:firstColumn="1" w:lastColumn="0" w:noHBand="0" w:noVBand="1"/>
      </w:tblPr>
      <w:tblGrid>
        <w:gridCol w:w="2410"/>
        <w:gridCol w:w="3119"/>
        <w:gridCol w:w="3543"/>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0" w:type="dxa"/>
          </w:tcPr>
          <w:p w:rsidR="005B1137" w:rsidRDefault="005B1137" w:rsidP="005B1137">
            <w:pPr>
              <w:rPr>
                <w:b/>
              </w:rPr>
            </w:pPr>
            <w:r>
              <w:rPr>
                <w:b/>
              </w:rPr>
              <w:t>Element</w:t>
            </w:r>
          </w:p>
        </w:tc>
        <w:tc>
          <w:tcPr>
            <w:tcW w:w="3119"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Reporting requirement</w:t>
            </w:r>
          </w:p>
        </w:tc>
        <w:tc>
          <w:tcPr>
            <w:tcW w:w="3543"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Deadline</w:t>
            </w:r>
          </w:p>
        </w:tc>
      </w:tr>
      <w:tr w:rsidR="005B1137" w:rsidTr="00DF5877">
        <w:tc>
          <w:tcPr>
            <w:cnfStyle w:val="001000000000" w:firstRow="0" w:lastRow="0" w:firstColumn="1" w:lastColumn="0" w:oddVBand="0" w:evenVBand="0" w:oddHBand="0" w:evenHBand="0" w:firstRowFirstColumn="0" w:firstRowLastColumn="0" w:lastRowFirstColumn="0" w:lastRowLastColumn="0"/>
            <w:tcW w:w="2410" w:type="dxa"/>
          </w:tcPr>
          <w:p w:rsidR="005B1137" w:rsidRPr="00796BF1" w:rsidRDefault="005B1137" w:rsidP="005B1137">
            <w:pPr>
              <w:keepNext/>
              <w:rPr>
                <w:rFonts w:ascii="Calibri" w:eastAsia="Times New Roman" w:hAnsi="Calibri" w:cs="Times New Roman"/>
                <w:color w:val="000000"/>
                <w:lang w:eastAsia="en-AU"/>
              </w:rPr>
            </w:pPr>
            <w:r>
              <w:t xml:space="preserve">E557: </w:t>
            </w:r>
            <w:r>
              <w:rPr>
                <w:rFonts w:ascii="Calibri" w:eastAsia="Times New Roman" w:hAnsi="Calibri" w:cs="Times New Roman"/>
                <w:color w:val="000000"/>
                <w:lang w:eastAsia="en-AU"/>
              </w:rPr>
              <w:t>TAC offer code</w:t>
            </w:r>
          </w:p>
        </w:tc>
        <w:tc>
          <w:tcPr>
            <w:tcW w:w="3119" w:type="dxa"/>
          </w:tcPr>
          <w:p w:rsidR="005B1137" w:rsidRPr="00371837" w:rsidRDefault="005B1137" w:rsidP="005B1137">
            <w:pPr>
              <w:cnfStyle w:val="000000000000" w:firstRow="0" w:lastRow="0" w:firstColumn="0" w:lastColumn="0" w:oddVBand="0" w:evenVBand="0" w:oddHBand="0" w:evenHBand="0" w:firstRowFirstColumn="0" w:firstRowLastColumn="0" w:lastRowFirstColumn="0" w:lastRowLastColumn="0"/>
            </w:pPr>
            <w:r>
              <w:t>Required if applications for the course are handled by a TAC not already reported through the course on campus packet</w:t>
            </w:r>
          </w:p>
        </w:tc>
        <w:tc>
          <w:tcPr>
            <w:tcW w:w="3543" w:type="dxa"/>
          </w:tcPr>
          <w:p w:rsidR="005B1137" w:rsidRPr="00371837" w:rsidRDefault="005B1137" w:rsidP="005B1137">
            <w:pPr>
              <w:cnfStyle w:val="000000000000" w:firstRow="0" w:lastRow="0" w:firstColumn="0" w:lastColumn="0" w:oddVBand="0" w:evenVBand="0" w:oddHBand="0" w:evenHBand="0" w:firstRowFirstColumn="0" w:firstRowLastColumn="0" w:lastRowFirstColumn="0" w:lastRowLastColumn="0"/>
            </w:pPr>
            <w:r>
              <w:t>Before the first course admission</w:t>
            </w:r>
            <w:r w:rsidRPr="0068780A">
              <w:t xml:space="preserve"> </w:t>
            </w:r>
            <w:r>
              <w:t>for the course on campus or within 7 days of a new TAC making offers</w:t>
            </w:r>
          </w:p>
        </w:tc>
      </w:tr>
    </w:tbl>
    <w:p w:rsidR="005B1137" w:rsidRPr="00381F60" w:rsidRDefault="005B1137" w:rsidP="005B1137">
      <w:pPr>
        <w:keepNext/>
        <w:keepLines/>
        <w:spacing w:before="240" w:after="120"/>
        <w:rPr>
          <w:b/>
          <w:noProof/>
        </w:rPr>
      </w:pPr>
      <w:r w:rsidRPr="00381F60">
        <w:rPr>
          <w:b/>
          <w:noProof/>
        </w:rPr>
        <w:t>Uniqueness</w:t>
      </w:r>
    </w:p>
    <w:p w:rsidR="005B1137" w:rsidRDefault="005B1137" w:rsidP="005B1137">
      <w:pPr>
        <w:spacing w:after="0"/>
        <w:rPr>
          <w:noProof/>
        </w:rPr>
      </w:pPr>
      <w:r>
        <w:rPr>
          <w:noProof/>
        </w:rPr>
        <w:t>Each TAC offer packet must have a value for TAC offer code (E557) that is unique for the course on campus.</w:t>
      </w:r>
    </w:p>
    <w:p w:rsidR="005B1137" w:rsidRPr="00381F60" w:rsidRDefault="005B1137" w:rsidP="005B1137">
      <w:pPr>
        <w:keepNext/>
        <w:keepLines/>
        <w:spacing w:before="240" w:after="120"/>
        <w:rPr>
          <w:b/>
          <w:noProof/>
        </w:rPr>
      </w:pPr>
      <w:r w:rsidRPr="00381F60">
        <w:rPr>
          <w:b/>
          <w:noProof/>
        </w:rPr>
        <w:t>Revising data</w:t>
      </w:r>
    </w:p>
    <w:p w:rsidR="005B1137" w:rsidRDefault="005B1137" w:rsidP="005B1137">
      <w:pPr>
        <w:spacing w:after="0"/>
        <w:rPr>
          <w:noProof/>
        </w:rPr>
      </w:pPr>
      <w:r>
        <w:rPr>
          <w:noProof/>
        </w:rPr>
        <w:t>A provider can update or correct</w:t>
      </w:r>
      <w:r w:rsidRPr="004B0A3A">
        <w:rPr>
          <w:noProof/>
        </w:rPr>
        <w:t xml:space="preserve"> </w:t>
      </w:r>
      <w:r>
        <w:rPr>
          <w:noProof/>
        </w:rPr>
        <w:t>the data in a TAC packet</w:t>
      </w:r>
      <w:r w:rsidRPr="004B0A3A">
        <w:rPr>
          <w:noProof/>
        </w:rPr>
        <w:t xml:space="preserve"> after </w:t>
      </w:r>
      <w:r>
        <w:rPr>
          <w:noProof/>
        </w:rPr>
        <w:t>the initial packet is reported.</w:t>
      </w:r>
    </w:p>
    <w:p w:rsidR="005B1137" w:rsidRPr="008B2A68" w:rsidRDefault="005B1137" w:rsidP="005B1137">
      <w:pPr>
        <w:spacing w:after="0"/>
        <w:rPr>
          <w:noProof/>
        </w:rPr>
      </w:pPr>
    </w:p>
    <w:p w:rsidR="005B1137" w:rsidRPr="00751E2D" w:rsidRDefault="005B1137" w:rsidP="005B1137">
      <w:pPr>
        <w:spacing w:after="0"/>
        <w:rPr>
          <w:noProof/>
        </w:rPr>
      </w:pPr>
      <w:r>
        <w:br w:type="page"/>
      </w:r>
    </w:p>
    <w:p w:rsidR="005B1137" w:rsidRPr="002B01BB" w:rsidRDefault="005B1137" w:rsidP="005B1137">
      <w:pPr>
        <w:pStyle w:val="Heading1"/>
      </w:pPr>
      <w:bookmarkStart w:id="35" w:name="_Toc19024344"/>
      <w:bookmarkStart w:id="36" w:name="_Toc44674298"/>
      <w:r>
        <w:lastRenderedPageBreak/>
        <w:t>Students</w:t>
      </w:r>
      <w:r w:rsidRPr="002B01BB">
        <w:t xml:space="preserve"> group</w:t>
      </w:r>
      <w:bookmarkEnd w:id="35"/>
      <w:bookmarkEnd w:id="36"/>
    </w:p>
    <w:p w:rsidR="005B1137" w:rsidRDefault="005B1137" w:rsidP="005B1137">
      <w:pPr>
        <w:pStyle w:val="Heading2"/>
      </w:pPr>
      <w:bookmarkStart w:id="37" w:name="_Toc19024345"/>
      <w:bookmarkStart w:id="38" w:name="_Toc44674299"/>
      <w:r>
        <w:t>Student packet</w:t>
      </w:r>
      <w:bookmarkEnd w:id="37"/>
      <w:bookmarkEnd w:id="38"/>
    </w:p>
    <w:p w:rsidR="005B1137" w:rsidRPr="00381F60" w:rsidRDefault="005B1137" w:rsidP="005B1137">
      <w:pPr>
        <w:spacing w:before="240" w:after="120"/>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40" w:after="120"/>
        <w:rPr>
          <w:b/>
          <w:noProof/>
        </w:rPr>
      </w:pPr>
      <w:r w:rsidRPr="00381F60">
        <w:rPr>
          <w:b/>
          <w:noProof/>
        </w:rPr>
        <w:t>About</w:t>
      </w:r>
    </w:p>
    <w:p w:rsidR="005B1137" w:rsidRDefault="005B1137" w:rsidP="005B1137">
      <w:pPr>
        <w:spacing w:after="0"/>
        <w:rPr>
          <w:rFonts w:ascii="Calibri" w:eastAsia="Times New Roman" w:hAnsi="Calibri" w:cs="Times New Roman"/>
          <w:color w:val="000000"/>
          <w:lang w:eastAsia="en-AU"/>
        </w:rPr>
      </w:pPr>
      <w:r w:rsidRPr="003E409F">
        <w:rPr>
          <w:noProof/>
        </w:rPr>
        <w:t xml:space="preserve">The </w:t>
      </w:r>
      <w:r>
        <w:rPr>
          <w:noProof/>
        </w:rPr>
        <w:t xml:space="preserve">student packet is </w:t>
      </w:r>
      <w:r>
        <w:t xml:space="preserve">used to report </w:t>
      </w:r>
      <w:r w:rsidRPr="000C4355">
        <w:t>key identity, address</w:t>
      </w:r>
      <w:r>
        <w:t xml:space="preserve"> and demographic data for students at the provider. </w:t>
      </w:r>
      <w:r>
        <w:rPr>
          <w:rFonts w:ascii="Calibri" w:eastAsia="Times New Roman" w:hAnsi="Calibri" w:cs="Times New Roman"/>
          <w:color w:val="000000"/>
          <w:lang w:eastAsia="en-AU"/>
        </w:rPr>
        <w:t>The data collected through a student packet is referenced by one or more:</w:t>
      </w:r>
    </w:p>
    <w:p w:rsidR="005B1137" w:rsidRDefault="005B1137" w:rsidP="005B1137">
      <w:pPr>
        <w:pStyle w:val="ListParagraph"/>
        <w:numPr>
          <w:ilvl w:val="0"/>
          <w:numId w:val="14"/>
        </w:numPr>
        <w:spacing w:after="210" w:line="276" w:lineRule="auto"/>
        <w:rPr>
          <w:noProof/>
        </w:rPr>
      </w:pPr>
      <w:r>
        <w:rPr>
          <w:noProof/>
        </w:rPr>
        <w:t>Commonwealth scholarship packets</w:t>
      </w:r>
    </w:p>
    <w:p w:rsidR="005B1137" w:rsidRDefault="005B1137" w:rsidP="005B1137">
      <w:pPr>
        <w:pStyle w:val="ListParagraph"/>
        <w:numPr>
          <w:ilvl w:val="0"/>
          <w:numId w:val="14"/>
        </w:numPr>
        <w:spacing w:after="210" w:line="276" w:lineRule="auto"/>
        <w:rPr>
          <w:noProof/>
        </w:rPr>
      </w:pPr>
      <w:r>
        <w:rPr>
          <w:noProof/>
        </w:rPr>
        <w:t>course admission packets</w:t>
      </w:r>
    </w:p>
    <w:p w:rsidR="005B1137" w:rsidRDefault="005B1137" w:rsidP="005B1137">
      <w:pPr>
        <w:pStyle w:val="ListParagraph"/>
        <w:numPr>
          <w:ilvl w:val="0"/>
          <w:numId w:val="14"/>
        </w:numPr>
        <w:spacing w:after="210" w:line="276" w:lineRule="auto"/>
        <w:rPr>
          <w:noProof/>
        </w:rPr>
      </w:pPr>
      <w:r>
        <w:rPr>
          <w:noProof/>
        </w:rPr>
        <w:t>aggregated awards packets</w:t>
      </w:r>
    </w:p>
    <w:p w:rsidR="005B1137" w:rsidRDefault="005B1137" w:rsidP="005B1137">
      <w:pPr>
        <w:pStyle w:val="ListParagraph"/>
        <w:numPr>
          <w:ilvl w:val="0"/>
          <w:numId w:val="14"/>
        </w:numPr>
        <w:spacing w:after="210" w:line="276" w:lineRule="auto"/>
        <w:rPr>
          <w:noProof/>
        </w:rPr>
      </w:pPr>
      <w:r>
        <w:rPr>
          <w:noProof/>
        </w:rPr>
        <w:t>exit awards packets</w:t>
      </w:r>
    </w:p>
    <w:p w:rsidR="005B1137" w:rsidRDefault="005B1137" w:rsidP="005B1137">
      <w:pPr>
        <w:pStyle w:val="ListParagraph"/>
        <w:numPr>
          <w:ilvl w:val="0"/>
          <w:numId w:val="14"/>
        </w:numPr>
        <w:spacing w:after="210" w:line="276" w:lineRule="auto"/>
        <w:rPr>
          <w:noProof/>
        </w:rPr>
      </w:pPr>
      <w:r>
        <w:rPr>
          <w:noProof/>
        </w:rPr>
        <w:t>SA-HELP loan packets.</w:t>
      </w:r>
    </w:p>
    <w:p w:rsidR="005B1137" w:rsidRPr="00381F60" w:rsidRDefault="005B1137" w:rsidP="005B1137">
      <w:pPr>
        <w:keepNext/>
        <w:keepLines/>
        <w:spacing w:before="240" w:after="120"/>
        <w:rPr>
          <w:b/>
          <w:noProof/>
        </w:rPr>
      </w:pPr>
      <w:r w:rsidRPr="00381F60">
        <w:rPr>
          <w:b/>
          <w:noProof/>
        </w:rPr>
        <w:t>Scope</w:t>
      </w:r>
    </w:p>
    <w:p w:rsidR="005B1137" w:rsidRDefault="005B1137" w:rsidP="005B1137">
      <w:pPr>
        <w:spacing w:after="0"/>
      </w:pPr>
      <w:r>
        <w:t xml:space="preserve">Providers </w:t>
      </w:r>
      <w:r w:rsidRPr="0071589D">
        <w:rPr>
          <w:rFonts w:ascii="Calibri" w:eastAsia="Times New Roman" w:hAnsi="Calibri" w:cs="Times New Roman"/>
          <w:color w:val="000000"/>
          <w:lang w:eastAsia="en-AU"/>
        </w:rPr>
        <w:t>are</w:t>
      </w:r>
      <w:r>
        <w:t xml:space="preserve"> required to report a student packet for every student or person that the provider:</w:t>
      </w:r>
    </w:p>
    <w:p w:rsidR="005B1137" w:rsidRDefault="005B1137" w:rsidP="005B1137">
      <w:pPr>
        <w:pStyle w:val="ListParagraph"/>
        <w:numPr>
          <w:ilvl w:val="0"/>
          <w:numId w:val="14"/>
        </w:numPr>
        <w:spacing w:after="210" w:line="276" w:lineRule="auto"/>
      </w:pPr>
      <w:r>
        <w:t>admits to a course</w:t>
      </w:r>
    </w:p>
    <w:p w:rsidR="005B1137" w:rsidRDefault="005B1137" w:rsidP="005B1137">
      <w:pPr>
        <w:pStyle w:val="ListParagraph"/>
        <w:numPr>
          <w:ilvl w:val="0"/>
          <w:numId w:val="14"/>
        </w:numPr>
        <w:spacing w:after="210" w:line="276" w:lineRule="auto"/>
      </w:pPr>
      <w:r>
        <w:t>grants a higher education award to, or</w:t>
      </w:r>
    </w:p>
    <w:p w:rsidR="005B1137" w:rsidRDefault="005B1137" w:rsidP="005B1137">
      <w:pPr>
        <w:pStyle w:val="ListParagraph"/>
        <w:numPr>
          <w:ilvl w:val="0"/>
          <w:numId w:val="14"/>
        </w:numPr>
        <w:spacing w:after="210" w:line="276" w:lineRule="auto"/>
      </w:pPr>
      <w:r>
        <w:t>enrols in a unit of study.</w:t>
      </w:r>
    </w:p>
    <w:p w:rsidR="005B1137" w:rsidRPr="00E11ED7" w:rsidRDefault="005B1137" w:rsidP="005B1137">
      <w:pPr>
        <w:keepNext/>
        <w:keepLines/>
        <w:spacing w:before="240" w:after="120"/>
        <w:rPr>
          <w:b/>
          <w:noProof/>
        </w:rPr>
      </w:pPr>
      <w:r w:rsidRPr="00E11ED7">
        <w:rPr>
          <w:b/>
          <w:noProof/>
        </w:rPr>
        <w:t>Initial reporting requirement</w:t>
      </w:r>
    </w:p>
    <w:tbl>
      <w:tblPr>
        <w:tblStyle w:val="DESE"/>
        <w:tblW w:w="9072" w:type="dxa"/>
        <w:tblLook w:val="04A0" w:firstRow="1" w:lastRow="0" w:firstColumn="1" w:lastColumn="0" w:noHBand="0" w:noVBand="1"/>
      </w:tblPr>
      <w:tblGrid>
        <w:gridCol w:w="3686"/>
        <w:gridCol w:w="3260"/>
        <w:gridCol w:w="2126"/>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6" w:type="dxa"/>
          </w:tcPr>
          <w:p w:rsidR="005B1137" w:rsidRDefault="005B1137" w:rsidP="005B1137">
            <w:pPr>
              <w:rPr>
                <w:b/>
              </w:rPr>
            </w:pPr>
            <w:r>
              <w:rPr>
                <w:b/>
              </w:rPr>
              <w:t>Element</w:t>
            </w:r>
          </w:p>
        </w:tc>
        <w:tc>
          <w:tcPr>
            <w:tcW w:w="3260"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Required reporting</w:t>
            </w:r>
          </w:p>
        </w:tc>
        <w:tc>
          <w:tcPr>
            <w:tcW w:w="2126"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Deadline</w:t>
            </w: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3686" w:type="dxa"/>
          </w:tcPr>
          <w:p w:rsidR="005B1137" w:rsidRPr="00DB53EF" w:rsidRDefault="005B1137" w:rsidP="005B1137">
            <w:r>
              <w:rPr>
                <w:rFonts w:ascii="Calibri" w:eastAsia="Times New Roman" w:hAnsi="Calibri" w:cs="Times New Roman"/>
                <w:color w:val="000000"/>
                <w:lang w:eastAsia="en-AU"/>
              </w:rPr>
              <w:t>*E313: Student identification code</w:t>
            </w:r>
          </w:p>
        </w:tc>
        <w:tc>
          <w:tcPr>
            <w:tcW w:w="3260"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for all in-scope students</w:t>
            </w:r>
          </w:p>
        </w:tc>
        <w:tc>
          <w:tcPr>
            <w:tcW w:w="2126" w:type="dxa"/>
            <w:vMerge w:val="restart"/>
          </w:tcPr>
          <w:p w:rsidR="005B1137" w:rsidRDefault="005B113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Before the first course admission is linked to the student</w:t>
            </w: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686" w:type="dxa"/>
          </w:tcPr>
          <w:p w:rsidR="005B1137" w:rsidRPr="00DB53EF" w:rsidRDefault="005B1137" w:rsidP="005B1137">
            <w:r>
              <w:rPr>
                <w:rFonts w:ascii="Calibri" w:eastAsia="Times New Roman" w:hAnsi="Calibri" w:cs="Times New Roman"/>
                <w:color w:val="000000"/>
                <w:lang w:eastAsia="en-AU"/>
              </w:rPr>
              <w:t>*E314: Date of birth</w:t>
            </w:r>
          </w:p>
        </w:tc>
        <w:tc>
          <w:tcPr>
            <w:tcW w:w="326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2126" w:type="dxa"/>
            <w:vMerge/>
          </w:tcPr>
          <w:p w:rsidR="005B1137" w:rsidRPr="00DB53EF" w:rsidRDefault="005B113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686" w:type="dxa"/>
          </w:tcPr>
          <w:p w:rsidR="005B1137" w:rsidRDefault="005B1137" w:rsidP="005B1137">
            <w:pPr>
              <w:rPr>
                <w:rFonts w:ascii="Calibri" w:eastAsia="Times New Roman" w:hAnsi="Calibri" w:cs="Times New Roman"/>
                <w:color w:val="000000"/>
                <w:lang w:eastAsia="en-AU"/>
              </w:rPr>
            </w:pPr>
            <w:r>
              <w:rPr>
                <w:rFonts w:ascii="Calibri" w:hAnsi="Calibri" w:cs="Calibri"/>
                <w:color w:val="000000"/>
              </w:rPr>
              <w:t>E315: Gender code</w:t>
            </w:r>
          </w:p>
        </w:tc>
        <w:tc>
          <w:tcPr>
            <w:tcW w:w="3260" w:type="dxa"/>
            <w:vMerge w:val="restart"/>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Required for all in-scope students</w:t>
            </w:r>
          </w:p>
        </w:tc>
        <w:tc>
          <w:tcPr>
            <w:tcW w:w="2126" w:type="dxa"/>
            <w:vMerge w:val="restart"/>
          </w:tcPr>
          <w:p w:rsidR="005B1137" w:rsidRDefault="005B113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Within 14 days of the earliest:</w:t>
            </w:r>
          </w:p>
          <w:p w:rsidR="005B1137" w:rsidRDefault="005B1137" w:rsidP="00DF5877">
            <w:pPr>
              <w:pStyle w:val="ListParagraph"/>
              <w:numPr>
                <w:ilvl w:val="0"/>
                <w:numId w:val="32"/>
              </w:numPr>
              <w:spacing w:before="0" w:beforeAutospacing="0" w:after="0" w:afterAutospacing="0" w:line="240" w:lineRule="auto"/>
              <w:ind w:left="323"/>
              <w:cnfStyle w:val="000000000000" w:firstRow="0" w:lastRow="0" w:firstColumn="0" w:lastColumn="0" w:oddVBand="0" w:evenVBand="0" w:oddHBand="0" w:evenHBand="0" w:firstRowFirstColumn="0" w:firstRowLastColumn="0" w:lastRowFirstColumn="0" w:lastRowLastColumn="0"/>
            </w:pPr>
            <w:r w:rsidRPr="0053086A">
              <w:t>census date</w:t>
            </w:r>
          </w:p>
          <w:p w:rsidR="005B1137" w:rsidRDefault="005B1137" w:rsidP="00DF5877">
            <w:pPr>
              <w:pStyle w:val="ListParagraph"/>
              <w:numPr>
                <w:ilvl w:val="0"/>
                <w:numId w:val="32"/>
              </w:numPr>
              <w:spacing w:before="0" w:beforeAutospacing="0" w:after="0" w:afterAutospacing="0" w:line="240" w:lineRule="auto"/>
              <w:ind w:left="323"/>
              <w:cnfStyle w:val="000000000000" w:firstRow="0" w:lastRow="0" w:firstColumn="0" w:lastColumn="0" w:oddVBand="0" w:evenVBand="0" w:oddHBand="0" w:evenHBand="0" w:firstRowFirstColumn="0" w:firstRowLastColumn="0" w:lastRowFirstColumn="0" w:lastRowLastColumn="0"/>
            </w:pPr>
            <w:r w:rsidRPr="0053086A">
              <w:t>debt incurral date</w:t>
            </w:r>
            <w:r>
              <w:t xml:space="preserve"> or</w:t>
            </w:r>
          </w:p>
          <w:p w:rsidR="005B1137" w:rsidRDefault="005B1137" w:rsidP="00DF5877">
            <w:pPr>
              <w:pStyle w:val="ListParagraph"/>
              <w:numPr>
                <w:ilvl w:val="0"/>
                <w:numId w:val="32"/>
              </w:numPr>
              <w:spacing w:before="0" w:beforeAutospacing="0" w:after="0" w:afterAutospacing="0" w:line="240" w:lineRule="auto"/>
              <w:ind w:left="323"/>
              <w:cnfStyle w:val="000000000000" w:firstRow="0" w:lastRow="0" w:firstColumn="0" w:lastColumn="0" w:oddVBand="0" w:evenVBand="0" w:oddHBand="0" w:evenHBand="0" w:firstRowFirstColumn="0" w:firstRowLastColumn="0" w:lastRowFirstColumn="0" w:lastRowLastColumn="0"/>
            </w:pPr>
            <w:r>
              <w:t xml:space="preserve">course outcome date </w:t>
            </w:r>
          </w:p>
          <w:p w:rsidR="005B1137" w:rsidRPr="0053086A" w:rsidRDefault="005B1137" w:rsidP="00DF5877">
            <w:pPr>
              <w:spacing w:before="0" w:beforeAutospacing="0" w:after="0" w:afterAutospacing="0"/>
              <w:ind w:left="-37"/>
              <w:cnfStyle w:val="000000000000" w:firstRow="0" w:lastRow="0" w:firstColumn="0" w:lastColumn="0" w:oddVBand="0" w:evenVBand="0" w:oddHBand="0" w:evenHBand="0" w:firstRowFirstColumn="0" w:firstRowLastColumn="0" w:lastRowFirstColumn="0" w:lastRowLastColumn="0"/>
            </w:pPr>
            <w:r w:rsidRPr="0053086A">
              <w:t>for the student</w:t>
            </w: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686" w:type="dxa"/>
          </w:tcPr>
          <w:p w:rsidR="005B1137" w:rsidRDefault="005B1137" w:rsidP="005B1137">
            <w:pPr>
              <w:rPr>
                <w:rFonts w:ascii="Calibri" w:eastAsia="Times New Roman" w:hAnsi="Calibri" w:cs="Times New Roman"/>
                <w:color w:val="000000"/>
                <w:lang w:eastAsia="en-AU"/>
              </w:rPr>
            </w:pPr>
            <w:r>
              <w:rPr>
                <w:rFonts w:ascii="Calibri" w:hAnsi="Calibri" w:cs="Calibri"/>
                <w:color w:val="000000"/>
              </w:rPr>
              <w:t>E316: Aboriginal and Torres Strait Islander code</w:t>
            </w:r>
          </w:p>
        </w:tc>
        <w:tc>
          <w:tcPr>
            <w:tcW w:w="3260"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c>
          <w:tcPr>
            <w:tcW w:w="2126" w:type="dxa"/>
            <w:vMerge/>
          </w:tcPr>
          <w:p w:rsidR="005B1137" w:rsidRPr="00DB53EF" w:rsidRDefault="005B113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686" w:type="dxa"/>
          </w:tcPr>
          <w:p w:rsidR="005B1137" w:rsidRDefault="005B1137" w:rsidP="005B1137">
            <w:pPr>
              <w:rPr>
                <w:rFonts w:ascii="Calibri" w:eastAsia="Times New Roman" w:hAnsi="Calibri" w:cs="Times New Roman"/>
                <w:color w:val="000000"/>
                <w:lang w:eastAsia="en-AU"/>
              </w:rPr>
            </w:pPr>
            <w:r>
              <w:rPr>
                <w:rFonts w:ascii="Calibri" w:hAnsi="Calibri" w:cs="Calibri"/>
                <w:color w:val="000000"/>
              </w:rPr>
              <w:t>E346: Country of birth code</w:t>
            </w:r>
          </w:p>
        </w:tc>
        <w:tc>
          <w:tcPr>
            <w:tcW w:w="3260"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c>
          <w:tcPr>
            <w:tcW w:w="2126" w:type="dxa"/>
            <w:vMerge/>
          </w:tcPr>
          <w:p w:rsidR="005B1137" w:rsidRPr="00DB53EF" w:rsidRDefault="005B113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686" w:type="dxa"/>
          </w:tcPr>
          <w:p w:rsidR="005B1137" w:rsidRPr="0053086A" w:rsidRDefault="005B1137" w:rsidP="005B1137">
            <w:pPr>
              <w:rPr>
                <w:rFonts w:ascii="Calibri" w:eastAsia="Times New Roman" w:hAnsi="Calibri" w:cs="Times New Roman"/>
                <w:color w:val="000000"/>
                <w:lang w:eastAsia="en-AU"/>
              </w:rPr>
            </w:pPr>
            <w:r w:rsidRPr="0053086A">
              <w:rPr>
                <w:rFonts w:ascii="Calibri" w:hAnsi="Calibri" w:cs="Calibri"/>
                <w:color w:val="000000"/>
              </w:rPr>
              <w:t>E348: Language spoken at home code</w:t>
            </w:r>
          </w:p>
        </w:tc>
        <w:tc>
          <w:tcPr>
            <w:tcW w:w="3260" w:type="dxa"/>
            <w:vMerge/>
          </w:tcPr>
          <w:p w:rsidR="005B1137" w:rsidRPr="0053086A" w:rsidRDefault="005B1137" w:rsidP="005B1137">
            <w:pPr>
              <w:cnfStyle w:val="000000000000" w:firstRow="0" w:lastRow="0" w:firstColumn="0" w:lastColumn="0" w:oddVBand="0" w:evenVBand="0" w:oddHBand="0" w:evenHBand="0" w:firstRowFirstColumn="0" w:firstRowLastColumn="0" w:lastRowFirstColumn="0" w:lastRowLastColumn="0"/>
            </w:pPr>
          </w:p>
        </w:tc>
        <w:tc>
          <w:tcPr>
            <w:tcW w:w="2126" w:type="dxa"/>
            <w:vMerge/>
          </w:tcPr>
          <w:p w:rsidR="005B1137" w:rsidRPr="00DB53EF" w:rsidRDefault="005B113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686" w:type="dxa"/>
          </w:tcPr>
          <w:p w:rsidR="005B1137" w:rsidRPr="0053086A" w:rsidRDefault="005B1137" w:rsidP="005B1137">
            <w:pPr>
              <w:rPr>
                <w:rFonts w:ascii="Calibri" w:eastAsia="Times New Roman" w:hAnsi="Calibri" w:cs="Times New Roman"/>
                <w:color w:val="000000"/>
                <w:lang w:eastAsia="en-AU"/>
              </w:rPr>
            </w:pPr>
            <w:r w:rsidRPr="0053086A">
              <w:rPr>
                <w:rFonts w:ascii="Calibri" w:hAnsi="Calibri" w:cs="Calibri"/>
                <w:color w:val="000000"/>
              </w:rPr>
              <w:t>E658: Residential address country code</w:t>
            </w:r>
          </w:p>
        </w:tc>
        <w:tc>
          <w:tcPr>
            <w:tcW w:w="3260" w:type="dxa"/>
            <w:vMerge w:val="restart"/>
          </w:tcPr>
          <w:p w:rsidR="005B1137" w:rsidRPr="0053086A" w:rsidRDefault="005B1137" w:rsidP="005B1137">
            <w:pPr>
              <w:cnfStyle w:val="000000000000" w:firstRow="0" w:lastRow="0" w:firstColumn="0" w:lastColumn="0" w:oddVBand="0" w:evenVBand="0" w:oddHBand="0" w:evenHBand="0" w:firstRowFirstColumn="0" w:firstRowLastColumn="0" w:lastRowFirstColumn="0" w:lastRowLastColumn="0"/>
            </w:pPr>
            <w:r w:rsidRPr="0053086A">
              <w:t xml:space="preserve">Required for all </w:t>
            </w:r>
            <w:r>
              <w:t>in-scope</w:t>
            </w:r>
            <w:r w:rsidRPr="0053086A">
              <w:t xml:space="preserve"> students with a course admission record</w:t>
            </w:r>
          </w:p>
        </w:tc>
        <w:tc>
          <w:tcPr>
            <w:tcW w:w="2126" w:type="dxa"/>
            <w:vMerge w:val="restart"/>
          </w:tcPr>
          <w:p w:rsidR="00DF5877" w:rsidRDefault="00DF587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p w:rsidR="005B1137" w:rsidRDefault="005B113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Within 14 days of the earliest:</w:t>
            </w:r>
          </w:p>
          <w:p w:rsidR="005B1137" w:rsidRDefault="005B1137" w:rsidP="00DF5877">
            <w:pPr>
              <w:pStyle w:val="ListParagraph"/>
              <w:numPr>
                <w:ilvl w:val="0"/>
                <w:numId w:val="32"/>
              </w:numPr>
              <w:spacing w:before="0" w:beforeAutospacing="0" w:after="0" w:afterAutospacing="0" w:line="240" w:lineRule="auto"/>
              <w:ind w:left="323"/>
              <w:cnfStyle w:val="000000000000" w:firstRow="0" w:lastRow="0" w:firstColumn="0" w:lastColumn="0" w:oddVBand="0" w:evenVBand="0" w:oddHBand="0" w:evenHBand="0" w:firstRowFirstColumn="0" w:firstRowLastColumn="0" w:lastRowFirstColumn="0" w:lastRowLastColumn="0"/>
            </w:pPr>
            <w:r w:rsidRPr="0053086A">
              <w:t>census date</w:t>
            </w:r>
            <w:r>
              <w:t xml:space="preserve"> or</w:t>
            </w:r>
          </w:p>
          <w:p w:rsidR="005B1137" w:rsidRDefault="005B1137" w:rsidP="00DF5877">
            <w:pPr>
              <w:pStyle w:val="ListParagraph"/>
              <w:numPr>
                <w:ilvl w:val="0"/>
                <w:numId w:val="32"/>
              </w:numPr>
              <w:spacing w:before="0" w:beforeAutospacing="0" w:after="0" w:afterAutospacing="0" w:line="240" w:lineRule="auto"/>
              <w:ind w:left="323"/>
              <w:cnfStyle w:val="000000000000" w:firstRow="0" w:lastRow="0" w:firstColumn="0" w:lastColumn="0" w:oddVBand="0" w:evenVBand="0" w:oddHBand="0" w:evenHBand="0" w:firstRowFirstColumn="0" w:firstRowLastColumn="0" w:lastRowFirstColumn="0" w:lastRowLastColumn="0"/>
            </w:pPr>
            <w:r w:rsidRPr="0053086A">
              <w:t>debt incurral date</w:t>
            </w:r>
            <w:r>
              <w:t xml:space="preserve">  </w:t>
            </w:r>
          </w:p>
          <w:p w:rsidR="005B1137" w:rsidRDefault="005B113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086A">
              <w:t>for the student</w:t>
            </w:r>
          </w:p>
          <w:p w:rsidR="00DF5877" w:rsidRDefault="00DF587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p w:rsidR="00DF5877" w:rsidRDefault="00DF587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p w:rsidR="00DF5877" w:rsidRDefault="00DF587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p w:rsidR="00DF5877" w:rsidRPr="00DB53EF" w:rsidRDefault="00DF587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686" w:type="dxa"/>
          </w:tcPr>
          <w:p w:rsidR="005B1137" w:rsidRPr="0053086A" w:rsidRDefault="005B1137" w:rsidP="005B1137">
            <w:pPr>
              <w:rPr>
                <w:rFonts w:ascii="Calibri" w:hAnsi="Calibri" w:cs="Calibri"/>
                <w:color w:val="000000"/>
              </w:rPr>
            </w:pPr>
            <w:r w:rsidRPr="0053086A">
              <w:rPr>
                <w:rFonts w:ascii="Calibri" w:hAnsi="Calibri" w:cs="Calibri"/>
                <w:color w:val="000000"/>
              </w:rPr>
              <w:t>E661: Term address country code</w:t>
            </w:r>
          </w:p>
        </w:tc>
        <w:tc>
          <w:tcPr>
            <w:tcW w:w="3260" w:type="dxa"/>
            <w:vMerge/>
          </w:tcPr>
          <w:p w:rsidR="005B1137" w:rsidRPr="0053086A" w:rsidRDefault="005B1137" w:rsidP="005B1137">
            <w:pPr>
              <w:cnfStyle w:val="000000000000" w:firstRow="0" w:lastRow="0" w:firstColumn="0" w:lastColumn="0" w:oddVBand="0" w:evenVBand="0" w:oddHBand="0" w:evenHBand="0" w:firstRowFirstColumn="0" w:firstRowLastColumn="0" w:lastRowFirstColumn="0" w:lastRowLastColumn="0"/>
            </w:pPr>
          </w:p>
        </w:tc>
        <w:tc>
          <w:tcPr>
            <w:tcW w:w="2126" w:type="dxa"/>
            <w:vMerge/>
          </w:tcPr>
          <w:p w:rsidR="005B1137" w:rsidRPr="00DB53EF" w:rsidRDefault="005B113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686" w:type="dxa"/>
          </w:tcPr>
          <w:p w:rsidR="005B1137" w:rsidRPr="0053086A" w:rsidRDefault="005B1137" w:rsidP="005B1137">
            <w:pPr>
              <w:rPr>
                <w:rFonts w:ascii="Calibri" w:hAnsi="Calibri" w:cs="Calibri"/>
                <w:color w:val="000000"/>
              </w:rPr>
            </w:pPr>
            <w:r w:rsidRPr="0053086A">
              <w:rPr>
                <w:rFonts w:ascii="Calibri" w:hAnsi="Calibri" w:cs="Calibri"/>
                <w:color w:val="000000"/>
              </w:rPr>
              <w:t>E319: Term address postcode</w:t>
            </w:r>
          </w:p>
        </w:tc>
        <w:tc>
          <w:tcPr>
            <w:tcW w:w="3260" w:type="dxa"/>
          </w:tcPr>
          <w:p w:rsidR="005B1137" w:rsidRPr="0053086A" w:rsidRDefault="005B1137" w:rsidP="005B1137">
            <w:pPr>
              <w:cnfStyle w:val="000000000000" w:firstRow="0" w:lastRow="0" w:firstColumn="0" w:lastColumn="0" w:oddVBand="0" w:evenVBand="0" w:oddHBand="0" w:evenHBand="0" w:firstRowFirstColumn="0" w:firstRowLastColumn="0" w:lastRowFirstColumn="0" w:lastRowLastColumn="0"/>
            </w:pPr>
            <w:r w:rsidRPr="0053086A">
              <w:t xml:space="preserve">Required for all </w:t>
            </w:r>
            <w:r>
              <w:t>in-scope</w:t>
            </w:r>
            <w:r w:rsidRPr="0053086A">
              <w:t xml:space="preserve"> students with a course admission record who have a term address in Australia</w:t>
            </w:r>
          </w:p>
        </w:tc>
        <w:tc>
          <w:tcPr>
            <w:tcW w:w="2126" w:type="dxa"/>
            <w:vMerge/>
          </w:tcPr>
          <w:p w:rsidR="005B1137" w:rsidRPr="00DB53EF" w:rsidRDefault="005B113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5B1137" w:rsidTr="00DF5877">
        <w:trPr>
          <w:trHeight w:val="329"/>
        </w:trPr>
        <w:tc>
          <w:tcPr>
            <w:cnfStyle w:val="001000000000" w:firstRow="0" w:lastRow="0" w:firstColumn="1" w:lastColumn="0" w:oddVBand="0" w:evenVBand="0" w:oddHBand="0" w:evenHBand="0" w:firstRowFirstColumn="0" w:firstRowLastColumn="0" w:lastRowFirstColumn="0" w:lastRowLastColumn="0"/>
            <w:tcW w:w="3686" w:type="dxa"/>
          </w:tcPr>
          <w:p w:rsidR="005B1137" w:rsidRPr="0053086A" w:rsidRDefault="005B1137" w:rsidP="005B1137">
            <w:pPr>
              <w:rPr>
                <w:rFonts w:ascii="Calibri" w:eastAsia="Times New Roman" w:hAnsi="Calibri" w:cs="Times New Roman"/>
                <w:color w:val="000000"/>
                <w:lang w:eastAsia="en-AU"/>
              </w:rPr>
            </w:pPr>
            <w:r w:rsidRPr="0053086A">
              <w:rPr>
                <w:rFonts w:ascii="Calibri" w:eastAsia="Times New Roman" w:hAnsi="Calibri" w:cs="Times New Roman"/>
                <w:color w:val="000000"/>
                <w:lang w:eastAsia="en-AU"/>
              </w:rPr>
              <w:lastRenderedPageBreak/>
              <w:t>E402: Student family name</w:t>
            </w:r>
          </w:p>
        </w:tc>
        <w:tc>
          <w:tcPr>
            <w:tcW w:w="3260" w:type="dxa"/>
            <w:vMerge w:val="restart"/>
          </w:tcPr>
          <w:p w:rsidR="005B1137" w:rsidRDefault="005B1137" w:rsidP="00DF5877">
            <w:pPr>
              <w:spacing w:before="100" w:after="0" w:afterAutospacing="0"/>
              <w:cnfStyle w:val="000000000000" w:firstRow="0" w:lastRow="0" w:firstColumn="0" w:lastColumn="0" w:oddVBand="0" w:evenVBand="0" w:oddHBand="0" w:evenHBand="0" w:firstRowFirstColumn="0" w:firstRowLastColumn="0" w:lastRowFirstColumn="0" w:lastRowLastColumn="0"/>
            </w:pPr>
            <w:r w:rsidRPr="0053086A">
              <w:t>Required for students who are</w:t>
            </w:r>
            <w:r>
              <w:t>:</w:t>
            </w:r>
          </w:p>
          <w:p w:rsidR="005B1137" w:rsidRDefault="005B1137" w:rsidP="00DF5877">
            <w:pPr>
              <w:pStyle w:val="ListParagraph"/>
              <w:numPr>
                <w:ilvl w:val="0"/>
                <w:numId w:val="32"/>
              </w:numPr>
              <w:spacing w:before="0" w:beforeAutospacing="0" w:after="100" w:line="240" w:lineRule="auto"/>
              <w:ind w:left="317" w:hanging="357"/>
              <w:cnfStyle w:val="000000000000" w:firstRow="0" w:lastRow="0" w:firstColumn="0" w:lastColumn="0" w:oddVBand="0" w:evenVBand="0" w:oddHBand="0" w:evenHBand="0" w:firstRowFirstColumn="0" w:firstRowLastColumn="0" w:lastRowFirstColumn="0" w:lastRowLastColumn="0"/>
            </w:pPr>
            <w:r w:rsidRPr="0053086A">
              <w:t>Commonwealth assisted</w:t>
            </w:r>
          </w:p>
          <w:p w:rsidR="005B1137" w:rsidRDefault="005B1137" w:rsidP="005B1137">
            <w:pPr>
              <w:pStyle w:val="ListParagraph"/>
              <w:numPr>
                <w:ilvl w:val="0"/>
                <w:numId w:val="32"/>
              </w:numPr>
              <w:spacing w:after="0" w:line="240" w:lineRule="auto"/>
              <w:ind w:left="323"/>
              <w:cnfStyle w:val="000000000000" w:firstRow="0" w:lastRow="0" w:firstColumn="0" w:lastColumn="0" w:oddVBand="0" w:evenVBand="0" w:oddHBand="0" w:evenHBand="0" w:firstRowFirstColumn="0" w:firstRowLastColumn="0" w:lastRowFirstColumn="0" w:lastRowLastColumn="0"/>
            </w:pPr>
            <w:r w:rsidRPr="0053086A">
              <w:t>domestic RTP students</w:t>
            </w:r>
          </w:p>
          <w:p w:rsidR="005B1137" w:rsidRPr="0053086A" w:rsidRDefault="005B1137" w:rsidP="005B1137">
            <w:pPr>
              <w:pStyle w:val="ListParagraph"/>
              <w:numPr>
                <w:ilvl w:val="0"/>
                <w:numId w:val="32"/>
              </w:numPr>
              <w:spacing w:after="0" w:line="240" w:lineRule="auto"/>
              <w:ind w:left="323"/>
              <w:cnfStyle w:val="000000000000" w:firstRow="0" w:lastRow="0" w:firstColumn="0" w:lastColumn="0" w:oddVBand="0" w:evenVBand="0" w:oddHBand="0" w:evenHBand="0" w:firstRowFirstColumn="0" w:firstRowLastColumn="0" w:lastRowFirstColumn="0" w:lastRowLastColumn="0"/>
            </w:pPr>
            <w:r>
              <w:t>offered a Commonwealth scholarship</w:t>
            </w:r>
          </w:p>
        </w:tc>
        <w:tc>
          <w:tcPr>
            <w:tcW w:w="2126" w:type="dxa"/>
            <w:vMerge w:val="restart"/>
          </w:tcPr>
          <w:p w:rsidR="005B1137" w:rsidRPr="00DB53EF" w:rsidRDefault="005B113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Before the first course admission or Commonwealth scholarship record is linked to the student</w:t>
            </w: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686" w:type="dxa"/>
          </w:tcPr>
          <w:p w:rsidR="005B1137" w:rsidRPr="0053086A" w:rsidRDefault="005B1137" w:rsidP="005B1137">
            <w:pPr>
              <w:rPr>
                <w:rFonts w:ascii="Calibri" w:eastAsia="Times New Roman" w:hAnsi="Calibri" w:cs="Times New Roman"/>
                <w:color w:val="000000"/>
                <w:lang w:eastAsia="en-AU"/>
              </w:rPr>
            </w:pPr>
            <w:r w:rsidRPr="0053086A">
              <w:rPr>
                <w:rFonts w:ascii="Calibri" w:eastAsia="Times New Roman" w:hAnsi="Calibri" w:cs="Times New Roman"/>
                <w:color w:val="000000"/>
                <w:lang w:eastAsia="en-AU"/>
              </w:rPr>
              <w:t>E403: Student given name - first</w:t>
            </w:r>
          </w:p>
        </w:tc>
        <w:tc>
          <w:tcPr>
            <w:tcW w:w="3260" w:type="dxa"/>
            <w:vMerge/>
          </w:tcPr>
          <w:p w:rsidR="005B1137" w:rsidRPr="0053086A" w:rsidRDefault="005B1137" w:rsidP="005B1137">
            <w:pPr>
              <w:cnfStyle w:val="000000000000" w:firstRow="0" w:lastRow="0" w:firstColumn="0" w:lastColumn="0" w:oddVBand="0" w:evenVBand="0" w:oddHBand="0" w:evenHBand="0" w:firstRowFirstColumn="0" w:firstRowLastColumn="0" w:lastRowFirstColumn="0" w:lastRowLastColumn="0"/>
            </w:pPr>
          </w:p>
        </w:tc>
        <w:tc>
          <w:tcPr>
            <w:tcW w:w="2126" w:type="dxa"/>
            <w:vMerge/>
          </w:tcPr>
          <w:p w:rsidR="005B1137" w:rsidRPr="00DB53EF" w:rsidRDefault="005B113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686" w:type="dxa"/>
          </w:tcPr>
          <w:p w:rsidR="005B1137" w:rsidRPr="0053086A" w:rsidRDefault="005B1137" w:rsidP="005B1137">
            <w:r w:rsidRPr="0053086A">
              <w:rPr>
                <w:rFonts w:ascii="Calibri" w:eastAsia="Times New Roman" w:hAnsi="Calibri" w:cs="Times New Roman"/>
                <w:color w:val="000000"/>
                <w:lang w:eastAsia="en-AU"/>
              </w:rPr>
              <w:t>E404: Student given name - others</w:t>
            </w:r>
          </w:p>
        </w:tc>
        <w:tc>
          <w:tcPr>
            <w:tcW w:w="3260" w:type="dxa"/>
            <w:vMerge/>
          </w:tcPr>
          <w:p w:rsidR="005B1137" w:rsidRPr="0053086A" w:rsidRDefault="005B1137" w:rsidP="005B1137">
            <w:pPr>
              <w:cnfStyle w:val="000000000000" w:firstRow="0" w:lastRow="0" w:firstColumn="0" w:lastColumn="0" w:oddVBand="0" w:evenVBand="0" w:oddHBand="0" w:evenHBand="0" w:firstRowFirstColumn="0" w:firstRowLastColumn="0" w:lastRowFirstColumn="0" w:lastRowLastColumn="0"/>
            </w:pPr>
          </w:p>
        </w:tc>
        <w:tc>
          <w:tcPr>
            <w:tcW w:w="2126" w:type="dxa"/>
            <w:vMerge/>
          </w:tcPr>
          <w:p w:rsidR="005B1137" w:rsidRPr="00DB53EF" w:rsidRDefault="005B113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5B1137" w:rsidTr="00DF5877">
        <w:trPr>
          <w:trHeight w:val="528"/>
        </w:trPr>
        <w:tc>
          <w:tcPr>
            <w:cnfStyle w:val="001000000000" w:firstRow="0" w:lastRow="0" w:firstColumn="1" w:lastColumn="0" w:oddVBand="0" w:evenVBand="0" w:oddHBand="0" w:evenHBand="0" w:firstRowFirstColumn="0" w:firstRowLastColumn="0" w:lastRowFirstColumn="0" w:lastRowLastColumn="0"/>
            <w:tcW w:w="3686" w:type="dxa"/>
          </w:tcPr>
          <w:p w:rsidR="005B1137" w:rsidRPr="0053086A" w:rsidRDefault="005B1137" w:rsidP="005B1137">
            <w:r w:rsidRPr="0053086A">
              <w:rPr>
                <w:rFonts w:ascii="Calibri" w:eastAsia="Times New Roman" w:hAnsi="Calibri" w:cs="Times New Roman"/>
                <w:color w:val="000000"/>
                <w:lang w:eastAsia="en-AU"/>
              </w:rPr>
              <w:t>E410: Residential address street</w:t>
            </w:r>
          </w:p>
        </w:tc>
        <w:tc>
          <w:tcPr>
            <w:tcW w:w="3260" w:type="dxa"/>
            <w:vMerge w:val="restart"/>
          </w:tcPr>
          <w:p w:rsidR="005B1137" w:rsidRPr="0053086A" w:rsidRDefault="005B1137" w:rsidP="005B1137">
            <w:pPr>
              <w:cnfStyle w:val="000000000000" w:firstRow="0" w:lastRow="0" w:firstColumn="0" w:lastColumn="0" w:oddVBand="0" w:evenVBand="0" w:oddHBand="0" w:evenHBand="0" w:firstRowFirstColumn="0" w:firstRowLastColumn="0" w:lastRowFirstColumn="0" w:lastRowLastColumn="0"/>
            </w:pPr>
            <w:r w:rsidRPr="0053086A">
              <w:t>Required for all students who are Commonwealth assisted</w:t>
            </w:r>
            <w:r>
              <w:t xml:space="preserve"> or offered a Commonwealth scholarship</w:t>
            </w:r>
          </w:p>
        </w:tc>
        <w:tc>
          <w:tcPr>
            <w:tcW w:w="2126" w:type="dxa"/>
            <w:vMerge/>
          </w:tcPr>
          <w:p w:rsidR="005B1137" w:rsidRPr="00DB53EF" w:rsidRDefault="005B113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686" w:type="dxa"/>
          </w:tcPr>
          <w:p w:rsidR="005B1137" w:rsidRPr="0053086A" w:rsidRDefault="005B1137" w:rsidP="005B1137">
            <w:r w:rsidRPr="0053086A">
              <w:rPr>
                <w:rFonts w:ascii="Calibri" w:eastAsia="Times New Roman" w:hAnsi="Calibri" w:cs="Times New Roman"/>
                <w:color w:val="000000"/>
                <w:lang w:eastAsia="en-AU"/>
              </w:rPr>
              <w:t>E469: Residential address suburb</w:t>
            </w:r>
          </w:p>
        </w:tc>
        <w:tc>
          <w:tcPr>
            <w:tcW w:w="3260" w:type="dxa"/>
            <w:vMerge/>
          </w:tcPr>
          <w:p w:rsidR="005B1137" w:rsidRPr="0053086A" w:rsidRDefault="005B1137" w:rsidP="005B1137">
            <w:pPr>
              <w:cnfStyle w:val="000000000000" w:firstRow="0" w:lastRow="0" w:firstColumn="0" w:lastColumn="0" w:oddVBand="0" w:evenVBand="0" w:oddHBand="0" w:evenHBand="0" w:firstRowFirstColumn="0" w:firstRowLastColumn="0" w:lastRowFirstColumn="0" w:lastRowLastColumn="0"/>
            </w:pPr>
          </w:p>
        </w:tc>
        <w:tc>
          <w:tcPr>
            <w:tcW w:w="2126" w:type="dxa"/>
            <w:vMerge/>
          </w:tcPr>
          <w:p w:rsidR="005B1137" w:rsidRPr="00DB53EF" w:rsidRDefault="005B113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686" w:type="dxa"/>
          </w:tcPr>
          <w:p w:rsidR="005B1137" w:rsidRPr="0053086A" w:rsidRDefault="005B1137" w:rsidP="005B1137">
            <w:r w:rsidRPr="0053086A">
              <w:rPr>
                <w:rFonts w:ascii="Calibri" w:hAnsi="Calibri" w:cs="Calibri"/>
                <w:color w:val="000000"/>
              </w:rPr>
              <w:t>E470: Residential address state</w:t>
            </w:r>
          </w:p>
        </w:tc>
        <w:tc>
          <w:tcPr>
            <w:tcW w:w="3260" w:type="dxa"/>
          </w:tcPr>
          <w:p w:rsidR="005B1137" w:rsidRPr="0053086A" w:rsidRDefault="005B1137" w:rsidP="005B1137">
            <w:pPr>
              <w:cnfStyle w:val="000000000000" w:firstRow="0" w:lastRow="0" w:firstColumn="0" w:lastColumn="0" w:oddVBand="0" w:evenVBand="0" w:oddHBand="0" w:evenHBand="0" w:firstRowFirstColumn="0" w:firstRowLastColumn="0" w:lastRowFirstColumn="0" w:lastRowLastColumn="0"/>
            </w:pPr>
            <w:r w:rsidRPr="0053086A">
              <w:t>Required for all students who are Commonwealth assisted</w:t>
            </w:r>
            <w:r>
              <w:t xml:space="preserve"> or offered a Commonwealth scholarship</w:t>
            </w:r>
            <w:r w:rsidRPr="0053086A">
              <w:t xml:space="preserve"> and residing in Australia</w:t>
            </w:r>
          </w:p>
        </w:tc>
        <w:tc>
          <w:tcPr>
            <w:tcW w:w="2126" w:type="dxa"/>
            <w:vMerge w:val="restart"/>
          </w:tcPr>
          <w:p w:rsidR="005B1137" w:rsidRPr="00DB53EF" w:rsidRDefault="005B113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Before the first course admission or scholarship record is linked to the student</w:t>
            </w: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686" w:type="dxa"/>
          </w:tcPr>
          <w:p w:rsidR="005B1137" w:rsidRPr="0053086A" w:rsidRDefault="005B1137" w:rsidP="005B1137">
            <w:r w:rsidRPr="0053086A">
              <w:rPr>
                <w:rFonts w:ascii="Calibri" w:hAnsi="Calibri" w:cs="Calibri"/>
                <w:color w:val="000000"/>
              </w:rPr>
              <w:t>E320: Residential address postcode</w:t>
            </w:r>
          </w:p>
        </w:tc>
        <w:tc>
          <w:tcPr>
            <w:tcW w:w="3260" w:type="dxa"/>
          </w:tcPr>
          <w:p w:rsidR="005B1137" w:rsidRPr="0053086A" w:rsidRDefault="005B1137" w:rsidP="005B1137">
            <w:pPr>
              <w:cnfStyle w:val="000000000000" w:firstRow="0" w:lastRow="0" w:firstColumn="0" w:lastColumn="0" w:oddVBand="0" w:evenVBand="0" w:oddHBand="0" w:evenHBand="0" w:firstRowFirstColumn="0" w:firstRowLastColumn="0" w:lastRowFirstColumn="0" w:lastRowLastColumn="0"/>
            </w:pPr>
            <w:r w:rsidRPr="0053086A">
              <w:t xml:space="preserve">Required for all domestic students who are residing in Australia and have a course admission record </w:t>
            </w:r>
          </w:p>
        </w:tc>
        <w:tc>
          <w:tcPr>
            <w:tcW w:w="2126" w:type="dxa"/>
            <w:vMerge/>
          </w:tcPr>
          <w:p w:rsidR="005B1137" w:rsidRPr="00DB53EF" w:rsidRDefault="005B113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686" w:type="dxa"/>
          </w:tcPr>
          <w:p w:rsidR="005B1137" w:rsidRPr="0053086A" w:rsidRDefault="005B1137" w:rsidP="005B1137">
            <w:r w:rsidRPr="0053086A">
              <w:rPr>
                <w:rFonts w:ascii="Calibri" w:hAnsi="Calibri" w:cs="Calibri"/>
                <w:color w:val="000000"/>
              </w:rPr>
              <w:t>E347: Year of arrival in Australia</w:t>
            </w:r>
          </w:p>
        </w:tc>
        <w:tc>
          <w:tcPr>
            <w:tcW w:w="3260" w:type="dxa"/>
          </w:tcPr>
          <w:p w:rsidR="005B1137" w:rsidRPr="0053086A" w:rsidRDefault="005B1137" w:rsidP="005B1137">
            <w:pPr>
              <w:cnfStyle w:val="000000000000" w:firstRow="0" w:lastRow="0" w:firstColumn="0" w:lastColumn="0" w:oddVBand="0" w:evenVBand="0" w:oddHBand="0" w:evenHBand="0" w:firstRowFirstColumn="0" w:firstRowLastColumn="0" w:lastRowFirstColumn="0" w:lastRowLastColumn="0"/>
            </w:pPr>
            <w:r w:rsidRPr="0053086A">
              <w:t xml:space="preserve">Required if </w:t>
            </w:r>
            <w:r>
              <w:t xml:space="preserve">the </w:t>
            </w:r>
            <w:r w:rsidRPr="0053086A">
              <w:t>student was not born in Australia but ever resided in Australia</w:t>
            </w:r>
          </w:p>
        </w:tc>
        <w:tc>
          <w:tcPr>
            <w:tcW w:w="2126" w:type="dxa"/>
          </w:tcPr>
          <w:p w:rsidR="005B1137" w:rsidRDefault="005B113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Within 14 days of the earliest:</w:t>
            </w:r>
          </w:p>
          <w:p w:rsidR="005B1137" w:rsidRDefault="005B1137" w:rsidP="00DF5877">
            <w:pPr>
              <w:pStyle w:val="ListParagraph"/>
              <w:numPr>
                <w:ilvl w:val="0"/>
                <w:numId w:val="32"/>
              </w:numPr>
              <w:spacing w:before="0" w:beforeAutospacing="0" w:after="0" w:afterAutospacing="0" w:line="240" w:lineRule="auto"/>
              <w:ind w:left="323"/>
              <w:cnfStyle w:val="000000000000" w:firstRow="0" w:lastRow="0" w:firstColumn="0" w:lastColumn="0" w:oddVBand="0" w:evenVBand="0" w:oddHBand="0" w:evenHBand="0" w:firstRowFirstColumn="0" w:firstRowLastColumn="0" w:lastRowFirstColumn="0" w:lastRowLastColumn="0"/>
            </w:pPr>
            <w:r w:rsidRPr="0053086A">
              <w:t>census date</w:t>
            </w:r>
          </w:p>
          <w:p w:rsidR="005B1137" w:rsidRDefault="005B1137" w:rsidP="00DF5877">
            <w:pPr>
              <w:pStyle w:val="ListParagraph"/>
              <w:numPr>
                <w:ilvl w:val="0"/>
                <w:numId w:val="32"/>
              </w:numPr>
              <w:spacing w:before="0" w:beforeAutospacing="0" w:after="0" w:afterAutospacing="0" w:line="240" w:lineRule="auto"/>
              <w:ind w:left="323"/>
              <w:cnfStyle w:val="000000000000" w:firstRow="0" w:lastRow="0" w:firstColumn="0" w:lastColumn="0" w:oddVBand="0" w:evenVBand="0" w:oddHBand="0" w:evenHBand="0" w:firstRowFirstColumn="0" w:firstRowLastColumn="0" w:lastRowFirstColumn="0" w:lastRowLastColumn="0"/>
            </w:pPr>
            <w:r w:rsidRPr="0053086A">
              <w:t>debt incurral date</w:t>
            </w:r>
            <w:r>
              <w:t xml:space="preserve"> or</w:t>
            </w:r>
          </w:p>
          <w:p w:rsidR="005B1137" w:rsidRDefault="005B1137" w:rsidP="00DF5877">
            <w:pPr>
              <w:pStyle w:val="ListParagraph"/>
              <w:numPr>
                <w:ilvl w:val="0"/>
                <w:numId w:val="32"/>
              </w:numPr>
              <w:spacing w:before="0" w:beforeAutospacing="0" w:after="0" w:afterAutospacing="0" w:line="240" w:lineRule="auto"/>
              <w:ind w:left="323"/>
              <w:cnfStyle w:val="000000000000" w:firstRow="0" w:lastRow="0" w:firstColumn="0" w:lastColumn="0" w:oddVBand="0" w:evenVBand="0" w:oddHBand="0" w:evenHBand="0" w:firstRowFirstColumn="0" w:firstRowLastColumn="0" w:lastRowFirstColumn="0" w:lastRowLastColumn="0"/>
            </w:pPr>
            <w:r>
              <w:t xml:space="preserve">course outcome date </w:t>
            </w:r>
          </w:p>
          <w:p w:rsidR="005B1137" w:rsidRPr="00DB53EF" w:rsidRDefault="005B113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086A">
              <w:t>for the student</w:t>
            </w: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686" w:type="dxa"/>
          </w:tcPr>
          <w:p w:rsidR="005B1137" w:rsidRDefault="005B1137" w:rsidP="005B1137">
            <w:pPr>
              <w:rPr>
                <w:rFonts w:ascii="Calibri" w:hAnsi="Calibri" w:cs="Calibri"/>
                <w:color w:val="000000"/>
              </w:rPr>
            </w:pPr>
            <w:r>
              <w:rPr>
                <w:rFonts w:ascii="Calibri" w:hAnsi="Calibri" w:cs="Calibri"/>
                <w:color w:val="000000"/>
              </w:rPr>
              <w:t>E572: Year left school</w:t>
            </w:r>
          </w:p>
        </w:tc>
        <w:tc>
          <w:tcPr>
            <w:tcW w:w="3260"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w:t>
            </w:r>
            <w:r w:rsidRPr="004F2A2C">
              <w:t xml:space="preserve"> if </w:t>
            </w:r>
            <w:r>
              <w:t xml:space="preserve">student is a </w:t>
            </w:r>
            <w:r w:rsidRPr="004F2A2C">
              <w:t>domestic student</w:t>
            </w:r>
          </w:p>
        </w:tc>
        <w:tc>
          <w:tcPr>
            <w:tcW w:w="2126" w:type="dxa"/>
            <w:vMerge w:val="restart"/>
          </w:tcPr>
          <w:p w:rsidR="005B1137" w:rsidRDefault="005B113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Within 14 days of the earliest:</w:t>
            </w:r>
          </w:p>
          <w:p w:rsidR="005B1137" w:rsidRDefault="005B1137" w:rsidP="00DF5877">
            <w:pPr>
              <w:pStyle w:val="ListParagraph"/>
              <w:numPr>
                <w:ilvl w:val="0"/>
                <w:numId w:val="32"/>
              </w:numPr>
              <w:spacing w:before="0" w:beforeAutospacing="0" w:after="0" w:afterAutospacing="0" w:line="240" w:lineRule="auto"/>
              <w:ind w:left="323"/>
              <w:cnfStyle w:val="000000000000" w:firstRow="0" w:lastRow="0" w:firstColumn="0" w:lastColumn="0" w:oddVBand="0" w:evenVBand="0" w:oddHBand="0" w:evenHBand="0" w:firstRowFirstColumn="0" w:firstRowLastColumn="0" w:lastRowFirstColumn="0" w:lastRowLastColumn="0"/>
            </w:pPr>
            <w:r w:rsidRPr="0053086A">
              <w:t>census date</w:t>
            </w:r>
            <w:r>
              <w:t xml:space="preserve"> or</w:t>
            </w:r>
          </w:p>
          <w:p w:rsidR="005B1137" w:rsidRDefault="005B1137" w:rsidP="00DF5877">
            <w:pPr>
              <w:pStyle w:val="ListParagraph"/>
              <w:numPr>
                <w:ilvl w:val="0"/>
                <w:numId w:val="32"/>
              </w:numPr>
              <w:spacing w:before="0" w:beforeAutospacing="0" w:after="0" w:afterAutospacing="0" w:line="240" w:lineRule="auto"/>
              <w:ind w:left="323"/>
              <w:cnfStyle w:val="000000000000" w:firstRow="0" w:lastRow="0" w:firstColumn="0" w:lastColumn="0" w:oddVBand="0" w:evenVBand="0" w:oddHBand="0" w:evenHBand="0" w:firstRowFirstColumn="0" w:firstRowLastColumn="0" w:lastRowFirstColumn="0" w:lastRowLastColumn="0"/>
            </w:pPr>
            <w:r w:rsidRPr="0053086A">
              <w:t>debt incurral date</w:t>
            </w:r>
          </w:p>
          <w:p w:rsidR="005B1137" w:rsidRPr="00DB53EF" w:rsidRDefault="005B1137" w:rsidP="00DF5877">
            <w:pPr>
              <w:spacing w:before="0" w:beforeAutospacing="0" w:after="0" w:afterAutospacing="0"/>
              <w:ind w:left="-37"/>
              <w:cnfStyle w:val="000000000000" w:firstRow="0" w:lastRow="0" w:firstColumn="0" w:lastColumn="0" w:oddVBand="0" w:evenVBand="0" w:oddHBand="0" w:evenHBand="0" w:firstRowFirstColumn="0" w:firstRowLastColumn="0" w:lastRowFirstColumn="0" w:lastRowLastColumn="0"/>
            </w:pPr>
            <w:r w:rsidRPr="0053086A">
              <w:t>for the student</w:t>
            </w:r>
            <w:r w:rsidRPr="00DB53EF">
              <w:t xml:space="preserve"> </w:t>
            </w: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686" w:type="dxa"/>
          </w:tcPr>
          <w:p w:rsidR="005B1137" w:rsidRDefault="005B1137" w:rsidP="005B1137">
            <w:pPr>
              <w:rPr>
                <w:rFonts w:ascii="Calibri" w:hAnsi="Calibri" w:cs="Calibri"/>
                <w:color w:val="000000"/>
              </w:rPr>
            </w:pPr>
            <w:r>
              <w:rPr>
                <w:rFonts w:ascii="Calibri" w:hAnsi="Calibri" w:cs="Calibri"/>
                <w:color w:val="000000"/>
              </w:rPr>
              <w:t>E612: Level left school</w:t>
            </w:r>
          </w:p>
        </w:tc>
        <w:tc>
          <w:tcPr>
            <w:tcW w:w="326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2126" w:type="dxa"/>
            <w:vMerge/>
          </w:tcPr>
          <w:p w:rsidR="005B1137" w:rsidRPr="00DB53EF" w:rsidRDefault="005B113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686" w:type="dxa"/>
          </w:tcPr>
          <w:p w:rsidR="005B1137" w:rsidRDefault="005B1137" w:rsidP="005B1137">
            <w:pPr>
              <w:rPr>
                <w:rFonts w:ascii="Calibri" w:hAnsi="Calibri" w:cs="Calibri"/>
                <w:color w:val="000000"/>
              </w:rPr>
            </w:pPr>
            <w:r>
              <w:rPr>
                <w:rFonts w:ascii="Calibri" w:hAnsi="Calibri" w:cs="Calibri"/>
                <w:color w:val="000000"/>
              </w:rPr>
              <w:t>E573: Highest educational attainment code parent 1</w:t>
            </w:r>
          </w:p>
        </w:tc>
        <w:tc>
          <w:tcPr>
            <w:tcW w:w="3260"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if student is a domestic undergraduate student</w:t>
            </w:r>
          </w:p>
        </w:tc>
        <w:tc>
          <w:tcPr>
            <w:tcW w:w="2126" w:type="dxa"/>
            <w:vMerge/>
          </w:tcPr>
          <w:p w:rsidR="005B1137" w:rsidRPr="00DB53EF" w:rsidRDefault="005B113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686" w:type="dxa"/>
          </w:tcPr>
          <w:p w:rsidR="005B1137" w:rsidRDefault="005B1137" w:rsidP="005B1137">
            <w:pPr>
              <w:rPr>
                <w:rFonts w:ascii="Calibri" w:hAnsi="Calibri" w:cs="Calibri"/>
                <w:color w:val="000000"/>
              </w:rPr>
            </w:pPr>
            <w:r>
              <w:rPr>
                <w:rFonts w:ascii="Calibri" w:hAnsi="Calibri" w:cs="Calibri"/>
                <w:color w:val="000000"/>
              </w:rPr>
              <w:t>E574: Highest educational attainment code parent 2</w:t>
            </w:r>
          </w:p>
        </w:tc>
        <w:tc>
          <w:tcPr>
            <w:tcW w:w="326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2126" w:type="dxa"/>
            <w:vMerge/>
          </w:tcPr>
          <w:p w:rsidR="005B1137" w:rsidRPr="00DB53EF" w:rsidRDefault="005B113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686" w:type="dxa"/>
          </w:tcPr>
          <w:p w:rsidR="005B1137" w:rsidRDefault="005B1137" w:rsidP="005B1137">
            <w:pPr>
              <w:rPr>
                <w:rFonts w:ascii="Calibri" w:hAnsi="Calibri" w:cs="Calibri"/>
                <w:color w:val="000000"/>
              </w:rPr>
            </w:pPr>
            <w:r>
              <w:rPr>
                <w:rFonts w:ascii="Calibri" w:hAnsi="Calibri" w:cs="Calibri"/>
                <w:color w:val="000000"/>
              </w:rPr>
              <w:t>E416: Tax file number</w:t>
            </w:r>
          </w:p>
        </w:tc>
        <w:tc>
          <w:tcPr>
            <w:tcW w:w="3260"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w:t>
            </w:r>
            <w:r w:rsidRPr="009D078A">
              <w:t xml:space="preserve"> if student is accessing </w:t>
            </w:r>
            <w:r>
              <w:t xml:space="preserve">a </w:t>
            </w:r>
            <w:r w:rsidRPr="009D078A">
              <w:t>HELP loan and has a TFN</w:t>
            </w:r>
          </w:p>
        </w:tc>
        <w:tc>
          <w:tcPr>
            <w:tcW w:w="2126" w:type="dxa"/>
            <w:vMerge/>
          </w:tcPr>
          <w:p w:rsidR="005B1137" w:rsidRPr="00DB53EF" w:rsidRDefault="005B113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686" w:type="dxa"/>
          </w:tcPr>
          <w:p w:rsidR="005B1137" w:rsidRDefault="005B1137" w:rsidP="005B1137">
            <w:pPr>
              <w:rPr>
                <w:rFonts w:ascii="Calibri" w:hAnsi="Calibri" w:cs="Calibri"/>
                <w:color w:val="000000"/>
              </w:rPr>
            </w:pPr>
            <w:r>
              <w:rPr>
                <w:rFonts w:ascii="Calibri" w:hAnsi="Calibri" w:cs="Calibri"/>
                <w:color w:val="000000"/>
              </w:rPr>
              <w:t>E584: Unique student identifier</w:t>
            </w:r>
          </w:p>
        </w:tc>
        <w:tc>
          <w:tcPr>
            <w:tcW w:w="3260" w:type="dxa"/>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Required for new domestic and onshore international students</w:t>
            </w:r>
          </w:p>
        </w:tc>
        <w:tc>
          <w:tcPr>
            <w:tcW w:w="2126" w:type="dxa"/>
          </w:tcPr>
          <w:p w:rsidR="005B1137" w:rsidRPr="00DB53EF" w:rsidRDefault="005B113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 xml:space="preserve">Within 14 days of the earliest </w:t>
            </w:r>
            <w:r w:rsidRPr="0053086A">
              <w:t>census date</w:t>
            </w:r>
            <w:r w:rsidR="00760F6F">
              <w:t xml:space="preserve"> for the student</w:t>
            </w: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686" w:type="dxa"/>
          </w:tcPr>
          <w:p w:rsidR="005B1137" w:rsidRDefault="005B1137" w:rsidP="005B1137">
            <w:pPr>
              <w:rPr>
                <w:rFonts w:ascii="Calibri" w:hAnsi="Calibri" w:cs="Calibri"/>
                <w:color w:val="000000"/>
              </w:rPr>
            </w:pPr>
            <w:r>
              <w:rPr>
                <w:rFonts w:ascii="Calibri" w:hAnsi="Calibri" w:cs="Calibri"/>
                <w:color w:val="000000"/>
              </w:rPr>
              <w:t>E488: CHESSN</w:t>
            </w:r>
          </w:p>
        </w:tc>
        <w:tc>
          <w:tcPr>
            <w:tcW w:w="3260"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Optional</w:t>
            </w:r>
          </w:p>
        </w:tc>
        <w:tc>
          <w:tcPr>
            <w:tcW w:w="2126" w:type="dxa"/>
          </w:tcPr>
          <w:p w:rsidR="005B1137" w:rsidRPr="00DB53EF" w:rsidRDefault="005B113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n/a</w:t>
            </w: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9072" w:type="dxa"/>
            <w:gridSpan w:val="3"/>
            <w:shd w:val="clear" w:color="auto" w:fill="002D3F" w:themeFill="text2"/>
          </w:tcPr>
          <w:p w:rsidR="005B1137" w:rsidRPr="00DF5877" w:rsidRDefault="005B1137" w:rsidP="00DF5877">
            <w:pPr>
              <w:spacing w:before="0" w:beforeAutospacing="0" w:after="0" w:afterAutospacing="0"/>
              <w:rPr>
                <w:color w:val="FFFFFF" w:themeColor="background1"/>
              </w:rPr>
            </w:pPr>
            <w:r w:rsidRPr="00DF5877">
              <w:rPr>
                <w:color w:val="FFFFFF" w:themeColor="background1"/>
              </w:rPr>
              <w:t>Extension: disability</w:t>
            </w: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686" w:type="dxa"/>
          </w:tcPr>
          <w:p w:rsidR="005B1137" w:rsidRDefault="005B1137" w:rsidP="005B1137">
            <w:pPr>
              <w:rPr>
                <w:rFonts w:ascii="Calibri" w:hAnsi="Calibri" w:cs="Calibri"/>
                <w:color w:val="000000"/>
              </w:rPr>
            </w:pPr>
            <w:r>
              <w:rPr>
                <w:rFonts w:ascii="Calibri" w:hAnsi="Calibri" w:cs="Calibri"/>
                <w:color w:val="000000"/>
              </w:rPr>
              <w:t>E615: Disability code</w:t>
            </w:r>
          </w:p>
        </w:tc>
        <w:tc>
          <w:tcPr>
            <w:tcW w:w="3260" w:type="dxa"/>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Required</w:t>
            </w:r>
            <w:r w:rsidRPr="004C0511">
              <w:rPr>
                <w:rFonts w:ascii="Calibri" w:eastAsia="Times New Roman" w:hAnsi="Calibri" w:cs="Times New Roman"/>
                <w:color w:val="000000"/>
                <w:lang w:eastAsia="en-AU"/>
              </w:rPr>
              <w:t xml:space="preserve"> if the student reports that they have a disability</w:t>
            </w:r>
          </w:p>
        </w:tc>
        <w:tc>
          <w:tcPr>
            <w:tcW w:w="2126" w:type="dxa"/>
          </w:tcPr>
          <w:p w:rsidR="00DF5877" w:rsidRDefault="00DF587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p w:rsidR="00DF5877" w:rsidRDefault="00DF587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p w:rsidR="00DF5877" w:rsidRDefault="00DF587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p w:rsidR="005B1137" w:rsidRDefault="005B113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Within 14 days of the earliest:</w:t>
            </w:r>
          </w:p>
          <w:p w:rsidR="005B1137" w:rsidRDefault="005B1137" w:rsidP="00DF5877">
            <w:pPr>
              <w:pStyle w:val="ListParagraph"/>
              <w:numPr>
                <w:ilvl w:val="0"/>
                <w:numId w:val="32"/>
              </w:numPr>
              <w:spacing w:before="0" w:beforeAutospacing="0" w:after="0" w:afterAutospacing="0" w:line="240" w:lineRule="auto"/>
              <w:ind w:left="323"/>
              <w:cnfStyle w:val="000000000000" w:firstRow="0" w:lastRow="0" w:firstColumn="0" w:lastColumn="0" w:oddVBand="0" w:evenVBand="0" w:oddHBand="0" w:evenHBand="0" w:firstRowFirstColumn="0" w:firstRowLastColumn="0" w:lastRowFirstColumn="0" w:lastRowLastColumn="0"/>
            </w:pPr>
            <w:r w:rsidRPr="0053086A">
              <w:t>census date</w:t>
            </w:r>
            <w:r>
              <w:t xml:space="preserve"> or</w:t>
            </w:r>
          </w:p>
          <w:p w:rsidR="005B1137" w:rsidRDefault="005B1137" w:rsidP="00DF5877">
            <w:pPr>
              <w:pStyle w:val="ListParagraph"/>
              <w:numPr>
                <w:ilvl w:val="0"/>
                <w:numId w:val="32"/>
              </w:numPr>
              <w:spacing w:before="0" w:beforeAutospacing="0" w:after="0" w:afterAutospacing="0" w:line="240" w:lineRule="auto"/>
              <w:ind w:left="323"/>
              <w:cnfStyle w:val="000000000000" w:firstRow="0" w:lastRow="0" w:firstColumn="0" w:lastColumn="0" w:oddVBand="0" w:evenVBand="0" w:oddHBand="0" w:evenHBand="0" w:firstRowFirstColumn="0" w:firstRowLastColumn="0" w:lastRowFirstColumn="0" w:lastRowLastColumn="0"/>
            </w:pPr>
            <w:r w:rsidRPr="0053086A">
              <w:t>debt incurral date</w:t>
            </w:r>
          </w:p>
          <w:p w:rsidR="005B1137" w:rsidRDefault="005B113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086A">
              <w:t>for the student</w:t>
            </w:r>
          </w:p>
          <w:p w:rsidR="00DF5877" w:rsidRDefault="00DF587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p w:rsidR="00DF5877" w:rsidRPr="00DB53EF" w:rsidRDefault="00DF587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9072" w:type="dxa"/>
            <w:gridSpan w:val="3"/>
            <w:shd w:val="clear" w:color="auto" w:fill="002D3F" w:themeFill="text2"/>
          </w:tcPr>
          <w:p w:rsidR="005B1137" w:rsidRPr="00DF5877" w:rsidRDefault="005B1137" w:rsidP="00DF5877">
            <w:pPr>
              <w:spacing w:before="0" w:beforeAutospacing="0" w:after="0" w:afterAutospacing="0"/>
              <w:rPr>
                <w:color w:val="FFFFFF" w:themeColor="background1"/>
              </w:rPr>
            </w:pPr>
            <w:r w:rsidRPr="00DF5877">
              <w:rPr>
                <w:color w:val="FFFFFF" w:themeColor="background1"/>
              </w:rPr>
              <w:lastRenderedPageBreak/>
              <w:t>Extension: citizenship</w:t>
            </w: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686" w:type="dxa"/>
          </w:tcPr>
          <w:p w:rsidR="005B1137" w:rsidRDefault="005B1137" w:rsidP="005B1137">
            <w:pPr>
              <w:rPr>
                <w:rFonts w:ascii="Calibri" w:hAnsi="Calibri" w:cs="Calibri"/>
                <w:color w:val="000000"/>
              </w:rPr>
            </w:pPr>
            <w:r>
              <w:rPr>
                <w:rFonts w:ascii="Calibri" w:hAnsi="Calibri" w:cs="Calibri"/>
                <w:color w:val="000000"/>
              </w:rPr>
              <w:t>E358: Citizen resident code</w:t>
            </w:r>
          </w:p>
        </w:tc>
        <w:tc>
          <w:tcPr>
            <w:tcW w:w="3260" w:type="dxa"/>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Required for all in-scope students</w:t>
            </w:r>
          </w:p>
        </w:tc>
        <w:tc>
          <w:tcPr>
            <w:tcW w:w="2126" w:type="dxa"/>
          </w:tcPr>
          <w:p w:rsidR="005B1137" w:rsidRDefault="005B113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Within 14 days of the earliest:</w:t>
            </w:r>
          </w:p>
          <w:p w:rsidR="005B1137" w:rsidRDefault="005B1137" w:rsidP="00DF5877">
            <w:pPr>
              <w:pStyle w:val="ListParagraph"/>
              <w:numPr>
                <w:ilvl w:val="0"/>
                <w:numId w:val="32"/>
              </w:numPr>
              <w:spacing w:before="0" w:beforeAutospacing="0" w:after="0" w:afterAutospacing="0" w:line="240" w:lineRule="auto"/>
              <w:ind w:left="323"/>
              <w:cnfStyle w:val="000000000000" w:firstRow="0" w:lastRow="0" w:firstColumn="0" w:lastColumn="0" w:oddVBand="0" w:evenVBand="0" w:oddHBand="0" w:evenHBand="0" w:firstRowFirstColumn="0" w:firstRowLastColumn="0" w:lastRowFirstColumn="0" w:lastRowLastColumn="0"/>
            </w:pPr>
            <w:r w:rsidRPr="0053086A">
              <w:t>census date</w:t>
            </w:r>
          </w:p>
          <w:p w:rsidR="005B1137" w:rsidRDefault="005B1137" w:rsidP="00DF5877">
            <w:pPr>
              <w:pStyle w:val="ListParagraph"/>
              <w:numPr>
                <w:ilvl w:val="0"/>
                <w:numId w:val="32"/>
              </w:numPr>
              <w:spacing w:before="0" w:beforeAutospacing="0" w:after="0" w:afterAutospacing="0" w:line="240" w:lineRule="auto"/>
              <w:ind w:left="323"/>
              <w:cnfStyle w:val="000000000000" w:firstRow="0" w:lastRow="0" w:firstColumn="0" w:lastColumn="0" w:oddVBand="0" w:evenVBand="0" w:oddHBand="0" w:evenHBand="0" w:firstRowFirstColumn="0" w:firstRowLastColumn="0" w:lastRowFirstColumn="0" w:lastRowLastColumn="0"/>
            </w:pPr>
            <w:r w:rsidRPr="0053086A">
              <w:t>debt incurral date</w:t>
            </w:r>
            <w:r>
              <w:t xml:space="preserve"> or</w:t>
            </w:r>
          </w:p>
          <w:p w:rsidR="005B1137" w:rsidRDefault="005B1137" w:rsidP="00DF5877">
            <w:pPr>
              <w:pStyle w:val="ListParagraph"/>
              <w:numPr>
                <w:ilvl w:val="0"/>
                <w:numId w:val="32"/>
              </w:numPr>
              <w:spacing w:before="0" w:beforeAutospacing="0" w:after="0" w:afterAutospacing="0" w:line="240" w:lineRule="auto"/>
              <w:ind w:left="323"/>
              <w:cnfStyle w:val="000000000000" w:firstRow="0" w:lastRow="0" w:firstColumn="0" w:lastColumn="0" w:oddVBand="0" w:evenVBand="0" w:oddHBand="0" w:evenHBand="0" w:firstRowFirstColumn="0" w:firstRowLastColumn="0" w:lastRowFirstColumn="0" w:lastRowLastColumn="0"/>
            </w:pPr>
            <w:r>
              <w:t xml:space="preserve">course outcome date </w:t>
            </w:r>
          </w:p>
          <w:p w:rsidR="005B1137" w:rsidRPr="00DB53EF" w:rsidRDefault="005B1137" w:rsidP="00DF587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086A">
              <w:t>for the student</w:t>
            </w:r>
          </w:p>
        </w:tc>
      </w:tr>
    </w:tbl>
    <w:p w:rsidR="005B1137" w:rsidRPr="00CF7FED" w:rsidRDefault="005B1137" w:rsidP="005B1137">
      <w:r>
        <w:t>*These elements must be reported together when a new student packet is created</w:t>
      </w:r>
    </w:p>
    <w:p w:rsidR="005B1137" w:rsidRPr="00381F60" w:rsidRDefault="005B1137" w:rsidP="005B1137">
      <w:pPr>
        <w:keepNext/>
        <w:keepLines/>
        <w:spacing w:before="240" w:after="120"/>
        <w:rPr>
          <w:b/>
          <w:noProof/>
        </w:rPr>
      </w:pPr>
      <w:r w:rsidRPr="00381F60">
        <w:rPr>
          <w:b/>
          <w:noProof/>
        </w:rPr>
        <w:t>Uniqueness</w:t>
      </w:r>
    </w:p>
    <w:p w:rsidR="005B1137" w:rsidRDefault="005B1137" w:rsidP="005B1137">
      <w:pPr>
        <w:keepNext/>
        <w:keepLines/>
        <w:spacing w:after="0"/>
        <w:rPr>
          <w:noProof/>
        </w:rPr>
      </w:pPr>
      <w:r>
        <w:rPr>
          <w:noProof/>
        </w:rPr>
        <w:t>Each student</w:t>
      </w:r>
      <w:r w:rsidRPr="004E0388">
        <w:rPr>
          <w:noProof/>
        </w:rPr>
        <w:t xml:space="preserve"> packet</w:t>
      </w:r>
      <w:r>
        <w:rPr>
          <w:noProof/>
        </w:rPr>
        <w:t xml:space="preserve"> m</w:t>
      </w:r>
      <w:r w:rsidRPr="004E0388">
        <w:rPr>
          <w:noProof/>
        </w:rPr>
        <w:t>ust</w:t>
      </w:r>
      <w:r>
        <w:rPr>
          <w:noProof/>
        </w:rPr>
        <w:t xml:space="preserve"> </w:t>
      </w:r>
      <w:r w:rsidRPr="004E0388">
        <w:rPr>
          <w:noProof/>
        </w:rPr>
        <w:t>have</w:t>
      </w:r>
      <w:r>
        <w:rPr>
          <w:noProof/>
        </w:rPr>
        <w:t xml:space="preserve"> a</w:t>
      </w:r>
      <w:r w:rsidRPr="004E0388">
        <w:rPr>
          <w:noProof/>
        </w:rPr>
        <w:t xml:space="preserve"> </w:t>
      </w:r>
      <w:r>
        <w:rPr>
          <w:noProof/>
        </w:rPr>
        <w:t>student identification code</w:t>
      </w:r>
      <w:r>
        <w:t xml:space="preserve"> (E313) </w:t>
      </w:r>
      <w:r>
        <w:rPr>
          <w:noProof/>
        </w:rPr>
        <w:t>that is unique to the provider</w:t>
      </w:r>
      <w:r w:rsidRPr="004E0388">
        <w:rPr>
          <w:noProof/>
        </w:rPr>
        <w:t>.</w:t>
      </w:r>
    </w:p>
    <w:p w:rsidR="005B1137" w:rsidRDefault="005B1137" w:rsidP="005B1137">
      <w:pPr>
        <w:keepNext/>
        <w:keepLines/>
        <w:spacing w:before="240" w:after="120"/>
        <w:rPr>
          <w:b/>
          <w:noProof/>
        </w:rPr>
      </w:pPr>
      <w:r w:rsidRPr="00381F60">
        <w:rPr>
          <w:b/>
          <w:noProof/>
        </w:rPr>
        <w:t>Revising and adding data</w:t>
      </w:r>
    </w:p>
    <w:p w:rsidR="005B1137" w:rsidRDefault="005B1137" w:rsidP="005B1137">
      <w:pPr>
        <w:spacing w:after="0"/>
        <w:rPr>
          <w:noProof/>
        </w:rPr>
      </w:pPr>
      <w:r w:rsidRPr="004E0388">
        <w:rPr>
          <w:noProof/>
        </w:rPr>
        <w:t xml:space="preserve">A provider can </w:t>
      </w:r>
      <w:r>
        <w:rPr>
          <w:noProof/>
        </w:rPr>
        <w:t>revise any data already in a student packet</w:t>
      </w:r>
      <w:r w:rsidRPr="004E0388">
        <w:rPr>
          <w:noProof/>
        </w:rPr>
        <w:t xml:space="preserve"> after the initial packet is reported</w:t>
      </w:r>
      <w:r>
        <w:rPr>
          <w:noProof/>
        </w:rPr>
        <w:t xml:space="preserve"> as per the table below.</w:t>
      </w:r>
    </w:p>
    <w:p w:rsidR="005B1137" w:rsidRDefault="005B1137" w:rsidP="005B1137">
      <w:pPr>
        <w:spacing w:after="0"/>
        <w:rPr>
          <w:noProof/>
        </w:rPr>
      </w:pPr>
    </w:p>
    <w:p w:rsidR="005B1137" w:rsidRDefault="005B1137" w:rsidP="005B1137">
      <w:pPr>
        <w:rPr>
          <w:noProof/>
        </w:rPr>
      </w:pPr>
      <w:r>
        <w:rPr>
          <w:noProof/>
        </w:rPr>
        <w:t>A student</w:t>
      </w:r>
      <w:r w:rsidRPr="004E0388">
        <w:rPr>
          <w:noProof/>
        </w:rPr>
        <w:t xml:space="preserve"> packet cannot be deleted if it </w:t>
      </w:r>
      <w:r>
        <w:rPr>
          <w:noProof/>
        </w:rPr>
        <w:t>is</w:t>
      </w:r>
      <w:r w:rsidRPr="004E0388">
        <w:rPr>
          <w:noProof/>
        </w:rPr>
        <w:t xml:space="preserve"> linked </w:t>
      </w:r>
      <w:r>
        <w:rPr>
          <w:noProof/>
        </w:rPr>
        <w:t>to an active Commonwealth scholarship, course admission, aggregated award, exit award, or SA-HELP loan record.</w:t>
      </w:r>
    </w:p>
    <w:p w:rsidR="005B1137" w:rsidRDefault="005B1137" w:rsidP="005B1137">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If there is an actual change through time (not a data correction) to the citizen resident code (E358) for a student, that change is to be reported by creating a citizenship packet so that dates are reported to indicate the timing of the change.</w:t>
      </w:r>
    </w:p>
    <w:p w:rsidR="005B1137" w:rsidRDefault="005B1137" w:rsidP="005B1137">
      <w:pPr>
        <w:spacing w:after="0"/>
        <w:rPr>
          <w:rFonts w:ascii="Calibri" w:eastAsia="Times New Roman" w:hAnsi="Calibri" w:cs="Times New Roman"/>
          <w:color w:val="000000"/>
          <w:lang w:eastAsia="en-AU"/>
        </w:rPr>
      </w:pPr>
    </w:p>
    <w:p w:rsidR="005B1137" w:rsidRDefault="005B1137" w:rsidP="005B1137">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If the student reports having more than one disability, additional disability codes (E615) are to be reported through the disability packet. If there is an actual change (not a data correction) to a student’s disability, this change is also to be reported using the disability packet so that dates are reported to indicate the timing of the change.</w:t>
      </w:r>
    </w:p>
    <w:p w:rsidR="005B1137" w:rsidRDefault="005B1137" w:rsidP="005B1137">
      <w:pPr>
        <w:spacing w:after="0"/>
        <w:rPr>
          <w:rFonts w:ascii="Calibri" w:eastAsia="Times New Roman" w:hAnsi="Calibri" w:cs="Times New Roman"/>
          <w:color w:val="000000"/>
          <w:lang w:eastAsia="en-AU"/>
        </w:rPr>
      </w:pPr>
    </w:p>
    <w:tbl>
      <w:tblPr>
        <w:tblStyle w:val="DESE"/>
        <w:tblW w:w="0" w:type="auto"/>
        <w:tblLook w:val="04A0" w:firstRow="1" w:lastRow="0" w:firstColumn="1" w:lastColumn="0" w:noHBand="0" w:noVBand="1"/>
      </w:tblPr>
      <w:tblGrid>
        <w:gridCol w:w="4957"/>
        <w:gridCol w:w="4059"/>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57" w:type="dxa"/>
          </w:tcPr>
          <w:p w:rsidR="005B1137" w:rsidRDefault="005B1137" w:rsidP="005B1137">
            <w:pPr>
              <w:rPr>
                <w:rFonts w:eastAsia="Times New Roman" w:cs="Times New Roman"/>
                <w:color w:val="000000"/>
                <w:lang w:eastAsia="en-AU"/>
              </w:rPr>
            </w:pPr>
            <w:r>
              <w:rPr>
                <w:b/>
              </w:rPr>
              <w:t>Element</w:t>
            </w:r>
          </w:p>
        </w:tc>
        <w:tc>
          <w:tcPr>
            <w:tcW w:w="4059"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eastAsia="en-AU"/>
              </w:rPr>
            </w:pPr>
            <w:r>
              <w:rPr>
                <w:b/>
              </w:rPr>
              <w:t>Revisions required</w:t>
            </w:r>
          </w:p>
        </w:tc>
      </w:tr>
      <w:tr w:rsidR="005B1137" w:rsidTr="00DF5877">
        <w:tc>
          <w:tcPr>
            <w:cnfStyle w:val="001000000000" w:firstRow="0" w:lastRow="0" w:firstColumn="1" w:lastColumn="0" w:oddVBand="0" w:evenVBand="0" w:oddHBand="0" w:evenHBand="0" w:firstRowFirstColumn="0" w:firstRowLastColumn="0" w:lastRowFirstColumn="0" w:lastRowLastColumn="0"/>
            <w:tcW w:w="4957" w:type="dxa"/>
          </w:tcPr>
          <w:p w:rsidR="005B1137" w:rsidRDefault="005B1137" w:rsidP="005B1137">
            <w:pPr>
              <w:rPr>
                <w:rFonts w:ascii="Calibri" w:eastAsia="Times New Roman" w:hAnsi="Calibri" w:cs="Times New Roman"/>
                <w:color w:val="000000"/>
                <w:lang w:eastAsia="en-AU"/>
              </w:rPr>
            </w:pPr>
            <w:r>
              <w:rPr>
                <w:rFonts w:ascii="Calibri" w:eastAsia="Times New Roman" w:hAnsi="Calibri" w:cs="Times New Roman"/>
                <w:color w:val="000000"/>
                <w:lang w:eastAsia="en-AU"/>
              </w:rPr>
              <w:t>E313: Student identification code</w:t>
            </w:r>
          </w:p>
        </w:tc>
        <w:tc>
          <w:tcPr>
            <w:tcW w:w="4059" w:type="dxa"/>
            <w:vMerge w:val="restart"/>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t>Corrections only</w:t>
            </w:r>
          </w:p>
        </w:tc>
      </w:tr>
      <w:tr w:rsidR="005B1137" w:rsidTr="00DF5877">
        <w:tc>
          <w:tcPr>
            <w:cnfStyle w:val="001000000000" w:firstRow="0" w:lastRow="0" w:firstColumn="1" w:lastColumn="0" w:oddVBand="0" w:evenVBand="0" w:oddHBand="0" w:evenHBand="0" w:firstRowFirstColumn="0" w:firstRowLastColumn="0" w:lastRowFirstColumn="0" w:lastRowLastColumn="0"/>
            <w:tcW w:w="4957" w:type="dxa"/>
          </w:tcPr>
          <w:p w:rsidR="005B1137" w:rsidRDefault="005B1137" w:rsidP="005B1137">
            <w:pPr>
              <w:rPr>
                <w:rFonts w:ascii="Calibri" w:eastAsia="Times New Roman" w:hAnsi="Calibri" w:cs="Times New Roman"/>
                <w:color w:val="000000"/>
                <w:lang w:eastAsia="en-AU"/>
              </w:rPr>
            </w:pPr>
            <w:r>
              <w:rPr>
                <w:rFonts w:ascii="Calibri" w:eastAsia="Times New Roman" w:hAnsi="Calibri" w:cs="Times New Roman"/>
                <w:color w:val="000000"/>
                <w:lang w:eastAsia="en-AU"/>
              </w:rPr>
              <w:t>E314: Date of birth</w:t>
            </w:r>
          </w:p>
        </w:tc>
        <w:tc>
          <w:tcPr>
            <w:tcW w:w="4059"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957" w:type="dxa"/>
          </w:tcPr>
          <w:p w:rsidR="005B1137" w:rsidRDefault="005B1137" w:rsidP="005B1137">
            <w:pPr>
              <w:rPr>
                <w:rFonts w:ascii="Calibri" w:eastAsia="Times New Roman" w:hAnsi="Calibri" w:cs="Times New Roman"/>
                <w:color w:val="000000"/>
                <w:lang w:eastAsia="en-AU"/>
              </w:rPr>
            </w:pPr>
            <w:r>
              <w:rPr>
                <w:rFonts w:ascii="Calibri" w:hAnsi="Calibri" w:cs="Calibri"/>
                <w:color w:val="000000"/>
              </w:rPr>
              <w:t>E658: Residential address country code</w:t>
            </w:r>
          </w:p>
        </w:tc>
        <w:tc>
          <w:tcPr>
            <w:tcW w:w="4059" w:type="dxa"/>
            <w:vMerge w:val="restart"/>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t>Update to current value</w:t>
            </w:r>
          </w:p>
        </w:tc>
      </w:tr>
      <w:tr w:rsidR="005B1137" w:rsidTr="00DF5877">
        <w:tc>
          <w:tcPr>
            <w:cnfStyle w:val="001000000000" w:firstRow="0" w:lastRow="0" w:firstColumn="1" w:lastColumn="0" w:oddVBand="0" w:evenVBand="0" w:oddHBand="0" w:evenHBand="0" w:firstRowFirstColumn="0" w:firstRowLastColumn="0" w:lastRowFirstColumn="0" w:lastRowLastColumn="0"/>
            <w:tcW w:w="4957" w:type="dxa"/>
          </w:tcPr>
          <w:p w:rsidR="005B1137" w:rsidRDefault="005B1137" w:rsidP="005B1137">
            <w:pPr>
              <w:rPr>
                <w:rFonts w:ascii="Calibri" w:eastAsia="Times New Roman" w:hAnsi="Calibri" w:cs="Times New Roman"/>
                <w:color w:val="000000"/>
                <w:lang w:eastAsia="en-AU"/>
              </w:rPr>
            </w:pPr>
            <w:r>
              <w:rPr>
                <w:rFonts w:ascii="Calibri" w:hAnsi="Calibri" w:cs="Calibri"/>
                <w:color w:val="000000"/>
              </w:rPr>
              <w:t>E315: Gender code</w:t>
            </w:r>
          </w:p>
        </w:tc>
        <w:tc>
          <w:tcPr>
            <w:tcW w:w="4059"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957" w:type="dxa"/>
          </w:tcPr>
          <w:p w:rsidR="005B1137" w:rsidRDefault="005B1137" w:rsidP="005B1137">
            <w:pPr>
              <w:rPr>
                <w:rFonts w:ascii="Calibri" w:eastAsia="Times New Roman" w:hAnsi="Calibri" w:cs="Times New Roman"/>
                <w:color w:val="000000"/>
                <w:lang w:eastAsia="en-AU"/>
              </w:rPr>
            </w:pPr>
            <w:r>
              <w:rPr>
                <w:rFonts w:ascii="Calibri" w:hAnsi="Calibri" w:cs="Calibri"/>
                <w:color w:val="000000"/>
              </w:rPr>
              <w:t>E316: Aboriginal and Torres Strait Islander code</w:t>
            </w:r>
          </w:p>
        </w:tc>
        <w:tc>
          <w:tcPr>
            <w:tcW w:w="4059"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957" w:type="dxa"/>
          </w:tcPr>
          <w:p w:rsidR="005B1137" w:rsidRDefault="005B1137" w:rsidP="005B1137">
            <w:pPr>
              <w:rPr>
                <w:rFonts w:ascii="Calibri" w:eastAsia="Times New Roman" w:hAnsi="Calibri" w:cs="Times New Roman"/>
                <w:color w:val="000000"/>
                <w:lang w:eastAsia="en-AU"/>
              </w:rPr>
            </w:pPr>
            <w:r>
              <w:rPr>
                <w:rFonts w:ascii="Calibri" w:hAnsi="Calibri" w:cs="Calibri"/>
                <w:color w:val="000000"/>
              </w:rPr>
              <w:t>E346: Country of birth code</w:t>
            </w:r>
          </w:p>
        </w:tc>
        <w:tc>
          <w:tcPr>
            <w:tcW w:w="4059" w:type="dxa"/>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t>Corrections only</w:t>
            </w:r>
          </w:p>
        </w:tc>
      </w:tr>
      <w:tr w:rsidR="005B1137" w:rsidTr="00DF5877">
        <w:tc>
          <w:tcPr>
            <w:cnfStyle w:val="001000000000" w:firstRow="0" w:lastRow="0" w:firstColumn="1" w:lastColumn="0" w:oddVBand="0" w:evenVBand="0" w:oddHBand="0" w:evenHBand="0" w:firstRowFirstColumn="0" w:firstRowLastColumn="0" w:lastRowFirstColumn="0" w:lastRowLastColumn="0"/>
            <w:tcW w:w="4957" w:type="dxa"/>
          </w:tcPr>
          <w:p w:rsidR="005B1137" w:rsidRDefault="005B1137" w:rsidP="005B1137">
            <w:pPr>
              <w:rPr>
                <w:rFonts w:ascii="Calibri" w:eastAsia="Times New Roman" w:hAnsi="Calibri" w:cs="Times New Roman"/>
                <w:color w:val="000000"/>
                <w:lang w:eastAsia="en-AU"/>
              </w:rPr>
            </w:pPr>
            <w:r>
              <w:rPr>
                <w:rFonts w:ascii="Calibri" w:hAnsi="Calibri" w:cs="Calibri"/>
                <w:color w:val="000000"/>
              </w:rPr>
              <w:t>E348: Language spoken at home code</w:t>
            </w:r>
          </w:p>
        </w:tc>
        <w:tc>
          <w:tcPr>
            <w:tcW w:w="4059" w:type="dxa"/>
            <w:vMerge w:val="restart"/>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t>Update to current value</w:t>
            </w:r>
          </w:p>
        </w:tc>
      </w:tr>
      <w:tr w:rsidR="005B1137" w:rsidTr="00DF5877">
        <w:tc>
          <w:tcPr>
            <w:cnfStyle w:val="001000000000" w:firstRow="0" w:lastRow="0" w:firstColumn="1" w:lastColumn="0" w:oddVBand="0" w:evenVBand="0" w:oddHBand="0" w:evenHBand="0" w:firstRowFirstColumn="0" w:firstRowLastColumn="0" w:lastRowFirstColumn="0" w:lastRowLastColumn="0"/>
            <w:tcW w:w="4957" w:type="dxa"/>
          </w:tcPr>
          <w:p w:rsidR="005B1137" w:rsidRDefault="005B1137" w:rsidP="005B1137">
            <w:pPr>
              <w:rPr>
                <w:rFonts w:ascii="Calibri" w:eastAsia="Times New Roman" w:hAnsi="Calibri" w:cs="Times New Roman"/>
                <w:color w:val="000000"/>
                <w:lang w:eastAsia="en-AU"/>
              </w:rPr>
            </w:pPr>
            <w:r>
              <w:rPr>
                <w:rFonts w:ascii="Calibri" w:hAnsi="Calibri" w:cs="Calibri"/>
                <w:color w:val="000000"/>
              </w:rPr>
              <w:t>E661: Term address country code</w:t>
            </w:r>
          </w:p>
        </w:tc>
        <w:tc>
          <w:tcPr>
            <w:tcW w:w="4059"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957" w:type="dxa"/>
          </w:tcPr>
          <w:p w:rsidR="005B1137" w:rsidRDefault="005B1137" w:rsidP="005B1137">
            <w:pPr>
              <w:rPr>
                <w:rFonts w:ascii="Calibri" w:eastAsia="Times New Roman" w:hAnsi="Calibri" w:cs="Times New Roman"/>
                <w:color w:val="000000"/>
                <w:lang w:eastAsia="en-AU"/>
              </w:rPr>
            </w:pPr>
            <w:r>
              <w:rPr>
                <w:rFonts w:ascii="Calibri" w:hAnsi="Calibri" w:cs="Calibri"/>
                <w:color w:val="000000"/>
              </w:rPr>
              <w:t>E319: Term address postcode</w:t>
            </w:r>
          </w:p>
        </w:tc>
        <w:tc>
          <w:tcPr>
            <w:tcW w:w="4059"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957" w:type="dxa"/>
          </w:tcPr>
          <w:p w:rsidR="005B1137" w:rsidRDefault="005B1137" w:rsidP="005B1137">
            <w:pPr>
              <w:rPr>
                <w:rFonts w:ascii="Calibri" w:eastAsia="Times New Roman" w:hAnsi="Calibri" w:cs="Times New Roman"/>
                <w:color w:val="000000"/>
                <w:lang w:eastAsia="en-AU"/>
              </w:rPr>
            </w:pPr>
            <w:r>
              <w:rPr>
                <w:rFonts w:ascii="Calibri" w:eastAsia="Times New Roman" w:hAnsi="Calibri" w:cs="Times New Roman"/>
                <w:color w:val="000000"/>
                <w:lang w:eastAsia="en-AU"/>
              </w:rPr>
              <w:t>E402: Student family name</w:t>
            </w:r>
          </w:p>
        </w:tc>
        <w:tc>
          <w:tcPr>
            <w:tcW w:w="4059"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957" w:type="dxa"/>
          </w:tcPr>
          <w:p w:rsidR="005B1137" w:rsidRDefault="005B1137" w:rsidP="005B1137">
            <w:pPr>
              <w:rPr>
                <w:rFonts w:ascii="Calibri" w:eastAsia="Times New Roman" w:hAnsi="Calibri" w:cs="Times New Roman"/>
                <w:color w:val="000000"/>
                <w:lang w:eastAsia="en-AU"/>
              </w:rPr>
            </w:pPr>
            <w:r>
              <w:rPr>
                <w:rFonts w:ascii="Calibri" w:eastAsia="Times New Roman" w:hAnsi="Calibri" w:cs="Times New Roman"/>
                <w:color w:val="000000"/>
                <w:lang w:eastAsia="en-AU"/>
              </w:rPr>
              <w:t>E403: Student given name - first</w:t>
            </w:r>
          </w:p>
        </w:tc>
        <w:tc>
          <w:tcPr>
            <w:tcW w:w="4059"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957" w:type="dxa"/>
          </w:tcPr>
          <w:p w:rsidR="005B1137" w:rsidRDefault="005B1137" w:rsidP="005B1137">
            <w:pPr>
              <w:rPr>
                <w:rFonts w:ascii="Calibri" w:eastAsia="Times New Roman" w:hAnsi="Calibri" w:cs="Times New Roman"/>
                <w:color w:val="000000"/>
                <w:lang w:eastAsia="en-AU"/>
              </w:rPr>
            </w:pPr>
            <w:r>
              <w:rPr>
                <w:rFonts w:ascii="Calibri" w:eastAsia="Times New Roman" w:hAnsi="Calibri" w:cs="Times New Roman"/>
                <w:color w:val="000000"/>
                <w:lang w:eastAsia="en-AU"/>
              </w:rPr>
              <w:t>E404: Student given name - others</w:t>
            </w:r>
          </w:p>
        </w:tc>
        <w:tc>
          <w:tcPr>
            <w:tcW w:w="4059"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957" w:type="dxa"/>
          </w:tcPr>
          <w:p w:rsidR="005B1137" w:rsidRDefault="005B1137" w:rsidP="005B1137">
            <w:pPr>
              <w:rPr>
                <w:rFonts w:ascii="Calibri" w:eastAsia="Times New Roman" w:hAnsi="Calibri" w:cs="Times New Roman"/>
                <w:color w:val="000000"/>
                <w:lang w:eastAsia="en-AU"/>
              </w:rPr>
            </w:pPr>
            <w:r>
              <w:rPr>
                <w:rFonts w:ascii="Calibri" w:eastAsia="Times New Roman" w:hAnsi="Calibri" w:cs="Times New Roman"/>
                <w:color w:val="000000"/>
                <w:lang w:eastAsia="en-AU"/>
              </w:rPr>
              <w:t>E410: Residential address street</w:t>
            </w:r>
          </w:p>
        </w:tc>
        <w:tc>
          <w:tcPr>
            <w:tcW w:w="4059"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957" w:type="dxa"/>
          </w:tcPr>
          <w:p w:rsidR="005B1137" w:rsidRDefault="005B1137" w:rsidP="005B1137">
            <w:pPr>
              <w:rPr>
                <w:rFonts w:ascii="Calibri" w:eastAsia="Times New Roman" w:hAnsi="Calibri" w:cs="Times New Roman"/>
                <w:color w:val="000000"/>
                <w:lang w:eastAsia="en-AU"/>
              </w:rPr>
            </w:pPr>
            <w:r>
              <w:rPr>
                <w:rFonts w:ascii="Calibri" w:eastAsia="Times New Roman" w:hAnsi="Calibri" w:cs="Times New Roman"/>
                <w:color w:val="000000"/>
                <w:lang w:eastAsia="en-AU"/>
              </w:rPr>
              <w:t>E469: Residential address suburb</w:t>
            </w:r>
          </w:p>
        </w:tc>
        <w:tc>
          <w:tcPr>
            <w:tcW w:w="4059"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957" w:type="dxa"/>
          </w:tcPr>
          <w:p w:rsidR="005B1137" w:rsidRDefault="005B1137" w:rsidP="005B1137">
            <w:pPr>
              <w:rPr>
                <w:rFonts w:ascii="Calibri" w:eastAsia="Times New Roman" w:hAnsi="Calibri" w:cs="Times New Roman"/>
                <w:color w:val="000000"/>
                <w:lang w:eastAsia="en-AU"/>
              </w:rPr>
            </w:pPr>
            <w:r>
              <w:rPr>
                <w:rFonts w:ascii="Calibri" w:hAnsi="Calibri" w:cs="Calibri"/>
                <w:color w:val="000000"/>
              </w:rPr>
              <w:t>E470: Residential address state</w:t>
            </w:r>
          </w:p>
        </w:tc>
        <w:tc>
          <w:tcPr>
            <w:tcW w:w="4059"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957" w:type="dxa"/>
          </w:tcPr>
          <w:p w:rsidR="005B1137" w:rsidRPr="006305F4" w:rsidRDefault="005B1137" w:rsidP="005B1137">
            <w:pPr>
              <w:rPr>
                <w:rFonts w:ascii="Calibri" w:hAnsi="Calibri" w:cs="Calibri"/>
                <w:color w:val="000000"/>
              </w:rPr>
            </w:pPr>
            <w:r>
              <w:rPr>
                <w:rFonts w:ascii="Calibri" w:hAnsi="Calibri" w:cs="Calibri"/>
                <w:color w:val="000000"/>
              </w:rPr>
              <w:t>E320: Residential address postcode</w:t>
            </w:r>
          </w:p>
        </w:tc>
        <w:tc>
          <w:tcPr>
            <w:tcW w:w="4059"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957" w:type="dxa"/>
          </w:tcPr>
          <w:p w:rsidR="005B1137" w:rsidRPr="00965320" w:rsidRDefault="005B1137" w:rsidP="005B1137">
            <w:pPr>
              <w:keepNext/>
              <w:keepLines/>
              <w:rPr>
                <w:rFonts w:ascii="Calibri" w:hAnsi="Calibri" w:cs="Calibri"/>
                <w:color w:val="000000"/>
              </w:rPr>
            </w:pPr>
            <w:r>
              <w:rPr>
                <w:rFonts w:ascii="Calibri" w:hAnsi="Calibri" w:cs="Calibri"/>
                <w:color w:val="000000"/>
              </w:rPr>
              <w:lastRenderedPageBreak/>
              <w:t>E347: Year of arrival in Australia</w:t>
            </w:r>
          </w:p>
        </w:tc>
        <w:tc>
          <w:tcPr>
            <w:tcW w:w="4059" w:type="dxa"/>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p>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r>
              <w:t>Corrections only</w:t>
            </w:r>
          </w:p>
          <w:p w:rsidR="005B1137" w:rsidRPr="00965320"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4957" w:type="dxa"/>
          </w:tcPr>
          <w:p w:rsidR="005B1137" w:rsidRDefault="005B1137" w:rsidP="005B1137">
            <w:pPr>
              <w:rPr>
                <w:rFonts w:ascii="Calibri" w:eastAsia="Times New Roman" w:hAnsi="Calibri" w:cs="Times New Roman"/>
                <w:color w:val="000000"/>
                <w:lang w:eastAsia="en-AU"/>
              </w:rPr>
            </w:pPr>
            <w:r>
              <w:rPr>
                <w:rFonts w:ascii="Calibri" w:hAnsi="Calibri" w:cs="Calibri"/>
                <w:color w:val="000000"/>
              </w:rPr>
              <w:t>E572: Year left school</w:t>
            </w:r>
          </w:p>
        </w:tc>
        <w:tc>
          <w:tcPr>
            <w:tcW w:w="4059" w:type="dxa"/>
            <w:vMerge w:val="restart"/>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0A5ACC">
              <w:t>Update to current value</w:t>
            </w:r>
          </w:p>
        </w:tc>
      </w:tr>
      <w:tr w:rsidR="005B1137" w:rsidTr="00DF5877">
        <w:tc>
          <w:tcPr>
            <w:cnfStyle w:val="001000000000" w:firstRow="0" w:lastRow="0" w:firstColumn="1" w:lastColumn="0" w:oddVBand="0" w:evenVBand="0" w:oddHBand="0" w:evenHBand="0" w:firstRowFirstColumn="0" w:firstRowLastColumn="0" w:lastRowFirstColumn="0" w:lastRowLastColumn="0"/>
            <w:tcW w:w="4957" w:type="dxa"/>
          </w:tcPr>
          <w:p w:rsidR="005B1137" w:rsidRDefault="005B1137" w:rsidP="005B1137">
            <w:pPr>
              <w:rPr>
                <w:rFonts w:ascii="Calibri" w:eastAsia="Times New Roman" w:hAnsi="Calibri" w:cs="Times New Roman"/>
                <w:color w:val="000000"/>
                <w:lang w:eastAsia="en-AU"/>
              </w:rPr>
            </w:pPr>
            <w:r>
              <w:rPr>
                <w:rFonts w:ascii="Calibri" w:hAnsi="Calibri" w:cs="Calibri"/>
                <w:color w:val="000000"/>
              </w:rPr>
              <w:t>E612: Level left school</w:t>
            </w:r>
          </w:p>
        </w:tc>
        <w:tc>
          <w:tcPr>
            <w:tcW w:w="4059"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957" w:type="dxa"/>
          </w:tcPr>
          <w:p w:rsidR="005B1137" w:rsidRDefault="005B1137" w:rsidP="005B1137">
            <w:pPr>
              <w:rPr>
                <w:rFonts w:ascii="Calibri" w:eastAsia="Times New Roman" w:hAnsi="Calibri" w:cs="Times New Roman"/>
                <w:color w:val="000000"/>
                <w:lang w:eastAsia="en-AU"/>
              </w:rPr>
            </w:pPr>
            <w:r>
              <w:rPr>
                <w:rFonts w:ascii="Calibri" w:hAnsi="Calibri" w:cs="Calibri"/>
                <w:color w:val="000000"/>
              </w:rPr>
              <w:t>E573: Highest educational attainment code parent 1</w:t>
            </w:r>
          </w:p>
        </w:tc>
        <w:tc>
          <w:tcPr>
            <w:tcW w:w="4059"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957" w:type="dxa"/>
          </w:tcPr>
          <w:p w:rsidR="005B1137" w:rsidRDefault="005B1137" w:rsidP="005B1137">
            <w:pPr>
              <w:rPr>
                <w:rFonts w:ascii="Calibri" w:hAnsi="Calibri" w:cs="Calibri"/>
                <w:color w:val="000000"/>
              </w:rPr>
            </w:pPr>
            <w:r>
              <w:rPr>
                <w:rFonts w:ascii="Calibri" w:hAnsi="Calibri" w:cs="Calibri"/>
                <w:color w:val="000000"/>
              </w:rPr>
              <w:t>E574: Highest educational attainment code parent 2</w:t>
            </w:r>
          </w:p>
        </w:tc>
        <w:tc>
          <w:tcPr>
            <w:tcW w:w="4059"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957" w:type="dxa"/>
          </w:tcPr>
          <w:p w:rsidR="005B1137" w:rsidRDefault="005B1137" w:rsidP="005B1137">
            <w:pPr>
              <w:rPr>
                <w:rFonts w:ascii="Calibri" w:hAnsi="Calibri" w:cs="Calibri"/>
                <w:color w:val="000000"/>
              </w:rPr>
            </w:pPr>
            <w:r>
              <w:rPr>
                <w:rFonts w:ascii="Calibri" w:hAnsi="Calibri" w:cs="Calibri"/>
                <w:color w:val="000000"/>
              </w:rPr>
              <w:t>E416: Tax file number</w:t>
            </w:r>
          </w:p>
        </w:tc>
        <w:tc>
          <w:tcPr>
            <w:tcW w:w="4059" w:type="dxa"/>
            <w:vMerge w:val="restart"/>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t>Corrections only</w:t>
            </w:r>
          </w:p>
        </w:tc>
      </w:tr>
      <w:tr w:rsidR="005B1137" w:rsidTr="00DF5877">
        <w:tc>
          <w:tcPr>
            <w:cnfStyle w:val="001000000000" w:firstRow="0" w:lastRow="0" w:firstColumn="1" w:lastColumn="0" w:oddVBand="0" w:evenVBand="0" w:oddHBand="0" w:evenHBand="0" w:firstRowFirstColumn="0" w:firstRowLastColumn="0" w:lastRowFirstColumn="0" w:lastRowLastColumn="0"/>
            <w:tcW w:w="4957" w:type="dxa"/>
          </w:tcPr>
          <w:p w:rsidR="005B1137" w:rsidRDefault="005B1137" w:rsidP="005B1137">
            <w:pPr>
              <w:rPr>
                <w:rFonts w:ascii="Calibri" w:hAnsi="Calibri" w:cs="Calibri"/>
                <w:color w:val="000000"/>
              </w:rPr>
            </w:pPr>
            <w:r>
              <w:rPr>
                <w:rFonts w:ascii="Calibri" w:hAnsi="Calibri" w:cs="Calibri"/>
                <w:color w:val="000000"/>
              </w:rPr>
              <w:t>E488: CHESSN</w:t>
            </w:r>
          </w:p>
        </w:tc>
        <w:tc>
          <w:tcPr>
            <w:tcW w:w="4059"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957" w:type="dxa"/>
          </w:tcPr>
          <w:p w:rsidR="005B1137" w:rsidRDefault="005B1137" w:rsidP="005B1137">
            <w:pPr>
              <w:rPr>
                <w:rFonts w:ascii="Calibri" w:hAnsi="Calibri" w:cs="Calibri"/>
                <w:color w:val="000000"/>
              </w:rPr>
            </w:pPr>
            <w:r>
              <w:rPr>
                <w:rFonts w:ascii="Calibri" w:hAnsi="Calibri" w:cs="Calibri"/>
                <w:color w:val="000000"/>
              </w:rPr>
              <w:t>E584: Unique student identifier</w:t>
            </w:r>
          </w:p>
        </w:tc>
        <w:tc>
          <w:tcPr>
            <w:tcW w:w="4059"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002D3F" w:themeFill="text2"/>
          </w:tcPr>
          <w:p w:rsidR="005B1137" w:rsidRPr="00DF5877" w:rsidRDefault="005B1137" w:rsidP="005B1137">
            <w:pPr>
              <w:rPr>
                <w:rFonts w:ascii="Calibri" w:eastAsia="Times New Roman" w:hAnsi="Calibri" w:cs="Times New Roman"/>
                <w:color w:val="000000"/>
                <w:lang w:eastAsia="en-AU"/>
              </w:rPr>
            </w:pPr>
            <w:r w:rsidRPr="00DF5877">
              <w:t>Extension: disability</w:t>
            </w:r>
          </w:p>
        </w:tc>
      </w:tr>
      <w:tr w:rsidR="005B1137" w:rsidTr="00DF5877">
        <w:tc>
          <w:tcPr>
            <w:cnfStyle w:val="001000000000" w:firstRow="0" w:lastRow="0" w:firstColumn="1" w:lastColumn="0" w:oddVBand="0" w:evenVBand="0" w:oddHBand="0" w:evenHBand="0" w:firstRowFirstColumn="0" w:firstRowLastColumn="0" w:lastRowFirstColumn="0" w:lastRowLastColumn="0"/>
            <w:tcW w:w="4957" w:type="dxa"/>
          </w:tcPr>
          <w:p w:rsidR="005B1137" w:rsidRDefault="005B1137" w:rsidP="005B1137">
            <w:pPr>
              <w:rPr>
                <w:rFonts w:ascii="Calibri" w:hAnsi="Calibri" w:cs="Calibri"/>
                <w:color w:val="000000"/>
              </w:rPr>
            </w:pPr>
            <w:r>
              <w:rPr>
                <w:rFonts w:ascii="Calibri" w:hAnsi="Calibri" w:cs="Calibri"/>
                <w:color w:val="000000"/>
              </w:rPr>
              <w:t>E615: Disability code</w:t>
            </w:r>
          </w:p>
        </w:tc>
        <w:tc>
          <w:tcPr>
            <w:tcW w:w="4059" w:type="dxa"/>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r>
              <w:t>Corrections only</w:t>
            </w:r>
          </w:p>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t>Changes through time are reported by creating a disability packet</w:t>
            </w:r>
          </w:p>
        </w:tc>
      </w:tr>
      <w:tr w:rsidR="005B1137" w:rsidTr="00DF5877">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002D3F" w:themeFill="text2"/>
          </w:tcPr>
          <w:p w:rsidR="005B1137" w:rsidRPr="00DF5877" w:rsidRDefault="005B1137" w:rsidP="005B1137">
            <w:pPr>
              <w:rPr>
                <w:rFonts w:ascii="Calibri" w:eastAsia="Times New Roman" w:hAnsi="Calibri" w:cs="Times New Roman"/>
                <w:color w:val="000000"/>
                <w:lang w:eastAsia="en-AU"/>
              </w:rPr>
            </w:pPr>
            <w:r w:rsidRPr="00DF5877">
              <w:t>Extension: citizenship</w:t>
            </w:r>
          </w:p>
        </w:tc>
      </w:tr>
      <w:tr w:rsidR="005B1137" w:rsidTr="00DF5877">
        <w:tc>
          <w:tcPr>
            <w:cnfStyle w:val="001000000000" w:firstRow="0" w:lastRow="0" w:firstColumn="1" w:lastColumn="0" w:oddVBand="0" w:evenVBand="0" w:oddHBand="0" w:evenHBand="0" w:firstRowFirstColumn="0" w:firstRowLastColumn="0" w:lastRowFirstColumn="0" w:lastRowLastColumn="0"/>
            <w:tcW w:w="4957" w:type="dxa"/>
          </w:tcPr>
          <w:p w:rsidR="005B1137" w:rsidRDefault="005B1137" w:rsidP="005B1137">
            <w:pPr>
              <w:rPr>
                <w:rFonts w:ascii="Calibri" w:hAnsi="Calibri" w:cs="Calibri"/>
                <w:color w:val="000000"/>
              </w:rPr>
            </w:pPr>
            <w:r>
              <w:rPr>
                <w:rFonts w:ascii="Calibri" w:hAnsi="Calibri" w:cs="Calibri"/>
                <w:color w:val="000000"/>
              </w:rPr>
              <w:t>E358: Citizen resident code</w:t>
            </w:r>
          </w:p>
        </w:tc>
        <w:tc>
          <w:tcPr>
            <w:tcW w:w="4059" w:type="dxa"/>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r>
              <w:t>Corrections only</w:t>
            </w:r>
          </w:p>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t>Changes through time are reported by creating a citizenship packet</w:t>
            </w:r>
          </w:p>
        </w:tc>
      </w:tr>
    </w:tbl>
    <w:p w:rsidR="005B1137" w:rsidRDefault="005B1137" w:rsidP="005B1137">
      <w:pPr>
        <w:rPr>
          <w:rFonts w:ascii="Calibri" w:eastAsiaTheme="majorEastAsia" w:hAnsi="Calibri" w:cstheme="majorBidi"/>
          <w:b/>
          <w:bCs/>
          <w:sz w:val="28"/>
          <w:szCs w:val="26"/>
        </w:rPr>
      </w:pPr>
      <w:r>
        <w:br w:type="page"/>
      </w:r>
    </w:p>
    <w:p w:rsidR="005B1137" w:rsidRDefault="005B1137" w:rsidP="005B1137">
      <w:pPr>
        <w:pStyle w:val="Heading2"/>
      </w:pPr>
      <w:bookmarkStart w:id="39" w:name="_Toc19024346"/>
      <w:bookmarkStart w:id="40" w:name="_Toc44674300"/>
      <w:r>
        <w:lastRenderedPageBreak/>
        <w:t>Disability packet</w:t>
      </w:r>
      <w:bookmarkEnd w:id="39"/>
      <w:bookmarkEnd w:id="40"/>
    </w:p>
    <w:p w:rsidR="005B1137" w:rsidRPr="00381F60" w:rsidRDefault="005B1137" w:rsidP="005B1137">
      <w:pPr>
        <w:spacing w:before="240" w:after="120"/>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40" w:after="120"/>
        <w:rPr>
          <w:b/>
          <w:noProof/>
        </w:rPr>
      </w:pPr>
      <w:r w:rsidRPr="00381F60">
        <w:rPr>
          <w:b/>
          <w:noProof/>
        </w:rPr>
        <w:t>About</w:t>
      </w:r>
    </w:p>
    <w:p w:rsidR="005B1137" w:rsidRDefault="005B1137" w:rsidP="005B1137">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 disability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is </w:t>
      </w:r>
      <w:r w:rsidRPr="007C75BE">
        <w:rPr>
          <w:rFonts w:ascii="Calibri" w:eastAsia="Times New Roman" w:hAnsi="Calibri" w:cs="Times New Roman"/>
          <w:color w:val="000000"/>
          <w:lang w:eastAsia="en-AU"/>
        </w:rPr>
        <w:t>used</w:t>
      </w:r>
      <w:r>
        <w:rPr>
          <w:rFonts w:ascii="Calibri" w:eastAsia="Times New Roman" w:hAnsi="Calibri" w:cs="Times New Roman"/>
          <w:color w:val="000000"/>
          <w:lang w:eastAsia="en-AU"/>
        </w:rPr>
        <w:t xml:space="preserve"> to report </w:t>
      </w:r>
      <w:r w:rsidRPr="00F310D2">
        <w:rPr>
          <w:rFonts w:ascii="Calibri" w:eastAsia="Times New Roman" w:hAnsi="Calibri" w:cs="Times New Roman"/>
          <w:color w:val="000000"/>
          <w:lang w:eastAsia="en-AU"/>
        </w:rPr>
        <w:t>disabi</w:t>
      </w:r>
      <w:r>
        <w:rPr>
          <w:rFonts w:ascii="Calibri" w:eastAsia="Times New Roman" w:hAnsi="Calibri" w:cs="Times New Roman"/>
          <w:color w:val="000000"/>
          <w:lang w:eastAsia="en-AU"/>
        </w:rPr>
        <w:t>lity codes (E615) for a student</w:t>
      </w:r>
      <w:r w:rsidRPr="00F310D2">
        <w:rPr>
          <w:rFonts w:ascii="Calibri" w:eastAsia="Times New Roman" w:hAnsi="Calibri" w:cs="Times New Roman"/>
          <w:color w:val="000000"/>
          <w:lang w:eastAsia="en-AU"/>
        </w:rPr>
        <w:t xml:space="preserve"> and changes</w:t>
      </w:r>
      <w:r>
        <w:t xml:space="preserve"> through time in line with </w:t>
      </w:r>
      <w:r w:rsidRPr="00F310D2">
        <w:rPr>
          <w:rFonts w:ascii="Calibri" w:eastAsia="Times New Roman" w:hAnsi="Calibri" w:cs="Times New Roman"/>
          <w:color w:val="000000"/>
          <w:lang w:eastAsia="en-AU"/>
        </w:rPr>
        <w:t>a student’s disabilities.</w:t>
      </w:r>
      <w:r>
        <w:rPr>
          <w:rFonts w:ascii="Calibri" w:eastAsia="Times New Roman" w:hAnsi="Calibri" w:cs="Times New Roman"/>
          <w:color w:val="000000"/>
          <w:lang w:eastAsia="en-AU"/>
        </w:rPr>
        <w:t xml:space="preserve"> A disability packet for a student will be created as part of the student packet if the provider reports a value for the disability code (E615) when the student packet is established. In this case, the disability effective from date (E609) is automatically generated based on the date the student packet was first reported. Providers may amend this date. A provider may create as many disability packets as necessary to add disability codes (E615) for a student.</w:t>
      </w:r>
    </w:p>
    <w:p w:rsidR="005B1137" w:rsidRPr="00381F60" w:rsidRDefault="005B1137" w:rsidP="005B1137">
      <w:pPr>
        <w:keepNext/>
        <w:keepLines/>
        <w:spacing w:before="240" w:after="120"/>
        <w:rPr>
          <w:b/>
          <w:noProof/>
        </w:rPr>
      </w:pPr>
      <w:r w:rsidRPr="00381F60">
        <w:rPr>
          <w:b/>
          <w:noProof/>
        </w:rPr>
        <w:t>Scope</w:t>
      </w:r>
    </w:p>
    <w:p w:rsidR="005B1137" w:rsidRDefault="005B1137" w:rsidP="005B1137">
      <w:pPr>
        <w:spacing w:after="0"/>
      </w:pPr>
      <w:r>
        <w:t xml:space="preserve">Providers are </w:t>
      </w:r>
      <w:r w:rsidRPr="001A06BE">
        <w:rPr>
          <w:rFonts w:ascii="Calibri" w:eastAsia="Times New Roman" w:hAnsi="Calibri" w:cs="Times New Roman"/>
          <w:color w:val="000000"/>
          <w:lang w:eastAsia="en-AU"/>
        </w:rPr>
        <w:t>required</w:t>
      </w:r>
      <w:r>
        <w:t xml:space="preserve"> to report a </w:t>
      </w:r>
      <w:r>
        <w:rPr>
          <w:rFonts w:ascii="Calibri" w:eastAsia="Times New Roman" w:hAnsi="Calibri" w:cs="Times New Roman"/>
          <w:color w:val="000000"/>
          <w:lang w:eastAsia="en-AU"/>
        </w:rPr>
        <w:t xml:space="preserve">disability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w:t>
      </w:r>
      <w:r>
        <w:t>only when a student notifies the provider that:</w:t>
      </w:r>
    </w:p>
    <w:p w:rsidR="005B1137" w:rsidRPr="000D4927" w:rsidRDefault="005B1137" w:rsidP="005B1137">
      <w:pPr>
        <w:pStyle w:val="ListParagraph"/>
        <w:numPr>
          <w:ilvl w:val="0"/>
          <w:numId w:val="15"/>
        </w:numPr>
        <w:spacing w:after="210" w:line="276" w:lineRule="auto"/>
      </w:pPr>
      <w:r>
        <w:t>they have a disability but this was not reported through the original student packet</w:t>
      </w:r>
    </w:p>
    <w:p w:rsidR="005B1137" w:rsidRDefault="005B1137" w:rsidP="005B1137">
      <w:pPr>
        <w:pStyle w:val="ListParagraph"/>
        <w:numPr>
          <w:ilvl w:val="0"/>
          <w:numId w:val="15"/>
        </w:numPr>
        <w:spacing w:after="210" w:line="276" w:lineRule="auto"/>
      </w:pPr>
      <w:r>
        <w:rPr>
          <w:rFonts w:ascii="Calibri" w:eastAsia="Times New Roman" w:hAnsi="Calibri" w:cs="Times New Roman"/>
          <w:color w:val="000000"/>
          <w:lang w:eastAsia="en-AU"/>
        </w:rPr>
        <w:t>they have</w:t>
      </w:r>
      <w:r>
        <w:t xml:space="preserve"> two or more disabilities, or</w:t>
      </w:r>
    </w:p>
    <w:p w:rsidR="005B1137" w:rsidRDefault="005B1137" w:rsidP="005B1137">
      <w:pPr>
        <w:pStyle w:val="ListParagraph"/>
        <w:numPr>
          <w:ilvl w:val="0"/>
          <w:numId w:val="15"/>
        </w:numPr>
        <w:spacing w:after="210" w:line="276" w:lineRule="auto"/>
      </w:pPr>
      <w:r>
        <w:t xml:space="preserve">there has been a change to their </w:t>
      </w:r>
      <w:r>
        <w:rPr>
          <w:rFonts w:ascii="Calibri" w:eastAsia="Times New Roman" w:hAnsi="Calibri" w:cs="Times New Roman"/>
          <w:color w:val="000000"/>
          <w:lang w:eastAsia="en-AU"/>
        </w:rPr>
        <w:t>disability status</w:t>
      </w:r>
      <w:r>
        <w:t>.</w:t>
      </w:r>
    </w:p>
    <w:p w:rsidR="005B1137" w:rsidRDefault="005B1137" w:rsidP="005B1137">
      <w:pPr>
        <w:keepNext/>
        <w:keepLines/>
        <w:spacing w:before="240" w:after="120"/>
        <w:rPr>
          <w:b/>
          <w:noProof/>
        </w:rPr>
      </w:pPr>
      <w:r>
        <w:rPr>
          <w:b/>
          <w:noProof/>
        </w:rPr>
        <w:t>Initial reporting requirements</w:t>
      </w:r>
    </w:p>
    <w:tbl>
      <w:tblPr>
        <w:tblStyle w:val="DESE"/>
        <w:tblW w:w="9073" w:type="dxa"/>
        <w:tblLook w:val="04A0" w:firstRow="1" w:lastRow="0" w:firstColumn="1" w:lastColumn="0" w:noHBand="0" w:noVBand="1"/>
      </w:tblPr>
      <w:tblGrid>
        <w:gridCol w:w="2268"/>
        <w:gridCol w:w="3402"/>
        <w:gridCol w:w="3403"/>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Pr>
          <w:p w:rsidR="005B1137" w:rsidRDefault="005B1137" w:rsidP="005B1137">
            <w:pPr>
              <w:rPr>
                <w:b/>
              </w:rPr>
            </w:pPr>
            <w:r>
              <w:rPr>
                <w:b/>
              </w:rPr>
              <w:t>Element</w:t>
            </w:r>
          </w:p>
        </w:tc>
        <w:tc>
          <w:tcPr>
            <w:tcW w:w="3402"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Required reporting</w:t>
            </w:r>
          </w:p>
        </w:tc>
        <w:tc>
          <w:tcPr>
            <w:tcW w:w="3403"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Deadline</w:t>
            </w:r>
          </w:p>
        </w:tc>
      </w:tr>
      <w:tr w:rsidR="005B1137" w:rsidTr="00DF5877">
        <w:tc>
          <w:tcPr>
            <w:cnfStyle w:val="001000000000" w:firstRow="0" w:lastRow="0" w:firstColumn="1" w:lastColumn="0" w:oddVBand="0" w:evenVBand="0" w:oddHBand="0" w:evenHBand="0" w:firstRowFirstColumn="0" w:firstRowLastColumn="0" w:lastRowFirstColumn="0" w:lastRowLastColumn="0"/>
            <w:tcW w:w="2268" w:type="dxa"/>
          </w:tcPr>
          <w:p w:rsidR="005B1137" w:rsidRPr="00DB53EF" w:rsidRDefault="005B1137" w:rsidP="005B1137">
            <w:r>
              <w:rPr>
                <w:rFonts w:ascii="Calibri" w:eastAsia="Times New Roman" w:hAnsi="Calibri" w:cs="Times New Roman"/>
                <w:lang w:eastAsia="en-AU"/>
              </w:rPr>
              <w:t>*</w:t>
            </w:r>
            <w:r w:rsidRPr="00DB53EF">
              <w:rPr>
                <w:rFonts w:ascii="Calibri" w:eastAsia="Times New Roman" w:hAnsi="Calibri" w:cs="Times New Roman"/>
                <w:lang w:eastAsia="en-AU"/>
              </w:rPr>
              <w:t>E</w:t>
            </w:r>
            <w:r>
              <w:rPr>
                <w:rFonts w:ascii="Calibri" w:eastAsia="Times New Roman" w:hAnsi="Calibri" w:cs="Times New Roman"/>
                <w:lang w:eastAsia="en-AU"/>
              </w:rPr>
              <w:t>615:</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Disability code</w:t>
            </w:r>
          </w:p>
        </w:tc>
        <w:tc>
          <w:tcPr>
            <w:tcW w:w="3402"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if reporting a new disability code for the student</w:t>
            </w:r>
          </w:p>
        </w:tc>
        <w:tc>
          <w:tcPr>
            <w:tcW w:w="3403" w:type="dxa"/>
            <w:vMerge w:val="restart"/>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Within 14 days of the first census date for the student or 7 days of a the student advising of a disability</w:t>
            </w:r>
          </w:p>
        </w:tc>
      </w:tr>
      <w:tr w:rsidR="005B1137" w:rsidTr="00DF5877">
        <w:tc>
          <w:tcPr>
            <w:cnfStyle w:val="001000000000" w:firstRow="0" w:lastRow="0" w:firstColumn="1" w:lastColumn="0" w:oddVBand="0" w:evenVBand="0" w:oddHBand="0" w:evenHBand="0" w:firstRowFirstColumn="0" w:firstRowLastColumn="0" w:lastRowFirstColumn="0" w:lastRowLastColumn="0"/>
            <w:tcW w:w="2268" w:type="dxa"/>
          </w:tcPr>
          <w:p w:rsidR="005B1137" w:rsidRPr="00DB53EF" w:rsidRDefault="005B1137" w:rsidP="005B1137">
            <w:r>
              <w:rPr>
                <w:rFonts w:ascii="Calibri" w:eastAsia="Times New Roman" w:hAnsi="Calibri" w:cs="Times New Roman"/>
                <w:lang w:eastAsia="en-AU"/>
              </w:rPr>
              <w:t>*E609:</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Disability effective from date</w:t>
            </w:r>
          </w:p>
        </w:tc>
        <w:tc>
          <w:tcPr>
            <w:tcW w:w="3402"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3403"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49"/>
        </w:trPr>
        <w:tc>
          <w:tcPr>
            <w:cnfStyle w:val="001000000000" w:firstRow="0" w:lastRow="0" w:firstColumn="1" w:lastColumn="0" w:oddVBand="0" w:evenVBand="0" w:oddHBand="0" w:evenHBand="0" w:firstRowFirstColumn="0" w:firstRowLastColumn="0" w:lastRowFirstColumn="0" w:lastRowLastColumn="0"/>
            <w:tcW w:w="2268" w:type="dxa"/>
          </w:tcPr>
          <w:p w:rsidR="005B1137" w:rsidRPr="00DB53EF" w:rsidRDefault="005B1137" w:rsidP="005B1137">
            <w:r>
              <w:rPr>
                <w:rFonts w:ascii="Calibri" w:eastAsia="Times New Roman" w:hAnsi="Calibri" w:cs="Times New Roman"/>
                <w:lang w:eastAsia="en-AU"/>
              </w:rPr>
              <w:t xml:space="preserve">E610: </w:t>
            </w:r>
            <w:r>
              <w:rPr>
                <w:rFonts w:ascii="Calibri" w:eastAsia="Times New Roman" w:hAnsi="Calibri" w:cs="Times New Roman"/>
                <w:color w:val="000000"/>
                <w:lang w:eastAsia="en-AU"/>
              </w:rPr>
              <w:t>Disability effective to date</w:t>
            </w:r>
          </w:p>
        </w:tc>
        <w:tc>
          <w:tcPr>
            <w:tcW w:w="3402"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if the student advises the provider that a disability has ended</w:t>
            </w:r>
          </w:p>
        </w:tc>
        <w:tc>
          <w:tcPr>
            <w:tcW w:w="3403"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Within 7 days of a student advising that the disability has ceased</w:t>
            </w:r>
          </w:p>
        </w:tc>
      </w:tr>
    </w:tbl>
    <w:p w:rsidR="005B1137" w:rsidRPr="002C05AF" w:rsidRDefault="005B1137" w:rsidP="005B1137">
      <w:r>
        <w:t>*These elements must be reported together when a new disability packet is created</w:t>
      </w:r>
    </w:p>
    <w:p w:rsidR="005B1137" w:rsidRPr="00381F60" w:rsidRDefault="005B1137" w:rsidP="005B1137">
      <w:pPr>
        <w:keepNext/>
        <w:keepLines/>
        <w:spacing w:before="240" w:after="120"/>
        <w:rPr>
          <w:b/>
          <w:noProof/>
        </w:rPr>
      </w:pPr>
      <w:r w:rsidRPr="00381F60">
        <w:rPr>
          <w:b/>
          <w:noProof/>
        </w:rPr>
        <w:t>Uniqueness</w:t>
      </w:r>
    </w:p>
    <w:p w:rsidR="005B1137" w:rsidRDefault="005B1137" w:rsidP="005B1137">
      <w:pPr>
        <w:spacing w:after="0"/>
        <w:rPr>
          <w:noProof/>
        </w:rPr>
      </w:pPr>
      <w:r>
        <w:rPr>
          <w:noProof/>
        </w:rPr>
        <w:t>Each disability packet must have a value for the disability code (E615) that is unique to the student on any given date, as determined by disability effective dates (E609 and E610).</w:t>
      </w:r>
    </w:p>
    <w:p w:rsidR="005B1137" w:rsidRPr="00381F60" w:rsidRDefault="005B1137" w:rsidP="005B1137">
      <w:pPr>
        <w:keepNext/>
        <w:keepLines/>
        <w:spacing w:before="240" w:after="120"/>
        <w:rPr>
          <w:b/>
          <w:noProof/>
        </w:rPr>
      </w:pPr>
      <w:r w:rsidRPr="00381F60">
        <w:rPr>
          <w:b/>
          <w:noProof/>
        </w:rPr>
        <w:t>Revising data</w:t>
      </w:r>
    </w:p>
    <w:p w:rsidR="005B1137" w:rsidRPr="0035641E" w:rsidRDefault="005B1137" w:rsidP="005B1137">
      <w:pPr>
        <w:spacing w:after="0"/>
        <w:rPr>
          <w:noProof/>
        </w:rPr>
      </w:pPr>
      <w:r w:rsidRPr="004E0388">
        <w:rPr>
          <w:noProof/>
        </w:rPr>
        <w:t xml:space="preserve">A provider can </w:t>
      </w:r>
      <w:r>
        <w:rPr>
          <w:noProof/>
        </w:rPr>
        <w:t>update or correct any data already in a disability packet</w:t>
      </w:r>
      <w:r w:rsidRPr="004E0388">
        <w:rPr>
          <w:noProof/>
        </w:rPr>
        <w:t xml:space="preserve"> after the initial packet is reported</w:t>
      </w:r>
      <w:r>
        <w:rPr>
          <w:noProof/>
        </w:rPr>
        <w:t xml:space="preserve"> as per the following table.</w:t>
      </w:r>
    </w:p>
    <w:tbl>
      <w:tblPr>
        <w:tblStyle w:val="DESE"/>
        <w:tblW w:w="7797" w:type="dxa"/>
        <w:tblLook w:val="04A0" w:firstRow="1" w:lastRow="0" w:firstColumn="1" w:lastColumn="0" w:noHBand="0" w:noVBand="1"/>
      </w:tblPr>
      <w:tblGrid>
        <w:gridCol w:w="3686"/>
        <w:gridCol w:w="4111"/>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6" w:type="dxa"/>
          </w:tcPr>
          <w:p w:rsidR="005B1137" w:rsidRDefault="005B1137" w:rsidP="005B1137">
            <w:pPr>
              <w:keepNext/>
              <w:keepLines/>
              <w:rPr>
                <w:b/>
              </w:rPr>
            </w:pPr>
            <w:r>
              <w:rPr>
                <w:b/>
              </w:rPr>
              <w:t>Element</w:t>
            </w:r>
          </w:p>
        </w:tc>
        <w:tc>
          <w:tcPr>
            <w:tcW w:w="4111" w:type="dxa"/>
          </w:tcPr>
          <w:p w:rsidR="005B1137" w:rsidRDefault="005B1137" w:rsidP="005B1137">
            <w:pPr>
              <w:keepNext/>
              <w:keepLines/>
              <w:cnfStyle w:val="100000000000" w:firstRow="1" w:lastRow="0" w:firstColumn="0" w:lastColumn="0" w:oddVBand="0" w:evenVBand="0" w:oddHBand="0" w:evenHBand="0" w:firstRowFirstColumn="0" w:firstRowLastColumn="0" w:lastRowFirstColumn="0" w:lastRowLastColumn="0"/>
              <w:rPr>
                <w:b/>
              </w:rPr>
            </w:pPr>
            <w:r>
              <w:rPr>
                <w:b/>
              </w:rPr>
              <w:t>Revisions required</w:t>
            </w:r>
          </w:p>
        </w:tc>
      </w:tr>
      <w:tr w:rsidR="005B1137" w:rsidTr="00DF5877">
        <w:tc>
          <w:tcPr>
            <w:cnfStyle w:val="001000000000" w:firstRow="0" w:lastRow="0" w:firstColumn="1" w:lastColumn="0" w:oddVBand="0" w:evenVBand="0" w:oddHBand="0" w:evenHBand="0" w:firstRowFirstColumn="0" w:firstRowLastColumn="0" w:lastRowFirstColumn="0" w:lastRowLastColumn="0"/>
            <w:tcW w:w="3686" w:type="dxa"/>
          </w:tcPr>
          <w:p w:rsidR="005B1137" w:rsidRDefault="005B1137" w:rsidP="005B1137">
            <w:pPr>
              <w:keepNext/>
              <w:keepLines/>
              <w:rPr>
                <w:rFonts w:ascii="Calibri" w:eastAsia="Times New Roman" w:hAnsi="Calibri" w:cs="Times New Roman"/>
                <w:color w:val="000000"/>
                <w:lang w:eastAsia="en-AU"/>
              </w:rPr>
            </w:pPr>
            <w:r w:rsidRPr="00DB53EF">
              <w:rPr>
                <w:rFonts w:ascii="Calibri" w:eastAsia="Times New Roman" w:hAnsi="Calibri" w:cs="Times New Roman"/>
                <w:lang w:eastAsia="en-AU"/>
              </w:rPr>
              <w:t>E</w:t>
            </w:r>
            <w:r>
              <w:rPr>
                <w:rFonts w:ascii="Calibri" w:eastAsia="Times New Roman" w:hAnsi="Calibri" w:cs="Times New Roman"/>
                <w:lang w:eastAsia="en-AU"/>
              </w:rPr>
              <w:t>615:</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Disability code</w:t>
            </w:r>
          </w:p>
        </w:tc>
        <w:tc>
          <w:tcPr>
            <w:tcW w:w="4111" w:type="dxa"/>
            <w:vMerge w:val="restart"/>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r>
              <w:t>Corrections only</w:t>
            </w:r>
          </w:p>
        </w:tc>
      </w:tr>
      <w:tr w:rsidR="005B1137" w:rsidTr="00DF5877">
        <w:tc>
          <w:tcPr>
            <w:cnfStyle w:val="001000000000" w:firstRow="0" w:lastRow="0" w:firstColumn="1" w:lastColumn="0" w:oddVBand="0" w:evenVBand="0" w:oddHBand="0" w:evenHBand="0" w:firstRowFirstColumn="0" w:firstRowLastColumn="0" w:lastRowFirstColumn="0" w:lastRowLastColumn="0"/>
            <w:tcW w:w="3686" w:type="dxa"/>
          </w:tcPr>
          <w:p w:rsidR="005B1137" w:rsidRDefault="005B1137" w:rsidP="005B1137">
            <w:pPr>
              <w:keepNext/>
              <w:keepLines/>
            </w:pPr>
            <w:r>
              <w:rPr>
                <w:rFonts w:ascii="Calibri" w:eastAsia="Times New Roman" w:hAnsi="Calibri" w:cs="Times New Roman"/>
                <w:lang w:eastAsia="en-AU"/>
              </w:rPr>
              <w:t>E609:</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Disability effective from date</w:t>
            </w:r>
          </w:p>
        </w:tc>
        <w:tc>
          <w:tcPr>
            <w:tcW w:w="4111" w:type="dxa"/>
            <w:vMerge/>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3686" w:type="dxa"/>
          </w:tcPr>
          <w:p w:rsidR="005B1137" w:rsidRDefault="005B1137" w:rsidP="005B1137">
            <w:pPr>
              <w:keepNext/>
              <w:keepLines/>
            </w:pPr>
            <w:r>
              <w:rPr>
                <w:rFonts w:ascii="Calibri" w:eastAsia="Times New Roman" w:hAnsi="Calibri" w:cs="Times New Roman"/>
                <w:lang w:eastAsia="en-AU"/>
              </w:rPr>
              <w:t xml:space="preserve">E610: </w:t>
            </w:r>
            <w:r>
              <w:rPr>
                <w:rFonts w:ascii="Calibri" w:eastAsia="Times New Roman" w:hAnsi="Calibri" w:cs="Times New Roman"/>
                <w:color w:val="000000"/>
                <w:lang w:eastAsia="en-AU"/>
              </w:rPr>
              <w:t>Disability effective to date</w:t>
            </w:r>
          </w:p>
        </w:tc>
        <w:tc>
          <w:tcPr>
            <w:tcW w:w="4111" w:type="dxa"/>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r>
              <w:t>Update to current value</w:t>
            </w:r>
          </w:p>
        </w:tc>
      </w:tr>
    </w:tbl>
    <w:p w:rsidR="005B1137" w:rsidRDefault="005B1137" w:rsidP="005B1137">
      <w:pPr>
        <w:rPr>
          <w:rFonts w:ascii="Calibri" w:eastAsiaTheme="majorEastAsia" w:hAnsi="Calibri" w:cstheme="majorBidi"/>
          <w:b/>
          <w:bCs/>
          <w:sz w:val="28"/>
          <w:szCs w:val="26"/>
        </w:rPr>
      </w:pPr>
    </w:p>
    <w:p w:rsidR="005B1137" w:rsidRDefault="005B1137" w:rsidP="005B1137">
      <w:pPr>
        <w:rPr>
          <w:rFonts w:ascii="Calibri" w:eastAsiaTheme="majorEastAsia" w:hAnsi="Calibri" w:cstheme="majorBidi"/>
          <w:b/>
          <w:bCs/>
          <w:sz w:val="28"/>
          <w:szCs w:val="26"/>
        </w:rPr>
      </w:pPr>
      <w:r>
        <w:br w:type="page"/>
      </w:r>
    </w:p>
    <w:p w:rsidR="005B1137" w:rsidRDefault="005B1137" w:rsidP="005B1137">
      <w:pPr>
        <w:pStyle w:val="Heading2"/>
      </w:pPr>
      <w:bookmarkStart w:id="41" w:name="_Toc19024347"/>
      <w:bookmarkStart w:id="42" w:name="_Toc44674301"/>
      <w:r>
        <w:lastRenderedPageBreak/>
        <w:t>Citizenship packet</w:t>
      </w:r>
      <w:bookmarkEnd w:id="41"/>
      <w:bookmarkEnd w:id="42"/>
    </w:p>
    <w:p w:rsidR="005B1137" w:rsidRPr="00381F60" w:rsidRDefault="005B1137" w:rsidP="005B1137">
      <w:pPr>
        <w:spacing w:before="240" w:after="120"/>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40" w:after="120"/>
        <w:rPr>
          <w:b/>
          <w:noProof/>
        </w:rPr>
      </w:pPr>
      <w:r w:rsidRPr="00381F60">
        <w:rPr>
          <w:b/>
          <w:noProof/>
        </w:rPr>
        <w:t>About</w:t>
      </w:r>
    </w:p>
    <w:p w:rsidR="005B1137" w:rsidRDefault="005B1137" w:rsidP="005B1137">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 citizenship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is </w:t>
      </w:r>
      <w:r w:rsidRPr="007C75BE">
        <w:rPr>
          <w:rFonts w:ascii="Calibri" w:eastAsia="Times New Roman" w:hAnsi="Calibri" w:cs="Times New Roman"/>
          <w:color w:val="000000"/>
          <w:lang w:eastAsia="en-AU"/>
        </w:rPr>
        <w:t xml:space="preserve">used to </w:t>
      </w:r>
      <w:r>
        <w:rPr>
          <w:rFonts w:ascii="Calibri" w:eastAsia="Times New Roman" w:hAnsi="Calibri" w:cs="Times New Roman"/>
          <w:color w:val="000000"/>
          <w:lang w:eastAsia="en-AU"/>
        </w:rPr>
        <w:t>report changes</w:t>
      </w:r>
      <w:r>
        <w:t xml:space="preserve"> through time </w:t>
      </w:r>
      <w:r>
        <w:rPr>
          <w:rFonts w:ascii="Calibri" w:eastAsia="Times New Roman" w:hAnsi="Calibri" w:cs="Times New Roman"/>
          <w:color w:val="000000"/>
          <w:lang w:eastAsia="en-AU"/>
        </w:rPr>
        <w:t>to the citizen resident code (E358) for a student</w:t>
      </w:r>
      <w:r w:rsidRPr="00F310D2">
        <w:rPr>
          <w:rFonts w:ascii="Calibri" w:eastAsia="Times New Roman" w:hAnsi="Calibri" w:cs="Times New Roman"/>
          <w:color w:val="000000"/>
          <w:lang w:eastAsia="en-AU"/>
        </w:rPr>
        <w:t>.</w:t>
      </w:r>
      <w:r>
        <w:rPr>
          <w:rFonts w:ascii="Calibri" w:eastAsia="Times New Roman" w:hAnsi="Calibri" w:cs="Times New Roman"/>
          <w:color w:val="000000"/>
          <w:lang w:eastAsia="en-AU"/>
        </w:rPr>
        <w:t xml:space="preserve"> A citizenship packet for a student will be created as part of the student packet if the provider reports a value for the citizen resident code (E358) when that packet is established. In this case, the citizenship effective from date (E609) is automatically generated based on the date the student packet was first reported. Providers may amend this date. A provider may create as many additional citizenship packets as necessary to report changes to a student’s citizenship or residency status through time.</w:t>
      </w:r>
    </w:p>
    <w:p w:rsidR="005B1137" w:rsidRPr="00381F60" w:rsidRDefault="005B1137" w:rsidP="005B1137">
      <w:pPr>
        <w:keepNext/>
        <w:keepLines/>
        <w:spacing w:before="240" w:after="120"/>
        <w:rPr>
          <w:b/>
          <w:noProof/>
        </w:rPr>
      </w:pPr>
      <w:r w:rsidRPr="00381F60">
        <w:rPr>
          <w:b/>
          <w:noProof/>
        </w:rPr>
        <w:t>Scope</w:t>
      </w:r>
    </w:p>
    <w:p w:rsidR="005B1137" w:rsidRPr="00DF21E9" w:rsidRDefault="005B1137" w:rsidP="005B1137">
      <w:pPr>
        <w:rPr>
          <w:rFonts w:ascii="Calibri" w:eastAsia="Times New Roman" w:hAnsi="Calibri" w:cs="Times New Roman"/>
          <w:color w:val="000000"/>
          <w:lang w:eastAsia="en-AU"/>
        </w:rPr>
      </w:pPr>
      <w:r>
        <w:t xml:space="preserve">Providers are required to report a citizenship packet only when the student’s </w:t>
      </w:r>
      <w:r>
        <w:rPr>
          <w:rFonts w:ascii="Calibri" w:eastAsia="Times New Roman" w:hAnsi="Calibri" w:cs="Times New Roman"/>
          <w:color w:val="000000"/>
          <w:lang w:eastAsia="en-AU"/>
        </w:rPr>
        <w:t xml:space="preserve">citizen resident code (E358) was not reported through the original student packet or </w:t>
      </w:r>
      <w:r>
        <w:t xml:space="preserve">when a student notifies the provider that there has been a change to their </w:t>
      </w:r>
      <w:r w:rsidRPr="00DF21E9">
        <w:rPr>
          <w:rFonts w:ascii="Calibri" w:eastAsia="Times New Roman" w:hAnsi="Calibri" w:cs="Times New Roman"/>
          <w:color w:val="000000"/>
          <w:lang w:eastAsia="en-AU"/>
        </w:rPr>
        <w:t>citizenship or residency status</w:t>
      </w:r>
      <w:r>
        <w:t>.</w:t>
      </w:r>
    </w:p>
    <w:p w:rsidR="005B1137" w:rsidRDefault="005B1137" w:rsidP="005B1137">
      <w:pPr>
        <w:keepNext/>
        <w:keepLines/>
        <w:spacing w:before="240" w:after="120"/>
        <w:rPr>
          <w:b/>
          <w:noProof/>
        </w:rPr>
      </w:pPr>
      <w:r>
        <w:rPr>
          <w:b/>
          <w:noProof/>
        </w:rPr>
        <w:t>Initial reporting requirements</w:t>
      </w:r>
    </w:p>
    <w:tbl>
      <w:tblPr>
        <w:tblStyle w:val="DESE"/>
        <w:tblW w:w="9072" w:type="dxa"/>
        <w:tblLook w:val="04A0" w:firstRow="1" w:lastRow="0" w:firstColumn="1" w:lastColumn="0" w:noHBand="0" w:noVBand="1"/>
      </w:tblPr>
      <w:tblGrid>
        <w:gridCol w:w="2835"/>
        <w:gridCol w:w="2835"/>
        <w:gridCol w:w="3402"/>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5" w:type="dxa"/>
          </w:tcPr>
          <w:p w:rsidR="005B1137" w:rsidRDefault="005B1137" w:rsidP="005B1137">
            <w:pPr>
              <w:rPr>
                <w:b/>
              </w:rPr>
            </w:pPr>
            <w:r>
              <w:rPr>
                <w:b/>
              </w:rPr>
              <w:t>Element</w:t>
            </w:r>
          </w:p>
        </w:tc>
        <w:tc>
          <w:tcPr>
            <w:tcW w:w="2835"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Required reporting</w:t>
            </w:r>
          </w:p>
        </w:tc>
        <w:tc>
          <w:tcPr>
            <w:tcW w:w="3402"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Deadline</w:t>
            </w:r>
          </w:p>
        </w:tc>
      </w:tr>
      <w:tr w:rsidR="005B1137" w:rsidTr="00DF5877">
        <w:tc>
          <w:tcPr>
            <w:cnfStyle w:val="001000000000" w:firstRow="0" w:lastRow="0" w:firstColumn="1" w:lastColumn="0" w:oddVBand="0" w:evenVBand="0" w:oddHBand="0" w:evenHBand="0" w:firstRowFirstColumn="0" w:firstRowLastColumn="0" w:lastRowFirstColumn="0" w:lastRowLastColumn="0"/>
            <w:tcW w:w="2835" w:type="dxa"/>
          </w:tcPr>
          <w:p w:rsidR="005B1137" w:rsidRPr="00DB53EF" w:rsidRDefault="005B1137" w:rsidP="005B1137">
            <w:r>
              <w:rPr>
                <w:rFonts w:ascii="Calibri" w:eastAsia="Times New Roman" w:hAnsi="Calibri" w:cs="Times New Roman"/>
                <w:lang w:eastAsia="en-AU"/>
              </w:rPr>
              <w:t>*E358:</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Citizen resident code</w:t>
            </w:r>
          </w:p>
        </w:tc>
        <w:tc>
          <w:tcPr>
            <w:tcW w:w="2835"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 xml:space="preserve">Required if reporting a new </w:t>
            </w:r>
            <w:r>
              <w:rPr>
                <w:rFonts w:ascii="Calibri" w:eastAsia="Times New Roman" w:hAnsi="Calibri" w:cs="Times New Roman"/>
                <w:color w:val="000000"/>
                <w:lang w:eastAsia="en-AU"/>
              </w:rPr>
              <w:t>citizen resident code for the student</w:t>
            </w:r>
          </w:p>
        </w:tc>
        <w:tc>
          <w:tcPr>
            <w:tcW w:w="3402" w:type="dxa"/>
            <w:vMerge w:val="restart"/>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Within 14 days of the first census date for the student or 7 days of the student advising of a change in citizenship</w:t>
            </w:r>
          </w:p>
        </w:tc>
      </w:tr>
      <w:tr w:rsidR="005B1137" w:rsidTr="00DF5877">
        <w:tc>
          <w:tcPr>
            <w:cnfStyle w:val="001000000000" w:firstRow="0" w:lastRow="0" w:firstColumn="1" w:lastColumn="0" w:oddVBand="0" w:evenVBand="0" w:oddHBand="0" w:evenHBand="0" w:firstRowFirstColumn="0" w:firstRowLastColumn="0" w:lastRowFirstColumn="0" w:lastRowLastColumn="0"/>
            <w:tcW w:w="2835" w:type="dxa"/>
          </w:tcPr>
          <w:p w:rsidR="005B1137" w:rsidRPr="00DB53EF" w:rsidRDefault="005B1137" w:rsidP="005B1137">
            <w:r>
              <w:rPr>
                <w:rFonts w:ascii="Calibri" w:eastAsia="Times New Roman" w:hAnsi="Calibri" w:cs="Times New Roman"/>
                <w:lang w:eastAsia="en-AU"/>
              </w:rPr>
              <w:t>*E609:</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Citizenship effective from date</w:t>
            </w:r>
          </w:p>
        </w:tc>
        <w:tc>
          <w:tcPr>
            <w:tcW w:w="2835"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3402"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bl>
    <w:p w:rsidR="005B1137" w:rsidRPr="00261C40" w:rsidRDefault="005B1137" w:rsidP="005B1137">
      <w:r>
        <w:t>*These elements must be reported together when a new citizenship packet is created</w:t>
      </w:r>
    </w:p>
    <w:p w:rsidR="005B1137" w:rsidRPr="00381F60" w:rsidRDefault="005B1137" w:rsidP="005B1137">
      <w:pPr>
        <w:keepNext/>
        <w:keepLines/>
        <w:spacing w:before="240" w:after="120"/>
        <w:rPr>
          <w:b/>
          <w:noProof/>
        </w:rPr>
      </w:pPr>
      <w:r w:rsidRPr="00381F60">
        <w:rPr>
          <w:b/>
          <w:noProof/>
        </w:rPr>
        <w:t>Uniqueness</w:t>
      </w:r>
    </w:p>
    <w:p w:rsidR="005B1137" w:rsidRDefault="005B1137" w:rsidP="005B1137">
      <w:pPr>
        <w:spacing w:after="0"/>
        <w:rPr>
          <w:noProof/>
        </w:rPr>
      </w:pPr>
      <w:r>
        <w:rPr>
          <w:noProof/>
        </w:rPr>
        <w:t xml:space="preserve">Each citizenship packet must have a value for </w:t>
      </w:r>
      <w:r>
        <w:rPr>
          <w:rFonts w:ascii="Calibri" w:eastAsia="Times New Roman" w:hAnsi="Calibri" w:cs="Times New Roman"/>
          <w:color w:val="000000"/>
          <w:lang w:eastAsia="en-AU"/>
        </w:rPr>
        <w:t xml:space="preserve">citizenship </w:t>
      </w:r>
      <w:r w:rsidRPr="00DE284F">
        <w:rPr>
          <w:rFonts w:ascii="Calibri" w:eastAsia="Times New Roman" w:hAnsi="Calibri" w:cs="Times New Roman"/>
          <w:color w:val="000000"/>
          <w:lang w:eastAsia="en-AU"/>
        </w:rPr>
        <w:t>effective from date</w:t>
      </w:r>
      <w:r>
        <w:rPr>
          <w:noProof/>
        </w:rPr>
        <w:t xml:space="preserve"> (E609) that is unique for the student.</w:t>
      </w:r>
    </w:p>
    <w:p w:rsidR="005B1137" w:rsidRPr="00381F60" w:rsidRDefault="005B1137" w:rsidP="005B1137">
      <w:pPr>
        <w:keepNext/>
        <w:keepLines/>
        <w:spacing w:before="240" w:after="120"/>
        <w:rPr>
          <w:b/>
          <w:noProof/>
        </w:rPr>
      </w:pPr>
      <w:r w:rsidRPr="00381F60">
        <w:rPr>
          <w:b/>
          <w:noProof/>
        </w:rPr>
        <w:t>Revising data</w:t>
      </w:r>
    </w:p>
    <w:p w:rsidR="005B1137" w:rsidRDefault="005B1137" w:rsidP="005B1137">
      <w:pPr>
        <w:spacing w:after="0"/>
        <w:rPr>
          <w:noProof/>
        </w:rPr>
      </w:pPr>
      <w:r>
        <w:rPr>
          <w:noProof/>
        </w:rPr>
        <w:t xml:space="preserve">Providers can correct the data submitted in a citizenship packet and the system-generated </w:t>
      </w:r>
      <w:r>
        <w:rPr>
          <w:rFonts w:ascii="Calibri" w:eastAsia="Times New Roman" w:hAnsi="Calibri" w:cs="Times New Roman"/>
          <w:color w:val="000000"/>
          <w:lang w:eastAsia="en-AU"/>
        </w:rPr>
        <w:t xml:space="preserve">citizenship </w:t>
      </w:r>
      <w:r w:rsidRPr="00DE284F">
        <w:rPr>
          <w:rFonts w:ascii="Calibri" w:eastAsia="Times New Roman" w:hAnsi="Calibri" w:cs="Times New Roman"/>
          <w:color w:val="000000"/>
          <w:lang w:eastAsia="en-AU"/>
        </w:rPr>
        <w:t>effective from date</w:t>
      </w:r>
      <w:r>
        <w:rPr>
          <w:noProof/>
        </w:rPr>
        <w:t xml:space="preserve"> (E609) for the first reported </w:t>
      </w:r>
      <w:r>
        <w:rPr>
          <w:rFonts w:ascii="Calibri" w:eastAsia="Times New Roman" w:hAnsi="Calibri" w:cs="Times New Roman"/>
          <w:color w:val="000000"/>
          <w:lang w:eastAsia="en-AU"/>
        </w:rPr>
        <w:t>citizen resident code (E358)</w:t>
      </w:r>
      <w:r>
        <w:rPr>
          <w:noProof/>
        </w:rPr>
        <w:t>, with the following limitations:</w:t>
      </w:r>
    </w:p>
    <w:p w:rsidR="005B1137" w:rsidRDefault="005B1137" w:rsidP="005B1137">
      <w:pPr>
        <w:pStyle w:val="ListParagraph"/>
        <w:numPr>
          <w:ilvl w:val="0"/>
          <w:numId w:val="15"/>
        </w:numPr>
        <w:spacing w:after="210" w:line="276" w:lineRule="auto"/>
        <w:rPr>
          <w:noProof/>
        </w:rPr>
      </w:pPr>
      <w:r>
        <w:rPr>
          <w:noProof/>
        </w:rPr>
        <w:t>only the citizenship packets at the end of the time series can be deleted</w:t>
      </w:r>
    </w:p>
    <w:p w:rsidR="005B1137" w:rsidRPr="00A61D03" w:rsidRDefault="005B1137" w:rsidP="005B1137">
      <w:pPr>
        <w:pStyle w:val="ListParagraph"/>
        <w:numPr>
          <w:ilvl w:val="0"/>
          <w:numId w:val="15"/>
        </w:numPr>
        <w:spacing w:after="210" w:line="276" w:lineRule="auto"/>
        <w:rPr>
          <w:noProof/>
        </w:rPr>
      </w:pPr>
      <w:r>
        <w:rPr>
          <w:rFonts w:ascii="Calibri" w:eastAsia="Times New Roman" w:hAnsi="Calibri" w:cs="Times New Roman"/>
          <w:color w:val="000000"/>
          <w:lang w:eastAsia="en-AU"/>
        </w:rPr>
        <w:t xml:space="preserve">a </w:t>
      </w:r>
      <w:r>
        <w:rPr>
          <w:noProof/>
        </w:rPr>
        <w:t>citizenship</w:t>
      </w:r>
      <w:r w:rsidRPr="009B6F94">
        <w:rPr>
          <w:rFonts w:ascii="Calibri" w:eastAsia="Times New Roman" w:hAnsi="Calibri" w:cs="Times New Roman"/>
          <w:color w:val="000000"/>
          <w:lang w:eastAsia="en-AU"/>
        </w:rPr>
        <w:t xml:space="preserve"> effective from date (E609) cannot be amended in a way that would create a gap or overlap in the time series of </w:t>
      </w:r>
      <w:r>
        <w:rPr>
          <w:noProof/>
        </w:rPr>
        <w:t>citizenship</w:t>
      </w:r>
      <w:r w:rsidRPr="009B6F94">
        <w:rPr>
          <w:rFonts w:ascii="Calibri" w:eastAsia="Times New Roman" w:hAnsi="Calibri" w:cs="Times New Roman"/>
          <w:color w:val="000000"/>
          <w:lang w:eastAsia="en-AU"/>
        </w:rPr>
        <w:t xml:space="preserve"> data for a </w:t>
      </w:r>
      <w:r>
        <w:rPr>
          <w:rFonts w:ascii="Calibri" w:eastAsia="Times New Roman" w:hAnsi="Calibri" w:cs="Times New Roman"/>
          <w:color w:val="000000"/>
          <w:lang w:eastAsia="en-AU"/>
        </w:rPr>
        <w:t>student</w:t>
      </w:r>
      <w:r w:rsidRPr="009B6F94">
        <w:rPr>
          <w:rFonts w:ascii="Calibri" w:eastAsia="Times New Roman" w:hAnsi="Calibri" w:cs="Times New Roman"/>
          <w:color w:val="000000"/>
          <w:lang w:eastAsia="en-AU"/>
        </w:rPr>
        <w:t>.</w:t>
      </w:r>
    </w:p>
    <w:p w:rsidR="005B1137" w:rsidRPr="00A61D03" w:rsidRDefault="005B1137" w:rsidP="005B1137">
      <w:pPr>
        <w:spacing w:after="0"/>
      </w:pPr>
      <w:r>
        <w:t xml:space="preserve">The value for the </w:t>
      </w:r>
      <w:r>
        <w:rPr>
          <w:rFonts w:ascii="Calibri" w:eastAsia="Times New Roman" w:hAnsi="Calibri" w:cs="Times New Roman"/>
          <w:color w:val="000000"/>
          <w:lang w:eastAsia="en-AU"/>
        </w:rPr>
        <w:t>citizen resident code (E358)</w:t>
      </w:r>
      <w:r>
        <w:t xml:space="preserve"> is to be correct as at the </w:t>
      </w:r>
      <w:r>
        <w:rPr>
          <w:rFonts w:ascii="Calibri" w:eastAsia="Times New Roman" w:hAnsi="Calibri" w:cs="Times New Roman"/>
          <w:color w:val="000000"/>
          <w:lang w:eastAsia="en-AU"/>
        </w:rPr>
        <w:t>citizenship effective from date</w:t>
      </w:r>
      <w:r>
        <w:t xml:space="preserve"> (E609).</w:t>
      </w:r>
      <w:r>
        <w:br w:type="page"/>
      </w:r>
    </w:p>
    <w:p w:rsidR="005B1137" w:rsidRDefault="005B1137" w:rsidP="005B1137">
      <w:pPr>
        <w:pStyle w:val="Heading2"/>
      </w:pPr>
      <w:bookmarkStart w:id="43" w:name="_Toc19024348"/>
      <w:bookmarkStart w:id="44" w:name="_Toc44674302"/>
      <w:r>
        <w:lastRenderedPageBreak/>
        <w:t>First reported address packet</w:t>
      </w:r>
      <w:bookmarkEnd w:id="43"/>
      <w:bookmarkEnd w:id="44"/>
    </w:p>
    <w:p w:rsidR="005B1137" w:rsidRPr="00381F60" w:rsidRDefault="005B1137" w:rsidP="005B1137">
      <w:pPr>
        <w:spacing w:before="240" w:after="120"/>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40" w:after="120"/>
        <w:rPr>
          <w:b/>
          <w:noProof/>
        </w:rPr>
      </w:pPr>
      <w:r w:rsidRPr="00381F60">
        <w:rPr>
          <w:b/>
          <w:noProof/>
        </w:rPr>
        <w:t>About</w:t>
      </w:r>
    </w:p>
    <w:p w:rsidR="005B1137" w:rsidRPr="00F310D2" w:rsidRDefault="005B1137" w:rsidP="005B1137">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 first reported address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is </w:t>
      </w:r>
      <w:r w:rsidRPr="007C75BE">
        <w:rPr>
          <w:rFonts w:ascii="Calibri" w:eastAsia="Times New Roman" w:hAnsi="Calibri" w:cs="Times New Roman"/>
          <w:color w:val="000000"/>
          <w:lang w:eastAsia="en-AU"/>
        </w:rPr>
        <w:t xml:space="preserve">used to </w:t>
      </w:r>
      <w:r>
        <w:rPr>
          <w:rFonts w:ascii="Calibri" w:eastAsia="Times New Roman" w:hAnsi="Calibri" w:cs="Times New Roman"/>
          <w:color w:val="000000"/>
          <w:lang w:eastAsia="en-AU"/>
        </w:rPr>
        <w:t xml:space="preserve">make corrections to the student’s first reported residential address data. </w:t>
      </w:r>
      <w:r w:rsidRPr="00E81847">
        <w:t>The</w:t>
      </w:r>
      <w:r>
        <w:t xml:space="preserve"> initial values for all data elements in the</w:t>
      </w:r>
      <w:r w:rsidRPr="00E81847">
        <w:t xml:space="preserve"> </w:t>
      </w:r>
      <w:r>
        <w:t>first reported address packet are automatically generated by the system from the first time residential address data reported through the student packet as per the table below. The values in the first reported address packet are not affected by any revisions made to address data in the student packet.</w:t>
      </w:r>
    </w:p>
    <w:p w:rsidR="005B1137" w:rsidRDefault="005B1137" w:rsidP="005B1137">
      <w:pPr>
        <w:spacing w:after="0"/>
      </w:pPr>
    </w:p>
    <w:tbl>
      <w:tblPr>
        <w:tblStyle w:val="DESE"/>
        <w:tblW w:w="9072" w:type="dxa"/>
        <w:tblLook w:val="04A0" w:firstRow="1" w:lastRow="0" w:firstColumn="1" w:lastColumn="0" w:noHBand="0" w:noVBand="1"/>
      </w:tblPr>
      <w:tblGrid>
        <w:gridCol w:w="4395"/>
        <w:gridCol w:w="4677"/>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95" w:type="dxa"/>
          </w:tcPr>
          <w:p w:rsidR="005B1137" w:rsidRDefault="005B1137" w:rsidP="005B1137">
            <w:pPr>
              <w:rPr>
                <w:b/>
              </w:rPr>
            </w:pPr>
            <w:r>
              <w:rPr>
                <w:b/>
              </w:rPr>
              <w:t>First reported data from student packet</w:t>
            </w:r>
          </w:p>
        </w:tc>
        <w:tc>
          <w:tcPr>
            <w:tcW w:w="4677" w:type="dxa"/>
          </w:tcPr>
          <w:p w:rsidR="005B1137" w:rsidRPr="001F03EF" w:rsidRDefault="005B1137" w:rsidP="005B1137">
            <w:pPr>
              <w:cnfStyle w:val="100000000000" w:firstRow="1" w:lastRow="0" w:firstColumn="0" w:lastColumn="0" w:oddVBand="0" w:evenVBand="0" w:oddHBand="0" w:evenHBand="0" w:firstRowFirstColumn="0" w:firstRowLastColumn="0" w:lastRowFirstColumn="0" w:lastRowLastColumn="0"/>
              <w:rPr>
                <w:b/>
              </w:rPr>
            </w:pPr>
            <w:r w:rsidRPr="001F03EF">
              <w:rPr>
                <w:b/>
              </w:rPr>
              <w:t xml:space="preserve">Stored in </w:t>
            </w:r>
            <w:r w:rsidRPr="001F03EF">
              <w:rPr>
                <w:rFonts w:eastAsia="Times New Roman" w:cs="Times New Roman"/>
                <w:b/>
                <w:color w:val="000000"/>
                <w:lang w:eastAsia="en-AU"/>
              </w:rPr>
              <w:t>first reported address packet</w:t>
            </w:r>
          </w:p>
        </w:tc>
      </w:tr>
      <w:tr w:rsidR="005B1137" w:rsidTr="00DF5877">
        <w:tc>
          <w:tcPr>
            <w:cnfStyle w:val="001000000000" w:firstRow="0" w:lastRow="0" w:firstColumn="1" w:lastColumn="0" w:oddVBand="0" w:evenVBand="0" w:oddHBand="0" w:evenHBand="0" w:firstRowFirstColumn="0" w:firstRowLastColumn="0" w:lastRowFirstColumn="0" w:lastRowLastColumn="0"/>
            <w:tcW w:w="4395" w:type="dxa"/>
          </w:tcPr>
          <w:p w:rsidR="005B1137" w:rsidRPr="001F03EF" w:rsidRDefault="005B1137" w:rsidP="005B1137">
            <w:r w:rsidRPr="001F03EF">
              <w:t>E410</w:t>
            </w:r>
            <w:r>
              <w:t>: R</w:t>
            </w:r>
            <w:r w:rsidRPr="001F03EF">
              <w:rPr>
                <w:rFonts w:ascii="Calibri" w:eastAsia="Times New Roman" w:hAnsi="Calibri" w:cs="Times New Roman"/>
                <w:color w:val="000000"/>
                <w:lang w:eastAsia="en-AU"/>
              </w:rPr>
              <w:t>esidential address street</w:t>
            </w:r>
          </w:p>
        </w:tc>
        <w:tc>
          <w:tcPr>
            <w:tcW w:w="4677" w:type="dxa"/>
          </w:tcPr>
          <w:p w:rsidR="005B1137" w:rsidRPr="001F03EF"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1F03EF">
              <w:t xml:space="preserve">E787: </w:t>
            </w:r>
            <w:r w:rsidRPr="001F03EF">
              <w:rPr>
                <w:rFonts w:ascii="Calibri" w:eastAsia="Times New Roman" w:hAnsi="Calibri" w:cs="Times New Roman"/>
                <w:color w:val="000000"/>
                <w:lang w:eastAsia="en-AU"/>
              </w:rPr>
              <w:t>First residential address street</w:t>
            </w:r>
          </w:p>
        </w:tc>
      </w:tr>
      <w:tr w:rsidR="005B1137" w:rsidTr="00DF5877">
        <w:tc>
          <w:tcPr>
            <w:cnfStyle w:val="001000000000" w:firstRow="0" w:lastRow="0" w:firstColumn="1" w:lastColumn="0" w:oddVBand="0" w:evenVBand="0" w:oddHBand="0" w:evenHBand="0" w:firstRowFirstColumn="0" w:firstRowLastColumn="0" w:lastRowFirstColumn="0" w:lastRowLastColumn="0"/>
            <w:tcW w:w="4395" w:type="dxa"/>
          </w:tcPr>
          <w:p w:rsidR="005B1137" w:rsidRPr="001F03EF" w:rsidRDefault="005B1137" w:rsidP="005B1137">
            <w:r w:rsidRPr="001F03EF">
              <w:t>E469</w:t>
            </w:r>
            <w:r>
              <w:t>: R</w:t>
            </w:r>
            <w:r w:rsidRPr="001F03EF">
              <w:rPr>
                <w:rFonts w:ascii="Calibri" w:eastAsia="Times New Roman" w:hAnsi="Calibri" w:cs="Times New Roman"/>
                <w:color w:val="000000"/>
                <w:lang w:eastAsia="en-AU"/>
              </w:rPr>
              <w:t>esidential address suburb</w:t>
            </w:r>
          </w:p>
        </w:tc>
        <w:tc>
          <w:tcPr>
            <w:tcW w:w="4677" w:type="dxa"/>
          </w:tcPr>
          <w:p w:rsidR="005B1137" w:rsidRPr="001F03EF"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1F03EF">
              <w:t>E789</w:t>
            </w:r>
            <w:r>
              <w:t xml:space="preserve">: </w:t>
            </w:r>
            <w:r w:rsidRPr="001F03EF">
              <w:rPr>
                <w:rFonts w:ascii="Calibri" w:eastAsia="Times New Roman" w:hAnsi="Calibri" w:cs="Times New Roman"/>
                <w:color w:val="000000"/>
                <w:lang w:eastAsia="en-AU"/>
              </w:rPr>
              <w:t>First residential address suburb</w:t>
            </w:r>
          </w:p>
        </w:tc>
      </w:tr>
      <w:tr w:rsidR="005B1137" w:rsidTr="00DF5877">
        <w:tc>
          <w:tcPr>
            <w:cnfStyle w:val="001000000000" w:firstRow="0" w:lastRow="0" w:firstColumn="1" w:lastColumn="0" w:oddVBand="0" w:evenVBand="0" w:oddHBand="0" w:evenHBand="0" w:firstRowFirstColumn="0" w:firstRowLastColumn="0" w:lastRowFirstColumn="0" w:lastRowLastColumn="0"/>
            <w:tcW w:w="4395" w:type="dxa"/>
          </w:tcPr>
          <w:p w:rsidR="005B1137" w:rsidRPr="001F03EF" w:rsidRDefault="005B1137" w:rsidP="005B1137">
            <w:r w:rsidRPr="001F03EF">
              <w:t>E470</w:t>
            </w:r>
            <w:r>
              <w:t>: R</w:t>
            </w:r>
            <w:r w:rsidRPr="001F03EF">
              <w:rPr>
                <w:rFonts w:ascii="Calibri" w:eastAsia="Times New Roman" w:hAnsi="Calibri" w:cs="Times New Roman"/>
                <w:color w:val="000000"/>
                <w:lang w:eastAsia="en-AU"/>
              </w:rPr>
              <w:t>esidential address state</w:t>
            </w:r>
          </w:p>
        </w:tc>
        <w:tc>
          <w:tcPr>
            <w:tcW w:w="4677" w:type="dxa"/>
          </w:tcPr>
          <w:p w:rsidR="005B1137" w:rsidRPr="001F03EF"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t xml:space="preserve">E791: </w:t>
            </w:r>
            <w:r w:rsidRPr="001F03EF">
              <w:rPr>
                <w:rFonts w:ascii="Calibri" w:eastAsia="Times New Roman" w:hAnsi="Calibri" w:cs="Times New Roman"/>
                <w:color w:val="000000"/>
                <w:lang w:eastAsia="en-AU"/>
              </w:rPr>
              <w:t>First residential address state</w:t>
            </w:r>
          </w:p>
        </w:tc>
      </w:tr>
      <w:tr w:rsidR="005B1137" w:rsidTr="00DF5877">
        <w:tc>
          <w:tcPr>
            <w:cnfStyle w:val="001000000000" w:firstRow="0" w:lastRow="0" w:firstColumn="1" w:lastColumn="0" w:oddVBand="0" w:evenVBand="0" w:oddHBand="0" w:evenHBand="0" w:firstRowFirstColumn="0" w:firstRowLastColumn="0" w:lastRowFirstColumn="0" w:lastRowLastColumn="0"/>
            <w:tcW w:w="4395" w:type="dxa"/>
          </w:tcPr>
          <w:p w:rsidR="005B1137" w:rsidRPr="001F03EF" w:rsidRDefault="005B1137" w:rsidP="005B1137">
            <w:r w:rsidRPr="001F03EF">
              <w:t>E320</w:t>
            </w:r>
            <w:r>
              <w:t>: R</w:t>
            </w:r>
            <w:r w:rsidRPr="001F03EF">
              <w:rPr>
                <w:rFonts w:ascii="Calibri" w:eastAsia="Times New Roman" w:hAnsi="Calibri" w:cs="Times New Roman"/>
                <w:color w:val="000000"/>
                <w:lang w:eastAsia="en-AU"/>
              </w:rPr>
              <w:t>esidential address postcode</w:t>
            </w:r>
          </w:p>
        </w:tc>
        <w:tc>
          <w:tcPr>
            <w:tcW w:w="4677" w:type="dxa"/>
          </w:tcPr>
          <w:p w:rsidR="005B1137" w:rsidRPr="001F03EF"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1F03EF">
              <w:t>E790</w:t>
            </w:r>
            <w:r>
              <w:t xml:space="preserve">: </w:t>
            </w:r>
            <w:r w:rsidRPr="001F03EF">
              <w:rPr>
                <w:rFonts w:ascii="Calibri" w:eastAsia="Times New Roman" w:hAnsi="Calibri" w:cs="Times New Roman"/>
                <w:color w:val="000000"/>
                <w:lang w:eastAsia="en-AU"/>
              </w:rPr>
              <w:t>First residential address postcode</w:t>
            </w:r>
          </w:p>
        </w:tc>
      </w:tr>
      <w:tr w:rsidR="005B1137" w:rsidTr="00DF5877">
        <w:tc>
          <w:tcPr>
            <w:cnfStyle w:val="001000000000" w:firstRow="0" w:lastRow="0" w:firstColumn="1" w:lastColumn="0" w:oddVBand="0" w:evenVBand="0" w:oddHBand="0" w:evenHBand="0" w:firstRowFirstColumn="0" w:firstRowLastColumn="0" w:lastRowFirstColumn="0" w:lastRowLastColumn="0"/>
            <w:tcW w:w="4395" w:type="dxa"/>
          </w:tcPr>
          <w:p w:rsidR="005B1137" w:rsidRPr="001F03EF" w:rsidRDefault="005B1137" w:rsidP="005B1137">
            <w:r w:rsidRPr="001F03EF">
              <w:t>E658</w:t>
            </w:r>
            <w:r>
              <w:t>: R</w:t>
            </w:r>
            <w:r w:rsidRPr="001F03EF">
              <w:rPr>
                <w:rFonts w:ascii="Calibri" w:eastAsia="Times New Roman" w:hAnsi="Calibri" w:cs="Times New Roman"/>
                <w:color w:val="000000"/>
                <w:lang w:eastAsia="en-AU"/>
              </w:rPr>
              <w:t>esidential address country code</w:t>
            </w:r>
          </w:p>
        </w:tc>
        <w:tc>
          <w:tcPr>
            <w:tcW w:w="4677" w:type="dxa"/>
          </w:tcPr>
          <w:p w:rsidR="005B1137" w:rsidRPr="001F03EF"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1F03EF">
              <w:t>E659</w:t>
            </w:r>
            <w:r>
              <w:t xml:space="preserve">: </w:t>
            </w:r>
            <w:r w:rsidRPr="001F03EF">
              <w:rPr>
                <w:rFonts w:ascii="Calibri" w:eastAsia="Times New Roman" w:hAnsi="Calibri" w:cs="Times New Roman"/>
                <w:color w:val="000000"/>
                <w:lang w:eastAsia="en-AU"/>
              </w:rPr>
              <w:t>First residential address country code</w:t>
            </w:r>
          </w:p>
        </w:tc>
      </w:tr>
    </w:tbl>
    <w:p w:rsidR="005B1137" w:rsidRPr="00381F60" w:rsidRDefault="005B1137" w:rsidP="005B1137">
      <w:pPr>
        <w:keepNext/>
        <w:keepLines/>
        <w:spacing w:before="240" w:after="120"/>
        <w:rPr>
          <w:b/>
          <w:noProof/>
        </w:rPr>
      </w:pPr>
      <w:r w:rsidRPr="00381F60">
        <w:rPr>
          <w:b/>
          <w:noProof/>
        </w:rPr>
        <w:t>Scope</w:t>
      </w:r>
    </w:p>
    <w:p w:rsidR="005B1137" w:rsidRDefault="005B1137" w:rsidP="005B1137">
      <w:r>
        <w:t xml:space="preserve">Providers are required to revise the data in the </w:t>
      </w:r>
      <w:r>
        <w:rPr>
          <w:rFonts w:ascii="Calibri" w:eastAsia="Times New Roman" w:hAnsi="Calibri" w:cs="Times New Roman"/>
          <w:color w:val="000000"/>
          <w:lang w:eastAsia="en-AU"/>
        </w:rPr>
        <w:t xml:space="preserve">first reported address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only when the provider becomes aware that the stored data values do not correctly reflect a student’s original residential address.</w:t>
      </w:r>
    </w:p>
    <w:p w:rsidR="005B1137" w:rsidRDefault="005B1137" w:rsidP="005B1137">
      <w:pPr>
        <w:keepNext/>
        <w:keepLines/>
        <w:spacing w:before="240" w:after="120"/>
        <w:rPr>
          <w:b/>
          <w:noProof/>
        </w:rPr>
      </w:pPr>
      <w:r>
        <w:rPr>
          <w:b/>
          <w:noProof/>
        </w:rPr>
        <w:t>Initial reporting requirements</w:t>
      </w:r>
    </w:p>
    <w:p w:rsidR="005B1137" w:rsidRDefault="005B1137" w:rsidP="005B1137">
      <w:pPr>
        <w:keepNext/>
        <w:keepLines/>
        <w:spacing w:before="240" w:after="120"/>
        <w:rPr>
          <w:b/>
          <w:noProof/>
        </w:rPr>
      </w:pPr>
      <w:r>
        <w:t>Not applicable.</w:t>
      </w:r>
    </w:p>
    <w:p w:rsidR="005B1137" w:rsidRPr="00381F60" w:rsidRDefault="005B1137" w:rsidP="005B1137">
      <w:pPr>
        <w:keepNext/>
        <w:keepLines/>
        <w:spacing w:before="240" w:after="120"/>
        <w:rPr>
          <w:b/>
          <w:noProof/>
        </w:rPr>
      </w:pPr>
      <w:r w:rsidRPr="00381F60">
        <w:rPr>
          <w:b/>
          <w:noProof/>
        </w:rPr>
        <w:t>Uniqueness</w:t>
      </w:r>
    </w:p>
    <w:p w:rsidR="005B1137" w:rsidRDefault="005B1137" w:rsidP="005B1137">
      <w:pPr>
        <w:spacing w:after="0"/>
        <w:rPr>
          <w:noProof/>
        </w:rPr>
      </w:pPr>
      <w:r>
        <w:rPr>
          <w:noProof/>
        </w:rPr>
        <w:t>Not applicable.</w:t>
      </w:r>
    </w:p>
    <w:p w:rsidR="005B1137" w:rsidRPr="00381F60" w:rsidRDefault="005B1137" w:rsidP="005B1137">
      <w:pPr>
        <w:keepNext/>
        <w:keepLines/>
        <w:spacing w:before="240" w:after="120"/>
        <w:rPr>
          <w:b/>
          <w:noProof/>
        </w:rPr>
      </w:pPr>
      <w:r w:rsidRPr="00381F60">
        <w:rPr>
          <w:b/>
          <w:noProof/>
        </w:rPr>
        <w:t>Revising data</w:t>
      </w:r>
    </w:p>
    <w:p w:rsidR="005B1137" w:rsidRPr="0098584F" w:rsidRDefault="005B1137" w:rsidP="005B1137">
      <w:pPr>
        <w:spacing w:after="0"/>
        <w:rPr>
          <w:noProof/>
        </w:rPr>
      </w:pPr>
      <w:r>
        <w:rPr>
          <w:noProof/>
        </w:rPr>
        <w:t>A provider can correct</w:t>
      </w:r>
      <w:r w:rsidRPr="004B0A3A">
        <w:rPr>
          <w:noProof/>
        </w:rPr>
        <w:t xml:space="preserve"> </w:t>
      </w:r>
      <w:r>
        <w:rPr>
          <w:noProof/>
        </w:rPr>
        <w:t xml:space="preserve">the data in a </w:t>
      </w:r>
      <w:r>
        <w:rPr>
          <w:rFonts w:ascii="Calibri" w:eastAsia="Times New Roman" w:hAnsi="Calibri" w:cs="Times New Roman"/>
          <w:color w:val="000000"/>
          <w:lang w:eastAsia="en-AU"/>
        </w:rPr>
        <w:t xml:space="preserve">first reported address </w:t>
      </w:r>
      <w:r w:rsidRPr="008A228F">
        <w:rPr>
          <w:rFonts w:ascii="Calibri" w:eastAsia="Times New Roman" w:hAnsi="Calibri" w:cs="Times New Roman"/>
          <w:color w:val="000000"/>
          <w:lang w:eastAsia="en-AU"/>
        </w:rPr>
        <w:t>packet</w:t>
      </w:r>
      <w:r w:rsidRPr="004B0A3A">
        <w:rPr>
          <w:noProof/>
        </w:rPr>
        <w:t xml:space="preserve"> after </w:t>
      </w:r>
      <w:r>
        <w:rPr>
          <w:noProof/>
        </w:rPr>
        <w:t>the initial packet is created by the system.</w:t>
      </w:r>
    </w:p>
    <w:p w:rsidR="005B1137" w:rsidRDefault="005B1137" w:rsidP="005B1137">
      <w:pPr>
        <w:rPr>
          <w:rFonts w:ascii="Calibri" w:eastAsiaTheme="majorEastAsia" w:hAnsi="Calibri" w:cstheme="majorBidi"/>
          <w:b/>
          <w:bCs/>
          <w:sz w:val="28"/>
          <w:szCs w:val="26"/>
        </w:rPr>
      </w:pPr>
      <w:r>
        <w:br w:type="page"/>
      </w:r>
    </w:p>
    <w:p w:rsidR="005B1137" w:rsidRDefault="005B1137" w:rsidP="005B1137">
      <w:pPr>
        <w:pStyle w:val="Heading2"/>
      </w:pPr>
      <w:bookmarkStart w:id="45" w:name="_Toc19024349"/>
      <w:bookmarkStart w:id="46" w:name="_Toc44674303"/>
      <w:r>
        <w:lastRenderedPageBreak/>
        <w:t>Commonwealth scholarship packet</w:t>
      </w:r>
      <w:bookmarkEnd w:id="45"/>
      <w:bookmarkEnd w:id="46"/>
    </w:p>
    <w:p w:rsidR="005B1137" w:rsidRPr="00381F60" w:rsidRDefault="005B1137" w:rsidP="005B1137">
      <w:pPr>
        <w:spacing w:before="240" w:after="120"/>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w:t>
            </w:r>
            <w:r>
              <w:rPr>
                <w:noProof/>
              </w:rPr>
              <w:t>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40" w:after="120"/>
        <w:rPr>
          <w:b/>
          <w:noProof/>
        </w:rPr>
      </w:pPr>
      <w:r w:rsidRPr="00381F60">
        <w:rPr>
          <w:b/>
          <w:noProof/>
        </w:rPr>
        <w:t>About</w:t>
      </w:r>
    </w:p>
    <w:p w:rsidR="005B1137" w:rsidRDefault="005B1137" w:rsidP="005B1137">
      <w:r w:rsidRPr="003E409F">
        <w:rPr>
          <w:noProof/>
        </w:rPr>
        <w:t xml:space="preserve">The </w:t>
      </w:r>
      <w:r>
        <w:rPr>
          <w:noProof/>
        </w:rPr>
        <w:t xml:space="preserve">Commonwealth scholarship packet is </w:t>
      </w:r>
      <w:r>
        <w:t>used to report Indigenous Student Success Program (ISSP) scholarships that are offered and awarded to students.</w:t>
      </w:r>
    </w:p>
    <w:p w:rsidR="005B1137" w:rsidRPr="00381F60" w:rsidRDefault="005B1137" w:rsidP="005B1137">
      <w:pPr>
        <w:keepNext/>
        <w:keepLines/>
        <w:spacing w:before="240" w:after="120"/>
        <w:rPr>
          <w:b/>
          <w:noProof/>
        </w:rPr>
      </w:pPr>
      <w:r w:rsidRPr="00381F60">
        <w:rPr>
          <w:b/>
          <w:noProof/>
        </w:rPr>
        <w:t>Scope</w:t>
      </w:r>
    </w:p>
    <w:p w:rsidR="005B1137" w:rsidRDefault="005B1137" w:rsidP="005B1137">
      <w:pPr>
        <w:spacing w:after="0"/>
      </w:pPr>
      <w:r>
        <w:t xml:space="preserve">Providers are required to report a </w:t>
      </w:r>
      <w:r>
        <w:rPr>
          <w:noProof/>
        </w:rPr>
        <w:t>Commonwealth scholarship packet</w:t>
      </w:r>
      <w:r>
        <w:t xml:space="preserve"> for each student who is offered an ISSP scholarship.</w:t>
      </w:r>
      <w:r w:rsidRPr="009665B3">
        <w:t xml:space="preserve"> </w:t>
      </w:r>
      <w:r>
        <w:t xml:space="preserve">Providers are also required to report a </w:t>
      </w:r>
      <w:r>
        <w:rPr>
          <w:noProof/>
        </w:rPr>
        <w:t>Commonwealth scholarship packet</w:t>
      </w:r>
      <w:r>
        <w:t xml:space="preserve"> for each student who received an ISSP scholarship for each six-month period (E415/E666) in which they received the scholarship.</w:t>
      </w:r>
    </w:p>
    <w:p w:rsidR="005B1137" w:rsidRPr="00E11ED7" w:rsidRDefault="005B1137" w:rsidP="005B1137">
      <w:pPr>
        <w:keepNext/>
        <w:keepLines/>
        <w:spacing w:before="240" w:after="120"/>
        <w:rPr>
          <w:b/>
          <w:noProof/>
        </w:rPr>
      </w:pPr>
      <w:r w:rsidRPr="00E11ED7">
        <w:rPr>
          <w:b/>
          <w:noProof/>
        </w:rPr>
        <w:t>Initial reporting requirement</w:t>
      </w:r>
    </w:p>
    <w:tbl>
      <w:tblPr>
        <w:tblStyle w:val="DESE"/>
        <w:tblW w:w="9072" w:type="dxa"/>
        <w:tblLook w:val="04A0" w:firstRow="1" w:lastRow="0" w:firstColumn="1" w:lastColumn="0" w:noHBand="0" w:noVBand="1"/>
      </w:tblPr>
      <w:tblGrid>
        <w:gridCol w:w="3686"/>
        <w:gridCol w:w="2693"/>
        <w:gridCol w:w="2693"/>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6" w:type="dxa"/>
          </w:tcPr>
          <w:p w:rsidR="005B1137" w:rsidRDefault="005B1137" w:rsidP="005B1137">
            <w:pPr>
              <w:rPr>
                <w:b/>
              </w:rPr>
            </w:pPr>
            <w:r>
              <w:rPr>
                <w:b/>
              </w:rPr>
              <w:t>Element</w:t>
            </w:r>
          </w:p>
        </w:tc>
        <w:tc>
          <w:tcPr>
            <w:tcW w:w="2693"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Required reporting</w:t>
            </w:r>
          </w:p>
        </w:tc>
        <w:tc>
          <w:tcPr>
            <w:tcW w:w="2693"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Deadline</w:t>
            </w: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3686" w:type="dxa"/>
          </w:tcPr>
          <w:p w:rsidR="005B1137" w:rsidRPr="00DB53EF" w:rsidRDefault="005B1137" w:rsidP="005B1137">
            <w:r>
              <w:rPr>
                <w:rFonts w:ascii="Calibri" w:eastAsia="Times New Roman" w:hAnsi="Calibri" w:cs="Calibri"/>
                <w:color w:val="000000"/>
                <w:lang w:eastAsia="en-AU"/>
              </w:rPr>
              <w:t>*</w:t>
            </w:r>
            <w:r w:rsidRPr="00F94A7C">
              <w:rPr>
                <w:rFonts w:ascii="Calibri" w:eastAsia="Times New Roman" w:hAnsi="Calibri" w:cs="Calibri"/>
                <w:color w:val="000000"/>
                <w:lang w:eastAsia="en-AU"/>
              </w:rPr>
              <w:t>E415: Reporting year</w:t>
            </w:r>
          </w:p>
        </w:tc>
        <w:tc>
          <w:tcPr>
            <w:tcW w:w="2693"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for all in-scope scholarship offers and actual scholarships</w:t>
            </w:r>
          </w:p>
        </w:tc>
        <w:tc>
          <w:tcPr>
            <w:tcW w:w="2693" w:type="dxa"/>
            <w:vMerge w:val="restart"/>
          </w:tcPr>
          <w:p w:rsidR="005B1137" w:rsidRDefault="005B1137" w:rsidP="005B1137">
            <w:pPr>
              <w:cnfStyle w:val="000000000000" w:firstRow="0" w:lastRow="0" w:firstColumn="0" w:lastColumn="0" w:oddVBand="0" w:evenVBand="0" w:oddHBand="0" w:evenHBand="0" w:firstRowFirstColumn="0" w:firstRowLastColumn="0" w:lastRowFirstColumn="0" w:lastRowLastColumn="0"/>
              <w:rPr>
                <w:noProof/>
              </w:rPr>
            </w:pPr>
            <w:r>
              <w:rPr>
                <w:noProof/>
              </w:rPr>
              <w:t>Scholarship offers: within 7 days of a a student being offered the scholarship</w:t>
            </w:r>
          </w:p>
          <w:p w:rsidR="005B1137" w:rsidRDefault="005B1137" w:rsidP="005B1137">
            <w:pPr>
              <w:cnfStyle w:val="000000000000" w:firstRow="0" w:lastRow="0" w:firstColumn="0" w:lastColumn="0" w:oddVBand="0" w:evenVBand="0" w:oddHBand="0" w:evenHBand="0" w:firstRowFirstColumn="0" w:firstRowLastColumn="0" w:lastRowFirstColumn="0" w:lastRowLastColumn="0"/>
            </w:pPr>
            <w:r>
              <w:rPr>
                <w:noProof/>
              </w:rPr>
              <w:t>Actual scholarships: within 7 days of the student being awarded the scholarship</w:t>
            </w: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3686" w:type="dxa"/>
          </w:tcPr>
          <w:p w:rsidR="005B1137" w:rsidRPr="00DB53EF" w:rsidRDefault="005B1137" w:rsidP="005B1137">
            <w:r>
              <w:rPr>
                <w:rFonts w:ascii="Calibri" w:eastAsia="Times New Roman" w:hAnsi="Calibri" w:cs="Calibri"/>
                <w:color w:val="000000"/>
                <w:lang w:eastAsia="en-AU"/>
              </w:rPr>
              <w:t>*</w:t>
            </w:r>
            <w:r w:rsidRPr="00F94A7C">
              <w:rPr>
                <w:rFonts w:ascii="Calibri" w:eastAsia="Times New Roman" w:hAnsi="Calibri" w:cs="Calibri"/>
                <w:color w:val="000000"/>
                <w:lang w:eastAsia="en-AU"/>
              </w:rPr>
              <w:t>E666: Reporting period</w:t>
            </w:r>
          </w:p>
        </w:tc>
        <w:tc>
          <w:tcPr>
            <w:tcW w:w="2693"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2693"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3686" w:type="dxa"/>
          </w:tcPr>
          <w:p w:rsidR="005B1137" w:rsidRPr="00DB53EF" w:rsidRDefault="005B1137" w:rsidP="005B1137">
            <w:r>
              <w:rPr>
                <w:rFonts w:ascii="Calibri" w:eastAsia="Times New Roman" w:hAnsi="Calibri" w:cs="Calibri"/>
                <w:color w:val="000000"/>
                <w:lang w:eastAsia="en-AU"/>
              </w:rPr>
              <w:t>*</w:t>
            </w:r>
            <w:r w:rsidRPr="00F94A7C">
              <w:rPr>
                <w:rFonts w:ascii="Calibri" w:eastAsia="Times New Roman" w:hAnsi="Calibri" w:cs="Calibri"/>
                <w:color w:val="000000"/>
                <w:lang w:eastAsia="en-AU"/>
              </w:rPr>
              <w:t>E526: Commonwealth scholarship status code</w:t>
            </w:r>
          </w:p>
        </w:tc>
        <w:tc>
          <w:tcPr>
            <w:tcW w:w="2693"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2693"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3686" w:type="dxa"/>
          </w:tcPr>
          <w:p w:rsidR="005B1137" w:rsidRPr="00DB53EF" w:rsidRDefault="005B1137" w:rsidP="005B1137">
            <w:r>
              <w:rPr>
                <w:rFonts w:ascii="Calibri" w:eastAsia="Times New Roman" w:hAnsi="Calibri" w:cs="Calibri"/>
                <w:color w:val="000000"/>
                <w:lang w:eastAsia="en-AU"/>
              </w:rPr>
              <w:t>*</w:t>
            </w:r>
            <w:r w:rsidRPr="00F94A7C">
              <w:rPr>
                <w:rFonts w:ascii="Calibri" w:eastAsia="Times New Roman" w:hAnsi="Calibri" w:cs="Calibri"/>
                <w:color w:val="000000"/>
                <w:lang w:eastAsia="en-AU"/>
              </w:rPr>
              <w:t>E545: Commonwealth scholarship type code</w:t>
            </w:r>
          </w:p>
        </w:tc>
        <w:tc>
          <w:tcPr>
            <w:tcW w:w="2693"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2693"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3686" w:type="dxa"/>
          </w:tcPr>
          <w:p w:rsidR="005B1137" w:rsidRPr="00DB53EF" w:rsidRDefault="005B1137" w:rsidP="005B1137">
            <w:r w:rsidRPr="00F94A7C">
              <w:rPr>
                <w:rFonts w:ascii="Calibri" w:eastAsia="Times New Roman" w:hAnsi="Calibri" w:cs="Calibri"/>
                <w:color w:val="000000"/>
                <w:lang w:eastAsia="en-AU"/>
              </w:rPr>
              <w:t>E538: Commonwealth scholarship termination reason code</w:t>
            </w:r>
          </w:p>
        </w:tc>
        <w:tc>
          <w:tcPr>
            <w:tcW w:w="2693"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if an actual scholarship is terminated</w:t>
            </w:r>
          </w:p>
        </w:tc>
        <w:tc>
          <w:tcPr>
            <w:tcW w:w="2693" w:type="dxa"/>
          </w:tcPr>
          <w:p w:rsidR="005B1137" w:rsidRDefault="005B1137" w:rsidP="00DF5877">
            <w:pPr>
              <w:cnfStyle w:val="000000000000" w:firstRow="0" w:lastRow="0" w:firstColumn="0" w:lastColumn="0" w:oddVBand="0" w:evenVBand="0" w:oddHBand="0" w:evenHBand="0" w:firstRowFirstColumn="0" w:firstRowLastColumn="0" w:lastRowFirstColumn="0" w:lastRowLastColumn="0"/>
            </w:pPr>
            <w:r>
              <w:t>Within 7 days of the scholarship being</w:t>
            </w:r>
            <w:r w:rsidR="00DF5877">
              <w:t xml:space="preserve"> </w:t>
            </w:r>
            <w:r>
              <w:t>terminated</w:t>
            </w: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3686" w:type="dxa"/>
          </w:tcPr>
          <w:p w:rsidR="005B1137" w:rsidRPr="00DB53EF" w:rsidRDefault="005B1137" w:rsidP="005B1137">
            <w:r w:rsidRPr="00F94A7C">
              <w:rPr>
                <w:rFonts w:ascii="Calibri" w:eastAsia="Times New Roman" w:hAnsi="Calibri" w:cs="Calibri"/>
                <w:color w:val="000000"/>
                <w:lang w:eastAsia="en-AU"/>
              </w:rPr>
              <w:t>E598: Commonwealth scholarship amount</w:t>
            </w:r>
          </w:p>
        </w:tc>
        <w:tc>
          <w:tcPr>
            <w:tcW w:w="2693"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if the student received a scholarship payment</w:t>
            </w:r>
          </w:p>
        </w:tc>
        <w:tc>
          <w:tcPr>
            <w:tcW w:w="2693" w:type="dxa"/>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Within 7 days of the end of the reporting period</w:t>
            </w:r>
          </w:p>
        </w:tc>
      </w:tr>
    </w:tbl>
    <w:p w:rsidR="005B1137" w:rsidRPr="00261C40" w:rsidRDefault="005B1137" w:rsidP="005B1137">
      <w:r>
        <w:t>*These elements must be reported together when a new Commonwealth scholarship packet is created</w:t>
      </w:r>
    </w:p>
    <w:p w:rsidR="005B1137" w:rsidRPr="00381F60" w:rsidRDefault="005B1137" w:rsidP="005B1137">
      <w:pPr>
        <w:keepNext/>
        <w:keepLines/>
        <w:spacing w:before="240" w:after="120"/>
        <w:rPr>
          <w:b/>
          <w:noProof/>
        </w:rPr>
      </w:pPr>
      <w:r w:rsidRPr="00381F60">
        <w:rPr>
          <w:b/>
          <w:noProof/>
        </w:rPr>
        <w:t>Uniqueness</w:t>
      </w:r>
    </w:p>
    <w:p w:rsidR="005B1137" w:rsidRDefault="005B1137" w:rsidP="005B1137">
      <w:pPr>
        <w:keepNext/>
        <w:keepLines/>
        <w:spacing w:after="0"/>
        <w:rPr>
          <w:noProof/>
        </w:rPr>
      </w:pPr>
      <w:r>
        <w:rPr>
          <w:noProof/>
        </w:rPr>
        <w:t>Each Commonwealth scholarship packet m</w:t>
      </w:r>
      <w:r w:rsidRPr="004E0388">
        <w:rPr>
          <w:noProof/>
        </w:rPr>
        <w:t>ust</w:t>
      </w:r>
      <w:r>
        <w:rPr>
          <w:noProof/>
        </w:rPr>
        <w:t xml:space="preserve"> </w:t>
      </w:r>
      <w:r w:rsidRPr="004E0388">
        <w:rPr>
          <w:noProof/>
        </w:rPr>
        <w:t>have a</w:t>
      </w:r>
      <w:r>
        <w:rPr>
          <w:noProof/>
        </w:rPr>
        <w:t xml:space="preserve"> unique</w:t>
      </w:r>
      <w:r w:rsidRPr="004E0388">
        <w:rPr>
          <w:noProof/>
        </w:rPr>
        <w:t xml:space="preserve"> </w:t>
      </w:r>
      <w:r>
        <w:rPr>
          <w:noProof/>
        </w:rPr>
        <w:t>combination of the values for:</w:t>
      </w:r>
    </w:p>
    <w:p w:rsidR="005B1137" w:rsidRPr="00C67C99" w:rsidRDefault="005B1137" w:rsidP="005B1137">
      <w:pPr>
        <w:pStyle w:val="ListParagraph"/>
        <w:numPr>
          <w:ilvl w:val="0"/>
          <w:numId w:val="15"/>
        </w:numPr>
        <w:spacing w:after="210" w:line="276" w:lineRule="auto"/>
        <w:rPr>
          <w:noProof/>
        </w:rPr>
      </w:pPr>
      <w:r>
        <w:rPr>
          <w:rFonts w:ascii="Calibri" w:hAnsi="Calibri" w:cs="Calibri"/>
        </w:rPr>
        <w:t>Reporting year (E415)</w:t>
      </w:r>
    </w:p>
    <w:p w:rsidR="005B1137" w:rsidRDefault="005B1137" w:rsidP="005B1137">
      <w:pPr>
        <w:pStyle w:val="ListParagraph"/>
        <w:numPr>
          <w:ilvl w:val="0"/>
          <w:numId w:val="15"/>
        </w:numPr>
        <w:spacing w:after="210" w:line="276" w:lineRule="auto"/>
        <w:rPr>
          <w:noProof/>
        </w:rPr>
      </w:pPr>
      <w:r>
        <w:t>Reporting period (E666)</w:t>
      </w:r>
    </w:p>
    <w:p w:rsidR="005B1137" w:rsidRDefault="005B1137" w:rsidP="005B1137">
      <w:pPr>
        <w:pStyle w:val="ListParagraph"/>
        <w:numPr>
          <w:ilvl w:val="0"/>
          <w:numId w:val="15"/>
        </w:numPr>
        <w:spacing w:after="210" w:line="276" w:lineRule="auto"/>
        <w:rPr>
          <w:noProof/>
        </w:rPr>
      </w:pPr>
      <w:r>
        <w:t>Commonwealth scholarship status code (E526)</w:t>
      </w:r>
    </w:p>
    <w:p w:rsidR="005B1137" w:rsidRDefault="005B1137" w:rsidP="005B1137">
      <w:pPr>
        <w:pStyle w:val="ListParagraph"/>
        <w:numPr>
          <w:ilvl w:val="0"/>
          <w:numId w:val="15"/>
        </w:numPr>
        <w:spacing w:after="210" w:line="276" w:lineRule="auto"/>
        <w:rPr>
          <w:noProof/>
        </w:rPr>
      </w:pPr>
      <w:r>
        <w:t>Commonwealth scholarship type code</w:t>
      </w:r>
      <w:r>
        <w:rPr>
          <w:noProof/>
        </w:rPr>
        <w:t xml:space="preserve"> (E545)</w:t>
      </w:r>
    </w:p>
    <w:p w:rsidR="005B1137" w:rsidRDefault="005B1137" w:rsidP="005B1137">
      <w:pPr>
        <w:rPr>
          <w:b/>
          <w:noProof/>
        </w:rPr>
      </w:pPr>
      <w:r>
        <w:rPr>
          <w:b/>
          <w:noProof/>
        </w:rPr>
        <w:br w:type="page"/>
      </w:r>
    </w:p>
    <w:p w:rsidR="005B1137" w:rsidRPr="00381F60" w:rsidRDefault="005B1137" w:rsidP="005B1137">
      <w:pPr>
        <w:keepNext/>
        <w:keepLines/>
        <w:spacing w:before="240" w:after="120"/>
        <w:rPr>
          <w:b/>
          <w:noProof/>
        </w:rPr>
      </w:pPr>
      <w:r w:rsidRPr="00381F60">
        <w:rPr>
          <w:b/>
          <w:noProof/>
        </w:rPr>
        <w:lastRenderedPageBreak/>
        <w:t>Revising data</w:t>
      </w:r>
    </w:p>
    <w:p w:rsidR="005B1137" w:rsidRPr="00E82628" w:rsidRDefault="005B1137" w:rsidP="005B1137">
      <w:pPr>
        <w:spacing w:after="0"/>
        <w:rPr>
          <w:noProof/>
        </w:rPr>
      </w:pPr>
      <w:r w:rsidRPr="004E0388">
        <w:rPr>
          <w:noProof/>
        </w:rPr>
        <w:t xml:space="preserve">A provider can </w:t>
      </w:r>
      <w:r>
        <w:rPr>
          <w:noProof/>
        </w:rPr>
        <w:t>update or correct any data already in a Commonwealth scholarship packet</w:t>
      </w:r>
      <w:r w:rsidRPr="004E0388">
        <w:rPr>
          <w:noProof/>
        </w:rPr>
        <w:t xml:space="preserve"> after the initial packet is reported</w:t>
      </w:r>
      <w:r>
        <w:rPr>
          <w:noProof/>
        </w:rPr>
        <w:t xml:space="preserve"> as per the following table.</w:t>
      </w:r>
    </w:p>
    <w:tbl>
      <w:tblPr>
        <w:tblStyle w:val="DESE"/>
        <w:tblW w:w="8789" w:type="dxa"/>
        <w:tblLook w:val="04A0" w:firstRow="1" w:lastRow="0" w:firstColumn="1" w:lastColumn="0" w:noHBand="0" w:noVBand="1"/>
      </w:tblPr>
      <w:tblGrid>
        <w:gridCol w:w="4536"/>
        <w:gridCol w:w="4253"/>
      </w:tblGrid>
      <w:tr w:rsidR="005B1137" w:rsidTr="00DF5877">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4536" w:type="dxa"/>
          </w:tcPr>
          <w:p w:rsidR="005B1137" w:rsidRDefault="005B1137" w:rsidP="005B1137">
            <w:pPr>
              <w:keepNext/>
              <w:keepLines/>
              <w:rPr>
                <w:b/>
              </w:rPr>
            </w:pPr>
            <w:r>
              <w:rPr>
                <w:b/>
              </w:rPr>
              <w:t>Element</w:t>
            </w:r>
          </w:p>
        </w:tc>
        <w:tc>
          <w:tcPr>
            <w:tcW w:w="4253" w:type="dxa"/>
          </w:tcPr>
          <w:p w:rsidR="005B1137" w:rsidRDefault="005B1137" w:rsidP="005B1137">
            <w:pPr>
              <w:keepNext/>
              <w:keepLines/>
              <w:cnfStyle w:val="100000000000" w:firstRow="1" w:lastRow="0" w:firstColumn="0" w:lastColumn="0" w:oddVBand="0" w:evenVBand="0" w:oddHBand="0" w:evenHBand="0" w:firstRowFirstColumn="0" w:firstRowLastColumn="0" w:lastRowFirstColumn="0" w:lastRowLastColumn="0"/>
              <w:rPr>
                <w:b/>
              </w:rPr>
            </w:pPr>
            <w:r>
              <w:rPr>
                <w:b/>
              </w:rPr>
              <w:t>Revisions required</w:t>
            </w:r>
          </w:p>
        </w:tc>
      </w:tr>
      <w:tr w:rsidR="005B1137" w:rsidTr="00DF5877">
        <w:trPr>
          <w:trHeight w:val="20"/>
        </w:trPr>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keepNext/>
              <w:keepLines/>
              <w:rPr>
                <w:rFonts w:ascii="Calibri" w:eastAsia="Times New Roman" w:hAnsi="Calibri" w:cs="Times New Roman"/>
                <w:color w:val="000000"/>
                <w:lang w:eastAsia="en-AU"/>
              </w:rPr>
            </w:pPr>
            <w:r w:rsidRPr="00F94A7C">
              <w:rPr>
                <w:rFonts w:ascii="Calibri" w:eastAsia="Times New Roman" w:hAnsi="Calibri" w:cs="Calibri"/>
                <w:color w:val="000000"/>
                <w:lang w:eastAsia="en-AU"/>
              </w:rPr>
              <w:t>E415: Reporting year</w:t>
            </w:r>
          </w:p>
        </w:tc>
        <w:tc>
          <w:tcPr>
            <w:tcW w:w="4253" w:type="dxa"/>
            <w:vMerge w:val="restart"/>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r>
              <w:t>Corrections only</w:t>
            </w:r>
          </w:p>
        </w:tc>
      </w:tr>
      <w:tr w:rsidR="005B1137" w:rsidTr="00DF5877">
        <w:trPr>
          <w:trHeight w:val="20"/>
        </w:trPr>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keepNext/>
              <w:keepLines/>
              <w:rPr>
                <w:rFonts w:ascii="Calibri" w:eastAsia="Times New Roman" w:hAnsi="Calibri" w:cs="Times New Roman"/>
                <w:lang w:eastAsia="en-AU"/>
              </w:rPr>
            </w:pPr>
            <w:r w:rsidRPr="00F94A7C">
              <w:rPr>
                <w:rFonts w:ascii="Calibri" w:eastAsia="Times New Roman" w:hAnsi="Calibri" w:cs="Calibri"/>
                <w:color w:val="000000"/>
                <w:lang w:eastAsia="en-AU"/>
              </w:rPr>
              <w:t>E666: Reporting period</w:t>
            </w:r>
          </w:p>
        </w:tc>
        <w:tc>
          <w:tcPr>
            <w:tcW w:w="4253" w:type="dxa"/>
            <w:vMerge/>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DF5877">
        <w:trPr>
          <w:trHeight w:val="20"/>
        </w:trPr>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keepNext/>
              <w:keepLines/>
              <w:rPr>
                <w:rFonts w:ascii="Calibri" w:eastAsia="Times New Roman" w:hAnsi="Calibri" w:cs="Times New Roman"/>
                <w:lang w:eastAsia="en-AU"/>
              </w:rPr>
            </w:pPr>
            <w:r w:rsidRPr="00F94A7C">
              <w:rPr>
                <w:rFonts w:ascii="Calibri" w:eastAsia="Times New Roman" w:hAnsi="Calibri" w:cs="Calibri"/>
                <w:color w:val="000000"/>
                <w:lang w:eastAsia="en-AU"/>
              </w:rPr>
              <w:t>E526: Commonwealth scholarship status code</w:t>
            </w:r>
          </w:p>
        </w:tc>
        <w:tc>
          <w:tcPr>
            <w:tcW w:w="4253" w:type="dxa"/>
            <w:vMerge w:val="restart"/>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rPr>
                <w:noProof/>
              </w:rPr>
            </w:pPr>
            <w:r>
              <w:rPr>
                <w:noProof/>
              </w:rPr>
              <w:t>Scholarship offers: corrections only.</w:t>
            </w:r>
          </w:p>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r>
              <w:rPr>
                <w:noProof/>
              </w:rPr>
              <w:t xml:space="preserve">Actual scholarships: update to current value until end of reporting period then </w:t>
            </w:r>
            <w:r>
              <w:t>corrections only, with value to be correct as at the last day of the reporting period (E415/E666)</w:t>
            </w:r>
          </w:p>
        </w:tc>
      </w:tr>
      <w:tr w:rsidR="005B1137" w:rsidTr="00DF5877">
        <w:trPr>
          <w:trHeight w:val="20"/>
        </w:trPr>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keepNext/>
              <w:keepLines/>
              <w:rPr>
                <w:rFonts w:ascii="Calibri" w:eastAsia="Times New Roman" w:hAnsi="Calibri" w:cs="Times New Roman"/>
                <w:lang w:eastAsia="en-AU"/>
              </w:rPr>
            </w:pPr>
            <w:r w:rsidRPr="00F94A7C">
              <w:rPr>
                <w:rFonts w:ascii="Calibri" w:eastAsia="Times New Roman" w:hAnsi="Calibri" w:cs="Calibri"/>
                <w:color w:val="000000"/>
                <w:lang w:eastAsia="en-AU"/>
              </w:rPr>
              <w:t>E545: Commonwealth scholarship type code</w:t>
            </w:r>
          </w:p>
        </w:tc>
        <w:tc>
          <w:tcPr>
            <w:tcW w:w="4253" w:type="dxa"/>
            <w:vMerge/>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DF5877">
        <w:trPr>
          <w:trHeight w:val="20"/>
        </w:trPr>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keepNext/>
              <w:keepLines/>
              <w:rPr>
                <w:rFonts w:ascii="Calibri" w:eastAsia="Times New Roman" w:hAnsi="Calibri" w:cs="Times New Roman"/>
                <w:lang w:eastAsia="en-AU"/>
              </w:rPr>
            </w:pPr>
            <w:r w:rsidRPr="00F94A7C">
              <w:rPr>
                <w:rFonts w:ascii="Calibri" w:eastAsia="Times New Roman" w:hAnsi="Calibri" w:cs="Calibri"/>
                <w:color w:val="000000"/>
                <w:lang w:eastAsia="en-AU"/>
              </w:rPr>
              <w:t>E538: Commonwealth scholarship termination reason code</w:t>
            </w:r>
          </w:p>
        </w:tc>
        <w:tc>
          <w:tcPr>
            <w:tcW w:w="4253" w:type="dxa"/>
            <w:vMerge/>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DF5877">
        <w:trPr>
          <w:trHeight w:val="20"/>
        </w:trPr>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keepNext/>
              <w:keepLines/>
              <w:rPr>
                <w:rFonts w:ascii="Calibri" w:eastAsia="Times New Roman" w:hAnsi="Calibri" w:cs="Times New Roman"/>
                <w:lang w:eastAsia="en-AU"/>
              </w:rPr>
            </w:pPr>
            <w:r w:rsidRPr="00F94A7C">
              <w:rPr>
                <w:rFonts w:ascii="Calibri" w:eastAsia="Times New Roman" w:hAnsi="Calibri" w:cs="Calibri"/>
                <w:color w:val="000000"/>
                <w:lang w:eastAsia="en-AU"/>
              </w:rPr>
              <w:t>E598: Commonwealth scholarship amount</w:t>
            </w:r>
          </w:p>
        </w:tc>
        <w:tc>
          <w:tcPr>
            <w:tcW w:w="4253" w:type="dxa"/>
            <w:vMerge/>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bl>
    <w:p w:rsidR="005B1137" w:rsidRDefault="005B1137" w:rsidP="005B1137">
      <w:pPr>
        <w:rPr>
          <w:noProof/>
        </w:rPr>
      </w:pPr>
    </w:p>
    <w:p w:rsidR="005B1137" w:rsidRDefault="005B1137" w:rsidP="005B1137">
      <w:pPr>
        <w:spacing w:after="0"/>
        <w:rPr>
          <w:noProof/>
        </w:rPr>
      </w:pPr>
    </w:p>
    <w:p w:rsidR="005B1137" w:rsidRPr="002B01BB" w:rsidRDefault="005B1137" w:rsidP="005B1137">
      <w:pPr>
        <w:pStyle w:val="Heading1"/>
      </w:pPr>
      <w:r>
        <w:br w:type="page"/>
      </w:r>
      <w:bookmarkStart w:id="47" w:name="_Toc19024350"/>
      <w:bookmarkStart w:id="48" w:name="_Toc44674304"/>
      <w:r>
        <w:lastRenderedPageBreak/>
        <w:t xml:space="preserve">Course admissions </w:t>
      </w:r>
      <w:r w:rsidRPr="002B01BB">
        <w:t>group</w:t>
      </w:r>
      <w:bookmarkEnd w:id="47"/>
      <w:bookmarkEnd w:id="48"/>
    </w:p>
    <w:p w:rsidR="005B1137" w:rsidRDefault="005B1137" w:rsidP="005B1137">
      <w:pPr>
        <w:pStyle w:val="Heading2"/>
      </w:pPr>
      <w:bookmarkStart w:id="49" w:name="_Toc19024351"/>
      <w:bookmarkStart w:id="50" w:name="_Toc44674305"/>
      <w:r>
        <w:t>Course admission packet</w:t>
      </w:r>
      <w:bookmarkEnd w:id="49"/>
      <w:bookmarkEnd w:id="50"/>
    </w:p>
    <w:p w:rsidR="005B1137" w:rsidRPr="00381F60" w:rsidRDefault="005B1137" w:rsidP="005B1137">
      <w:pPr>
        <w:spacing w:before="240" w:after="120"/>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w:t>
            </w:r>
            <w:r w:rsidR="00AC2AAA">
              <w:rPr>
                <w:noProof/>
              </w:rPr>
              <w:t>0</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40" w:after="120"/>
        <w:rPr>
          <w:b/>
          <w:noProof/>
        </w:rPr>
      </w:pPr>
      <w:r w:rsidRPr="00381F60">
        <w:rPr>
          <w:b/>
          <w:noProof/>
        </w:rPr>
        <w:t>About</w:t>
      </w:r>
    </w:p>
    <w:p w:rsidR="005B1137" w:rsidRDefault="005B1137" w:rsidP="005B1137">
      <w:pPr>
        <w:spacing w:after="0"/>
        <w:rPr>
          <w:rFonts w:ascii="Calibri" w:eastAsia="Times New Roman" w:hAnsi="Calibri" w:cs="Times New Roman"/>
          <w:color w:val="000000"/>
          <w:lang w:eastAsia="en-AU"/>
        </w:rPr>
      </w:pPr>
      <w:r w:rsidRPr="003E409F">
        <w:rPr>
          <w:noProof/>
        </w:rPr>
        <w:t xml:space="preserve">The </w:t>
      </w:r>
      <w:r>
        <w:rPr>
          <w:noProof/>
        </w:rPr>
        <w:t xml:space="preserve">course admission packet is </w:t>
      </w:r>
      <w:r>
        <w:t>used to report the admission of students into courses and provide data on aspects of the student’s admission and engagement in the course. Each course admission packet must be linked to an established student packet and established course packet</w:t>
      </w:r>
      <w:r>
        <w:rPr>
          <w:rFonts w:ascii="Calibri" w:eastAsia="Times New Roman" w:hAnsi="Calibri" w:cs="Times New Roman"/>
          <w:color w:val="000000"/>
          <w:lang w:eastAsia="en-AU"/>
        </w:rPr>
        <w:t>. The data collected through a course admission packet may be referenced by one or more:</w:t>
      </w:r>
    </w:p>
    <w:p w:rsidR="005B1137" w:rsidRDefault="005B1137" w:rsidP="005B1137">
      <w:pPr>
        <w:pStyle w:val="ListParagraph"/>
        <w:numPr>
          <w:ilvl w:val="0"/>
          <w:numId w:val="14"/>
        </w:numPr>
        <w:spacing w:after="210" w:line="276" w:lineRule="auto"/>
        <w:rPr>
          <w:noProof/>
        </w:rPr>
      </w:pPr>
      <w:r>
        <w:rPr>
          <w:noProof/>
        </w:rPr>
        <w:t>unit enrolment packets</w:t>
      </w:r>
    </w:p>
    <w:p w:rsidR="005B1137" w:rsidRDefault="005B1137" w:rsidP="005B1137">
      <w:pPr>
        <w:pStyle w:val="ListParagraph"/>
        <w:numPr>
          <w:ilvl w:val="0"/>
          <w:numId w:val="14"/>
        </w:numPr>
        <w:spacing w:after="210" w:line="276" w:lineRule="auto"/>
        <w:rPr>
          <w:noProof/>
        </w:rPr>
      </w:pPr>
      <w:r>
        <w:rPr>
          <w:noProof/>
        </w:rPr>
        <w:t>OS-HELP loan packets</w:t>
      </w:r>
    </w:p>
    <w:p w:rsidR="005B1137" w:rsidRDefault="005B1137" w:rsidP="005B1137">
      <w:pPr>
        <w:pStyle w:val="ListParagraph"/>
        <w:numPr>
          <w:ilvl w:val="0"/>
          <w:numId w:val="14"/>
        </w:numPr>
        <w:spacing w:after="210" w:line="276" w:lineRule="auto"/>
        <w:rPr>
          <w:noProof/>
        </w:rPr>
      </w:pPr>
      <w:r>
        <w:rPr>
          <w:noProof/>
        </w:rPr>
        <w:t>exit award packets.</w:t>
      </w:r>
    </w:p>
    <w:p w:rsidR="005B1137" w:rsidRPr="00381F60" w:rsidRDefault="005B1137" w:rsidP="005B1137">
      <w:pPr>
        <w:keepNext/>
        <w:keepLines/>
        <w:spacing w:before="240" w:after="120"/>
        <w:rPr>
          <w:b/>
          <w:noProof/>
        </w:rPr>
      </w:pPr>
      <w:r w:rsidRPr="00381F60">
        <w:rPr>
          <w:b/>
          <w:noProof/>
        </w:rPr>
        <w:t>Scope</w:t>
      </w:r>
    </w:p>
    <w:p w:rsidR="005B1137" w:rsidRDefault="005B1137" w:rsidP="005B1137">
      <w:r>
        <w:t xml:space="preserve">Providers are required to report a </w:t>
      </w:r>
      <w:r>
        <w:rPr>
          <w:noProof/>
        </w:rPr>
        <w:t xml:space="preserve">course admission packet </w:t>
      </w:r>
      <w:r>
        <w:t xml:space="preserve">each time a student is admitted to a </w:t>
      </w:r>
      <w:r w:rsidRPr="004505D6">
        <w:t>course of the provider</w:t>
      </w:r>
      <w:r>
        <w:t xml:space="preserve"> where the student may need to enrol in units of study to complete the course. A course admissions packet should not be reported for a person who is to be awarded a higher doctorate.</w:t>
      </w:r>
    </w:p>
    <w:p w:rsidR="005B1137" w:rsidRPr="00E11ED7" w:rsidRDefault="005B1137" w:rsidP="005B1137">
      <w:pPr>
        <w:keepNext/>
        <w:keepLines/>
        <w:spacing w:before="240" w:after="120"/>
        <w:rPr>
          <w:b/>
          <w:noProof/>
        </w:rPr>
      </w:pPr>
      <w:r w:rsidRPr="00E11ED7">
        <w:rPr>
          <w:b/>
          <w:noProof/>
        </w:rPr>
        <w:t>Initial reporting requirement</w:t>
      </w:r>
    </w:p>
    <w:tbl>
      <w:tblPr>
        <w:tblStyle w:val="DESE"/>
        <w:tblW w:w="9214" w:type="dxa"/>
        <w:tblLook w:val="04A0" w:firstRow="1" w:lastRow="0" w:firstColumn="1" w:lastColumn="0" w:noHBand="0" w:noVBand="1"/>
      </w:tblPr>
      <w:tblGrid>
        <w:gridCol w:w="3402"/>
        <w:gridCol w:w="2977"/>
        <w:gridCol w:w="2835"/>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tcPr>
          <w:p w:rsidR="005B1137" w:rsidRDefault="005B1137" w:rsidP="005B1137">
            <w:pPr>
              <w:rPr>
                <w:b/>
              </w:rPr>
            </w:pPr>
            <w:r>
              <w:rPr>
                <w:b/>
              </w:rPr>
              <w:t>Element</w:t>
            </w:r>
          </w:p>
        </w:tc>
        <w:tc>
          <w:tcPr>
            <w:tcW w:w="2977"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Required reporting</w:t>
            </w:r>
          </w:p>
        </w:tc>
        <w:tc>
          <w:tcPr>
            <w:tcW w:w="2835"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Deadline</w:t>
            </w: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3402" w:type="dxa"/>
          </w:tcPr>
          <w:p w:rsidR="005B1137" w:rsidRPr="00DB53EF" w:rsidRDefault="005B1137" w:rsidP="00253EBC">
            <w:r>
              <w:rPr>
                <w:rFonts w:ascii="Calibri" w:eastAsia="Times New Roman" w:hAnsi="Calibri" w:cs="Calibri"/>
                <w:color w:val="000000"/>
                <w:lang w:eastAsia="en-AU"/>
              </w:rPr>
              <w:t>*</w:t>
            </w:r>
            <w:r w:rsidRPr="00C83797">
              <w:rPr>
                <w:rFonts w:ascii="Calibri" w:eastAsia="Times New Roman" w:hAnsi="Calibri" w:cs="Calibri"/>
                <w:color w:val="000000"/>
                <w:lang w:eastAsia="en-AU"/>
              </w:rPr>
              <w:t xml:space="preserve">UID8 or: Student resource key </w:t>
            </w:r>
            <w:r w:rsidRPr="00C83797">
              <w:rPr>
                <w:rFonts w:ascii="Calibri" w:eastAsia="Times New Roman" w:hAnsi="Calibri" w:cs="Calibri"/>
                <w:i/>
                <w:color w:val="000000"/>
                <w:lang w:eastAsia="en-AU"/>
              </w:rPr>
              <w:t>or</w:t>
            </w:r>
            <w:r w:rsidR="00253EBC">
              <w:rPr>
                <w:rFonts w:ascii="Calibri" w:eastAsia="Times New Roman" w:hAnsi="Calibri" w:cs="Calibri"/>
                <w:i/>
                <w:color w:val="000000"/>
                <w:lang w:eastAsia="en-AU"/>
              </w:rPr>
              <w:br/>
            </w:r>
            <w:r>
              <w:rPr>
                <w:rFonts w:ascii="Calibri" w:eastAsia="Times New Roman" w:hAnsi="Calibri" w:cs="Calibri"/>
                <w:color w:val="000000"/>
                <w:lang w:eastAsia="en-AU"/>
              </w:rPr>
              <w:t>*</w:t>
            </w:r>
            <w:r w:rsidRPr="00C83797">
              <w:rPr>
                <w:rFonts w:ascii="Calibri" w:eastAsia="Times New Roman" w:hAnsi="Calibri" w:cs="Calibri"/>
                <w:color w:val="000000"/>
                <w:lang w:eastAsia="en-AU"/>
              </w:rPr>
              <w:t>E313: Student identification code</w:t>
            </w:r>
          </w:p>
        </w:tc>
        <w:tc>
          <w:tcPr>
            <w:tcW w:w="2977"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for all in-scope course admissions</w:t>
            </w:r>
          </w:p>
        </w:tc>
        <w:tc>
          <w:tcPr>
            <w:tcW w:w="2835" w:type="dxa"/>
            <w:vMerge w:val="restart"/>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Within 7 days of a student being admitted to a course</w:t>
            </w: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402" w:type="dxa"/>
          </w:tcPr>
          <w:p w:rsidR="005B1137" w:rsidRPr="00DB53EF" w:rsidRDefault="005B1137" w:rsidP="00253EBC">
            <w:r>
              <w:rPr>
                <w:rFonts w:ascii="Calibri" w:eastAsia="Times New Roman" w:hAnsi="Calibri" w:cs="Calibri"/>
                <w:color w:val="000000"/>
                <w:lang w:eastAsia="en-AU"/>
              </w:rPr>
              <w:t>*</w:t>
            </w:r>
            <w:r w:rsidRPr="00C83797">
              <w:rPr>
                <w:rFonts w:ascii="Calibri" w:eastAsia="Times New Roman" w:hAnsi="Calibri" w:cs="Calibri"/>
                <w:color w:val="000000"/>
                <w:lang w:eastAsia="en-AU"/>
              </w:rPr>
              <w:t xml:space="preserve">UID5 or: Course resource key </w:t>
            </w:r>
            <w:r w:rsidRPr="00C83797">
              <w:rPr>
                <w:rFonts w:ascii="Calibri" w:eastAsia="Times New Roman" w:hAnsi="Calibri" w:cs="Calibri"/>
                <w:i/>
                <w:color w:val="000000"/>
                <w:lang w:eastAsia="en-AU"/>
              </w:rPr>
              <w:t>or</w:t>
            </w:r>
            <w:r w:rsidR="00253EBC">
              <w:rPr>
                <w:rFonts w:ascii="Calibri" w:eastAsia="Times New Roman" w:hAnsi="Calibri" w:cs="Calibri"/>
                <w:i/>
                <w:color w:val="000000"/>
                <w:lang w:eastAsia="en-AU"/>
              </w:rPr>
              <w:br/>
            </w:r>
            <w:r>
              <w:rPr>
                <w:rFonts w:ascii="Calibri" w:eastAsia="Times New Roman" w:hAnsi="Calibri" w:cs="Calibri"/>
                <w:color w:val="000000"/>
                <w:lang w:eastAsia="en-AU"/>
              </w:rPr>
              <w:t>*</w:t>
            </w:r>
            <w:r w:rsidRPr="00C83797">
              <w:rPr>
                <w:rFonts w:ascii="Calibri" w:eastAsia="Times New Roman" w:hAnsi="Calibri" w:cs="Calibri"/>
                <w:color w:val="000000"/>
                <w:lang w:eastAsia="en-AU"/>
              </w:rPr>
              <w:t>E307: Course code</w:t>
            </w:r>
          </w:p>
        </w:tc>
        <w:tc>
          <w:tcPr>
            <w:tcW w:w="2977"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2835"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402" w:type="dxa"/>
          </w:tcPr>
          <w:p w:rsidR="005B1137" w:rsidRPr="00DB53EF" w:rsidRDefault="005B1137" w:rsidP="005B1137">
            <w:r>
              <w:rPr>
                <w:rFonts w:ascii="Calibri" w:eastAsia="Times New Roman" w:hAnsi="Calibri" w:cs="Calibri"/>
                <w:color w:val="000000"/>
                <w:lang w:eastAsia="en-AU"/>
              </w:rPr>
              <w:t>*</w:t>
            </w:r>
            <w:r w:rsidRPr="00C83797">
              <w:rPr>
                <w:rFonts w:ascii="Calibri" w:eastAsia="Times New Roman" w:hAnsi="Calibri" w:cs="Calibri"/>
                <w:color w:val="000000"/>
                <w:lang w:eastAsia="en-AU"/>
              </w:rPr>
              <w:t>E534: Course of study commencement date</w:t>
            </w:r>
          </w:p>
        </w:tc>
        <w:tc>
          <w:tcPr>
            <w:tcW w:w="2977"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2835"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402" w:type="dxa"/>
          </w:tcPr>
          <w:p w:rsidR="005B1137" w:rsidRPr="00DB53EF" w:rsidRDefault="005B1137" w:rsidP="005B1137">
            <w:r w:rsidRPr="00C83797">
              <w:rPr>
                <w:rFonts w:ascii="Calibri" w:eastAsia="Times New Roman" w:hAnsi="Calibri" w:cs="Calibri"/>
                <w:color w:val="000000"/>
                <w:lang w:eastAsia="en-AU"/>
              </w:rPr>
              <w:t>E620: Highest attainment code</w:t>
            </w:r>
          </w:p>
        </w:tc>
        <w:tc>
          <w:tcPr>
            <w:tcW w:w="2977"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for all in-scope domestic students</w:t>
            </w:r>
          </w:p>
        </w:tc>
        <w:tc>
          <w:tcPr>
            <w:tcW w:w="2835"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Within 14 days of the first census date linked to the course admission</w:t>
            </w: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402" w:type="dxa"/>
          </w:tcPr>
          <w:p w:rsidR="005B1137" w:rsidRPr="00DB53EF" w:rsidRDefault="005B1137" w:rsidP="005B1137">
            <w:r w:rsidRPr="00C83797">
              <w:rPr>
                <w:rFonts w:ascii="Calibri" w:eastAsia="Times New Roman" w:hAnsi="Calibri" w:cs="Calibri"/>
                <w:color w:val="000000"/>
                <w:lang w:eastAsia="en-AU"/>
              </w:rPr>
              <w:t>E632: Australian tertiary admission rank</w:t>
            </w:r>
          </w:p>
        </w:tc>
        <w:tc>
          <w:tcPr>
            <w:tcW w:w="2977"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 xml:space="preserve">Required for recent school leavers in an undergraduate course who have an </w:t>
            </w:r>
            <w:r>
              <w:rPr>
                <w:rFonts w:ascii="Calibri" w:eastAsia="Times New Roman" w:hAnsi="Calibri" w:cs="Times New Roman"/>
                <w:color w:val="000000"/>
                <w:lang w:eastAsia="en-AU"/>
              </w:rPr>
              <w:t>Australian tertiary admission rank</w:t>
            </w:r>
          </w:p>
        </w:tc>
        <w:tc>
          <w:tcPr>
            <w:tcW w:w="2835"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402" w:type="dxa"/>
          </w:tcPr>
          <w:p w:rsidR="005B1137" w:rsidRPr="00DB53EF" w:rsidRDefault="005B1137" w:rsidP="005B1137">
            <w:r w:rsidRPr="00C83797">
              <w:rPr>
                <w:rFonts w:ascii="Calibri" w:eastAsia="Times New Roman" w:hAnsi="Calibri" w:cs="Calibri"/>
                <w:color w:val="000000"/>
                <w:lang w:eastAsia="en-AU"/>
              </w:rPr>
              <w:t>E605: Selection rank</w:t>
            </w:r>
          </w:p>
        </w:tc>
        <w:tc>
          <w:tcPr>
            <w:tcW w:w="2977"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for recent school leavers in an undergraduate course who have a selection rank</w:t>
            </w:r>
          </w:p>
        </w:tc>
        <w:tc>
          <w:tcPr>
            <w:tcW w:w="2835"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402" w:type="dxa"/>
          </w:tcPr>
          <w:p w:rsidR="005B1137" w:rsidRPr="00DB53EF" w:rsidRDefault="005B1137" w:rsidP="005B1137">
            <w:r w:rsidRPr="00C83797">
              <w:rPr>
                <w:rFonts w:ascii="Calibri" w:eastAsia="Times New Roman" w:hAnsi="Calibri" w:cs="Calibri"/>
                <w:color w:val="000000"/>
                <w:lang w:eastAsia="en-AU"/>
              </w:rPr>
              <w:t>E330: Type of attendance code</w:t>
            </w:r>
          </w:p>
        </w:tc>
        <w:tc>
          <w:tcPr>
            <w:tcW w:w="2977"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for students in a HDR course</w:t>
            </w:r>
          </w:p>
        </w:tc>
        <w:tc>
          <w:tcPr>
            <w:tcW w:w="2835"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402" w:type="dxa"/>
          </w:tcPr>
          <w:p w:rsidR="005B1137" w:rsidRPr="00DB53EF" w:rsidRDefault="005B1137" w:rsidP="005B1137">
            <w:r w:rsidRPr="00C83797">
              <w:rPr>
                <w:rFonts w:ascii="Calibri" w:eastAsia="Times New Roman" w:hAnsi="Calibri" w:cs="Calibri"/>
                <w:color w:val="000000"/>
                <w:lang w:eastAsia="en-AU"/>
              </w:rPr>
              <w:t>E599: Course outcome code</w:t>
            </w:r>
          </w:p>
        </w:tc>
        <w:tc>
          <w:tcPr>
            <w:tcW w:w="2977"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if the student is no longer enrolled in the course or has formally deferred</w:t>
            </w:r>
          </w:p>
        </w:tc>
        <w:tc>
          <w:tcPr>
            <w:tcW w:w="2835"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 xml:space="preserve">Within 7 days of a student taking a leave of absence, completing the course or ceasing enrolment in the course </w:t>
            </w: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402" w:type="dxa"/>
          </w:tcPr>
          <w:p w:rsidR="005B1137" w:rsidRPr="00C83797" w:rsidRDefault="005B1137" w:rsidP="005B1137">
            <w:pPr>
              <w:rPr>
                <w:rFonts w:ascii="Calibri" w:eastAsia="Times New Roman" w:hAnsi="Calibri" w:cs="Calibri"/>
                <w:color w:val="000000"/>
                <w:lang w:eastAsia="en-AU"/>
              </w:rPr>
            </w:pPr>
            <w:r w:rsidRPr="00C83797">
              <w:rPr>
                <w:rFonts w:ascii="Calibri" w:eastAsia="Times New Roman" w:hAnsi="Calibri" w:cs="Calibri"/>
                <w:color w:val="000000"/>
                <w:lang w:eastAsia="en-AU"/>
              </w:rPr>
              <w:lastRenderedPageBreak/>
              <w:t>E591: HDR thesis submission date</w:t>
            </w:r>
          </w:p>
        </w:tc>
        <w:tc>
          <w:tcPr>
            <w:tcW w:w="2977" w:type="dxa"/>
          </w:tcPr>
          <w:p w:rsidR="005B1137" w:rsidRPr="00D4505B" w:rsidRDefault="005B1137" w:rsidP="005B1137">
            <w:pPr>
              <w:cnfStyle w:val="000000000000" w:firstRow="0" w:lastRow="0" w:firstColumn="0" w:lastColumn="0" w:oddVBand="0" w:evenVBand="0" w:oddHBand="0" w:evenHBand="0" w:firstRowFirstColumn="0" w:firstRowLastColumn="0" w:lastRowFirstColumn="0" w:lastRowLastColumn="0"/>
            </w:pPr>
            <w:r>
              <w:t>Required if the HDR student has submitted a thesis</w:t>
            </w:r>
          </w:p>
        </w:tc>
        <w:tc>
          <w:tcPr>
            <w:tcW w:w="2835" w:type="dxa"/>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rsidRPr="00D4505B">
              <w:t>Within 7 days of the student submitting their thesis for the first time</w:t>
            </w: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402" w:type="dxa"/>
          </w:tcPr>
          <w:p w:rsidR="005B1137" w:rsidRPr="00C83797" w:rsidRDefault="005B1137" w:rsidP="005B1137">
            <w:pPr>
              <w:rPr>
                <w:rFonts w:ascii="Calibri" w:eastAsia="Times New Roman" w:hAnsi="Calibri" w:cs="Calibri"/>
                <w:color w:val="000000"/>
                <w:lang w:eastAsia="en-AU"/>
              </w:rPr>
            </w:pPr>
            <w:r w:rsidRPr="00C83797">
              <w:rPr>
                <w:rFonts w:ascii="Calibri" w:eastAsia="Times New Roman" w:hAnsi="Calibri" w:cs="Calibri"/>
                <w:color w:val="000000"/>
                <w:lang w:eastAsia="en-AU"/>
              </w:rPr>
              <w:t>E594: HDR primary field of research code</w:t>
            </w:r>
          </w:p>
        </w:tc>
        <w:tc>
          <w:tcPr>
            <w:tcW w:w="2977" w:type="dxa"/>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Required if the student is in a HDR course</w:t>
            </w:r>
          </w:p>
        </w:tc>
        <w:tc>
          <w:tcPr>
            <w:tcW w:w="2835" w:type="dxa"/>
            <w:vMerge w:val="restart"/>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Within 14 days of the first census date linked to the course admission</w:t>
            </w: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402" w:type="dxa"/>
          </w:tcPr>
          <w:p w:rsidR="005B1137" w:rsidRPr="00C83797" w:rsidRDefault="005B1137" w:rsidP="005B1137">
            <w:pPr>
              <w:rPr>
                <w:rFonts w:ascii="Calibri" w:eastAsia="Times New Roman" w:hAnsi="Calibri" w:cs="Calibri"/>
                <w:color w:val="000000"/>
                <w:lang w:eastAsia="en-AU"/>
              </w:rPr>
            </w:pPr>
            <w:r w:rsidRPr="00C83797">
              <w:rPr>
                <w:rFonts w:ascii="Calibri" w:eastAsia="Times New Roman" w:hAnsi="Calibri" w:cs="Calibri"/>
                <w:color w:val="000000"/>
                <w:lang w:eastAsia="en-AU"/>
              </w:rPr>
              <w:t>E595: HDR secondary field of research code</w:t>
            </w:r>
          </w:p>
        </w:tc>
        <w:tc>
          <w:tcPr>
            <w:tcW w:w="2977" w:type="dxa"/>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Required if the student is in a HDR course and has more than one field of research</w:t>
            </w:r>
          </w:p>
        </w:tc>
        <w:tc>
          <w:tcPr>
            <w:tcW w:w="2835"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402" w:type="dxa"/>
          </w:tcPr>
          <w:p w:rsidR="005B1137" w:rsidRPr="00DB53EF" w:rsidRDefault="005B1137" w:rsidP="005B1137">
            <w:r w:rsidRPr="00C83797">
              <w:rPr>
                <w:rFonts w:ascii="Calibri" w:eastAsia="Times New Roman" w:hAnsi="Calibri" w:cs="Calibri"/>
                <w:color w:val="000000"/>
                <w:lang w:eastAsia="en-AU"/>
              </w:rPr>
              <w:t>E592: Course outcome date</w:t>
            </w:r>
          </w:p>
        </w:tc>
        <w:tc>
          <w:tcPr>
            <w:tcW w:w="2977"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w:t>
            </w:r>
            <w:r>
              <w:rPr>
                <w:rStyle w:val="FootnoteReference"/>
              </w:rPr>
              <w:t xml:space="preserve"> </w:t>
            </w:r>
            <w:r>
              <w:t xml:space="preserve">if a course of </w:t>
            </w:r>
            <w:r w:rsidRPr="00A66703">
              <w:t>study (including an enabling course) or a bridging course for overseas-trained professionals is completed</w:t>
            </w:r>
          </w:p>
        </w:tc>
        <w:tc>
          <w:tcPr>
            <w:tcW w:w="2835"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 xml:space="preserve">Within </w:t>
            </w:r>
            <w:r w:rsidRPr="00D4505B">
              <w:t>7</w:t>
            </w:r>
            <w:r>
              <w:t xml:space="preserve"> days of the student completing the course</w:t>
            </w: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9214" w:type="dxa"/>
            <w:gridSpan w:val="3"/>
            <w:shd w:val="clear" w:color="auto" w:fill="002D3F" w:themeFill="text2"/>
          </w:tcPr>
          <w:p w:rsidR="005B1137" w:rsidRPr="00DF5877" w:rsidRDefault="005B1137" w:rsidP="005B1137">
            <w:r w:rsidRPr="00DF5877">
              <w:t>Extension: basis for admission</w:t>
            </w: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402" w:type="dxa"/>
          </w:tcPr>
          <w:p w:rsidR="005B1137" w:rsidRPr="00C83797" w:rsidRDefault="005B1137" w:rsidP="005B1137">
            <w:pPr>
              <w:rPr>
                <w:rFonts w:ascii="Calibri" w:eastAsia="Times New Roman" w:hAnsi="Calibri" w:cs="Calibri"/>
                <w:color w:val="000000"/>
                <w:lang w:eastAsia="en-AU"/>
              </w:rPr>
            </w:pPr>
            <w:r>
              <w:t>E327: Basis for admission code</w:t>
            </w:r>
          </w:p>
        </w:tc>
        <w:tc>
          <w:tcPr>
            <w:tcW w:w="2977"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for all in-scope course admissions</w:t>
            </w:r>
          </w:p>
        </w:tc>
        <w:tc>
          <w:tcPr>
            <w:tcW w:w="2835" w:type="dxa"/>
          </w:tcPr>
          <w:p w:rsidR="005B1137" w:rsidRPr="001A4A82" w:rsidRDefault="005B1137" w:rsidP="005B1137">
            <w:pPr>
              <w:cnfStyle w:val="000000000000" w:firstRow="0" w:lastRow="0" w:firstColumn="0" w:lastColumn="0" w:oddVBand="0" w:evenVBand="0" w:oddHBand="0" w:evenHBand="0" w:firstRowFirstColumn="0" w:firstRowLastColumn="0" w:lastRowFirstColumn="0" w:lastRowLastColumn="0"/>
              <w:rPr>
                <w:highlight w:val="yellow"/>
              </w:rPr>
            </w:pPr>
            <w:r w:rsidRPr="00D4505B">
              <w:t>Within 14 days of the first census date linked to the course admission</w:t>
            </w:r>
          </w:p>
        </w:tc>
      </w:tr>
      <w:tr w:rsidR="005B1137" w:rsidTr="00DF5877">
        <w:tc>
          <w:tcPr>
            <w:cnfStyle w:val="001000000000" w:firstRow="0" w:lastRow="0" w:firstColumn="1" w:lastColumn="0" w:oddVBand="0" w:evenVBand="0" w:oddHBand="0" w:evenHBand="0" w:firstRowFirstColumn="0" w:firstRowLastColumn="0" w:lastRowFirstColumn="0" w:lastRowLastColumn="0"/>
            <w:tcW w:w="9214" w:type="dxa"/>
            <w:gridSpan w:val="3"/>
          </w:tcPr>
          <w:p w:rsidR="005B1137" w:rsidRPr="00DB53EF" w:rsidRDefault="005B1137" w:rsidP="005B1137">
            <w:r>
              <w:rPr>
                <w:i/>
              </w:rPr>
              <w:t>Extension</w:t>
            </w:r>
            <w:r w:rsidRPr="00B30454">
              <w:rPr>
                <w:i/>
              </w:rPr>
              <w:t xml:space="preserve">: </w:t>
            </w:r>
            <w:r>
              <w:rPr>
                <w:i/>
              </w:rPr>
              <w:t>course prior credit</w:t>
            </w:r>
          </w:p>
        </w:tc>
      </w:tr>
      <w:tr w:rsidR="005B1137" w:rsidTr="00DF5877">
        <w:tc>
          <w:tcPr>
            <w:cnfStyle w:val="001000000000" w:firstRow="0" w:lastRow="0" w:firstColumn="1" w:lastColumn="0" w:oddVBand="0" w:evenVBand="0" w:oddHBand="0" w:evenHBand="0" w:firstRowFirstColumn="0" w:firstRowLastColumn="0" w:lastRowFirstColumn="0" w:lastRowLastColumn="0"/>
            <w:tcW w:w="3402" w:type="dxa"/>
          </w:tcPr>
          <w:p w:rsidR="005B1137" w:rsidRDefault="005B1137" w:rsidP="005B1137">
            <w:pPr>
              <w:rPr>
                <w:rFonts w:ascii="Calibri" w:eastAsia="Times New Roman" w:hAnsi="Calibri" w:cs="Times New Roman"/>
                <w:lang w:eastAsia="en-AU"/>
              </w:rPr>
            </w:pPr>
            <w:r>
              <w:t xml:space="preserve">E560: </w:t>
            </w:r>
            <w:r>
              <w:rPr>
                <w:rFonts w:ascii="Calibri" w:eastAsia="Times New Roman" w:hAnsi="Calibri" w:cs="Times New Roman"/>
                <w:color w:val="000000"/>
                <w:lang w:eastAsia="en-AU"/>
              </w:rPr>
              <w:t>Credit used value^</w:t>
            </w:r>
          </w:p>
        </w:tc>
        <w:tc>
          <w:tcPr>
            <w:tcW w:w="2977"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if credit is used</w:t>
            </w:r>
          </w:p>
        </w:tc>
        <w:tc>
          <w:tcPr>
            <w:tcW w:w="2835"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rsidRPr="00D4505B">
              <w:t>Within 14 days of the first census date linked to the course admission or 7</w:t>
            </w:r>
            <w:r>
              <w:t> days of</w:t>
            </w:r>
            <w:r w:rsidRPr="00D4505B">
              <w:t xml:space="preserve"> credit being applied to the student’s course</w:t>
            </w:r>
          </w:p>
        </w:tc>
      </w:tr>
      <w:tr w:rsidR="005B1137" w:rsidTr="00DF5877">
        <w:tc>
          <w:tcPr>
            <w:cnfStyle w:val="001000000000" w:firstRow="0" w:lastRow="0" w:firstColumn="1" w:lastColumn="0" w:oddVBand="0" w:evenVBand="0" w:oddHBand="0" w:evenHBand="0" w:firstRowFirstColumn="0" w:firstRowLastColumn="0" w:lastRowFirstColumn="0" w:lastRowLastColumn="0"/>
            <w:tcW w:w="3402" w:type="dxa"/>
          </w:tcPr>
          <w:p w:rsidR="005B1137" w:rsidRPr="00DB53EF" w:rsidRDefault="005B1137" w:rsidP="005B1137">
            <w:r>
              <w:t xml:space="preserve">E561: </w:t>
            </w:r>
            <w:r>
              <w:rPr>
                <w:rFonts w:ascii="Calibri" w:eastAsia="Times New Roman" w:hAnsi="Calibri" w:cs="Times New Roman"/>
                <w:color w:val="000000"/>
                <w:lang w:eastAsia="en-AU"/>
              </w:rPr>
              <w:t>Credit basis code^</w:t>
            </w:r>
          </w:p>
        </w:tc>
        <w:tc>
          <w:tcPr>
            <w:tcW w:w="2977"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2835"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3402" w:type="dxa"/>
          </w:tcPr>
          <w:p w:rsidR="005B1137" w:rsidRDefault="005B1137" w:rsidP="005B1137">
            <w:pPr>
              <w:rPr>
                <w:rFonts w:ascii="Calibri" w:eastAsia="Times New Roman" w:hAnsi="Calibri" w:cs="Times New Roman"/>
                <w:lang w:eastAsia="en-AU"/>
              </w:rPr>
            </w:pPr>
            <w:r>
              <w:t xml:space="preserve">E566: </w:t>
            </w:r>
            <w:r>
              <w:rPr>
                <w:rFonts w:ascii="Calibri" w:eastAsia="Times New Roman" w:hAnsi="Calibri" w:cs="Times New Roman"/>
                <w:color w:val="000000"/>
                <w:lang w:eastAsia="en-AU"/>
              </w:rPr>
              <w:t>Credit provider code</w:t>
            </w:r>
          </w:p>
        </w:tc>
        <w:tc>
          <w:tcPr>
            <w:tcW w:w="2977" w:type="dxa"/>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 xml:space="preserve">Required if E561 has study </w:t>
            </w:r>
            <w:r w:rsidRPr="00D94A5E">
              <w:t>at an Australian provider</w:t>
            </w:r>
            <w:r>
              <w:t xml:space="preserve"> as a credit basis</w:t>
            </w:r>
          </w:p>
        </w:tc>
        <w:tc>
          <w:tcPr>
            <w:tcW w:w="2835"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9214" w:type="dxa"/>
            <w:gridSpan w:val="3"/>
            <w:shd w:val="clear" w:color="auto" w:fill="002D3F" w:themeFill="text2"/>
          </w:tcPr>
          <w:p w:rsidR="005B1137" w:rsidRPr="00DF5877" w:rsidRDefault="005B1137" w:rsidP="005B1137">
            <w:r w:rsidRPr="00DF5877">
              <w:t>Extension: specialisation</w:t>
            </w:r>
          </w:p>
        </w:tc>
      </w:tr>
      <w:tr w:rsidR="005B1137" w:rsidTr="00DF5877">
        <w:tc>
          <w:tcPr>
            <w:cnfStyle w:val="001000000000" w:firstRow="0" w:lastRow="0" w:firstColumn="1" w:lastColumn="0" w:oddVBand="0" w:evenVBand="0" w:oddHBand="0" w:evenHBand="0" w:firstRowFirstColumn="0" w:firstRowLastColumn="0" w:lastRowFirstColumn="0" w:lastRowLastColumn="0"/>
            <w:tcW w:w="3402" w:type="dxa"/>
          </w:tcPr>
          <w:p w:rsidR="005B1137" w:rsidRDefault="005B1137" w:rsidP="005B1137">
            <w:pPr>
              <w:rPr>
                <w:rFonts w:ascii="Calibri" w:eastAsia="Times New Roman" w:hAnsi="Calibri" w:cs="Times New Roman"/>
                <w:lang w:eastAsia="en-AU"/>
              </w:rPr>
            </w:pPr>
            <w:r>
              <w:t xml:space="preserve">E463: </w:t>
            </w:r>
            <w:r>
              <w:rPr>
                <w:rFonts w:ascii="Calibri" w:eastAsia="Times New Roman" w:hAnsi="Calibri" w:cs="Times New Roman"/>
                <w:color w:val="000000"/>
                <w:lang w:eastAsia="en-AU"/>
              </w:rPr>
              <w:t>Specialisation code</w:t>
            </w:r>
          </w:p>
        </w:tc>
        <w:tc>
          <w:tcPr>
            <w:tcW w:w="2977" w:type="dxa"/>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Required if known or on completion of an award course</w:t>
            </w:r>
          </w:p>
        </w:tc>
        <w:tc>
          <w:tcPr>
            <w:tcW w:w="2835"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Within 7</w:t>
            </w:r>
            <w:r w:rsidRPr="00200381">
              <w:t xml:space="preserve"> days of the student completing the course</w:t>
            </w:r>
          </w:p>
        </w:tc>
      </w:tr>
    </w:tbl>
    <w:p w:rsidR="005B1137" w:rsidRDefault="005B1137" w:rsidP="005B1137">
      <w:pPr>
        <w:spacing w:after="0"/>
      </w:pPr>
      <w:r>
        <w:t>*These elements must be reported together when a new course admission packet is created</w:t>
      </w:r>
    </w:p>
    <w:p w:rsidR="005B1137" w:rsidRPr="00CF7FED" w:rsidRDefault="005B1137" w:rsidP="005B1137">
      <w:r>
        <w:t>^These elements, if reported, must be reported together</w:t>
      </w:r>
    </w:p>
    <w:p w:rsidR="005B1137" w:rsidRPr="00381F60" w:rsidRDefault="005B1137" w:rsidP="005B1137">
      <w:pPr>
        <w:keepNext/>
        <w:keepLines/>
        <w:spacing w:before="240" w:after="120"/>
        <w:rPr>
          <w:b/>
          <w:noProof/>
        </w:rPr>
      </w:pPr>
      <w:r w:rsidRPr="00381F60">
        <w:rPr>
          <w:b/>
          <w:noProof/>
        </w:rPr>
        <w:t>Uniqueness</w:t>
      </w:r>
    </w:p>
    <w:p w:rsidR="005B1137" w:rsidRDefault="005B1137" w:rsidP="005B1137">
      <w:pPr>
        <w:keepNext/>
        <w:keepLines/>
        <w:spacing w:after="0"/>
        <w:rPr>
          <w:noProof/>
        </w:rPr>
      </w:pPr>
      <w:r w:rsidRPr="00BC2846">
        <w:rPr>
          <w:noProof/>
        </w:rPr>
        <w:t xml:space="preserve">Each course </w:t>
      </w:r>
      <w:r>
        <w:rPr>
          <w:noProof/>
        </w:rPr>
        <w:t>admission</w:t>
      </w:r>
      <w:r w:rsidRPr="00BC2846">
        <w:rPr>
          <w:noProof/>
        </w:rPr>
        <w:t xml:space="preserve"> packet must have a</w:t>
      </w:r>
      <w:r>
        <w:rPr>
          <w:noProof/>
        </w:rPr>
        <w:t xml:space="preserve"> unique</w:t>
      </w:r>
      <w:r w:rsidRPr="00BC2846">
        <w:rPr>
          <w:noProof/>
        </w:rPr>
        <w:t xml:space="preserve"> combination of </w:t>
      </w:r>
      <w:r>
        <w:rPr>
          <w:noProof/>
        </w:rPr>
        <w:t>values for:</w:t>
      </w:r>
    </w:p>
    <w:p w:rsidR="005B1137" w:rsidRDefault="005B1137" w:rsidP="005B1137">
      <w:pPr>
        <w:pStyle w:val="ListParagraph"/>
        <w:numPr>
          <w:ilvl w:val="0"/>
          <w:numId w:val="14"/>
        </w:numPr>
        <w:spacing w:after="210" w:line="276" w:lineRule="auto"/>
        <w:rPr>
          <w:noProof/>
        </w:rPr>
      </w:pPr>
      <w:r>
        <w:rPr>
          <w:noProof/>
        </w:rPr>
        <w:t>student</w:t>
      </w:r>
      <w:r>
        <w:t xml:space="preserve"> (UID8</w:t>
      </w:r>
      <w:r w:rsidRPr="00BC2846">
        <w:t xml:space="preserve"> or </w:t>
      </w:r>
      <w:r>
        <w:t>E313</w:t>
      </w:r>
      <w:r w:rsidRPr="00BC2846">
        <w:t>)</w:t>
      </w:r>
    </w:p>
    <w:p w:rsidR="005B1137" w:rsidRDefault="005B1137" w:rsidP="005B1137">
      <w:pPr>
        <w:pStyle w:val="ListParagraph"/>
        <w:numPr>
          <w:ilvl w:val="0"/>
          <w:numId w:val="14"/>
        </w:numPr>
        <w:spacing w:after="210" w:line="276" w:lineRule="auto"/>
        <w:rPr>
          <w:noProof/>
        </w:rPr>
      </w:pPr>
      <w:r w:rsidRPr="00BC2846">
        <w:t>course (UID5 or E307)</w:t>
      </w:r>
    </w:p>
    <w:p w:rsidR="005B1137" w:rsidRDefault="005B1137" w:rsidP="005B1137">
      <w:pPr>
        <w:pStyle w:val="ListParagraph"/>
        <w:numPr>
          <w:ilvl w:val="0"/>
          <w:numId w:val="14"/>
        </w:numPr>
        <w:spacing w:after="210" w:line="276" w:lineRule="auto"/>
        <w:rPr>
          <w:noProof/>
        </w:rPr>
      </w:pPr>
      <w:r w:rsidRPr="00536A80">
        <w:rPr>
          <w:noProof/>
        </w:rPr>
        <w:t>course of study commencement date (E534)</w:t>
      </w:r>
      <w:r w:rsidRPr="00BC2846">
        <w:rPr>
          <w:noProof/>
        </w:rPr>
        <w:t>.</w:t>
      </w:r>
    </w:p>
    <w:p w:rsidR="005B1137" w:rsidRPr="003425A4" w:rsidRDefault="005B1137" w:rsidP="005B1137">
      <w:pPr>
        <w:spacing w:after="0"/>
        <w:rPr>
          <w:rFonts w:ascii="Calibri" w:eastAsia="Times New Roman" w:hAnsi="Calibri" w:cs="Times New Roman"/>
          <w:color w:val="000000"/>
          <w:lang w:eastAsia="en-AU"/>
        </w:rPr>
      </w:pPr>
      <w:r w:rsidRPr="00D91657">
        <w:rPr>
          <w:rFonts w:ascii="Calibri" w:eastAsia="Times New Roman" w:hAnsi="Calibri" w:cs="Times New Roman"/>
          <w:color w:val="000000"/>
          <w:lang w:eastAsia="en-AU"/>
        </w:rPr>
        <w:t>The combination of student (UID8 or E313), course (UID5 or E307) and course of study commencement date (E534) must also be unique across all course admissions packets and aggregated award packets for the provider.</w:t>
      </w:r>
    </w:p>
    <w:p w:rsidR="005B1137" w:rsidRDefault="005B1137" w:rsidP="005B1137">
      <w:pPr>
        <w:rPr>
          <w:b/>
          <w:noProof/>
        </w:rPr>
      </w:pPr>
      <w:r>
        <w:rPr>
          <w:b/>
          <w:noProof/>
        </w:rPr>
        <w:br w:type="page"/>
      </w:r>
    </w:p>
    <w:p w:rsidR="005B1137" w:rsidRPr="00381F60" w:rsidRDefault="005B1137" w:rsidP="005B1137">
      <w:pPr>
        <w:keepNext/>
        <w:keepLines/>
        <w:spacing w:before="240" w:after="120"/>
        <w:rPr>
          <w:b/>
          <w:noProof/>
        </w:rPr>
      </w:pPr>
      <w:r w:rsidRPr="00381F60">
        <w:rPr>
          <w:b/>
          <w:noProof/>
        </w:rPr>
        <w:lastRenderedPageBreak/>
        <w:t>Revising and adding data</w:t>
      </w:r>
    </w:p>
    <w:p w:rsidR="005B1137" w:rsidRPr="004B0A3A" w:rsidRDefault="005B1137" w:rsidP="005B1137">
      <w:pPr>
        <w:spacing w:after="0"/>
        <w:rPr>
          <w:noProof/>
        </w:rPr>
      </w:pPr>
      <w:r w:rsidRPr="004B0A3A">
        <w:rPr>
          <w:noProof/>
        </w:rPr>
        <w:t xml:space="preserve">A provider can revise any data already in a course </w:t>
      </w:r>
      <w:r>
        <w:rPr>
          <w:noProof/>
        </w:rPr>
        <w:t>admission packet</w:t>
      </w:r>
      <w:r w:rsidRPr="004B0A3A">
        <w:rPr>
          <w:noProof/>
        </w:rPr>
        <w:t xml:space="preserve"> after the initial packet is reported</w:t>
      </w:r>
      <w:r>
        <w:rPr>
          <w:noProof/>
        </w:rPr>
        <w:t xml:space="preserve"> as per the table below.</w:t>
      </w:r>
    </w:p>
    <w:tbl>
      <w:tblPr>
        <w:tblStyle w:val="DESE"/>
        <w:tblW w:w="9072" w:type="dxa"/>
        <w:tblLook w:val="04A0" w:firstRow="1" w:lastRow="0" w:firstColumn="1" w:lastColumn="0" w:noHBand="0" w:noVBand="1"/>
      </w:tblPr>
      <w:tblGrid>
        <w:gridCol w:w="4962"/>
        <w:gridCol w:w="4110"/>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62" w:type="dxa"/>
          </w:tcPr>
          <w:p w:rsidR="005B1137" w:rsidRDefault="005B1137" w:rsidP="005B1137">
            <w:pPr>
              <w:keepNext/>
              <w:keepLines/>
              <w:rPr>
                <w:b/>
              </w:rPr>
            </w:pPr>
            <w:r>
              <w:rPr>
                <w:b/>
              </w:rPr>
              <w:t>Element</w:t>
            </w:r>
          </w:p>
        </w:tc>
        <w:tc>
          <w:tcPr>
            <w:tcW w:w="4110" w:type="dxa"/>
          </w:tcPr>
          <w:p w:rsidR="005B1137" w:rsidRDefault="005B1137" w:rsidP="005B1137">
            <w:pPr>
              <w:keepNext/>
              <w:keepLines/>
              <w:cnfStyle w:val="100000000000" w:firstRow="1" w:lastRow="0" w:firstColumn="0" w:lastColumn="0" w:oddVBand="0" w:evenVBand="0" w:oddHBand="0" w:evenHBand="0" w:firstRowFirstColumn="0" w:firstRowLastColumn="0" w:lastRowFirstColumn="0" w:lastRowLastColumn="0"/>
              <w:rPr>
                <w:b/>
              </w:rPr>
            </w:pPr>
            <w:r>
              <w:rPr>
                <w:b/>
              </w:rPr>
              <w:t>Revisions required</w:t>
            </w:r>
          </w:p>
        </w:tc>
      </w:tr>
      <w:tr w:rsidR="005B1137" w:rsidTr="00DF5877">
        <w:tc>
          <w:tcPr>
            <w:cnfStyle w:val="001000000000" w:firstRow="0" w:lastRow="0" w:firstColumn="1" w:lastColumn="0" w:oddVBand="0" w:evenVBand="0" w:oddHBand="0" w:evenHBand="0" w:firstRowFirstColumn="0" w:firstRowLastColumn="0" w:lastRowFirstColumn="0" w:lastRowLastColumn="0"/>
            <w:tcW w:w="4962" w:type="dxa"/>
          </w:tcPr>
          <w:p w:rsidR="005B1137" w:rsidRDefault="005B1137" w:rsidP="00253EBC">
            <w:pPr>
              <w:rPr>
                <w:rFonts w:ascii="Calibri" w:eastAsia="Times New Roman" w:hAnsi="Calibri" w:cs="Times New Roman"/>
                <w:color w:val="000000"/>
                <w:lang w:eastAsia="en-AU"/>
              </w:rPr>
            </w:pPr>
            <w:r w:rsidRPr="00C83797">
              <w:rPr>
                <w:rFonts w:ascii="Calibri" w:eastAsia="Times New Roman" w:hAnsi="Calibri" w:cs="Calibri"/>
                <w:color w:val="000000"/>
                <w:lang w:eastAsia="en-AU"/>
              </w:rPr>
              <w:t xml:space="preserve">UID8 or: Student resource key </w:t>
            </w:r>
            <w:r w:rsidRPr="00C83797">
              <w:rPr>
                <w:rFonts w:ascii="Calibri" w:eastAsia="Times New Roman" w:hAnsi="Calibri" w:cs="Calibri"/>
                <w:i/>
                <w:color w:val="000000"/>
                <w:lang w:eastAsia="en-AU"/>
              </w:rPr>
              <w:t>or</w:t>
            </w:r>
            <w:r w:rsidR="00253EBC">
              <w:rPr>
                <w:rFonts w:ascii="Calibri" w:eastAsia="Times New Roman" w:hAnsi="Calibri" w:cs="Calibri"/>
                <w:i/>
                <w:color w:val="000000"/>
                <w:lang w:eastAsia="en-AU"/>
              </w:rPr>
              <w:br/>
            </w:r>
            <w:r w:rsidRPr="00C83797">
              <w:rPr>
                <w:rFonts w:ascii="Calibri" w:eastAsia="Times New Roman" w:hAnsi="Calibri" w:cs="Calibri"/>
                <w:color w:val="000000"/>
                <w:lang w:eastAsia="en-AU"/>
              </w:rPr>
              <w:t>E313: Student identification code</w:t>
            </w:r>
          </w:p>
        </w:tc>
        <w:tc>
          <w:tcPr>
            <w:tcW w:w="4110" w:type="dxa"/>
            <w:vMerge w:val="restart"/>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r>
              <w:t>Corrections only</w:t>
            </w:r>
          </w:p>
        </w:tc>
      </w:tr>
      <w:tr w:rsidR="005B1137" w:rsidTr="00DF5877">
        <w:tc>
          <w:tcPr>
            <w:cnfStyle w:val="001000000000" w:firstRow="0" w:lastRow="0" w:firstColumn="1" w:lastColumn="0" w:oddVBand="0" w:evenVBand="0" w:oddHBand="0" w:evenHBand="0" w:firstRowFirstColumn="0" w:firstRowLastColumn="0" w:lastRowFirstColumn="0" w:lastRowLastColumn="0"/>
            <w:tcW w:w="4962" w:type="dxa"/>
          </w:tcPr>
          <w:p w:rsidR="005B1137" w:rsidRDefault="005B1137" w:rsidP="00253EBC">
            <w:pPr>
              <w:rPr>
                <w:rFonts w:ascii="Calibri" w:eastAsia="Times New Roman" w:hAnsi="Calibri" w:cs="Times New Roman"/>
                <w:color w:val="000000"/>
                <w:lang w:eastAsia="en-AU"/>
              </w:rPr>
            </w:pPr>
            <w:r w:rsidRPr="00C83797">
              <w:rPr>
                <w:rFonts w:ascii="Calibri" w:eastAsia="Times New Roman" w:hAnsi="Calibri" w:cs="Calibri"/>
                <w:color w:val="000000"/>
                <w:lang w:eastAsia="en-AU"/>
              </w:rPr>
              <w:t xml:space="preserve">UID5 or: Course resource key </w:t>
            </w:r>
            <w:r w:rsidRPr="00C83797">
              <w:rPr>
                <w:rFonts w:ascii="Calibri" w:eastAsia="Times New Roman" w:hAnsi="Calibri" w:cs="Calibri"/>
                <w:i/>
                <w:color w:val="000000"/>
                <w:lang w:eastAsia="en-AU"/>
              </w:rPr>
              <w:t>or</w:t>
            </w:r>
            <w:r w:rsidR="00253EBC">
              <w:rPr>
                <w:rFonts w:ascii="Calibri" w:eastAsia="Times New Roman" w:hAnsi="Calibri" w:cs="Calibri"/>
                <w:i/>
                <w:color w:val="000000"/>
                <w:lang w:eastAsia="en-AU"/>
              </w:rPr>
              <w:br/>
            </w:r>
            <w:r w:rsidRPr="00C83797">
              <w:rPr>
                <w:rFonts w:ascii="Calibri" w:eastAsia="Times New Roman" w:hAnsi="Calibri" w:cs="Calibri"/>
                <w:color w:val="000000"/>
                <w:lang w:eastAsia="en-AU"/>
              </w:rPr>
              <w:t>E307: Course code</w:t>
            </w:r>
          </w:p>
        </w:tc>
        <w:tc>
          <w:tcPr>
            <w:tcW w:w="4110" w:type="dxa"/>
            <w:vMerge/>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4962" w:type="dxa"/>
          </w:tcPr>
          <w:p w:rsidR="005B1137" w:rsidRDefault="005B1137" w:rsidP="005B1137">
            <w:pPr>
              <w:rPr>
                <w:rFonts w:ascii="Calibri" w:eastAsia="Times New Roman" w:hAnsi="Calibri" w:cs="Times New Roman"/>
                <w:color w:val="000000"/>
                <w:lang w:eastAsia="en-AU"/>
              </w:rPr>
            </w:pPr>
            <w:r w:rsidRPr="00C83797">
              <w:rPr>
                <w:rFonts w:ascii="Calibri" w:eastAsia="Times New Roman" w:hAnsi="Calibri" w:cs="Calibri"/>
                <w:color w:val="000000"/>
                <w:lang w:eastAsia="en-AU"/>
              </w:rPr>
              <w:t>E534: Course of study commencement date</w:t>
            </w:r>
          </w:p>
        </w:tc>
        <w:tc>
          <w:tcPr>
            <w:tcW w:w="4110" w:type="dxa"/>
            <w:vMerge/>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4962" w:type="dxa"/>
          </w:tcPr>
          <w:p w:rsidR="005B1137" w:rsidRDefault="005B1137" w:rsidP="005B1137">
            <w:pPr>
              <w:rPr>
                <w:rFonts w:ascii="Calibri" w:eastAsia="Times New Roman" w:hAnsi="Calibri" w:cs="Times New Roman"/>
                <w:color w:val="000000"/>
                <w:lang w:eastAsia="en-AU"/>
              </w:rPr>
            </w:pPr>
            <w:r w:rsidRPr="00C83797">
              <w:rPr>
                <w:rFonts w:ascii="Calibri" w:eastAsia="Times New Roman" w:hAnsi="Calibri" w:cs="Calibri"/>
                <w:color w:val="000000"/>
                <w:lang w:eastAsia="en-AU"/>
              </w:rPr>
              <w:t>E620: Highest attainment code</w:t>
            </w:r>
          </w:p>
        </w:tc>
        <w:tc>
          <w:tcPr>
            <w:tcW w:w="4110" w:type="dxa"/>
            <w:vMerge w:val="restart"/>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r>
              <w:t>Corrections only. Value is to be correct as at the course of study commencement date (E534)</w:t>
            </w:r>
          </w:p>
        </w:tc>
      </w:tr>
      <w:tr w:rsidR="005B1137" w:rsidTr="00DF5877">
        <w:tc>
          <w:tcPr>
            <w:cnfStyle w:val="001000000000" w:firstRow="0" w:lastRow="0" w:firstColumn="1" w:lastColumn="0" w:oddVBand="0" w:evenVBand="0" w:oddHBand="0" w:evenHBand="0" w:firstRowFirstColumn="0" w:firstRowLastColumn="0" w:lastRowFirstColumn="0" w:lastRowLastColumn="0"/>
            <w:tcW w:w="4962" w:type="dxa"/>
          </w:tcPr>
          <w:p w:rsidR="005B1137" w:rsidRDefault="005B1137" w:rsidP="005B1137">
            <w:pPr>
              <w:rPr>
                <w:rFonts w:ascii="Calibri" w:eastAsia="Times New Roman" w:hAnsi="Calibri" w:cs="Times New Roman"/>
                <w:color w:val="000000"/>
                <w:lang w:eastAsia="en-AU"/>
              </w:rPr>
            </w:pPr>
            <w:r w:rsidRPr="00C83797">
              <w:rPr>
                <w:rFonts w:ascii="Calibri" w:eastAsia="Times New Roman" w:hAnsi="Calibri" w:cs="Calibri"/>
                <w:color w:val="000000"/>
                <w:lang w:eastAsia="en-AU"/>
              </w:rPr>
              <w:t>E632: Australian tertiary admission rank</w:t>
            </w:r>
          </w:p>
        </w:tc>
        <w:tc>
          <w:tcPr>
            <w:tcW w:w="4110" w:type="dxa"/>
            <w:vMerge/>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4962" w:type="dxa"/>
          </w:tcPr>
          <w:p w:rsidR="005B1137" w:rsidRDefault="005B1137" w:rsidP="005B1137">
            <w:pPr>
              <w:rPr>
                <w:rFonts w:ascii="Calibri" w:eastAsia="Times New Roman" w:hAnsi="Calibri" w:cs="Times New Roman"/>
                <w:color w:val="000000"/>
                <w:lang w:eastAsia="en-AU"/>
              </w:rPr>
            </w:pPr>
            <w:r w:rsidRPr="00C83797">
              <w:rPr>
                <w:rFonts w:ascii="Calibri" w:eastAsia="Times New Roman" w:hAnsi="Calibri" w:cs="Calibri"/>
                <w:color w:val="000000"/>
                <w:lang w:eastAsia="en-AU"/>
              </w:rPr>
              <w:t>E605: Selection rank</w:t>
            </w:r>
          </w:p>
        </w:tc>
        <w:tc>
          <w:tcPr>
            <w:tcW w:w="4110" w:type="dxa"/>
            <w:vMerge/>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4962" w:type="dxa"/>
          </w:tcPr>
          <w:p w:rsidR="005B1137" w:rsidRDefault="005B1137" w:rsidP="005B1137">
            <w:pPr>
              <w:rPr>
                <w:rFonts w:ascii="Calibri" w:eastAsia="Times New Roman" w:hAnsi="Calibri" w:cs="Times New Roman"/>
                <w:color w:val="000000"/>
                <w:lang w:eastAsia="en-AU"/>
              </w:rPr>
            </w:pPr>
            <w:r w:rsidRPr="00C83797">
              <w:rPr>
                <w:rFonts w:ascii="Calibri" w:eastAsia="Times New Roman" w:hAnsi="Calibri" w:cs="Calibri"/>
                <w:color w:val="000000"/>
                <w:lang w:eastAsia="en-AU"/>
              </w:rPr>
              <w:t>E330: Type of attendance code</w:t>
            </w:r>
          </w:p>
        </w:tc>
        <w:tc>
          <w:tcPr>
            <w:tcW w:w="4110" w:type="dxa"/>
            <w:vMerge w:val="restart"/>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r>
              <w:t>Update to current value</w:t>
            </w:r>
          </w:p>
        </w:tc>
      </w:tr>
      <w:tr w:rsidR="005B1137" w:rsidTr="00DF5877">
        <w:tc>
          <w:tcPr>
            <w:cnfStyle w:val="001000000000" w:firstRow="0" w:lastRow="0" w:firstColumn="1" w:lastColumn="0" w:oddVBand="0" w:evenVBand="0" w:oddHBand="0" w:evenHBand="0" w:firstRowFirstColumn="0" w:firstRowLastColumn="0" w:lastRowFirstColumn="0" w:lastRowLastColumn="0"/>
            <w:tcW w:w="4962" w:type="dxa"/>
          </w:tcPr>
          <w:p w:rsidR="005B1137" w:rsidRDefault="005B1137" w:rsidP="005B1137">
            <w:pPr>
              <w:rPr>
                <w:rFonts w:ascii="Calibri" w:eastAsia="Times New Roman" w:hAnsi="Calibri" w:cs="Times New Roman"/>
                <w:color w:val="000000"/>
                <w:lang w:eastAsia="en-AU"/>
              </w:rPr>
            </w:pPr>
            <w:r w:rsidRPr="00C83797">
              <w:rPr>
                <w:rFonts w:ascii="Calibri" w:eastAsia="Times New Roman" w:hAnsi="Calibri" w:cs="Calibri"/>
                <w:color w:val="000000"/>
                <w:lang w:eastAsia="en-AU"/>
              </w:rPr>
              <w:t>E599: Course outcome code</w:t>
            </w:r>
          </w:p>
        </w:tc>
        <w:tc>
          <w:tcPr>
            <w:tcW w:w="4110" w:type="dxa"/>
            <w:vMerge/>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4962" w:type="dxa"/>
          </w:tcPr>
          <w:p w:rsidR="005B1137" w:rsidRDefault="005B1137" w:rsidP="005B1137">
            <w:pPr>
              <w:rPr>
                <w:rFonts w:ascii="Calibri" w:eastAsia="Times New Roman" w:hAnsi="Calibri" w:cs="Times New Roman"/>
                <w:color w:val="000000"/>
                <w:lang w:eastAsia="en-AU"/>
              </w:rPr>
            </w:pPr>
            <w:r w:rsidRPr="00C83797">
              <w:rPr>
                <w:rFonts w:ascii="Calibri" w:eastAsia="Times New Roman" w:hAnsi="Calibri" w:cs="Calibri"/>
                <w:color w:val="000000"/>
                <w:lang w:eastAsia="en-AU"/>
              </w:rPr>
              <w:t>E591: HDR thesis submission date</w:t>
            </w:r>
          </w:p>
        </w:tc>
        <w:tc>
          <w:tcPr>
            <w:tcW w:w="4110" w:type="dxa"/>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r>
              <w:t>Corrections only. Value is to be correct as at the first thesis submission date (E591)</w:t>
            </w:r>
          </w:p>
        </w:tc>
      </w:tr>
      <w:tr w:rsidR="005B1137" w:rsidTr="00DF5877">
        <w:tc>
          <w:tcPr>
            <w:cnfStyle w:val="001000000000" w:firstRow="0" w:lastRow="0" w:firstColumn="1" w:lastColumn="0" w:oddVBand="0" w:evenVBand="0" w:oddHBand="0" w:evenHBand="0" w:firstRowFirstColumn="0" w:firstRowLastColumn="0" w:lastRowFirstColumn="0" w:lastRowLastColumn="0"/>
            <w:tcW w:w="4962" w:type="dxa"/>
          </w:tcPr>
          <w:p w:rsidR="005B1137" w:rsidRDefault="005B1137" w:rsidP="005B1137">
            <w:pPr>
              <w:rPr>
                <w:rFonts w:ascii="Calibri" w:eastAsia="Times New Roman" w:hAnsi="Calibri" w:cs="Times New Roman"/>
                <w:color w:val="000000"/>
                <w:lang w:eastAsia="en-AU"/>
              </w:rPr>
            </w:pPr>
            <w:r w:rsidRPr="00C83797">
              <w:rPr>
                <w:rFonts w:ascii="Calibri" w:eastAsia="Times New Roman" w:hAnsi="Calibri" w:cs="Calibri"/>
                <w:color w:val="000000"/>
                <w:lang w:eastAsia="en-AU"/>
              </w:rPr>
              <w:t>E594: HDR primary field of research code</w:t>
            </w:r>
          </w:p>
        </w:tc>
        <w:tc>
          <w:tcPr>
            <w:tcW w:w="4110" w:type="dxa"/>
            <w:vMerge w:val="restart"/>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r>
              <w:t>Update to current value</w:t>
            </w:r>
          </w:p>
        </w:tc>
      </w:tr>
      <w:tr w:rsidR="005B1137" w:rsidTr="00DF5877">
        <w:tc>
          <w:tcPr>
            <w:cnfStyle w:val="001000000000" w:firstRow="0" w:lastRow="0" w:firstColumn="1" w:lastColumn="0" w:oddVBand="0" w:evenVBand="0" w:oddHBand="0" w:evenHBand="0" w:firstRowFirstColumn="0" w:firstRowLastColumn="0" w:lastRowFirstColumn="0" w:lastRowLastColumn="0"/>
            <w:tcW w:w="4962" w:type="dxa"/>
          </w:tcPr>
          <w:p w:rsidR="005B1137" w:rsidRDefault="005B1137" w:rsidP="005B1137">
            <w:pPr>
              <w:rPr>
                <w:rFonts w:ascii="Calibri" w:eastAsia="Times New Roman" w:hAnsi="Calibri" w:cs="Times New Roman"/>
                <w:color w:val="000000"/>
                <w:lang w:eastAsia="en-AU"/>
              </w:rPr>
            </w:pPr>
            <w:r w:rsidRPr="00C83797">
              <w:rPr>
                <w:rFonts w:ascii="Calibri" w:eastAsia="Times New Roman" w:hAnsi="Calibri" w:cs="Calibri"/>
                <w:color w:val="000000"/>
                <w:lang w:eastAsia="en-AU"/>
              </w:rPr>
              <w:t>E595: HDR secondary field of research code</w:t>
            </w:r>
          </w:p>
        </w:tc>
        <w:tc>
          <w:tcPr>
            <w:tcW w:w="4110" w:type="dxa"/>
            <w:vMerge/>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4962" w:type="dxa"/>
          </w:tcPr>
          <w:p w:rsidR="005B1137" w:rsidRDefault="005B1137" w:rsidP="005B1137">
            <w:pPr>
              <w:rPr>
                <w:rFonts w:ascii="Calibri" w:eastAsia="Times New Roman" w:hAnsi="Calibri" w:cs="Times New Roman"/>
                <w:color w:val="000000"/>
                <w:lang w:eastAsia="en-AU"/>
              </w:rPr>
            </w:pPr>
            <w:r w:rsidRPr="00C83797">
              <w:rPr>
                <w:rFonts w:ascii="Calibri" w:eastAsia="Times New Roman" w:hAnsi="Calibri" w:cs="Calibri"/>
                <w:color w:val="000000"/>
                <w:lang w:eastAsia="en-AU"/>
              </w:rPr>
              <w:t>E592: Course outcome date</w:t>
            </w:r>
          </w:p>
        </w:tc>
        <w:tc>
          <w:tcPr>
            <w:tcW w:w="4110" w:type="dxa"/>
            <w:vMerge/>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D3F" w:themeFill="text2"/>
          </w:tcPr>
          <w:p w:rsidR="005B1137" w:rsidRPr="00DF5877" w:rsidRDefault="005B1137" w:rsidP="005B1137">
            <w:r w:rsidRPr="00DF5877">
              <w:t>Extension: basis for admission</w:t>
            </w:r>
          </w:p>
        </w:tc>
      </w:tr>
      <w:tr w:rsidR="005B1137" w:rsidTr="00DF5877">
        <w:tc>
          <w:tcPr>
            <w:cnfStyle w:val="001000000000" w:firstRow="0" w:lastRow="0" w:firstColumn="1" w:lastColumn="0" w:oddVBand="0" w:evenVBand="0" w:oddHBand="0" w:evenHBand="0" w:firstRowFirstColumn="0" w:firstRowLastColumn="0" w:lastRowFirstColumn="0" w:lastRowLastColumn="0"/>
            <w:tcW w:w="4962" w:type="dxa"/>
          </w:tcPr>
          <w:p w:rsidR="005B1137" w:rsidRDefault="005B1137" w:rsidP="005B1137">
            <w:r>
              <w:t>E327: Basis for admission code</w:t>
            </w:r>
          </w:p>
        </w:tc>
        <w:tc>
          <w:tcPr>
            <w:tcW w:w="4110" w:type="dxa"/>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r>
              <w:t>Corrections only. Value is to be correct as at the course of study commencement date (E534). Additional codes are reported by creating a basis for admission packet</w:t>
            </w:r>
          </w:p>
        </w:tc>
      </w:tr>
      <w:tr w:rsidR="005B1137" w:rsidTr="00DF5877">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D3F" w:themeFill="text2"/>
          </w:tcPr>
          <w:p w:rsidR="005B1137" w:rsidRPr="00DF5877" w:rsidRDefault="005B1137" w:rsidP="005B1137">
            <w:pPr>
              <w:keepNext/>
              <w:keepLines/>
            </w:pPr>
            <w:r w:rsidRPr="00DF5877">
              <w:t>Extension: course prior credit</w:t>
            </w:r>
          </w:p>
        </w:tc>
      </w:tr>
      <w:tr w:rsidR="005B1137" w:rsidTr="00DF5877">
        <w:tc>
          <w:tcPr>
            <w:cnfStyle w:val="001000000000" w:firstRow="0" w:lastRow="0" w:firstColumn="1" w:lastColumn="0" w:oddVBand="0" w:evenVBand="0" w:oddHBand="0" w:evenHBand="0" w:firstRowFirstColumn="0" w:firstRowLastColumn="0" w:lastRowFirstColumn="0" w:lastRowLastColumn="0"/>
            <w:tcW w:w="4962" w:type="dxa"/>
          </w:tcPr>
          <w:p w:rsidR="005B1137" w:rsidRDefault="005B1137" w:rsidP="005B1137">
            <w:pPr>
              <w:keepNext/>
              <w:keepLines/>
            </w:pPr>
            <w:r>
              <w:t xml:space="preserve">E560: </w:t>
            </w:r>
            <w:r>
              <w:rPr>
                <w:rFonts w:ascii="Calibri" w:eastAsia="Times New Roman" w:hAnsi="Calibri" w:cs="Times New Roman"/>
                <w:color w:val="000000"/>
                <w:lang w:eastAsia="en-AU"/>
              </w:rPr>
              <w:t>Credit used value</w:t>
            </w:r>
          </w:p>
        </w:tc>
        <w:tc>
          <w:tcPr>
            <w:tcW w:w="4110" w:type="dxa"/>
            <w:vMerge w:val="restart"/>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r>
              <w:t>Corrections only. Additional codes are reported by creating a course prior credit packet</w:t>
            </w:r>
          </w:p>
        </w:tc>
      </w:tr>
      <w:tr w:rsidR="005B1137" w:rsidTr="00DF5877">
        <w:tc>
          <w:tcPr>
            <w:cnfStyle w:val="001000000000" w:firstRow="0" w:lastRow="0" w:firstColumn="1" w:lastColumn="0" w:oddVBand="0" w:evenVBand="0" w:oddHBand="0" w:evenHBand="0" w:firstRowFirstColumn="0" w:firstRowLastColumn="0" w:lastRowFirstColumn="0" w:lastRowLastColumn="0"/>
            <w:tcW w:w="4962" w:type="dxa"/>
          </w:tcPr>
          <w:p w:rsidR="005B1137" w:rsidRDefault="005B1137" w:rsidP="005B1137">
            <w:pPr>
              <w:keepNext/>
              <w:keepLines/>
            </w:pPr>
            <w:r>
              <w:t xml:space="preserve">E561: </w:t>
            </w:r>
            <w:r>
              <w:rPr>
                <w:rFonts w:ascii="Calibri" w:eastAsia="Times New Roman" w:hAnsi="Calibri" w:cs="Times New Roman"/>
                <w:color w:val="000000"/>
                <w:lang w:eastAsia="en-AU"/>
              </w:rPr>
              <w:t>Credit basis code</w:t>
            </w:r>
          </w:p>
        </w:tc>
        <w:tc>
          <w:tcPr>
            <w:tcW w:w="4110" w:type="dxa"/>
            <w:vMerge/>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4962" w:type="dxa"/>
          </w:tcPr>
          <w:p w:rsidR="005B1137" w:rsidRDefault="005B1137" w:rsidP="005B1137">
            <w:r>
              <w:t xml:space="preserve">E566: </w:t>
            </w:r>
            <w:r>
              <w:rPr>
                <w:rFonts w:ascii="Calibri" w:eastAsia="Times New Roman" w:hAnsi="Calibri" w:cs="Times New Roman"/>
                <w:color w:val="000000"/>
                <w:lang w:eastAsia="en-AU"/>
              </w:rPr>
              <w:t>Credit provider code</w:t>
            </w:r>
          </w:p>
        </w:tc>
        <w:tc>
          <w:tcPr>
            <w:tcW w:w="4110" w:type="dxa"/>
            <w:vMerge/>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D3F" w:themeFill="text2"/>
          </w:tcPr>
          <w:p w:rsidR="005B1137" w:rsidRPr="00DF5877" w:rsidRDefault="005B1137" w:rsidP="005B1137">
            <w:r w:rsidRPr="00DF5877">
              <w:t>Extension: specialisation</w:t>
            </w:r>
          </w:p>
        </w:tc>
      </w:tr>
      <w:tr w:rsidR="005B1137" w:rsidTr="00DF5877">
        <w:tc>
          <w:tcPr>
            <w:cnfStyle w:val="001000000000" w:firstRow="0" w:lastRow="0" w:firstColumn="1" w:lastColumn="0" w:oddVBand="0" w:evenVBand="0" w:oddHBand="0" w:evenHBand="0" w:firstRowFirstColumn="0" w:firstRowLastColumn="0" w:lastRowFirstColumn="0" w:lastRowLastColumn="0"/>
            <w:tcW w:w="4962" w:type="dxa"/>
          </w:tcPr>
          <w:p w:rsidR="005B1137" w:rsidRDefault="005B1137" w:rsidP="005B1137">
            <w:r>
              <w:t xml:space="preserve">E463: </w:t>
            </w:r>
            <w:r>
              <w:rPr>
                <w:rFonts w:ascii="Calibri" w:eastAsia="Times New Roman" w:hAnsi="Calibri" w:cs="Times New Roman"/>
                <w:color w:val="000000"/>
                <w:lang w:eastAsia="en-AU"/>
              </w:rPr>
              <w:t>Specialisation code</w:t>
            </w:r>
          </w:p>
        </w:tc>
        <w:tc>
          <w:tcPr>
            <w:tcW w:w="4110" w:type="dxa"/>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r>
              <w:t>Update to current value until course outcome date (E592). Then corrections only, with values to be as at the course outcome date (E592). Additional codes are reported by creating a specialisation packet</w:t>
            </w:r>
          </w:p>
        </w:tc>
      </w:tr>
    </w:tbl>
    <w:p w:rsidR="005B1137" w:rsidRDefault="005B1137" w:rsidP="005B1137">
      <w:pPr>
        <w:spacing w:before="120" w:after="120"/>
        <w:rPr>
          <w:noProof/>
        </w:rPr>
      </w:pPr>
      <w:r>
        <w:rPr>
          <w:noProof/>
        </w:rPr>
        <w:t>A</w:t>
      </w:r>
      <w:r w:rsidRPr="004B0A3A">
        <w:rPr>
          <w:noProof/>
        </w:rPr>
        <w:t xml:space="preserve"> course </w:t>
      </w:r>
      <w:r>
        <w:rPr>
          <w:noProof/>
        </w:rPr>
        <w:t>admission</w:t>
      </w:r>
      <w:r w:rsidRPr="004B0A3A">
        <w:rPr>
          <w:noProof/>
        </w:rPr>
        <w:t xml:space="preserve"> packet cannot be deleted if it </w:t>
      </w:r>
      <w:r>
        <w:rPr>
          <w:noProof/>
        </w:rPr>
        <w:t>is</w:t>
      </w:r>
      <w:r w:rsidRPr="004B0A3A">
        <w:rPr>
          <w:noProof/>
        </w:rPr>
        <w:t xml:space="preserve"> linked </w:t>
      </w:r>
      <w:r>
        <w:rPr>
          <w:noProof/>
        </w:rPr>
        <w:t>to an active unit enrolment, OS</w:t>
      </w:r>
      <w:r>
        <w:rPr>
          <w:noProof/>
        </w:rPr>
        <w:noBreakHyphen/>
        <w:t>HELP loan or exit award record</w:t>
      </w:r>
      <w:r w:rsidRPr="004B0A3A">
        <w:rPr>
          <w:noProof/>
        </w:rPr>
        <w:t>.</w:t>
      </w:r>
    </w:p>
    <w:p w:rsidR="005B1137" w:rsidRDefault="005B1137" w:rsidP="005B1137">
      <w:pPr>
        <w:spacing w:after="120"/>
        <w:rPr>
          <w:noProof/>
        </w:rPr>
      </w:pPr>
      <w:r>
        <w:rPr>
          <w:noProof/>
        </w:rPr>
        <w:t>The course identifier (</w:t>
      </w:r>
      <w:r w:rsidRPr="00BC2846">
        <w:t>UID5 or E307</w:t>
      </w:r>
      <w:r>
        <w:t>)</w:t>
      </w:r>
      <w:r>
        <w:rPr>
          <w:noProof/>
        </w:rPr>
        <w:t xml:space="preserve"> should only be amended when data has been incorrectly reported through a genuine administrative error. The course identifier must not be revised as a result of a student transferring between courses. A new course admissions packet is to be created in this instance.</w:t>
      </w:r>
    </w:p>
    <w:p w:rsidR="005B1137" w:rsidRDefault="005B1137" w:rsidP="005B1137">
      <w:pPr>
        <w:keepNext/>
        <w:keepLines/>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If a student has:</w:t>
      </w:r>
    </w:p>
    <w:p w:rsidR="005B1137" w:rsidRDefault="005B1137" w:rsidP="005B1137">
      <w:pPr>
        <w:pStyle w:val="ListParagraph"/>
        <w:numPr>
          <w:ilvl w:val="0"/>
          <w:numId w:val="15"/>
        </w:numPr>
        <w:spacing w:after="210" w:line="276"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more than one basis for admission into the course, the additional basis for admission code (E327) is to be reported through the basis for admission packet</w:t>
      </w:r>
    </w:p>
    <w:p w:rsidR="005B1137" w:rsidRPr="001F1619" w:rsidRDefault="005B1137" w:rsidP="005B1137">
      <w:pPr>
        <w:pStyle w:val="ListParagraph"/>
        <w:numPr>
          <w:ilvl w:val="0"/>
          <w:numId w:val="15"/>
        </w:numPr>
        <w:spacing w:after="210" w:line="276" w:lineRule="auto"/>
        <w:rPr>
          <w:rFonts w:ascii="Calibri" w:eastAsia="Times New Roman" w:hAnsi="Calibri" w:cs="Times New Roman"/>
          <w:color w:val="000000"/>
          <w:lang w:eastAsia="en-AU"/>
        </w:rPr>
      </w:pPr>
      <w:r>
        <w:rPr>
          <w:noProof/>
        </w:rPr>
        <w:t>credit applied towards the requirements of the course on more than one occasion, the additional credit values and codes (E560, E561 and E566) are to be reported through the course prior credit packet</w:t>
      </w:r>
    </w:p>
    <w:p w:rsidR="005B1137" w:rsidRPr="00776B1F" w:rsidRDefault="005B1137" w:rsidP="005B1137">
      <w:pPr>
        <w:pStyle w:val="ListParagraph"/>
        <w:numPr>
          <w:ilvl w:val="0"/>
          <w:numId w:val="15"/>
        </w:numPr>
        <w:spacing w:after="210" w:line="276" w:lineRule="auto"/>
        <w:rPr>
          <w:rFonts w:ascii="Calibri" w:eastAsia="Times New Roman" w:hAnsi="Calibri" w:cs="Times New Roman"/>
          <w:color w:val="000000"/>
          <w:lang w:eastAsia="en-AU"/>
        </w:rPr>
      </w:pPr>
      <w:r w:rsidRPr="00776B1F">
        <w:rPr>
          <w:rFonts w:ascii="Calibri" w:eastAsia="Times New Roman" w:hAnsi="Calibri" w:cs="Times New Roman"/>
          <w:color w:val="000000"/>
          <w:lang w:eastAsia="en-AU"/>
        </w:rPr>
        <w:t>more than one specialisation for the course, the additional specialisations (E463) are to be reported through the specialisation packet.</w:t>
      </w:r>
      <w:r w:rsidRPr="00776B1F">
        <w:rPr>
          <w:rFonts w:ascii="Calibri" w:eastAsia="Times New Roman" w:hAnsi="Calibri" w:cs="Times New Roman"/>
          <w:color w:val="000000"/>
          <w:lang w:eastAsia="en-AU"/>
        </w:rPr>
        <w:br w:type="page"/>
      </w:r>
    </w:p>
    <w:p w:rsidR="005B1137" w:rsidRDefault="005B1137" w:rsidP="005B1137">
      <w:pPr>
        <w:pStyle w:val="Heading2"/>
      </w:pPr>
      <w:bookmarkStart w:id="51" w:name="_Toc19024352"/>
      <w:bookmarkStart w:id="52" w:name="_Toc44674306"/>
      <w:r w:rsidRPr="00101C78">
        <w:lastRenderedPageBreak/>
        <w:t>Basis for admission packet</w:t>
      </w:r>
      <w:bookmarkEnd w:id="51"/>
      <w:bookmarkEnd w:id="52"/>
    </w:p>
    <w:p w:rsidR="005B1137" w:rsidRPr="00381F60" w:rsidRDefault="005B1137" w:rsidP="005B1137">
      <w:pPr>
        <w:spacing w:before="240" w:after="120"/>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40" w:after="120"/>
        <w:rPr>
          <w:b/>
          <w:noProof/>
        </w:rPr>
      </w:pPr>
      <w:r w:rsidRPr="00381F60">
        <w:rPr>
          <w:b/>
          <w:noProof/>
        </w:rPr>
        <w:t>About</w:t>
      </w:r>
    </w:p>
    <w:p w:rsidR="005B1137" w:rsidRPr="00B741D2" w:rsidRDefault="005B1137" w:rsidP="005B1137">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 basis for admission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is </w:t>
      </w:r>
      <w:r w:rsidRPr="007C75BE">
        <w:rPr>
          <w:rFonts w:ascii="Calibri" w:eastAsia="Times New Roman" w:hAnsi="Calibri" w:cs="Times New Roman"/>
          <w:color w:val="000000"/>
          <w:lang w:eastAsia="en-AU"/>
        </w:rPr>
        <w:t>used</w:t>
      </w:r>
      <w:r>
        <w:rPr>
          <w:rFonts w:ascii="Calibri" w:eastAsia="Times New Roman" w:hAnsi="Calibri" w:cs="Times New Roman"/>
          <w:color w:val="000000"/>
          <w:lang w:eastAsia="en-AU"/>
        </w:rPr>
        <w:t xml:space="preserve"> </w:t>
      </w:r>
      <w:r w:rsidRPr="007C75BE">
        <w:rPr>
          <w:rFonts w:ascii="Calibri" w:eastAsia="Times New Roman" w:hAnsi="Calibri" w:cs="Times New Roman"/>
          <w:color w:val="000000"/>
          <w:lang w:eastAsia="en-AU"/>
        </w:rPr>
        <w:t xml:space="preserve">to </w:t>
      </w:r>
      <w:r>
        <w:rPr>
          <w:rFonts w:ascii="Calibri" w:eastAsia="Times New Roman" w:hAnsi="Calibri" w:cs="Times New Roman"/>
          <w:color w:val="000000"/>
          <w:lang w:eastAsia="en-AU"/>
        </w:rPr>
        <w:t xml:space="preserve">report basis for admission codes (E327) for the student’s admission into a course. A basis for admission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for a course admission will be created as part of the course admission packet if the provider reports a value for the basis for admission code (E327) when the course admission packet is established. Otherwise, a provider may create one or two basis for admission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s later to report up to two basis for admission codes (E327) for a course admission.</w:t>
      </w:r>
    </w:p>
    <w:p w:rsidR="005B1137" w:rsidRPr="00381F60" w:rsidRDefault="005B1137" w:rsidP="005B1137">
      <w:pPr>
        <w:keepNext/>
        <w:keepLines/>
        <w:spacing w:before="240" w:after="120"/>
        <w:rPr>
          <w:b/>
          <w:noProof/>
        </w:rPr>
      </w:pPr>
      <w:r w:rsidRPr="00381F60">
        <w:rPr>
          <w:b/>
          <w:noProof/>
        </w:rPr>
        <w:t>Scope</w:t>
      </w:r>
    </w:p>
    <w:p w:rsidR="005B1137" w:rsidRDefault="005B1137" w:rsidP="005B1137">
      <w:r>
        <w:t xml:space="preserve">Providers are required to report a </w:t>
      </w:r>
      <w:r>
        <w:rPr>
          <w:rFonts w:ascii="Calibri" w:eastAsia="Times New Roman" w:hAnsi="Calibri" w:cs="Times New Roman"/>
          <w:color w:val="000000"/>
          <w:lang w:eastAsia="en-AU"/>
        </w:rPr>
        <w:t xml:space="preserve">basis for admission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w:t>
      </w:r>
      <w:r>
        <w:t xml:space="preserve">only when </w:t>
      </w:r>
      <w:r>
        <w:rPr>
          <w:rFonts w:ascii="Calibri" w:eastAsia="Times New Roman" w:hAnsi="Calibri" w:cs="Times New Roman"/>
          <w:color w:val="000000"/>
          <w:lang w:eastAsia="en-AU"/>
        </w:rPr>
        <w:t>the basis for admission code (E327)</w:t>
      </w:r>
      <w:r>
        <w:t xml:space="preserve"> was not reported through the original course admission packet or when there are two </w:t>
      </w:r>
      <w:r>
        <w:rPr>
          <w:rFonts w:ascii="Calibri" w:eastAsia="Times New Roman" w:hAnsi="Calibri" w:cs="Times New Roman"/>
          <w:color w:val="000000"/>
          <w:lang w:eastAsia="en-AU"/>
        </w:rPr>
        <w:t>basis for admission codes (E327) that apply to the course admission record</w:t>
      </w:r>
      <w:r>
        <w:t>.</w:t>
      </w:r>
    </w:p>
    <w:p w:rsidR="005B1137" w:rsidRPr="00E11ED7" w:rsidRDefault="005B1137" w:rsidP="005B1137">
      <w:pPr>
        <w:keepNext/>
        <w:keepLines/>
        <w:spacing w:before="240" w:after="120"/>
        <w:rPr>
          <w:b/>
          <w:noProof/>
        </w:rPr>
      </w:pPr>
      <w:r w:rsidRPr="00E11ED7">
        <w:rPr>
          <w:b/>
          <w:noProof/>
        </w:rPr>
        <w:t>Initial reporting requirement</w:t>
      </w:r>
    </w:p>
    <w:tbl>
      <w:tblPr>
        <w:tblStyle w:val="DESE"/>
        <w:tblW w:w="9072" w:type="dxa"/>
        <w:tblLook w:val="04A0" w:firstRow="1" w:lastRow="0" w:firstColumn="1" w:lastColumn="0" w:noHBand="0" w:noVBand="1"/>
      </w:tblPr>
      <w:tblGrid>
        <w:gridCol w:w="2410"/>
        <w:gridCol w:w="3119"/>
        <w:gridCol w:w="3543"/>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0" w:type="dxa"/>
          </w:tcPr>
          <w:p w:rsidR="005B1137" w:rsidRDefault="005B1137" w:rsidP="005B1137">
            <w:pPr>
              <w:rPr>
                <w:b/>
              </w:rPr>
            </w:pPr>
            <w:r>
              <w:rPr>
                <w:b/>
              </w:rPr>
              <w:t>Element</w:t>
            </w:r>
          </w:p>
        </w:tc>
        <w:tc>
          <w:tcPr>
            <w:tcW w:w="3119"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Reporting requirement</w:t>
            </w:r>
          </w:p>
        </w:tc>
        <w:tc>
          <w:tcPr>
            <w:tcW w:w="3543"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Deadline</w:t>
            </w:r>
          </w:p>
        </w:tc>
      </w:tr>
      <w:tr w:rsidR="005B1137" w:rsidTr="00DF5877">
        <w:tc>
          <w:tcPr>
            <w:cnfStyle w:val="001000000000" w:firstRow="0" w:lastRow="0" w:firstColumn="1" w:lastColumn="0" w:oddVBand="0" w:evenVBand="0" w:oddHBand="0" w:evenHBand="0" w:firstRowFirstColumn="0" w:firstRowLastColumn="0" w:lastRowFirstColumn="0" w:lastRowLastColumn="0"/>
            <w:tcW w:w="2410" w:type="dxa"/>
          </w:tcPr>
          <w:p w:rsidR="005B1137" w:rsidRPr="00796BF1" w:rsidRDefault="005B1137" w:rsidP="005B1137">
            <w:pPr>
              <w:keepNext/>
              <w:rPr>
                <w:rFonts w:ascii="Calibri" w:eastAsia="Times New Roman" w:hAnsi="Calibri" w:cs="Times New Roman"/>
                <w:color w:val="000000"/>
                <w:lang w:eastAsia="en-AU"/>
              </w:rPr>
            </w:pPr>
            <w:r>
              <w:t xml:space="preserve">E327: </w:t>
            </w:r>
            <w:r>
              <w:rPr>
                <w:rFonts w:ascii="Calibri" w:eastAsia="Times New Roman" w:hAnsi="Calibri" w:cs="Times New Roman"/>
                <w:color w:val="000000"/>
                <w:lang w:eastAsia="en-AU"/>
              </w:rPr>
              <w:t>Basis for admission code</w:t>
            </w:r>
          </w:p>
        </w:tc>
        <w:tc>
          <w:tcPr>
            <w:tcW w:w="3119" w:type="dxa"/>
          </w:tcPr>
          <w:p w:rsidR="005B1137" w:rsidRPr="00371837" w:rsidRDefault="005B1137" w:rsidP="005B1137">
            <w:pPr>
              <w:cnfStyle w:val="000000000000" w:firstRow="0" w:lastRow="0" w:firstColumn="0" w:lastColumn="0" w:oddVBand="0" w:evenVBand="0" w:oddHBand="0" w:evenHBand="0" w:firstRowFirstColumn="0" w:firstRowLastColumn="0" w:lastRowFirstColumn="0" w:lastRowLastColumn="0"/>
            </w:pPr>
            <w:r>
              <w:t>Required for all in-scope course admissions</w:t>
            </w:r>
          </w:p>
        </w:tc>
        <w:tc>
          <w:tcPr>
            <w:tcW w:w="3543" w:type="dxa"/>
          </w:tcPr>
          <w:p w:rsidR="005B1137" w:rsidRPr="00371837" w:rsidRDefault="005B1137" w:rsidP="005B1137">
            <w:pPr>
              <w:cnfStyle w:val="000000000000" w:firstRow="0" w:lastRow="0" w:firstColumn="0" w:lastColumn="0" w:oddVBand="0" w:evenVBand="0" w:oddHBand="0" w:evenHBand="0" w:firstRowFirstColumn="0" w:firstRowLastColumn="0" w:lastRowFirstColumn="0" w:lastRowLastColumn="0"/>
            </w:pPr>
            <w:r>
              <w:t>Within 14 days of the first census date linked to the course admission</w:t>
            </w:r>
          </w:p>
        </w:tc>
      </w:tr>
    </w:tbl>
    <w:p w:rsidR="005B1137" w:rsidRPr="00381F60" w:rsidRDefault="005B1137" w:rsidP="005B1137">
      <w:pPr>
        <w:keepNext/>
        <w:keepLines/>
        <w:spacing w:before="240" w:after="120"/>
        <w:rPr>
          <w:b/>
          <w:noProof/>
        </w:rPr>
      </w:pPr>
      <w:r w:rsidRPr="00381F60">
        <w:rPr>
          <w:b/>
          <w:noProof/>
        </w:rPr>
        <w:t>Uniqueness</w:t>
      </w:r>
    </w:p>
    <w:p w:rsidR="005B1137" w:rsidRDefault="005B1137" w:rsidP="005B1137">
      <w:pPr>
        <w:spacing w:after="0"/>
        <w:rPr>
          <w:noProof/>
        </w:rPr>
      </w:pPr>
      <w:r>
        <w:rPr>
          <w:noProof/>
        </w:rPr>
        <w:t xml:space="preserve">Each </w:t>
      </w:r>
      <w:r>
        <w:rPr>
          <w:rFonts w:ascii="Calibri" w:eastAsia="Times New Roman" w:hAnsi="Calibri" w:cs="Times New Roman"/>
          <w:color w:val="000000"/>
          <w:lang w:eastAsia="en-AU"/>
        </w:rPr>
        <w:t xml:space="preserve">basis for admission </w:t>
      </w:r>
      <w:r>
        <w:rPr>
          <w:noProof/>
        </w:rPr>
        <w:t xml:space="preserve">packet must have a value for </w:t>
      </w:r>
      <w:r>
        <w:rPr>
          <w:rFonts w:ascii="Calibri" w:eastAsia="Times New Roman" w:hAnsi="Calibri" w:cs="Times New Roman"/>
          <w:color w:val="000000"/>
          <w:lang w:eastAsia="en-AU"/>
        </w:rPr>
        <w:t xml:space="preserve">basis for admission code (E327) </w:t>
      </w:r>
      <w:r>
        <w:rPr>
          <w:noProof/>
        </w:rPr>
        <w:t>that is unique for the student’s course admission.</w:t>
      </w:r>
    </w:p>
    <w:p w:rsidR="005B1137" w:rsidRPr="00381F60" w:rsidRDefault="005B1137" w:rsidP="005B1137">
      <w:pPr>
        <w:keepNext/>
        <w:keepLines/>
        <w:spacing w:before="240" w:after="120"/>
        <w:rPr>
          <w:b/>
          <w:noProof/>
        </w:rPr>
      </w:pPr>
      <w:r w:rsidRPr="00381F60">
        <w:rPr>
          <w:b/>
          <w:noProof/>
        </w:rPr>
        <w:t>Revising data</w:t>
      </w:r>
    </w:p>
    <w:p w:rsidR="005B1137" w:rsidRDefault="005B1137" w:rsidP="005B1137">
      <w:pPr>
        <w:spacing w:after="0"/>
      </w:pPr>
      <w:r>
        <w:rPr>
          <w:noProof/>
        </w:rPr>
        <w:t>A provider can correct</w:t>
      </w:r>
      <w:r w:rsidRPr="004B0A3A">
        <w:rPr>
          <w:noProof/>
        </w:rPr>
        <w:t xml:space="preserve"> </w:t>
      </w:r>
      <w:r>
        <w:rPr>
          <w:noProof/>
        </w:rPr>
        <w:t xml:space="preserve">the data in a basis for </w:t>
      </w:r>
      <w:r>
        <w:rPr>
          <w:rFonts w:ascii="Calibri" w:eastAsia="Times New Roman" w:hAnsi="Calibri" w:cs="Times New Roman"/>
          <w:color w:val="000000"/>
          <w:lang w:eastAsia="en-AU"/>
        </w:rPr>
        <w:t>admission</w:t>
      </w:r>
      <w:r>
        <w:rPr>
          <w:noProof/>
        </w:rPr>
        <w:t xml:space="preserve"> packet</w:t>
      </w:r>
      <w:r w:rsidRPr="004B0A3A">
        <w:rPr>
          <w:noProof/>
        </w:rPr>
        <w:t xml:space="preserve"> after </w:t>
      </w:r>
      <w:r>
        <w:rPr>
          <w:noProof/>
        </w:rPr>
        <w:t xml:space="preserve">the initial packet is reported. </w:t>
      </w:r>
      <w:r>
        <w:t xml:space="preserve">The value on a </w:t>
      </w:r>
      <w:r>
        <w:rPr>
          <w:noProof/>
        </w:rPr>
        <w:t xml:space="preserve">basis for </w:t>
      </w:r>
      <w:r>
        <w:rPr>
          <w:rFonts w:ascii="Calibri" w:eastAsia="Times New Roman" w:hAnsi="Calibri" w:cs="Times New Roman"/>
          <w:color w:val="000000"/>
          <w:lang w:eastAsia="en-AU"/>
        </w:rPr>
        <w:t>admission</w:t>
      </w:r>
      <w:r>
        <w:rPr>
          <w:noProof/>
        </w:rPr>
        <w:t xml:space="preserve"> packet</w:t>
      </w:r>
      <w:r>
        <w:t xml:space="preserve"> is to be correct as at the course of study commencement date (E534).</w:t>
      </w:r>
    </w:p>
    <w:p w:rsidR="005B1137" w:rsidRDefault="005B1137" w:rsidP="005B1137">
      <w:pPr>
        <w:rPr>
          <w:noProof/>
        </w:rPr>
      </w:pPr>
      <w:r>
        <w:rPr>
          <w:noProof/>
        </w:rPr>
        <w:br w:type="page"/>
      </w:r>
    </w:p>
    <w:p w:rsidR="005B1137" w:rsidRDefault="005B1137" w:rsidP="005B1137">
      <w:pPr>
        <w:pStyle w:val="Heading2"/>
      </w:pPr>
      <w:bookmarkStart w:id="53" w:name="_Toc19024353"/>
      <w:bookmarkStart w:id="54" w:name="_Toc44674307"/>
      <w:r>
        <w:lastRenderedPageBreak/>
        <w:t>Course prior credit packet</w:t>
      </w:r>
      <w:bookmarkEnd w:id="53"/>
      <w:bookmarkEnd w:id="54"/>
    </w:p>
    <w:p w:rsidR="005B1137" w:rsidRPr="00381F60" w:rsidRDefault="005B1137" w:rsidP="005B1137">
      <w:pPr>
        <w:spacing w:before="240" w:after="120"/>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40" w:after="120"/>
        <w:rPr>
          <w:b/>
          <w:noProof/>
        </w:rPr>
      </w:pPr>
      <w:r w:rsidRPr="00381F60">
        <w:rPr>
          <w:b/>
          <w:noProof/>
        </w:rPr>
        <w:t>About</w:t>
      </w:r>
    </w:p>
    <w:p w:rsidR="005B1137" w:rsidRPr="004D7741" w:rsidRDefault="005B1137" w:rsidP="005B1137">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 course prior credit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is </w:t>
      </w:r>
      <w:r w:rsidRPr="007C75BE">
        <w:rPr>
          <w:rFonts w:ascii="Calibri" w:eastAsia="Times New Roman" w:hAnsi="Calibri" w:cs="Times New Roman"/>
          <w:color w:val="000000"/>
          <w:lang w:eastAsia="en-AU"/>
        </w:rPr>
        <w:t>used</w:t>
      </w:r>
      <w:r>
        <w:rPr>
          <w:rFonts w:ascii="Calibri" w:eastAsia="Times New Roman" w:hAnsi="Calibri" w:cs="Times New Roman"/>
          <w:color w:val="000000"/>
          <w:lang w:eastAsia="en-AU"/>
        </w:rPr>
        <w:t xml:space="preserve"> </w:t>
      </w:r>
      <w:r w:rsidRPr="007C75BE">
        <w:rPr>
          <w:rFonts w:ascii="Calibri" w:eastAsia="Times New Roman" w:hAnsi="Calibri" w:cs="Times New Roman"/>
          <w:color w:val="000000"/>
          <w:lang w:eastAsia="en-AU"/>
        </w:rPr>
        <w:t xml:space="preserve">to </w:t>
      </w:r>
      <w:r>
        <w:rPr>
          <w:rFonts w:ascii="Calibri" w:eastAsia="Times New Roman" w:hAnsi="Calibri" w:cs="Times New Roman"/>
          <w:color w:val="000000"/>
          <w:lang w:eastAsia="en-AU"/>
        </w:rPr>
        <w:t xml:space="preserve">report </w:t>
      </w:r>
      <w:r>
        <w:rPr>
          <w:noProof/>
        </w:rPr>
        <w:t xml:space="preserve">the credit values and codes (E560, E561 and E566) when credit is applied towards the requirements of the course for the student. </w:t>
      </w:r>
      <w:r>
        <w:rPr>
          <w:rFonts w:ascii="Calibri" w:eastAsia="Times New Roman" w:hAnsi="Calibri" w:cs="Times New Roman"/>
          <w:color w:val="000000"/>
          <w:lang w:eastAsia="en-AU"/>
        </w:rPr>
        <w:t xml:space="preserve">A course prior credit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for a course admission will be created as part of the course admission packet if the provider reports </w:t>
      </w:r>
      <w:r>
        <w:rPr>
          <w:noProof/>
        </w:rPr>
        <w:t xml:space="preserve">credit values and codes (E560, E561 and E566) </w:t>
      </w:r>
      <w:r>
        <w:rPr>
          <w:rFonts w:ascii="Calibri" w:eastAsia="Times New Roman" w:hAnsi="Calibri" w:cs="Times New Roman"/>
          <w:color w:val="000000"/>
          <w:lang w:eastAsia="en-AU"/>
        </w:rPr>
        <w:t>when the course admission packet is established. A provider may create as many additional course prior credit packets as necessary to add additional credits that are applied to a course for the student.</w:t>
      </w:r>
    </w:p>
    <w:p w:rsidR="005B1137" w:rsidRPr="00381F60" w:rsidRDefault="005B1137" w:rsidP="005B1137">
      <w:pPr>
        <w:keepNext/>
        <w:keepLines/>
        <w:spacing w:before="240" w:after="120"/>
        <w:rPr>
          <w:b/>
          <w:noProof/>
        </w:rPr>
      </w:pPr>
      <w:r w:rsidRPr="00381F60">
        <w:rPr>
          <w:b/>
          <w:noProof/>
        </w:rPr>
        <w:t>Scope</w:t>
      </w:r>
    </w:p>
    <w:p w:rsidR="005B1137" w:rsidRDefault="005B1137" w:rsidP="005B1137">
      <w:pPr>
        <w:spacing w:after="0"/>
      </w:pPr>
      <w:r>
        <w:t xml:space="preserve">Providers are required to report a </w:t>
      </w:r>
      <w:r>
        <w:rPr>
          <w:rFonts w:ascii="Calibri" w:eastAsia="Times New Roman" w:hAnsi="Calibri" w:cs="Times New Roman"/>
          <w:color w:val="000000"/>
          <w:lang w:eastAsia="en-AU"/>
        </w:rPr>
        <w:t>course prior credit packet</w:t>
      </w:r>
      <w:r>
        <w:t xml:space="preserve"> only when credit is applied to a course for a student and:</w:t>
      </w:r>
    </w:p>
    <w:p w:rsidR="005B1137" w:rsidRDefault="005B1137" w:rsidP="005B1137">
      <w:pPr>
        <w:pStyle w:val="ListParagraph"/>
        <w:numPr>
          <w:ilvl w:val="0"/>
          <w:numId w:val="34"/>
        </w:numPr>
        <w:spacing w:after="210" w:line="276" w:lineRule="auto"/>
      </w:pPr>
      <w:r>
        <w:t>credit is received from more than one source of credit (E561 or E566); or</w:t>
      </w:r>
    </w:p>
    <w:p w:rsidR="005B1137" w:rsidRDefault="005B1137" w:rsidP="005B1137">
      <w:pPr>
        <w:pStyle w:val="ListParagraph"/>
        <w:numPr>
          <w:ilvl w:val="0"/>
          <w:numId w:val="34"/>
        </w:numPr>
        <w:spacing w:after="210" w:line="276" w:lineRule="auto"/>
      </w:pPr>
      <w:r>
        <w:t>credit was not reported as part of the original course admission packet.</w:t>
      </w:r>
    </w:p>
    <w:p w:rsidR="005B1137" w:rsidRDefault="005B1137" w:rsidP="005B1137">
      <w:pPr>
        <w:keepNext/>
        <w:keepLines/>
        <w:spacing w:before="240" w:after="120"/>
        <w:rPr>
          <w:b/>
          <w:noProof/>
        </w:rPr>
      </w:pPr>
      <w:r>
        <w:rPr>
          <w:b/>
          <w:noProof/>
        </w:rPr>
        <w:t>Initial reporting requirements</w:t>
      </w:r>
    </w:p>
    <w:tbl>
      <w:tblPr>
        <w:tblStyle w:val="DESE"/>
        <w:tblW w:w="9214" w:type="dxa"/>
        <w:tblLook w:val="04A0" w:firstRow="1" w:lastRow="0" w:firstColumn="1" w:lastColumn="0" w:noHBand="0" w:noVBand="1"/>
      </w:tblPr>
      <w:tblGrid>
        <w:gridCol w:w="2835"/>
        <w:gridCol w:w="2977"/>
        <w:gridCol w:w="3402"/>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5" w:type="dxa"/>
          </w:tcPr>
          <w:p w:rsidR="005B1137" w:rsidRDefault="005B1137" w:rsidP="005B1137">
            <w:pPr>
              <w:rPr>
                <w:b/>
              </w:rPr>
            </w:pPr>
            <w:r>
              <w:rPr>
                <w:b/>
              </w:rPr>
              <w:t>Element</w:t>
            </w:r>
          </w:p>
        </w:tc>
        <w:tc>
          <w:tcPr>
            <w:tcW w:w="2977"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Required reporting</w:t>
            </w:r>
          </w:p>
        </w:tc>
        <w:tc>
          <w:tcPr>
            <w:tcW w:w="3402"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Deadline</w:t>
            </w:r>
          </w:p>
        </w:tc>
      </w:tr>
      <w:tr w:rsidR="005B1137" w:rsidTr="00DF5877">
        <w:tc>
          <w:tcPr>
            <w:cnfStyle w:val="001000000000" w:firstRow="0" w:lastRow="0" w:firstColumn="1" w:lastColumn="0" w:oddVBand="0" w:evenVBand="0" w:oddHBand="0" w:evenHBand="0" w:firstRowFirstColumn="0" w:firstRowLastColumn="0" w:lastRowFirstColumn="0" w:lastRowLastColumn="0"/>
            <w:tcW w:w="2835" w:type="dxa"/>
          </w:tcPr>
          <w:p w:rsidR="005B1137" w:rsidRPr="00DB53EF" w:rsidRDefault="005B1137" w:rsidP="005B1137">
            <w:r>
              <w:rPr>
                <w:rFonts w:ascii="Calibri" w:eastAsia="Times New Roman" w:hAnsi="Calibri" w:cs="Times New Roman"/>
                <w:lang w:eastAsia="en-AU"/>
              </w:rPr>
              <w:t>*E560:</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Credit used value</w:t>
            </w:r>
          </w:p>
        </w:tc>
        <w:tc>
          <w:tcPr>
            <w:tcW w:w="2977"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if credit is used</w:t>
            </w:r>
          </w:p>
        </w:tc>
        <w:tc>
          <w:tcPr>
            <w:tcW w:w="3402" w:type="dxa"/>
            <w:vMerge w:val="restart"/>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rsidRPr="00D4505B">
              <w:t>Within 14 days of the first census date linked to the course admission or 7</w:t>
            </w:r>
            <w:r>
              <w:t> days of</w:t>
            </w:r>
            <w:r w:rsidRPr="00D4505B">
              <w:t xml:space="preserve"> credit being applied to the student’s course</w:t>
            </w:r>
          </w:p>
        </w:tc>
      </w:tr>
      <w:tr w:rsidR="005B1137" w:rsidTr="00DF5877">
        <w:tc>
          <w:tcPr>
            <w:cnfStyle w:val="001000000000" w:firstRow="0" w:lastRow="0" w:firstColumn="1" w:lastColumn="0" w:oddVBand="0" w:evenVBand="0" w:oddHBand="0" w:evenHBand="0" w:firstRowFirstColumn="0" w:firstRowLastColumn="0" w:lastRowFirstColumn="0" w:lastRowLastColumn="0"/>
            <w:tcW w:w="2835" w:type="dxa"/>
          </w:tcPr>
          <w:p w:rsidR="005B1137" w:rsidRPr="00DB53EF" w:rsidRDefault="005B1137" w:rsidP="005B1137">
            <w:r>
              <w:rPr>
                <w:rFonts w:ascii="Calibri" w:eastAsia="Times New Roman" w:hAnsi="Calibri" w:cs="Times New Roman"/>
                <w:lang w:eastAsia="en-AU"/>
              </w:rPr>
              <w:t>*E561:</w:t>
            </w:r>
            <w:r w:rsidRPr="00DB53EF">
              <w:rPr>
                <w:rFonts w:ascii="Calibri" w:eastAsia="Times New Roman" w:hAnsi="Calibri" w:cs="Times New Roman"/>
                <w:lang w:eastAsia="en-AU"/>
              </w:rPr>
              <w:t xml:space="preserve"> </w:t>
            </w:r>
            <w:r>
              <w:rPr>
                <w:rFonts w:ascii="Calibri" w:eastAsia="Times New Roman" w:hAnsi="Calibri" w:cs="Times New Roman"/>
                <w:color w:val="000000"/>
                <w:lang w:eastAsia="en-AU"/>
              </w:rPr>
              <w:t>Credit basis code</w:t>
            </w:r>
          </w:p>
        </w:tc>
        <w:tc>
          <w:tcPr>
            <w:tcW w:w="2977"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3402"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2835" w:type="dxa"/>
          </w:tcPr>
          <w:p w:rsidR="005B1137" w:rsidRDefault="005B1137" w:rsidP="005B1137">
            <w:pPr>
              <w:rPr>
                <w:rFonts w:ascii="Calibri" w:eastAsia="Times New Roman" w:hAnsi="Calibri" w:cs="Times New Roman"/>
                <w:lang w:eastAsia="en-AU"/>
              </w:rPr>
            </w:pPr>
            <w:r>
              <w:rPr>
                <w:rFonts w:ascii="Calibri" w:eastAsia="Times New Roman" w:hAnsi="Calibri" w:cs="Times New Roman"/>
                <w:lang w:eastAsia="en-AU"/>
              </w:rPr>
              <w:t xml:space="preserve">E566: </w:t>
            </w:r>
            <w:r>
              <w:rPr>
                <w:rFonts w:ascii="Calibri" w:eastAsia="Times New Roman" w:hAnsi="Calibri" w:cs="Times New Roman"/>
                <w:color w:val="000000"/>
                <w:lang w:eastAsia="en-AU"/>
              </w:rPr>
              <w:t>Credit provider code</w:t>
            </w:r>
          </w:p>
        </w:tc>
        <w:tc>
          <w:tcPr>
            <w:tcW w:w="2977"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 xml:space="preserve">Required if E561 has study </w:t>
            </w:r>
            <w:r w:rsidRPr="00D94A5E">
              <w:t>at an Australian provider</w:t>
            </w:r>
            <w:r>
              <w:t xml:space="preserve"> as a credit basis</w:t>
            </w:r>
          </w:p>
        </w:tc>
        <w:tc>
          <w:tcPr>
            <w:tcW w:w="3402"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bl>
    <w:p w:rsidR="005B1137" w:rsidRPr="00AC1945" w:rsidRDefault="005B1137" w:rsidP="005B1137">
      <w:r>
        <w:t>*These elements must be reported together when a new course prior credit packet is created</w:t>
      </w:r>
    </w:p>
    <w:p w:rsidR="005B1137" w:rsidRPr="00381F60" w:rsidRDefault="005B1137" w:rsidP="005B1137">
      <w:pPr>
        <w:keepNext/>
        <w:keepLines/>
        <w:spacing w:before="240" w:after="120"/>
        <w:rPr>
          <w:b/>
          <w:noProof/>
        </w:rPr>
      </w:pPr>
      <w:r w:rsidRPr="00381F60">
        <w:rPr>
          <w:b/>
          <w:noProof/>
        </w:rPr>
        <w:t>Uniqueness</w:t>
      </w:r>
    </w:p>
    <w:p w:rsidR="005B1137" w:rsidRDefault="005B1137" w:rsidP="005B1137">
      <w:pPr>
        <w:spacing w:after="0"/>
        <w:rPr>
          <w:noProof/>
        </w:rPr>
      </w:pPr>
      <w:r w:rsidRPr="007E2B09">
        <w:rPr>
          <w:noProof/>
        </w:rPr>
        <w:t>Not applicable</w:t>
      </w:r>
      <w:r>
        <w:rPr>
          <w:noProof/>
        </w:rPr>
        <w:t>.</w:t>
      </w:r>
    </w:p>
    <w:p w:rsidR="005B1137" w:rsidRPr="00381F60" w:rsidRDefault="005B1137" w:rsidP="005B1137">
      <w:pPr>
        <w:keepNext/>
        <w:keepLines/>
        <w:spacing w:before="240" w:after="120"/>
        <w:rPr>
          <w:b/>
          <w:noProof/>
        </w:rPr>
      </w:pPr>
      <w:r w:rsidRPr="00381F60">
        <w:rPr>
          <w:b/>
          <w:noProof/>
        </w:rPr>
        <w:t>Revising data</w:t>
      </w:r>
    </w:p>
    <w:p w:rsidR="005B1137" w:rsidRDefault="005B1137" w:rsidP="005B1137">
      <w:pPr>
        <w:spacing w:after="0"/>
        <w:rPr>
          <w:noProof/>
        </w:rPr>
      </w:pPr>
      <w:r>
        <w:rPr>
          <w:noProof/>
        </w:rPr>
        <w:t>A provider can update or correct</w:t>
      </w:r>
      <w:r w:rsidRPr="004B0A3A">
        <w:rPr>
          <w:noProof/>
        </w:rPr>
        <w:t xml:space="preserve"> </w:t>
      </w:r>
      <w:r>
        <w:rPr>
          <w:noProof/>
        </w:rPr>
        <w:t xml:space="preserve">the data in a </w:t>
      </w:r>
      <w:r>
        <w:rPr>
          <w:rFonts w:ascii="Calibri" w:eastAsia="Times New Roman" w:hAnsi="Calibri" w:cs="Times New Roman"/>
          <w:color w:val="000000"/>
          <w:lang w:eastAsia="en-AU"/>
        </w:rPr>
        <w:t xml:space="preserve">course prior credit </w:t>
      </w:r>
      <w:r>
        <w:rPr>
          <w:noProof/>
        </w:rPr>
        <w:t>packet</w:t>
      </w:r>
      <w:r w:rsidRPr="004B0A3A">
        <w:rPr>
          <w:noProof/>
        </w:rPr>
        <w:t xml:space="preserve"> after </w:t>
      </w:r>
      <w:r>
        <w:rPr>
          <w:noProof/>
        </w:rPr>
        <w:t xml:space="preserve">the initial packet is reported. </w:t>
      </w:r>
      <w:r>
        <w:t xml:space="preserve">All values on a </w:t>
      </w:r>
      <w:r>
        <w:rPr>
          <w:rFonts w:ascii="Calibri" w:eastAsia="Times New Roman" w:hAnsi="Calibri" w:cs="Times New Roman"/>
          <w:color w:val="000000"/>
          <w:lang w:eastAsia="en-AU"/>
        </w:rPr>
        <w:t xml:space="preserve">course prior credit </w:t>
      </w:r>
      <w:r>
        <w:rPr>
          <w:noProof/>
        </w:rPr>
        <w:t>packet</w:t>
      </w:r>
      <w:r>
        <w:t xml:space="preserve"> are to be correct as at the current date or the course outcome date (E592), whichever date is earlier.</w:t>
      </w:r>
    </w:p>
    <w:p w:rsidR="005B1137" w:rsidRDefault="005B1137" w:rsidP="005B1137">
      <w:pPr>
        <w:rPr>
          <w:rFonts w:ascii="Calibri" w:eastAsiaTheme="majorEastAsia" w:hAnsi="Calibri" w:cstheme="majorBidi"/>
          <w:b/>
          <w:bCs/>
          <w:sz w:val="28"/>
          <w:szCs w:val="26"/>
        </w:rPr>
      </w:pPr>
      <w:r>
        <w:br w:type="page"/>
      </w:r>
    </w:p>
    <w:p w:rsidR="005B1137" w:rsidRDefault="005B1137" w:rsidP="005B1137">
      <w:pPr>
        <w:pStyle w:val="Heading2"/>
      </w:pPr>
      <w:bookmarkStart w:id="55" w:name="_Toc19024354"/>
      <w:bookmarkStart w:id="56" w:name="_Toc44674308"/>
      <w:r>
        <w:lastRenderedPageBreak/>
        <w:t>Specialisation packet</w:t>
      </w:r>
      <w:bookmarkEnd w:id="55"/>
      <w:bookmarkEnd w:id="56"/>
    </w:p>
    <w:p w:rsidR="005B1137" w:rsidRPr="00381F60" w:rsidRDefault="005B1137" w:rsidP="005B1137">
      <w:pPr>
        <w:spacing w:before="240" w:after="120"/>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40" w:after="120"/>
        <w:rPr>
          <w:b/>
          <w:noProof/>
        </w:rPr>
      </w:pPr>
      <w:r w:rsidRPr="00381F60">
        <w:rPr>
          <w:b/>
          <w:noProof/>
        </w:rPr>
        <w:t>About</w:t>
      </w:r>
    </w:p>
    <w:p w:rsidR="005B1137" w:rsidRDefault="005B1137" w:rsidP="005B1137">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 specialisation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is </w:t>
      </w:r>
      <w:r w:rsidRPr="007C75BE">
        <w:rPr>
          <w:rFonts w:ascii="Calibri" w:eastAsia="Times New Roman" w:hAnsi="Calibri" w:cs="Times New Roman"/>
          <w:color w:val="000000"/>
          <w:lang w:eastAsia="en-AU"/>
        </w:rPr>
        <w:t>used</w:t>
      </w:r>
      <w:r>
        <w:rPr>
          <w:rFonts w:ascii="Calibri" w:eastAsia="Times New Roman" w:hAnsi="Calibri" w:cs="Times New Roman"/>
          <w:color w:val="000000"/>
          <w:lang w:eastAsia="en-AU"/>
        </w:rPr>
        <w:t xml:space="preserve"> </w:t>
      </w:r>
      <w:r w:rsidRPr="007C75BE">
        <w:rPr>
          <w:rFonts w:ascii="Calibri" w:eastAsia="Times New Roman" w:hAnsi="Calibri" w:cs="Times New Roman"/>
          <w:color w:val="000000"/>
          <w:lang w:eastAsia="en-AU"/>
        </w:rPr>
        <w:t xml:space="preserve">to </w:t>
      </w:r>
      <w:r>
        <w:rPr>
          <w:rFonts w:ascii="Calibri" w:eastAsia="Times New Roman" w:hAnsi="Calibri" w:cs="Times New Roman"/>
          <w:color w:val="000000"/>
          <w:lang w:eastAsia="en-AU"/>
        </w:rPr>
        <w:t xml:space="preserve">report specialisation codes (E463) for the student’s course. A specialisation packet for a student in a course will be created as part of the course admission packet if the provider reports a value for the specialisation code (E463) when that course admission packet is established. Otherwise, a provider may create up to four specialisation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s later to report up to four specialisation codes (E463) for a student in a course.</w:t>
      </w:r>
    </w:p>
    <w:p w:rsidR="005B1137" w:rsidRPr="00381F60" w:rsidRDefault="005B1137" w:rsidP="005B1137">
      <w:pPr>
        <w:keepNext/>
        <w:keepLines/>
        <w:spacing w:before="240" w:after="120"/>
        <w:rPr>
          <w:b/>
          <w:noProof/>
        </w:rPr>
      </w:pPr>
      <w:r w:rsidRPr="00381F60">
        <w:rPr>
          <w:b/>
          <w:noProof/>
        </w:rPr>
        <w:t>Scope</w:t>
      </w:r>
    </w:p>
    <w:p w:rsidR="005B1137" w:rsidRPr="00986DDF" w:rsidRDefault="005B1137" w:rsidP="005B1137">
      <w:r w:rsidRPr="00986DDF">
        <w:t xml:space="preserve">Providers are required to report a </w:t>
      </w:r>
      <w:r w:rsidRPr="00986DDF">
        <w:rPr>
          <w:rFonts w:ascii="Calibri" w:eastAsia="Times New Roman" w:hAnsi="Calibri" w:cs="Times New Roman"/>
          <w:color w:val="000000"/>
          <w:lang w:eastAsia="en-AU"/>
        </w:rPr>
        <w:t xml:space="preserve">specialisation packet </w:t>
      </w:r>
      <w:r w:rsidRPr="00986DDF">
        <w:t xml:space="preserve">only when </w:t>
      </w:r>
      <w:r w:rsidRPr="00986DDF">
        <w:rPr>
          <w:rFonts w:ascii="Calibri" w:eastAsia="Times New Roman" w:hAnsi="Calibri" w:cs="Times New Roman"/>
          <w:color w:val="000000"/>
          <w:lang w:eastAsia="en-AU"/>
        </w:rPr>
        <w:t>the specialisation code (E463)</w:t>
      </w:r>
      <w:r w:rsidRPr="00986DDF">
        <w:t xml:space="preserve"> was not reported through the original course admission packet or when two or more specialisation codes (E463) apply to a student in a course.</w:t>
      </w:r>
    </w:p>
    <w:p w:rsidR="005B1137" w:rsidRPr="00E11ED7" w:rsidRDefault="005B1137" w:rsidP="005B1137">
      <w:pPr>
        <w:keepNext/>
        <w:keepLines/>
        <w:spacing w:before="240" w:after="120"/>
        <w:rPr>
          <w:b/>
          <w:noProof/>
        </w:rPr>
      </w:pPr>
      <w:r w:rsidRPr="00E11ED7">
        <w:rPr>
          <w:b/>
          <w:noProof/>
        </w:rPr>
        <w:t>Initial reporting requirement</w:t>
      </w:r>
    </w:p>
    <w:tbl>
      <w:tblPr>
        <w:tblStyle w:val="DESE"/>
        <w:tblW w:w="9072" w:type="dxa"/>
        <w:tblLook w:val="04A0" w:firstRow="1" w:lastRow="0" w:firstColumn="1" w:lastColumn="0" w:noHBand="0" w:noVBand="1"/>
      </w:tblPr>
      <w:tblGrid>
        <w:gridCol w:w="2552"/>
        <w:gridCol w:w="3969"/>
        <w:gridCol w:w="2551"/>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52" w:type="dxa"/>
          </w:tcPr>
          <w:p w:rsidR="005B1137" w:rsidRDefault="005B1137" w:rsidP="005B1137">
            <w:pPr>
              <w:rPr>
                <w:b/>
              </w:rPr>
            </w:pPr>
            <w:r>
              <w:rPr>
                <w:b/>
              </w:rPr>
              <w:t>Element</w:t>
            </w:r>
          </w:p>
        </w:tc>
        <w:tc>
          <w:tcPr>
            <w:tcW w:w="3969"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Reporting requirement</w:t>
            </w:r>
          </w:p>
        </w:tc>
        <w:tc>
          <w:tcPr>
            <w:tcW w:w="2551"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Deadline</w:t>
            </w:r>
          </w:p>
        </w:tc>
      </w:tr>
      <w:tr w:rsidR="005B1137" w:rsidTr="00DF5877">
        <w:tc>
          <w:tcPr>
            <w:cnfStyle w:val="001000000000" w:firstRow="0" w:lastRow="0" w:firstColumn="1" w:lastColumn="0" w:oddVBand="0" w:evenVBand="0" w:oddHBand="0" w:evenHBand="0" w:firstRowFirstColumn="0" w:firstRowLastColumn="0" w:lastRowFirstColumn="0" w:lastRowLastColumn="0"/>
            <w:tcW w:w="2552" w:type="dxa"/>
          </w:tcPr>
          <w:p w:rsidR="005B1137" w:rsidRPr="00796BF1" w:rsidRDefault="005B1137" w:rsidP="005B1137">
            <w:pPr>
              <w:keepNext/>
              <w:rPr>
                <w:rFonts w:ascii="Calibri" w:eastAsia="Times New Roman" w:hAnsi="Calibri" w:cs="Times New Roman"/>
                <w:color w:val="000000"/>
                <w:lang w:eastAsia="en-AU"/>
              </w:rPr>
            </w:pPr>
            <w:r>
              <w:t xml:space="preserve">E463: </w:t>
            </w:r>
            <w:r>
              <w:rPr>
                <w:rFonts w:ascii="Calibri" w:eastAsia="Times New Roman" w:hAnsi="Calibri" w:cs="Times New Roman"/>
                <w:color w:val="000000"/>
                <w:lang w:eastAsia="en-AU"/>
              </w:rPr>
              <w:t>Specialisation code</w:t>
            </w:r>
          </w:p>
        </w:tc>
        <w:tc>
          <w:tcPr>
            <w:tcW w:w="3969" w:type="dxa"/>
          </w:tcPr>
          <w:p w:rsidR="005B1137" w:rsidRPr="00371837" w:rsidRDefault="005B1137" w:rsidP="005B1137">
            <w:pPr>
              <w:cnfStyle w:val="000000000000" w:firstRow="0" w:lastRow="0" w:firstColumn="0" w:lastColumn="0" w:oddVBand="0" w:evenVBand="0" w:oddHBand="0" w:evenHBand="0" w:firstRowFirstColumn="0" w:firstRowLastColumn="0" w:lastRowFirstColumn="0" w:lastRowLastColumn="0"/>
            </w:pPr>
            <w:r>
              <w:t xml:space="preserve">Required if a specialisation is known or on completion and has not been reported through the course admissions packet </w:t>
            </w:r>
          </w:p>
        </w:tc>
        <w:tc>
          <w:tcPr>
            <w:tcW w:w="2551" w:type="dxa"/>
          </w:tcPr>
          <w:p w:rsidR="005B1137" w:rsidRPr="00371837" w:rsidRDefault="005B1137" w:rsidP="005B1137">
            <w:pPr>
              <w:cnfStyle w:val="000000000000" w:firstRow="0" w:lastRow="0" w:firstColumn="0" w:lastColumn="0" w:oddVBand="0" w:evenVBand="0" w:oddHBand="0" w:evenHBand="0" w:firstRowFirstColumn="0" w:firstRowLastColumn="0" w:lastRowFirstColumn="0" w:lastRowLastColumn="0"/>
            </w:pPr>
            <w:r>
              <w:t>Within 7</w:t>
            </w:r>
            <w:r w:rsidRPr="00200381">
              <w:t xml:space="preserve"> days of the student completing the course</w:t>
            </w:r>
          </w:p>
        </w:tc>
      </w:tr>
    </w:tbl>
    <w:p w:rsidR="005B1137" w:rsidRPr="00381F60" w:rsidRDefault="005B1137" w:rsidP="005B1137">
      <w:pPr>
        <w:keepNext/>
        <w:keepLines/>
        <w:spacing w:before="240" w:after="120"/>
        <w:rPr>
          <w:b/>
          <w:noProof/>
        </w:rPr>
      </w:pPr>
      <w:r w:rsidRPr="00381F60">
        <w:rPr>
          <w:b/>
          <w:noProof/>
        </w:rPr>
        <w:t>Uniqueness</w:t>
      </w:r>
    </w:p>
    <w:p w:rsidR="005B1137" w:rsidRDefault="005B1137" w:rsidP="005B1137">
      <w:pPr>
        <w:spacing w:after="0"/>
        <w:rPr>
          <w:noProof/>
        </w:rPr>
      </w:pPr>
      <w:r>
        <w:rPr>
          <w:noProof/>
        </w:rPr>
        <w:t xml:space="preserve">Each </w:t>
      </w:r>
      <w:r>
        <w:rPr>
          <w:rFonts w:ascii="Calibri" w:eastAsia="Times New Roman" w:hAnsi="Calibri" w:cs="Times New Roman"/>
          <w:color w:val="000000"/>
          <w:lang w:eastAsia="en-AU"/>
        </w:rPr>
        <w:t xml:space="preserve">specialisation </w:t>
      </w:r>
      <w:r>
        <w:rPr>
          <w:noProof/>
        </w:rPr>
        <w:t>packet must have a value for</w:t>
      </w:r>
      <w:r>
        <w:rPr>
          <w:rFonts w:ascii="Calibri" w:eastAsia="Times New Roman" w:hAnsi="Calibri" w:cs="Times New Roman"/>
          <w:color w:val="000000"/>
          <w:lang w:eastAsia="en-AU"/>
        </w:rPr>
        <w:t xml:space="preserve"> specialisation code (E463) </w:t>
      </w:r>
      <w:r>
        <w:rPr>
          <w:noProof/>
        </w:rPr>
        <w:t>that is unique for the student in the course.</w:t>
      </w:r>
    </w:p>
    <w:p w:rsidR="005B1137" w:rsidRPr="00381F60" w:rsidRDefault="005B1137" w:rsidP="005B1137">
      <w:pPr>
        <w:keepNext/>
        <w:keepLines/>
        <w:spacing w:before="240" w:after="120"/>
        <w:rPr>
          <w:b/>
          <w:noProof/>
        </w:rPr>
      </w:pPr>
      <w:r w:rsidRPr="00381F60">
        <w:rPr>
          <w:b/>
          <w:noProof/>
        </w:rPr>
        <w:t>Revising data</w:t>
      </w:r>
    </w:p>
    <w:p w:rsidR="005B1137" w:rsidRPr="00474FCF" w:rsidRDefault="005B1137" w:rsidP="005B1137">
      <w:pPr>
        <w:spacing w:after="0"/>
        <w:rPr>
          <w:noProof/>
        </w:rPr>
      </w:pPr>
      <w:r>
        <w:rPr>
          <w:noProof/>
        </w:rPr>
        <w:t>A provider can update or correct</w:t>
      </w:r>
      <w:r w:rsidRPr="004B0A3A">
        <w:rPr>
          <w:noProof/>
        </w:rPr>
        <w:t xml:space="preserve"> </w:t>
      </w:r>
      <w:r>
        <w:rPr>
          <w:noProof/>
        </w:rPr>
        <w:t xml:space="preserve">the data in a </w:t>
      </w:r>
      <w:r>
        <w:rPr>
          <w:rFonts w:ascii="Calibri" w:eastAsia="Times New Roman" w:hAnsi="Calibri" w:cs="Times New Roman"/>
          <w:color w:val="000000"/>
          <w:lang w:eastAsia="en-AU"/>
        </w:rPr>
        <w:t>specialisation</w:t>
      </w:r>
      <w:r>
        <w:rPr>
          <w:noProof/>
        </w:rPr>
        <w:t xml:space="preserve"> packet</w:t>
      </w:r>
      <w:r w:rsidRPr="004B0A3A">
        <w:rPr>
          <w:noProof/>
        </w:rPr>
        <w:t xml:space="preserve"> after </w:t>
      </w:r>
      <w:r>
        <w:rPr>
          <w:noProof/>
        </w:rPr>
        <w:t xml:space="preserve">the initial packet is reported. </w:t>
      </w:r>
      <w:r>
        <w:t xml:space="preserve">The value on a </w:t>
      </w:r>
      <w:r>
        <w:rPr>
          <w:rFonts w:ascii="Calibri" w:eastAsia="Times New Roman" w:hAnsi="Calibri" w:cs="Times New Roman"/>
          <w:color w:val="000000"/>
          <w:lang w:eastAsia="en-AU"/>
        </w:rPr>
        <w:t>specialisation</w:t>
      </w:r>
      <w:r>
        <w:rPr>
          <w:noProof/>
        </w:rPr>
        <w:t xml:space="preserve"> packet</w:t>
      </w:r>
      <w:r>
        <w:t xml:space="preserve"> is to be correct as at the current date or the course outcome date (E592), whichever date is earlier.</w:t>
      </w:r>
      <w:r>
        <w:rPr>
          <w:rFonts w:ascii="Calibri" w:eastAsia="Times New Roman" w:hAnsi="Calibri" w:cs="Times New Roman"/>
          <w:color w:val="000000"/>
          <w:lang w:eastAsia="en-AU"/>
        </w:rPr>
        <w:br w:type="page"/>
      </w:r>
    </w:p>
    <w:p w:rsidR="005B1137" w:rsidRDefault="005B1137" w:rsidP="005B1137">
      <w:pPr>
        <w:pStyle w:val="Heading2"/>
      </w:pPr>
      <w:bookmarkStart w:id="57" w:name="_Toc19024355"/>
      <w:bookmarkStart w:id="58" w:name="_Toc44674309"/>
      <w:r>
        <w:lastRenderedPageBreak/>
        <w:t>HDR end-user engagement packet</w:t>
      </w:r>
      <w:bookmarkEnd w:id="57"/>
      <w:bookmarkEnd w:id="58"/>
    </w:p>
    <w:p w:rsidR="005B1137" w:rsidRPr="00381F60" w:rsidRDefault="005B1137" w:rsidP="005B1137">
      <w:pPr>
        <w:spacing w:before="240" w:after="120"/>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40" w:after="120"/>
        <w:rPr>
          <w:b/>
          <w:noProof/>
        </w:rPr>
      </w:pPr>
      <w:r w:rsidRPr="00381F60">
        <w:rPr>
          <w:b/>
          <w:noProof/>
        </w:rPr>
        <w:t>About</w:t>
      </w:r>
    </w:p>
    <w:p w:rsidR="005B1137" w:rsidRDefault="005B1137" w:rsidP="005B1137">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The HDR end-user engagement packet is used to report one or more types of end-user engagement for a student undertaking a higher degree by research (HDR) course and the timeframes associated with each engagement. A provider may create as many HDR end-user engagement packets as necessary to report all the types of end-user engagements that apply to a student throughout their course and the timeframes that apply to each engagement type.</w:t>
      </w:r>
    </w:p>
    <w:p w:rsidR="005B1137" w:rsidRPr="00381F60" w:rsidRDefault="005B1137" w:rsidP="005B1137">
      <w:pPr>
        <w:keepNext/>
        <w:keepLines/>
        <w:spacing w:before="240" w:after="120"/>
        <w:rPr>
          <w:b/>
          <w:noProof/>
        </w:rPr>
      </w:pPr>
      <w:r w:rsidRPr="00381F60">
        <w:rPr>
          <w:b/>
          <w:noProof/>
        </w:rPr>
        <w:t>Scope</w:t>
      </w:r>
    </w:p>
    <w:p w:rsidR="005B1137" w:rsidRDefault="005B1137" w:rsidP="005B1137">
      <w:pPr>
        <w:spacing w:after="0"/>
      </w:pPr>
      <w:r>
        <w:t xml:space="preserve">Providers are </w:t>
      </w:r>
      <w:r w:rsidRPr="001A06BE">
        <w:rPr>
          <w:rFonts w:ascii="Calibri" w:eastAsia="Times New Roman" w:hAnsi="Calibri" w:cs="Times New Roman"/>
          <w:color w:val="000000"/>
          <w:lang w:eastAsia="en-AU"/>
        </w:rPr>
        <w:t>required</w:t>
      </w:r>
      <w:r>
        <w:t xml:space="preserve"> to report a </w:t>
      </w:r>
      <w:r>
        <w:rPr>
          <w:rFonts w:ascii="Calibri" w:eastAsia="Times New Roman" w:hAnsi="Calibri" w:cs="Times New Roman"/>
          <w:color w:val="000000"/>
          <w:lang w:eastAsia="en-AU"/>
        </w:rPr>
        <w:t xml:space="preserve">HDR end-user engagement packet for a student </w:t>
      </w:r>
      <w:r>
        <w:t>only when there is an end-user engagement as part of the student’s HDR course.</w:t>
      </w:r>
    </w:p>
    <w:p w:rsidR="005B1137" w:rsidRPr="00381F60" w:rsidRDefault="005B1137" w:rsidP="005B1137">
      <w:pPr>
        <w:keepNext/>
        <w:keepLines/>
        <w:spacing w:before="240" w:after="120"/>
        <w:rPr>
          <w:b/>
          <w:noProof/>
        </w:rPr>
      </w:pPr>
      <w:r>
        <w:rPr>
          <w:b/>
          <w:noProof/>
        </w:rPr>
        <w:t>Reporting deadlines</w:t>
      </w:r>
    </w:p>
    <w:p w:rsidR="005B1137" w:rsidRDefault="005B1137" w:rsidP="005B1137">
      <w:pPr>
        <w:spacing w:after="0"/>
      </w:pPr>
      <w:r>
        <w:t xml:space="preserve">Providers are </w:t>
      </w:r>
      <w:r w:rsidRPr="001A06BE">
        <w:rPr>
          <w:rFonts w:ascii="Calibri" w:eastAsia="Times New Roman" w:hAnsi="Calibri" w:cs="Times New Roman"/>
          <w:color w:val="000000"/>
          <w:lang w:eastAsia="en-AU"/>
        </w:rPr>
        <w:t>required</w:t>
      </w:r>
      <w:r>
        <w:t xml:space="preserve"> to create and/or revise </w:t>
      </w:r>
      <w:r>
        <w:rPr>
          <w:rFonts w:ascii="Calibri" w:eastAsia="Times New Roman" w:hAnsi="Calibri" w:cs="Times New Roman"/>
          <w:color w:val="000000"/>
          <w:lang w:eastAsia="en-AU"/>
        </w:rPr>
        <w:t>HDR end-user engagement packet/s for every in</w:t>
      </w:r>
      <w:r>
        <w:rPr>
          <w:rFonts w:ascii="Calibri" w:eastAsia="Times New Roman" w:hAnsi="Calibri" w:cs="Times New Roman"/>
          <w:color w:val="000000"/>
          <w:lang w:eastAsia="en-AU"/>
        </w:rPr>
        <w:noBreakHyphen/>
        <w:t>scope student who commenced or ceased an end-user engagement in 2021 by 31 January 2022</w:t>
      </w:r>
      <w:r>
        <w:t>.</w:t>
      </w:r>
    </w:p>
    <w:p w:rsidR="005B1137" w:rsidRPr="00E11ED7" w:rsidRDefault="005B1137" w:rsidP="005B1137">
      <w:pPr>
        <w:keepNext/>
        <w:keepLines/>
        <w:spacing w:before="240" w:after="120"/>
        <w:rPr>
          <w:b/>
          <w:noProof/>
        </w:rPr>
      </w:pPr>
      <w:r w:rsidRPr="00E11ED7">
        <w:rPr>
          <w:b/>
          <w:noProof/>
        </w:rPr>
        <w:t>Initial reporting requirement</w:t>
      </w:r>
    </w:p>
    <w:tbl>
      <w:tblPr>
        <w:tblStyle w:val="DESE"/>
        <w:tblW w:w="9072" w:type="dxa"/>
        <w:tblLook w:val="04A0" w:firstRow="1" w:lastRow="0" w:firstColumn="1" w:lastColumn="0" w:noHBand="0" w:noVBand="1"/>
      </w:tblPr>
      <w:tblGrid>
        <w:gridCol w:w="3828"/>
        <w:gridCol w:w="3118"/>
        <w:gridCol w:w="2126"/>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28" w:type="dxa"/>
          </w:tcPr>
          <w:p w:rsidR="005B1137" w:rsidRDefault="005B1137" w:rsidP="005B1137">
            <w:pPr>
              <w:rPr>
                <w:b/>
              </w:rPr>
            </w:pPr>
            <w:r>
              <w:rPr>
                <w:b/>
              </w:rPr>
              <w:t>Element</w:t>
            </w:r>
          </w:p>
        </w:tc>
        <w:tc>
          <w:tcPr>
            <w:tcW w:w="3118"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Reporting requirement</w:t>
            </w:r>
          </w:p>
        </w:tc>
        <w:tc>
          <w:tcPr>
            <w:tcW w:w="2126"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Deadline</w:t>
            </w:r>
          </w:p>
        </w:tc>
      </w:tr>
      <w:tr w:rsidR="005B1137" w:rsidTr="00DF5877">
        <w:tc>
          <w:tcPr>
            <w:cnfStyle w:val="001000000000" w:firstRow="0" w:lastRow="0" w:firstColumn="1" w:lastColumn="0" w:oddVBand="0" w:evenVBand="0" w:oddHBand="0" w:evenHBand="0" w:firstRowFirstColumn="0" w:firstRowLastColumn="0" w:lastRowFirstColumn="0" w:lastRowLastColumn="0"/>
            <w:tcW w:w="3828" w:type="dxa"/>
          </w:tcPr>
          <w:p w:rsidR="005B1137" w:rsidRPr="00796BF1" w:rsidRDefault="005B1137" w:rsidP="005B1137">
            <w:pPr>
              <w:keepNext/>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*E593: </w:t>
            </w:r>
            <w:r w:rsidRPr="00182D82">
              <w:rPr>
                <w:rFonts w:ascii="Calibri" w:eastAsia="Times New Roman" w:hAnsi="Calibri" w:cs="Times New Roman"/>
                <w:color w:val="000000"/>
                <w:lang w:eastAsia="en-AU"/>
              </w:rPr>
              <w:t>HDR end-user engagement code</w:t>
            </w:r>
          </w:p>
        </w:tc>
        <w:tc>
          <w:tcPr>
            <w:tcW w:w="3118" w:type="dxa"/>
            <w:vMerge w:val="restart"/>
          </w:tcPr>
          <w:p w:rsidR="005B1137" w:rsidRPr="00371837" w:rsidRDefault="005B1137" w:rsidP="005B1137">
            <w:pPr>
              <w:cnfStyle w:val="000000000000" w:firstRow="0" w:lastRow="0" w:firstColumn="0" w:lastColumn="0" w:oddVBand="0" w:evenVBand="0" w:oddHBand="0" w:evenHBand="0" w:firstRowFirstColumn="0" w:firstRowLastColumn="0" w:lastRowFirstColumn="0" w:lastRowLastColumn="0"/>
            </w:pPr>
            <w:r>
              <w:t>Required for all in-scope students</w:t>
            </w:r>
          </w:p>
        </w:tc>
        <w:tc>
          <w:tcPr>
            <w:tcW w:w="2126" w:type="dxa"/>
            <w:vMerge w:val="restart"/>
          </w:tcPr>
          <w:p w:rsidR="005B1137" w:rsidRPr="00371837" w:rsidRDefault="005B1137" w:rsidP="005B1137">
            <w:pPr>
              <w:cnfStyle w:val="000000000000" w:firstRow="0" w:lastRow="0" w:firstColumn="0" w:lastColumn="0" w:oddVBand="0" w:evenVBand="0" w:oddHBand="0" w:evenHBand="0" w:firstRowFirstColumn="0" w:firstRowLastColumn="0" w:lastRowFirstColumn="0" w:lastRowLastColumn="0"/>
            </w:pPr>
            <w:r>
              <w:t>31 January 2022</w:t>
            </w:r>
          </w:p>
        </w:tc>
      </w:tr>
      <w:tr w:rsidR="005B1137" w:rsidTr="00DF5877">
        <w:tc>
          <w:tcPr>
            <w:cnfStyle w:val="001000000000" w:firstRow="0" w:lastRow="0" w:firstColumn="1" w:lastColumn="0" w:oddVBand="0" w:evenVBand="0" w:oddHBand="0" w:evenHBand="0" w:firstRowFirstColumn="0" w:firstRowLastColumn="0" w:lastRowFirstColumn="0" w:lastRowLastColumn="0"/>
            <w:tcW w:w="3828" w:type="dxa"/>
          </w:tcPr>
          <w:p w:rsidR="005B1137" w:rsidRDefault="005B1137" w:rsidP="005B1137">
            <w:pPr>
              <w:keepNext/>
            </w:pPr>
            <w:r>
              <w:rPr>
                <w:rFonts w:ascii="Calibri" w:eastAsia="Times New Roman" w:hAnsi="Calibri" w:cs="Times New Roman"/>
                <w:color w:val="000000"/>
                <w:lang w:eastAsia="en-AU"/>
              </w:rPr>
              <w:t xml:space="preserve">*E609: </w:t>
            </w:r>
            <w:r w:rsidRPr="00182D82">
              <w:rPr>
                <w:rFonts w:ascii="Calibri" w:eastAsia="Times New Roman" w:hAnsi="Calibri" w:cs="Times New Roman"/>
                <w:color w:val="000000"/>
                <w:lang w:eastAsia="en-AU"/>
              </w:rPr>
              <w:t>HDR end-user engagement effective from date</w:t>
            </w:r>
          </w:p>
        </w:tc>
        <w:tc>
          <w:tcPr>
            <w:tcW w:w="3118"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c>
          <w:tcPr>
            <w:tcW w:w="2126"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3828" w:type="dxa"/>
          </w:tcPr>
          <w:p w:rsidR="005B1137" w:rsidRDefault="005B1137" w:rsidP="005B1137">
            <w:pPr>
              <w:keepNext/>
            </w:pPr>
            <w:r>
              <w:rPr>
                <w:rFonts w:ascii="Calibri" w:eastAsia="Times New Roman" w:hAnsi="Calibri" w:cs="Times New Roman"/>
                <w:color w:val="000000"/>
                <w:lang w:eastAsia="en-AU"/>
              </w:rPr>
              <w:t xml:space="preserve">E610: </w:t>
            </w:r>
            <w:r w:rsidRPr="00182D82">
              <w:rPr>
                <w:rFonts w:ascii="Calibri" w:eastAsia="Times New Roman" w:hAnsi="Calibri" w:cs="Times New Roman"/>
                <w:color w:val="000000"/>
                <w:lang w:eastAsia="en-AU"/>
              </w:rPr>
              <w:t>HDR end-user engagement effective to date</w:t>
            </w:r>
          </w:p>
        </w:tc>
        <w:tc>
          <w:tcPr>
            <w:tcW w:w="3118" w:type="dxa"/>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Required for all in-scope students where the end date of the engagement is known</w:t>
            </w:r>
          </w:p>
        </w:tc>
        <w:tc>
          <w:tcPr>
            <w:tcW w:w="2126"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bl>
    <w:p w:rsidR="005B1137" w:rsidRPr="00F374D3" w:rsidRDefault="005B1137" w:rsidP="005B1137">
      <w:r>
        <w:t xml:space="preserve">*These elements must be reported together when a new </w:t>
      </w:r>
      <w:r>
        <w:rPr>
          <w:rFonts w:ascii="Calibri" w:eastAsia="Times New Roman" w:hAnsi="Calibri" w:cs="Times New Roman"/>
          <w:color w:val="000000"/>
          <w:lang w:eastAsia="en-AU"/>
        </w:rPr>
        <w:t xml:space="preserve">HDR end-user engagement </w:t>
      </w:r>
      <w:r>
        <w:t>packet is created</w:t>
      </w:r>
    </w:p>
    <w:p w:rsidR="005B1137" w:rsidRPr="00381F60" w:rsidRDefault="005B1137" w:rsidP="005B1137">
      <w:pPr>
        <w:keepNext/>
        <w:keepLines/>
        <w:spacing w:before="240" w:after="120"/>
        <w:rPr>
          <w:b/>
          <w:noProof/>
        </w:rPr>
      </w:pPr>
      <w:r w:rsidRPr="00381F60">
        <w:rPr>
          <w:b/>
          <w:noProof/>
        </w:rPr>
        <w:t>Uniqueness</w:t>
      </w:r>
    </w:p>
    <w:p w:rsidR="005B1137" w:rsidRDefault="005B1137" w:rsidP="005B1137">
      <w:pPr>
        <w:spacing w:after="0"/>
        <w:rPr>
          <w:noProof/>
        </w:rPr>
      </w:pPr>
      <w:r>
        <w:rPr>
          <w:noProof/>
        </w:rPr>
        <w:t xml:space="preserve">Each </w:t>
      </w:r>
      <w:r>
        <w:rPr>
          <w:rFonts w:ascii="Calibri" w:eastAsia="Times New Roman" w:hAnsi="Calibri" w:cs="Times New Roman"/>
          <w:color w:val="000000"/>
          <w:lang w:eastAsia="en-AU"/>
        </w:rPr>
        <w:t>HDR end-user engagement</w:t>
      </w:r>
      <w:r>
        <w:rPr>
          <w:noProof/>
        </w:rPr>
        <w:t xml:space="preserve"> packet must have a value for the </w:t>
      </w:r>
      <w:r w:rsidRPr="00182D82">
        <w:rPr>
          <w:rFonts w:ascii="Calibri" w:eastAsia="Times New Roman" w:hAnsi="Calibri" w:cs="Times New Roman"/>
          <w:color w:val="000000"/>
          <w:lang w:eastAsia="en-AU"/>
        </w:rPr>
        <w:t>HDR end-user engagement code</w:t>
      </w:r>
      <w:r>
        <w:rPr>
          <w:noProof/>
        </w:rPr>
        <w:t xml:space="preserve"> (E593) that is unique to the student in the course on any given date, as determined by </w:t>
      </w:r>
      <w:r w:rsidRPr="00182D82">
        <w:rPr>
          <w:rFonts w:ascii="Calibri" w:eastAsia="Times New Roman" w:hAnsi="Calibri" w:cs="Times New Roman"/>
          <w:color w:val="000000"/>
          <w:lang w:eastAsia="en-AU"/>
        </w:rPr>
        <w:t>HDR end-user engagement</w:t>
      </w:r>
      <w:r>
        <w:rPr>
          <w:noProof/>
        </w:rPr>
        <w:t xml:space="preserve"> effective dates (E609 and E610).</w:t>
      </w:r>
    </w:p>
    <w:p w:rsidR="005B1137" w:rsidRPr="00381F60" w:rsidRDefault="005B1137" w:rsidP="005B1137">
      <w:pPr>
        <w:keepNext/>
        <w:keepLines/>
        <w:spacing w:before="240" w:after="120"/>
        <w:rPr>
          <w:b/>
          <w:noProof/>
        </w:rPr>
      </w:pPr>
      <w:r w:rsidRPr="00381F60">
        <w:rPr>
          <w:b/>
          <w:noProof/>
        </w:rPr>
        <w:t>Revising data</w:t>
      </w:r>
    </w:p>
    <w:p w:rsidR="005B1137" w:rsidRDefault="005B1137" w:rsidP="005B1137">
      <w:pPr>
        <w:spacing w:after="0"/>
        <w:rPr>
          <w:noProof/>
        </w:rPr>
      </w:pPr>
      <w:r>
        <w:rPr>
          <w:noProof/>
        </w:rPr>
        <w:t>A provider can correct</w:t>
      </w:r>
      <w:r w:rsidRPr="004B0A3A">
        <w:rPr>
          <w:noProof/>
        </w:rPr>
        <w:t xml:space="preserve"> </w:t>
      </w:r>
      <w:r>
        <w:rPr>
          <w:noProof/>
        </w:rPr>
        <w:t xml:space="preserve">the data in a </w:t>
      </w:r>
      <w:r w:rsidRPr="00182D82">
        <w:rPr>
          <w:rFonts w:ascii="Calibri" w:eastAsia="Times New Roman" w:hAnsi="Calibri" w:cs="Times New Roman"/>
          <w:color w:val="000000"/>
          <w:lang w:eastAsia="en-AU"/>
        </w:rPr>
        <w:t>HDR end-user engagement</w:t>
      </w:r>
      <w:r>
        <w:rPr>
          <w:noProof/>
        </w:rPr>
        <w:t xml:space="preserve"> packet</w:t>
      </w:r>
      <w:r w:rsidRPr="004B0A3A">
        <w:rPr>
          <w:noProof/>
        </w:rPr>
        <w:t xml:space="preserve"> after </w:t>
      </w:r>
      <w:r>
        <w:rPr>
          <w:noProof/>
        </w:rPr>
        <w:t xml:space="preserve">the initial packet is reported. </w:t>
      </w:r>
      <w:r>
        <w:t xml:space="preserve">All values on a </w:t>
      </w:r>
      <w:r w:rsidRPr="00182D82">
        <w:rPr>
          <w:rFonts w:ascii="Calibri" w:eastAsia="Times New Roman" w:hAnsi="Calibri" w:cs="Times New Roman"/>
          <w:color w:val="000000"/>
          <w:lang w:eastAsia="en-AU"/>
        </w:rPr>
        <w:t>HDR end-user engagement</w:t>
      </w:r>
      <w:r>
        <w:rPr>
          <w:noProof/>
        </w:rPr>
        <w:t xml:space="preserve"> packet</w:t>
      </w:r>
      <w:r>
        <w:t xml:space="preserve"> are to be correct as at the current date or the course outcome date (E592), whichever is earlier.</w:t>
      </w:r>
    </w:p>
    <w:p w:rsidR="005B1137" w:rsidRDefault="005B1137" w:rsidP="005B1137">
      <w:pPr>
        <w:spacing w:after="0"/>
        <w:rPr>
          <w:noProof/>
        </w:rPr>
      </w:pPr>
    </w:p>
    <w:p w:rsidR="005B1137" w:rsidRDefault="005B1137" w:rsidP="005B1137">
      <w:pPr>
        <w:spacing w:after="0"/>
        <w:rPr>
          <w:noProof/>
        </w:rPr>
      </w:pPr>
    </w:p>
    <w:p w:rsidR="005B1137" w:rsidRPr="00206263" w:rsidRDefault="005B1137" w:rsidP="005B1137">
      <w:pPr>
        <w:spacing w:after="0"/>
        <w:rPr>
          <w:noProof/>
        </w:rPr>
      </w:pPr>
      <w:r>
        <w:rPr>
          <w:rFonts w:ascii="Calibri" w:eastAsia="Times New Roman" w:hAnsi="Calibri" w:cs="Times New Roman"/>
          <w:color w:val="000000"/>
          <w:lang w:eastAsia="en-AU"/>
        </w:rPr>
        <w:br w:type="page"/>
      </w:r>
    </w:p>
    <w:p w:rsidR="005B1137" w:rsidRDefault="005B1137" w:rsidP="005B1137">
      <w:pPr>
        <w:pStyle w:val="Heading2"/>
      </w:pPr>
      <w:bookmarkStart w:id="59" w:name="_Toc19024356"/>
      <w:bookmarkStart w:id="60" w:name="_Toc44674310"/>
      <w:r>
        <w:lastRenderedPageBreak/>
        <w:t>Scholarship packet</w:t>
      </w:r>
      <w:bookmarkEnd w:id="59"/>
      <w:bookmarkEnd w:id="60"/>
    </w:p>
    <w:p w:rsidR="005B1137" w:rsidRPr="00381F60" w:rsidRDefault="005B1137" w:rsidP="005B1137">
      <w:pPr>
        <w:spacing w:before="240" w:after="120"/>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40" w:after="120"/>
        <w:rPr>
          <w:b/>
          <w:noProof/>
        </w:rPr>
      </w:pPr>
      <w:r w:rsidRPr="00381F60">
        <w:rPr>
          <w:b/>
          <w:noProof/>
        </w:rPr>
        <w:t>About</w:t>
      </w:r>
    </w:p>
    <w:p w:rsidR="005B1137" w:rsidRDefault="005B1137" w:rsidP="005B1137">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The scholarship packet is used to report one or more types of scholarships that a student is receiving under the Research Training Program (RTP) and the timeframes associated with each scholarship type. A provider may create as many scholarship packets as necessary to report all the types of RTP scholarships that a student receives throughout their course and the timeframes that apply to each scholarship type.</w:t>
      </w:r>
    </w:p>
    <w:p w:rsidR="005B1137" w:rsidRPr="00381F60" w:rsidRDefault="005B1137" w:rsidP="005B1137">
      <w:pPr>
        <w:keepNext/>
        <w:keepLines/>
        <w:spacing w:before="240" w:after="120"/>
        <w:rPr>
          <w:b/>
          <w:noProof/>
        </w:rPr>
      </w:pPr>
      <w:r w:rsidRPr="00381F60">
        <w:rPr>
          <w:b/>
          <w:noProof/>
        </w:rPr>
        <w:t>Scope</w:t>
      </w:r>
    </w:p>
    <w:p w:rsidR="005B1137" w:rsidRDefault="005B1137" w:rsidP="005B1137">
      <w:pPr>
        <w:spacing w:after="0"/>
      </w:pPr>
      <w:r>
        <w:t xml:space="preserve">Providers are </w:t>
      </w:r>
      <w:r w:rsidRPr="001A06BE">
        <w:rPr>
          <w:rFonts w:ascii="Calibri" w:eastAsia="Times New Roman" w:hAnsi="Calibri" w:cs="Times New Roman"/>
          <w:color w:val="000000"/>
          <w:lang w:eastAsia="en-AU"/>
        </w:rPr>
        <w:t>required</w:t>
      </w:r>
      <w:r>
        <w:t xml:space="preserve"> to report a </w:t>
      </w:r>
      <w:r>
        <w:rPr>
          <w:rFonts w:ascii="Calibri" w:eastAsia="Times New Roman" w:hAnsi="Calibri" w:cs="Times New Roman"/>
          <w:color w:val="000000"/>
          <w:lang w:eastAsia="en-AU"/>
        </w:rPr>
        <w:t xml:space="preserve">scholarship packet for a student </w:t>
      </w:r>
      <w:r>
        <w:t>only when the student receives a RTP scholarship for their course.</w:t>
      </w:r>
    </w:p>
    <w:p w:rsidR="005B1137" w:rsidRPr="00E11ED7" w:rsidRDefault="005B1137" w:rsidP="005B1137">
      <w:pPr>
        <w:keepNext/>
        <w:keepLines/>
        <w:spacing w:before="240" w:after="120"/>
        <w:rPr>
          <w:b/>
          <w:noProof/>
        </w:rPr>
      </w:pPr>
      <w:r w:rsidRPr="00E11ED7">
        <w:rPr>
          <w:b/>
          <w:noProof/>
        </w:rPr>
        <w:t>Initial reporting requirement</w:t>
      </w:r>
    </w:p>
    <w:tbl>
      <w:tblPr>
        <w:tblStyle w:val="DESE"/>
        <w:tblW w:w="9072" w:type="dxa"/>
        <w:tblLook w:val="04A0" w:firstRow="1" w:lastRow="0" w:firstColumn="1" w:lastColumn="0" w:noHBand="0" w:noVBand="1"/>
      </w:tblPr>
      <w:tblGrid>
        <w:gridCol w:w="3828"/>
        <w:gridCol w:w="3260"/>
        <w:gridCol w:w="1984"/>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28" w:type="dxa"/>
          </w:tcPr>
          <w:p w:rsidR="005B1137" w:rsidRDefault="005B1137" w:rsidP="005B1137">
            <w:pPr>
              <w:rPr>
                <w:b/>
              </w:rPr>
            </w:pPr>
            <w:r>
              <w:rPr>
                <w:b/>
              </w:rPr>
              <w:t>Element</w:t>
            </w:r>
          </w:p>
        </w:tc>
        <w:tc>
          <w:tcPr>
            <w:tcW w:w="3260"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Reporting requirement</w:t>
            </w:r>
          </w:p>
        </w:tc>
        <w:tc>
          <w:tcPr>
            <w:tcW w:w="1984"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Deadline</w:t>
            </w:r>
          </w:p>
        </w:tc>
      </w:tr>
      <w:tr w:rsidR="005B1137" w:rsidTr="00DF5877">
        <w:tc>
          <w:tcPr>
            <w:cnfStyle w:val="001000000000" w:firstRow="0" w:lastRow="0" w:firstColumn="1" w:lastColumn="0" w:oddVBand="0" w:evenVBand="0" w:oddHBand="0" w:evenHBand="0" w:firstRowFirstColumn="0" w:firstRowLastColumn="0" w:lastRowFirstColumn="0" w:lastRowLastColumn="0"/>
            <w:tcW w:w="3828" w:type="dxa"/>
          </w:tcPr>
          <w:p w:rsidR="005B1137" w:rsidRPr="00796BF1" w:rsidRDefault="005B1137" w:rsidP="005B1137">
            <w:pPr>
              <w:keepNext/>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*E487: </w:t>
            </w:r>
            <w:r w:rsidRPr="006B5F39">
              <w:rPr>
                <w:rFonts w:ascii="Calibri" w:eastAsia="Times New Roman" w:hAnsi="Calibri" w:cs="Times New Roman"/>
                <w:color w:val="000000"/>
                <w:lang w:eastAsia="en-AU"/>
              </w:rPr>
              <w:t>Scholarship type</w:t>
            </w:r>
          </w:p>
        </w:tc>
        <w:tc>
          <w:tcPr>
            <w:tcW w:w="3260" w:type="dxa"/>
            <w:vMerge w:val="restart"/>
          </w:tcPr>
          <w:p w:rsidR="005B1137" w:rsidRPr="00371837" w:rsidRDefault="005B1137" w:rsidP="005B1137">
            <w:pPr>
              <w:cnfStyle w:val="000000000000" w:firstRow="0" w:lastRow="0" w:firstColumn="0" w:lastColumn="0" w:oddVBand="0" w:evenVBand="0" w:oddHBand="0" w:evenHBand="0" w:firstRowFirstColumn="0" w:firstRowLastColumn="0" w:lastRowFirstColumn="0" w:lastRowLastColumn="0"/>
            </w:pPr>
            <w:r>
              <w:t>Required for all in-scope students</w:t>
            </w:r>
          </w:p>
        </w:tc>
        <w:tc>
          <w:tcPr>
            <w:tcW w:w="1984" w:type="dxa"/>
            <w:vMerge w:val="restart"/>
          </w:tcPr>
          <w:p w:rsidR="005B1137" w:rsidRPr="00371837" w:rsidRDefault="005B1137" w:rsidP="005B1137">
            <w:pPr>
              <w:cnfStyle w:val="000000000000" w:firstRow="0" w:lastRow="0" w:firstColumn="0" w:lastColumn="0" w:oddVBand="0" w:evenVBand="0" w:oddHBand="0" w:evenHBand="0" w:firstRowFirstColumn="0" w:firstRowLastColumn="0" w:lastRowFirstColumn="0" w:lastRowLastColumn="0"/>
            </w:pPr>
            <w:r>
              <w:t>Within 7 days of the</w:t>
            </w:r>
            <w:r>
              <w:rPr>
                <w:rFonts w:ascii="Calibri" w:eastAsia="Times New Roman" w:hAnsi="Calibri" w:cs="Times New Roman"/>
                <w:color w:val="000000"/>
                <w:lang w:eastAsia="en-AU"/>
              </w:rPr>
              <w:t xml:space="preserve"> s</w:t>
            </w:r>
            <w:r w:rsidRPr="006B5F39">
              <w:rPr>
                <w:rFonts w:ascii="Calibri" w:eastAsia="Times New Roman" w:hAnsi="Calibri" w:cs="Times New Roman"/>
                <w:color w:val="000000"/>
                <w:lang w:eastAsia="en-AU"/>
              </w:rPr>
              <w:t>cholarship</w:t>
            </w:r>
            <w:r w:rsidRPr="00182D82">
              <w:rPr>
                <w:rFonts w:ascii="Calibri" w:eastAsia="Times New Roman" w:hAnsi="Calibri" w:cs="Times New Roman"/>
                <w:color w:val="000000"/>
                <w:lang w:eastAsia="en-AU"/>
              </w:rPr>
              <w:t xml:space="preserve"> effective </w:t>
            </w:r>
            <w:r>
              <w:rPr>
                <w:rFonts w:ascii="Calibri" w:eastAsia="Times New Roman" w:hAnsi="Calibri" w:cs="Times New Roman"/>
                <w:color w:val="000000"/>
                <w:lang w:eastAsia="en-AU"/>
              </w:rPr>
              <w:t>from</w:t>
            </w:r>
            <w:r w:rsidRPr="00182D82">
              <w:rPr>
                <w:rFonts w:ascii="Calibri" w:eastAsia="Times New Roman" w:hAnsi="Calibri" w:cs="Times New Roman"/>
                <w:color w:val="000000"/>
                <w:lang w:eastAsia="en-AU"/>
              </w:rPr>
              <w:t xml:space="preserve"> date</w:t>
            </w:r>
            <w:r>
              <w:rPr>
                <w:rFonts w:ascii="Calibri" w:eastAsia="Times New Roman" w:hAnsi="Calibri" w:cs="Times New Roman"/>
                <w:color w:val="000000"/>
                <w:lang w:eastAsia="en-AU"/>
              </w:rPr>
              <w:t xml:space="preserve"> (E609)</w:t>
            </w:r>
          </w:p>
        </w:tc>
      </w:tr>
      <w:tr w:rsidR="005B1137" w:rsidTr="00DF5877">
        <w:tc>
          <w:tcPr>
            <w:cnfStyle w:val="001000000000" w:firstRow="0" w:lastRow="0" w:firstColumn="1" w:lastColumn="0" w:oddVBand="0" w:evenVBand="0" w:oddHBand="0" w:evenHBand="0" w:firstRowFirstColumn="0" w:firstRowLastColumn="0" w:lastRowFirstColumn="0" w:lastRowLastColumn="0"/>
            <w:tcW w:w="3828" w:type="dxa"/>
          </w:tcPr>
          <w:p w:rsidR="005B1137" w:rsidRDefault="005B1137" w:rsidP="005B1137">
            <w:pPr>
              <w:keepNext/>
            </w:pPr>
            <w:r>
              <w:rPr>
                <w:rFonts w:ascii="Calibri" w:eastAsia="Times New Roman" w:hAnsi="Calibri" w:cs="Times New Roman"/>
                <w:color w:val="000000"/>
                <w:lang w:eastAsia="en-AU"/>
              </w:rPr>
              <w:t xml:space="preserve">*E609: </w:t>
            </w:r>
            <w:r w:rsidRPr="006B5F39">
              <w:rPr>
                <w:rFonts w:ascii="Calibri" w:eastAsia="Times New Roman" w:hAnsi="Calibri" w:cs="Times New Roman"/>
                <w:color w:val="000000"/>
                <w:lang w:eastAsia="en-AU"/>
              </w:rPr>
              <w:t>Scholarship</w:t>
            </w:r>
            <w:r w:rsidRPr="00182D82">
              <w:rPr>
                <w:rFonts w:ascii="Calibri" w:eastAsia="Times New Roman" w:hAnsi="Calibri" w:cs="Times New Roman"/>
                <w:color w:val="000000"/>
                <w:lang w:eastAsia="en-AU"/>
              </w:rPr>
              <w:t xml:space="preserve"> effective from date</w:t>
            </w:r>
          </w:p>
        </w:tc>
        <w:tc>
          <w:tcPr>
            <w:tcW w:w="3260"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c>
          <w:tcPr>
            <w:tcW w:w="1984"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3828" w:type="dxa"/>
          </w:tcPr>
          <w:p w:rsidR="005B1137" w:rsidRDefault="005B1137" w:rsidP="005B1137">
            <w:pPr>
              <w:keepNext/>
            </w:pPr>
            <w:r>
              <w:rPr>
                <w:rFonts w:ascii="Calibri" w:eastAsia="Times New Roman" w:hAnsi="Calibri" w:cs="Times New Roman"/>
                <w:color w:val="000000"/>
                <w:lang w:eastAsia="en-AU"/>
              </w:rPr>
              <w:t>E610:</w:t>
            </w:r>
            <w:r w:rsidRPr="00182D82">
              <w:rPr>
                <w:rFonts w:ascii="Calibri" w:eastAsia="Times New Roman" w:hAnsi="Calibri" w:cs="Times New Roman"/>
                <w:color w:val="000000"/>
                <w:lang w:eastAsia="en-AU"/>
              </w:rPr>
              <w:t xml:space="preserve"> </w:t>
            </w:r>
            <w:r w:rsidRPr="006B5F39">
              <w:rPr>
                <w:rFonts w:ascii="Calibri" w:eastAsia="Times New Roman" w:hAnsi="Calibri" w:cs="Times New Roman"/>
                <w:color w:val="000000"/>
                <w:lang w:eastAsia="en-AU"/>
              </w:rPr>
              <w:t>Scholarship</w:t>
            </w:r>
            <w:r w:rsidRPr="00182D82">
              <w:rPr>
                <w:rFonts w:ascii="Calibri" w:eastAsia="Times New Roman" w:hAnsi="Calibri" w:cs="Times New Roman"/>
                <w:color w:val="000000"/>
                <w:lang w:eastAsia="en-AU"/>
              </w:rPr>
              <w:t xml:space="preserve"> effective to date</w:t>
            </w:r>
          </w:p>
        </w:tc>
        <w:tc>
          <w:tcPr>
            <w:tcW w:w="3260" w:type="dxa"/>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 xml:space="preserve">Required for all in-scope students </w:t>
            </w:r>
          </w:p>
        </w:tc>
        <w:tc>
          <w:tcPr>
            <w:tcW w:w="1984"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bl>
    <w:p w:rsidR="005B1137" w:rsidRPr="00F374D3" w:rsidRDefault="005B1137" w:rsidP="005B1137">
      <w:r>
        <w:t xml:space="preserve">*These elements must be reported together when a new </w:t>
      </w:r>
      <w:r>
        <w:rPr>
          <w:rFonts w:ascii="Calibri" w:eastAsia="Times New Roman" w:hAnsi="Calibri" w:cs="Times New Roman"/>
          <w:color w:val="000000"/>
          <w:lang w:eastAsia="en-AU"/>
        </w:rPr>
        <w:t xml:space="preserve">scholarship </w:t>
      </w:r>
      <w:r>
        <w:t>packet is created</w:t>
      </w:r>
    </w:p>
    <w:p w:rsidR="005B1137" w:rsidRPr="00381F60" w:rsidRDefault="005B1137" w:rsidP="005B1137">
      <w:pPr>
        <w:keepNext/>
        <w:keepLines/>
        <w:spacing w:before="240" w:after="120"/>
        <w:rPr>
          <w:b/>
          <w:noProof/>
        </w:rPr>
      </w:pPr>
      <w:r w:rsidRPr="00381F60">
        <w:rPr>
          <w:b/>
          <w:noProof/>
        </w:rPr>
        <w:t>Uniqueness</w:t>
      </w:r>
    </w:p>
    <w:p w:rsidR="005B1137" w:rsidRDefault="005B1137" w:rsidP="005B1137">
      <w:pPr>
        <w:spacing w:after="0"/>
        <w:rPr>
          <w:noProof/>
        </w:rPr>
      </w:pPr>
      <w:r>
        <w:rPr>
          <w:noProof/>
        </w:rPr>
        <w:t xml:space="preserve">Each </w:t>
      </w:r>
      <w:r>
        <w:rPr>
          <w:rFonts w:ascii="Calibri" w:eastAsia="Times New Roman" w:hAnsi="Calibri" w:cs="Times New Roman"/>
          <w:color w:val="000000"/>
          <w:lang w:eastAsia="en-AU"/>
        </w:rPr>
        <w:t>scholarship</w:t>
      </w:r>
      <w:r>
        <w:rPr>
          <w:noProof/>
        </w:rPr>
        <w:t xml:space="preserve"> packet must have a value for the </w:t>
      </w:r>
      <w:r>
        <w:rPr>
          <w:rFonts w:ascii="Calibri" w:eastAsia="Times New Roman" w:hAnsi="Calibri" w:cs="Times New Roman"/>
          <w:color w:val="000000"/>
          <w:lang w:eastAsia="en-AU"/>
        </w:rPr>
        <w:t>s</w:t>
      </w:r>
      <w:r w:rsidRPr="006B5F39">
        <w:rPr>
          <w:rFonts w:ascii="Calibri" w:eastAsia="Times New Roman" w:hAnsi="Calibri" w:cs="Times New Roman"/>
          <w:color w:val="000000"/>
          <w:lang w:eastAsia="en-AU"/>
        </w:rPr>
        <w:t>cholarship</w:t>
      </w:r>
      <w:r>
        <w:rPr>
          <w:rFonts w:ascii="Calibri" w:eastAsia="Times New Roman" w:hAnsi="Calibri" w:cs="Times New Roman"/>
          <w:color w:val="000000"/>
          <w:lang w:eastAsia="en-AU"/>
        </w:rPr>
        <w:t xml:space="preserve"> </w:t>
      </w:r>
      <w:r>
        <w:rPr>
          <w:noProof/>
        </w:rPr>
        <w:t xml:space="preserve">(E487) that is unique to the student in the course on any given date, as determined by </w:t>
      </w:r>
      <w:r>
        <w:rPr>
          <w:rFonts w:ascii="Calibri" w:eastAsia="Times New Roman" w:hAnsi="Calibri" w:cs="Times New Roman"/>
          <w:color w:val="000000"/>
          <w:lang w:eastAsia="en-AU"/>
        </w:rPr>
        <w:t xml:space="preserve">scholarship </w:t>
      </w:r>
      <w:r>
        <w:rPr>
          <w:noProof/>
        </w:rPr>
        <w:t>effective dates (E609 and E610).</w:t>
      </w:r>
    </w:p>
    <w:p w:rsidR="005B1137" w:rsidRPr="00381F60" w:rsidRDefault="005B1137" w:rsidP="005B1137">
      <w:pPr>
        <w:keepNext/>
        <w:keepLines/>
        <w:spacing w:before="240" w:after="120"/>
        <w:rPr>
          <w:b/>
          <w:noProof/>
        </w:rPr>
      </w:pPr>
      <w:r w:rsidRPr="00381F60">
        <w:rPr>
          <w:b/>
          <w:noProof/>
        </w:rPr>
        <w:t>Revising data</w:t>
      </w:r>
    </w:p>
    <w:p w:rsidR="005B1137" w:rsidRDefault="005B1137" w:rsidP="005B1137">
      <w:pPr>
        <w:spacing w:after="0"/>
        <w:rPr>
          <w:noProof/>
        </w:rPr>
      </w:pPr>
      <w:r>
        <w:rPr>
          <w:noProof/>
        </w:rPr>
        <w:t>A provider can correct</w:t>
      </w:r>
      <w:r w:rsidRPr="004B0A3A">
        <w:rPr>
          <w:noProof/>
        </w:rPr>
        <w:t xml:space="preserve"> </w:t>
      </w:r>
      <w:r>
        <w:rPr>
          <w:noProof/>
        </w:rPr>
        <w:t xml:space="preserve">the data in a </w:t>
      </w:r>
      <w:r>
        <w:rPr>
          <w:rFonts w:ascii="Calibri" w:eastAsia="Times New Roman" w:hAnsi="Calibri" w:cs="Times New Roman"/>
          <w:color w:val="000000"/>
          <w:lang w:eastAsia="en-AU"/>
        </w:rPr>
        <w:t>s</w:t>
      </w:r>
      <w:r w:rsidRPr="006B5F39">
        <w:rPr>
          <w:rFonts w:ascii="Calibri" w:eastAsia="Times New Roman" w:hAnsi="Calibri" w:cs="Times New Roman"/>
          <w:color w:val="000000"/>
          <w:lang w:eastAsia="en-AU"/>
        </w:rPr>
        <w:t>cholarship</w:t>
      </w:r>
      <w:r>
        <w:rPr>
          <w:noProof/>
        </w:rPr>
        <w:t xml:space="preserve"> packet</w:t>
      </w:r>
      <w:r w:rsidRPr="004B0A3A">
        <w:rPr>
          <w:noProof/>
        </w:rPr>
        <w:t xml:space="preserve"> after </w:t>
      </w:r>
      <w:r>
        <w:rPr>
          <w:noProof/>
        </w:rPr>
        <w:t xml:space="preserve">the initial packet is reported. </w:t>
      </w:r>
      <w:r>
        <w:t>All values on a scholarship packet are to be correct as at the current date or the scholarship effective to date (E610), whichever date is earlier.</w:t>
      </w:r>
      <w:r>
        <w:rPr>
          <w:noProof/>
        </w:rPr>
        <w:t xml:space="preserve"> </w:t>
      </w:r>
    </w:p>
    <w:p w:rsidR="005B1137" w:rsidRDefault="005B1137" w:rsidP="005B1137">
      <w:pPr>
        <w:spacing w:after="0"/>
        <w:rPr>
          <w:noProof/>
        </w:rPr>
      </w:pPr>
    </w:p>
    <w:p w:rsidR="005B1137" w:rsidRDefault="005B1137" w:rsidP="005B1137">
      <w:pPr>
        <w:rPr>
          <w:rFonts w:ascii="Calibri" w:eastAsiaTheme="majorEastAsia" w:hAnsi="Calibri" w:cstheme="majorBidi"/>
          <w:b/>
          <w:bCs/>
          <w:sz w:val="28"/>
          <w:szCs w:val="26"/>
        </w:rPr>
      </w:pPr>
      <w:r>
        <w:br w:type="page"/>
      </w:r>
    </w:p>
    <w:p w:rsidR="005B1137" w:rsidRDefault="005B1137" w:rsidP="005B1137">
      <w:pPr>
        <w:pStyle w:val="Heading2"/>
      </w:pPr>
      <w:bookmarkStart w:id="61" w:name="_Toc19024357"/>
      <w:bookmarkStart w:id="62" w:name="_Toc44674311"/>
      <w:r>
        <w:lastRenderedPageBreak/>
        <w:t>RTP stipend amount packet</w:t>
      </w:r>
      <w:bookmarkEnd w:id="61"/>
      <w:bookmarkEnd w:id="62"/>
    </w:p>
    <w:p w:rsidR="005B1137" w:rsidRPr="00381F60" w:rsidRDefault="005B1137" w:rsidP="005B1137">
      <w:pPr>
        <w:spacing w:before="240" w:after="120"/>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w:t>
            </w:r>
            <w:r>
              <w:rPr>
                <w:noProof/>
              </w:rPr>
              <w:t>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40" w:after="120"/>
        <w:rPr>
          <w:b/>
          <w:noProof/>
        </w:rPr>
      </w:pPr>
      <w:r w:rsidRPr="00381F60">
        <w:rPr>
          <w:b/>
          <w:noProof/>
        </w:rPr>
        <w:t>About</w:t>
      </w:r>
    </w:p>
    <w:p w:rsidR="005B1137" w:rsidRDefault="005B1137" w:rsidP="005B1137">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The RTP stipend amount packet is used to report the amount of stipend awarded to a student under the Research Training Program (RTP) for each calendar year. A provider may create as many RTP stipend amount packets as necessary to report each year for which the student is awarded a RTP stipend for the course.</w:t>
      </w:r>
    </w:p>
    <w:p w:rsidR="005B1137" w:rsidRPr="00381F60" w:rsidRDefault="005B1137" w:rsidP="005B1137">
      <w:pPr>
        <w:keepNext/>
        <w:keepLines/>
        <w:spacing w:before="240" w:after="120"/>
        <w:rPr>
          <w:b/>
          <w:noProof/>
        </w:rPr>
      </w:pPr>
      <w:r w:rsidRPr="00381F60">
        <w:rPr>
          <w:b/>
          <w:noProof/>
        </w:rPr>
        <w:t>Scope</w:t>
      </w:r>
    </w:p>
    <w:p w:rsidR="005B1137" w:rsidRDefault="005B1137" w:rsidP="005B1137">
      <w:pPr>
        <w:spacing w:after="0"/>
      </w:pPr>
      <w:r>
        <w:t xml:space="preserve">Providers are </w:t>
      </w:r>
      <w:r w:rsidRPr="001A06BE">
        <w:rPr>
          <w:rFonts w:ascii="Calibri" w:eastAsia="Times New Roman" w:hAnsi="Calibri" w:cs="Times New Roman"/>
          <w:color w:val="000000"/>
          <w:lang w:eastAsia="en-AU"/>
        </w:rPr>
        <w:t>required</w:t>
      </w:r>
      <w:r>
        <w:t xml:space="preserve"> to report a </w:t>
      </w:r>
      <w:r>
        <w:rPr>
          <w:rFonts w:ascii="Calibri" w:eastAsia="Times New Roman" w:hAnsi="Calibri" w:cs="Times New Roman"/>
          <w:color w:val="000000"/>
          <w:lang w:eastAsia="en-AU"/>
        </w:rPr>
        <w:t xml:space="preserve">RTP stipend amount packet for a student </w:t>
      </w:r>
      <w:r>
        <w:t>only when the student is awarded a RTP stipend for their course.</w:t>
      </w:r>
    </w:p>
    <w:p w:rsidR="005B1137" w:rsidRPr="00E11ED7" w:rsidRDefault="005B1137" w:rsidP="005B1137">
      <w:pPr>
        <w:keepNext/>
        <w:keepLines/>
        <w:spacing w:before="240" w:after="120"/>
        <w:rPr>
          <w:b/>
          <w:noProof/>
        </w:rPr>
      </w:pPr>
      <w:r w:rsidRPr="00E11ED7">
        <w:rPr>
          <w:b/>
          <w:noProof/>
        </w:rPr>
        <w:t>Initial reporting requirement</w:t>
      </w:r>
    </w:p>
    <w:tbl>
      <w:tblPr>
        <w:tblStyle w:val="DESE"/>
        <w:tblW w:w="9072" w:type="dxa"/>
        <w:tblLook w:val="04A0" w:firstRow="1" w:lastRow="0" w:firstColumn="1" w:lastColumn="0" w:noHBand="0" w:noVBand="1"/>
      </w:tblPr>
      <w:tblGrid>
        <w:gridCol w:w="3828"/>
        <w:gridCol w:w="2409"/>
        <w:gridCol w:w="2835"/>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28" w:type="dxa"/>
          </w:tcPr>
          <w:p w:rsidR="005B1137" w:rsidRDefault="005B1137" w:rsidP="005B1137">
            <w:pPr>
              <w:rPr>
                <w:b/>
              </w:rPr>
            </w:pPr>
            <w:r>
              <w:rPr>
                <w:b/>
              </w:rPr>
              <w:t>Element</w:t>
            </w:r>
          </w:p>
        </w:tc>
        <w:tc>
          <w:tcPr>
            <w:tcW w:w="2409"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Reporting requirement</w:t>
            </w:r>
          </w:p>
        </w:tc>
        <w:tc>
          <w:tcPr>
            <w:tcW w:w="2835"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Deadline</w:t>
            </w:r>
          </w:p>
        </w:tc>
      </w:tr>
      <w:tr w:rsidR="005B1137" w:rsidTr="00DF5877">
        <w:tc>
          <w:tcPr>
            <w:cnfStyle w:val="001000000000" w:firstRow="0" w:lastRow="0" w:firstColumn="1" w:lastColumn="0" w:oddVBand="0" w:evenVBand="0" w:oddHBand="0" w:evenHBand="0" w:firstRowFirstColumn="0" w:firstRowLastColumn="0" w:lastRowFirstColumn="0" w:lastRowLastColumn="0"/>
            <w:tcW w:w="3828" w:type="dxa"/>
          </w:tcPr>
          <w:p w:rsidR="005B1137" w:rsidRPr="00796BF1" w:rsidRDefault="005B1137" w:rsidP="005B1137">
            <w:pPr>
              <w:keepNext/>
              <w:rPr>
                <w:rFonts w:ascii="Calibri" w:eastAsia="Times New Roman" w:hAnsi="Calibri" w:cs="Times New Roman"/>
                <w:color w:val="000000"/>
                <w:lang w:eastAsia="en-AU"/>
              </w:rPr>
            </w:pPr>
            <w:r>
              <w:rPr>
                <w:rFonts w:ascii="Calibri" w:eastAsia="Times New Roman" w:hAnsi="Calibri" w:cs="Times New Roman"/>
                <w:color w:val="000000"/>
                <w:lang w:eastAsia="en-AU"/>
              </w:rPr>
              <w:t>*E623: RTP stipend amount</w:t>
            </w:r>
          </w:p>
        </w:tc>
        <w:tc>
          <w:tcPr>
            <w:tcW w:w="2409" w:type="dxa"/>
            <w:vMerge w:val="restart"/>
          </w:tcPr>
          <w:p w:rsidR="005B1137" w:rsidRPr="00371837" w:rsidRDefault="005B1137" w:rsidP="005B1137">
            <w:pPr>
              <w:cnfStyle w:val="000000000000" w:firstRow="0" w:lastRow="0" w:firstColumn="0" w:lastColumn="0" w:oddVBand="0" w:evenVBand="0" w:oddHBand="0" w:evenHBand="0" w:firstRowFirstColumn="0" w:firstRowLastColumn="0" w:lastRowFirstColumn="0" w:lastRowLastColumn="0"/>
            </w:pPr>
            <w:r>
              <w:t>Required for all in-scope students</w:t>
            </w:r>
          </w:p>
        </w:tc>
        <w:tc>
          <w:tcPr>
            <w:tcW w:w="2835" w:type="dxa"/>
            <w:vMerge w:val="restart"/>
          </w:tcPr>
          <w:p w:rsidR="005B1137" w:rsidRPr="00942E7F"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t xml:space="preserve">Within </w:t>
            </w:r>
            <w:r w:rsidRPr="00942E7F">
              <w:t>7 days of the scholarship being awarded</w:t>
            </w:r>
          </w:p>
        </w:tc>
      </w:tr>
      <w:tr w:rsidR="005B1137" w:rsidTr="00DF5877">
        <w:tc>
          <w:tcPr>
            <w:cnfStyle w:val="001000000000" w:firstRow="0" w:lastRow="0" w:firstColumn="1" w:lastColumn="0" w:oddVBand="0" w:evenVBand="0" w:oddHBand="0" w:evenHBand="0" w:firstRowFirstColumn="0" w:firstRowLastColumn="0" w:lastRowFirstColumn="0" w:lastRowLastColumn="0"/>
            <w:tcW w:w="3828" w:type="dxa"/>
          </w:tcPr>
          <w:p w:rsidR="005B1137" w:rsidRDefault="005B1137" w:rsidP="005B1137">
            <w:pPr>
              <w:keepNext/>
            </w:pPr>
            <w:r>
              <w:rPr>
                <w:rFonts w:ascii="Calibri" w:eastAsia="Times New Roman" w:hAnsi="Calibri" w:cs="Times New Roman"/>
                <w:color w:val="000000"/>
                <w:lang w:eastAsia="en-AU"/>
              </w:rPr>
              <w:t>*E415: Reporting year</w:t>
            </w:r>
          </w:p>
        </w:tc>
        <w:tc>
          <w:tcPr>
            <w:tcW w:w="2409"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c>
          <w:tcPr>
            <w:tcW w:w="2835"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bl>
    <w:p w:rsidR="005B1137" w:rsidRPr="00181F99" w:rsidRDefault="005B1137" w:rsidP="005B1137">
      <w:r>
        <w:t xml:space="preserve">*These elements must be reported together when a new </w:t>
      </w:r>
      <w:r>
        <w:rPr>
          <w:rFonts w:ascii="Calibri" w:eastAsia="Times New Roman" w:hAnsi="Calibri" w:cs="Times New Roman"/>
          <w:color w:val="000000"/>
          <w:lang w:eastAsia="en-AU"/>
        </w:rPr>
        <w:t xml:space="preserve">RTP stipend amount packet </w:t>
      </w:r>
      <w:r>
        <w:t>is created</w:t>
      </w:r>
    </w:p>
    <w:p w:rsidR="005B1137" w:rsidRPr="00381F60" w:rsidRDefault="005B1137" w:rsidP="005B1137">
      <w:pPr>
        <w:keepNext/>
        <w:keepLines/>
        <w:spacing w:before="240" w:after="120"/>
        <w:rPr>
          <w:b/>
          <w:noProof/>
        </w:rPr>
      </w:pPr>
      <w:r w:rsidRPr="00381F60">
        <w:rPr>
          <w:b/>
          <w:noProof/>
        </w:rPr>
        <w:t>Uniqueness</w:t>
      </w:r>
    </w:p>
    <w:p w:rsidR="005B1137" w:rsidRDefault="005B1137" w:rsidP="005B1137">
      <w:pPr>
        <w:spacing w:after="0"/>
        <w:rPr>
          <w:noProof/>
        </w:rPr>
      </w:pPr>
      <w:r>
        <w:rPr>
          <w:noProof/>
        </w:rPr>
        <w:t xml:space="preserve">Each </w:t>
      </w:r>
      <w:r>
        <w:rPr>
          <w:rFonts w:ascii="Calibri" w:eastAsia="Times New Roman" w:hAnsi="Calibri" w:cs="Times New Roman"/>
          <w:color w:val="000000"/>
          <w:lang w:eastAsia="en-AU"/>
        </w:rPr>
        <w:t>RTP stipend amount</w:t>
      </w:r>
      <w:r>
        <w:rPr>
          <w:noProof/>
        </w:rPr>
        <w:t xml:space="preserve"> packet must have a value for the </w:t>
      </w:r>
      <w:r>
        <w:rPr>
          <w:rFonts w:ascii="Calibri" w:eastAsia="Times New Roman" w:hAnsi="Calibri" w:cs="Times New Roman"/>
          <w:color w:val="000000"/>
          <w:lang w:eastAsia="en-AU"/>
        </w:rPr>
        <w:t xml:space="preserve">reporting year </w:t>
      </w:r>
      <w:r>
        <w:rPr>
          <w:noProof/>
        </w:rPr>
        <w:t>(E415) that is unique to the course admission record.</w:t>
      </w:r>
    </w:p>
    <w:p w:rsidR="005B1137" w:rsidRPr="00381F60" w:rsidRDefault="005B1137" w:rsidP="005B1137">
      <w:pPr>
        <w:keepNext/>
        <w:keepLines/>
        <w:spacing w:before="240" w:after="120"/>
        <w:rPr>
          <w:b/>
          <w:noProof/>
        </w:rPr>
      </w:pPr>
      <w:r w:rsidRPr="00381F60">
        <w:rPr>
          <w:b/>
          <w:noProof/>
        </w:rPr>
        <w:t>Revising data</w:t>
      </w:r>
    </w:p>
    <w:p w:rsidR="005B1137" w:rsidRDefault="005B1137" w:rsidP="005B1137">
      <w:pPr>
        <w:spacing w:after="0"/>
        <w:rPr>
          <w:noProof/>
        </w:rPr>
      </w:pPr>
      <w:r>
        <w:rPr>
          <w:noProof/>
        </w:rPr>
        <w:t>A provider can correct</w:t>
      </w:r>
      <w:r w:rsidRPr="004B0A3A">
        <w:rPr>
          <w:noProof/>
        </w:rPr>
        <w:t xml:space="preserve"> </w:t>
      </w:r>
      <w:r>
        <w:rPr>
          <w:noProof/>
        </w:rPr>
        <w:t xml:space="preserve">the data in a </w:t>
      </w:r>
      <w:r>
        <w:rPr>
          <w:rFonts w:ascii="Calibri" w:eastAsia="Times New Roman" w:hAnsi="Calibri" w:cs="Times New Roman"/>
          <w:color w:val="000000"/>
          <w:lang w:eastAsia="en-AU"/>
        </w:rPr>
        <w:t>RTP stipend amount</w:t>
      </w:r>
      <w:r>
        <w:rPr>
          <w:noProof/>
        </w:rPr>
        <w:t xml:space="preserve"> packet</w:t>
      </w:r>
      <w:r w:rsidRPr="004B0A3A">
        <w:rPr>
          <w:noProof/>
        </w:rPr>
        <w:t xml:space="preserve"> after </w:t>
      </w:r>
      <w:r>
        <w:rPr>
          <w:noProof/>
        </w:rPr>
        <w:t xml:space="preserve">the initial packet is reported. </w:t>
      </w:r>
      <w:r>
        <w:t xml:space="preserve">All values on a </w:t>
      </w:r>
      <w:r>
        <w:rPr>
          <w:rFonts w:ascii="Calibri" w:eastAsia="Times New Roman" w:hAnsi="Calibri" w:cs="Times New Roman"/>
          <w:color w:val="000000"/>
          <w:lang w:eastAsia="en-AU"/>
        </w:rPr>
        <w:t>RTP stipend amount</w:t>
      </w:r>
      <w:r>
        <w:t xml:space="preserve"> packet are to be correct as</w:t>
      </w:r>
      <w:r w:rsidR="00AA3B84">
        <w:t xml:space="preserve"> of</w:t>
      </w:r>
      <w:bookmarkStart w:id="63" w:name="_GoBack"/>
      <w:bookmarkEnd w:id="63"/>
      <w:r>
        <w:t xml:space="preserve"> when the stipend was awarded.</w:t>
      </w:r>
      <w:r>
        <w:rPr>
          <w:noProof/>
        </w:rPr>
        <w:t xml:space="preserve"> </w:t>
      </w:r>
      <w:r>
        <w:rPr>
          <w:noProof/>
        </w:rPr>
        <w:br w:type="page"/>
      </w:r>
    </w:p>
    <w:p w:rsidR="005B1137" w:rsidRPr="002B01BB" w:rsidRDefault="005B1137" w:rsidP="005B1137">
      <w:pPr>
        <w:pStyle w:val="Heading1"/>
      </w:pPr>
      <w:bookmarkStart w:id="64" w:name="_Toc19024358"/>
      <w:bookmarkStart w:id="65" w:name="_Toc44674312"/>
      <w:r>
        <w:lastRenderedPageBreak/>
        <w:t>Course admission shortcuts</w:t>
      </w:r>
      <w:bookmarkEnd w:id="64"/>
      <w:bookmarkEnd w:id="65"/>
    </w:p>
    <w:p w:rsidR="005B1137" w:rsidRDefault="005B1137" w:rsidP="005B1137">
      <w:pPr>
        <w:pStyle w:val="Heading2"/>
      </w:pPr>
      <w:bookmarkStart w:id="66" w:name="_Toc19024359"/>
      <w:bookmarkStart w:id="67" w:name="_Toc44674313"/>
      <w:r>
        <w:t>Exit awards packet</w:t>
      </w:r>
      <w:bookmarkEnd w:id="66"/>
      <w:bookmarkEnd w:id="67"/>
    </w:p>
    <w:p w:rsidR="005B1137" w:rsidRPr="00381F60" w:rsidRDefault="005B1137" w:rsidP="005B1137">
      <w:pPr>
        <w:spacing w:before="240" w:after="120"/>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00" w:after="60"/>
        <w:rPr>
          <w:b/>
          <w:noProof/>
        </w:rPr>
      </w:pPr>
      <w:r w:rsidRPr="00381F60">
        <w:rPr>
          <w:b/>
          <w:noProof/>
        </w:rPr>
        <w:t>About</w:t>
      </w:r>
    </w:p>
    <w:p w:rsidR="005B1137" w:rsidRDefault="005B1137" w:rsidP="005B1137">
      <w:r w:rsidRPr="003E409F">
        <w:rPr>
          <w:noProof/>
        </w:rPr>
        <w:t xml:space="preserve">The </w:t>
      </w:r>
      <w:r>
        <w:rPr>
          <w:noProof/>
        </w:rPr>
        <w:t xml:space="preserve">exit awards packet is </w:t>
      </w:r>
      <w:r>
        <w:t>used to report a higher education award course completion for a student who has a course admission record with the provider but it is not for the course that has been completed. Each exit awards packet must be linked to an established course admission packet and an established course packet</w:t>
      </w:r>
      <w:r>
        <w:rPr>
          <w:rFonts w:ascii="Calibri" w:eastAsia="Times New Roman" w:hAnsi="Calibri" w:cs="Times New Roman"/>
          <w:color w:val="000000"/>
          <w:lang w:eastAsia="en-AU"/>
        </w:rPr>
        <w:t>.</w:t>
      </w:r>
    </w:p>
    <w:p w:rsidR="005B1137" w:rsidRPr="00381F60" w:rsidRDefault="005B1137" w:rsidP="005B1137">
      <w:pPr>
        <w:keepNext/>
        <w:keepLines/>
        <w:spacing w:before="200" w:after="60"/>
        <w:rPr>
          <w:b/>
          <w:noProof/>
        </w:rPr>
      </w:pPr>
      <w:r w:rsidRPr="00381F60">
        <w:rPr>
          <w:b/>
          <w:noProof/>
        </w:rPr>
        <w:t>Scope</w:t>
      </w:r>
    </w:p>
    <w:p w:rsidR="005B1137" w:rsidRDefault="005B1137" w:rsidP="005B1137">
      <w:pPr>
        <w:spacing w:after="0"/>
      </w:pPr>
      <w:r>
        <w:t>Providers may report an exit awards packet for each student who is to be granted a higher education award where the course leading to the award is related to, but does not exactly match, the course on the course admission record the provider has for the student.</w:t>
      </w:r>
    </w:p>
    <w:p w:rsidR="005B1137" w:rsidRPr="00E11ED7" w:rsidRDefault="005B1137" w:rsidP="005B1137">
      <w:pPr>
        <w:keepNext/>
        <w:keepLines/>
        <w:spacing w:before="200" w:after="120"/>
        <w:rPr>
          <w:b/>
          <w:noProof/>
        </w:rPr>
      </w:pPr>
      <w:r w:rsidRPr="00E11ED7">
        <w:rPr>
          <w:b/>
          <w:noProof/>
        </w:rPr>
        <w:t>Initial reporting requirement</w:t>
      </w:r>
    </w:p>
    <w:tbl>
      <w:tblPr>
        <w:tblStyle w:val="DESE"/>
        <w:tblW w:w="9072" w:type="dxa"/>
        <w:tblLook w:val="04A0" w:firstRow="1" w:lastRow="0" w:firstColumn="1" w:lastColumn="0" w:noHBand="0" w:noVBand="1"/>
      </w:tblPr>
      <w:tblGrid>
        <w:gridCol w:w="4253"/>
        <w:gridCol w:w="2268"/>
        <w:gridCol w:w="2551"/>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53" w:type="dxa"/>
          </w:tcPr>
          <w:p w:rsidR="005B1137" w:rsidRDefault="005B1137" w:rsidP="005B1137">
            <w:pPr>
              <w:rPr>
                <w:b/>
              </w:rPr>
            </w:pPr>
            <w:r>
              <w:rPr>
                <w:b/>
              </w:rPr>
              <w:t>Element</w:t>
            </w:r>
          </w:p>
        </w:tc>
        <w:tc>
          <w:tcPr>
            <w:tcW w:w="2268"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Reporting requirement</w:t>
            </w:r>
          </w:p>
        </w:tc>
        <w:tc>
          <w:tcPr>
            <w:tcW w:w="2551"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Deadline</w:t>
            </w:r>
          </w:p>
        </w:tc>
      </w:tr>
      <w:tr w:rsidR="005B1137" w:rsidTr="00DF5877">
        <w:tc>
          <w:tcPr>
            <w:cnfStyle w:val="001000000000" w:firstRow="0" w:lastRow="0" w:firstColumn="1" w:lastColumn="0" w:oddVBand="0" w:evenVBand="0" w:oddHBand="0" w:evenHBand="0" w:firstRowFirstColumn="0" w:firstRowLastColumn="0" w:lastRowFirstColumn="0" w:lastRowLastColumn="0"/>
            <w:tcW w:w="4253" w:type="dxa"/>
          </w:tcPr>
          <w:p w:rsidR="005B1137" w:rsidRPr="00796BF1" w:rsidRDefault="005B1137" w:rsidP="00DF5877">
            <w:pPr>
              <w:keepNext/>
              <w:keepLines/>
              <w:rPr>
                <w:rFonts w:ascii="Calibri" w:eastAsia="Times New Roman" w:hAnsi="Calibri" w:cs="Times New Roman"/>
                <w:color w:val="000000"/>
                <w:lang w:eastAsia="en-AU"/>
              </w:rPr>
            </w:pPr>
            <w:r>
              <w:t xml:space="preserve">*UID15: Course admission resource key </w:t>
            </w:r>
            <w:r w:rsidRPr="00A71CF6">
              <w:rPr>
                <w:i/>
              </w:rPr>
              <w:t>or</w:t>
            </w:r>
            <w:r w:rsidR="00DF5877">
              <w:rPr>
                <w:i/>
              </w:rPr>
              <w:br/>
            </w:r>
            <w:r>
              <w:t>E313/E307/E534: Unique course admission combination</w:t>
            </w:r>
          </w:p>
        </w:tc>
        <w:tc>
          <w:tcPr>
            <w:tcW w:w="2268" w:type="dxa"/>
            <w:vMerge w:val="restart"/>
          </w:tcPr>
          <w:p w:rsidR="005B1137" w:rsidRPr="00371837" w:rsidRDefault="005B1137" w:rsidP="005B1137">
            <w:pPr>
              <w:cnfStyle w:val="000000000000" w:firstRow="0" w:lastRow="0" w:firstColumn="0" w:lastColumn="0" w:oddVBand="0" w:evenVBand="0" w:oddHBand="0" w:evenHBand="0" w:firstRowFirstColumn="0" w:firstRowLastColumn="0" w:lastRowFirstColumn="0" w:lastRowLastColumn="0"/>
            </w:pPr>
            <w:r>
              <w:t>Required for all in</w:t>
            </w:r>
            <w:r>
              <w:noBreakHyphen/>
              <w:t>scope exit awards</w:t>
            </w:r>
          </w:p>
        </w:tc>
        <w:tc>
          <w:tcPr>
            <w:tcW w:w="2551" w:type="dxa"/>
            <w:vMerge w:val="restart"/>
          </w:tcPr>
          <w:p w:rsidR="005B1137" w:rsidRPr="00371837" w:rsidRDefault="005B1137" w:rsidP="005B1137">
            <w:pPr>
              <w:cnfStyle w:val="000000000000" w:firstRow="0" w:lastRow="0" w:firstColumn="0" w:lastColumn="0" w:oddVBand="0" w:evenVBand="0" w:oddHBand="0" w:evenHBand="0" w:firstRowFirstColumn="0" w:firstRowLastColumn="0" w:lastRowFirstColumn="0" w:lastRowLastColumn="0"/>
            </w:pPr>
            <w:r>
              <w:t>Within 7 days of the</w:t>
            </w:r>
            <w:r>
              <w:rPr>
                <w:rFonts w:ascii="Calibri" w:eastAsia="Times New Roman" w:hAnsi="Calibri" w:cs="Times New Roman"/>
                <w:color w:val="000000"/>
                <w:lang w:eastAsia="en-AU"/>
              </w:rPr>
              <w:t xml:space="preserve"> provider determining that the student has met the academic requirements to be granted an exit award</w:t>
            </w:r>
          </w:p>
        </w:tc>
      </w:tr>
      <w:tr w:rsidR="005B1137" w:rsidTr="00DF5877">
        <w:tc>
          <w:tcPr>
            <w:cnfStyle w:val="001000000000" w:firstRow="0" w:lastRow="0" w:firstColumn="1" w:lastColumn="0" w:oddVBand="0" w:evenVBand="0" w:oddHBand="0" w:evenHBand="0" w:firstRowFirstColumn="0" w:firstRowLastColumn="0" w:lastRowFirstColumn="0" w:lastRowLastColumn="0"/>
            <w:tcW w:w="4253" w:type="dxa"/>
          </w:tcPr>
          <w:p w:rsidR="005B1137" w:rsidRDefault="005B1137" w:rsidP="00DF5877">
            <w:r>
              <w:t xml:space="preserve">*UID5: Course resource key </w:t>
            </w:r>
            <w:r w:rsidRPr="00A71CF6">
              <w:rPr>
                <w:i/>
              </w:rPr>
              <w:t>or</w:t>
            </w:r>
            <w:r w:rsidR="00DF5877">
              <w:rPr>
                <w:i/>
              </w:rPr>
              <w:br/>
            </w:r>
            <w:r>
              <w:t>E307: Course code</w:t>
            </w:r>
          </w:p>
        </w:tc>
        <w:tc>
          <w:tcPr>
            <w:tcW w:w="2268"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c>
          <w:tcPr>
            <w:tcW w:w="2551"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4253" w:type="dxa"/>
          </w:tcPr>
          <w:p w:rsidR="005B1137" w:rsidRDefault="005B1137" w:rsidP="005B1137">
            <w:pPr>
              <w:keepNext/>
              <w:rPr>
                <w:rFonts w:ascii="Calibri" w:eastAsia="Times New Roman" w:hAnsi="Calibri" w:cs="Times New Roman"/>
                <w:color w:val="000000"/>
                <w:lang w:eastAsia="en-AU"/>
              </w:rPr>
            </w:pPr>
            <w:r>
              <w:t xml:space="preserve">*E599: </w:t>
            </w:r>
            <w:r>
              <w:rPr>
                <w:rFonts w:ascii="Calibri" w:eastAsia="Times New Roman" w:hAnsi="Calibri" w:cs="Times New Roman"/>
                <w:color w:val="000000"/>
                <w:lang w:eastAsia="en-AU"/>
              </w:rPr>
              <w:t>Course outcome code</w:t>
            </w:r>
          </w:p>
        </w:tc>
        <w:tc>
          <w:tcPr>
            <w:tcW w:w="2268"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c>
          <w:tcPr>
            <w:tcW w:w="2551"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4253" w:type="dxa"/>
          </w:tcPr>
          <w:p w:rsidR="005B1137" w:rsidRDefault="005B1137" w:rsidP="005B1137">
            <w:pPr>
              <w:keepNext/>
              <w:rPr>
                <w:rFonts w:ascii="Calibri" w:eastAsia="Times New Roman" w:hAnsi="Calibri" w:cs="Times New Roman"/>
                <w:color w:val="000000"/>
                <w:lang w:eastAsia="en-AU"/>
              </w:rPr>
            </w:pPr>
            <w:r>
              <w:t xml:space="preserve">*E592: </w:t>
            </w:r>
            <w:r>
              <w:rPr>
                <w:rFonts w:ascii="Calibri" w:eastAsia="Times New Roman" w:hAnsi="Calibri" w:cs="Times New Roman"/>
                <w:color w:val="000000"/>
                <w:lang w:eastAsia="en-AU"/>
              </w:rPr>
              <w:t>Course outcome date</w:t>
            </w:r>
          </w:p>
        </w:tc>
        <w:tc>
          <w:tcPr>
            <w:tcW w:w="2268"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c>
          <w:tcPr>
            <w:tcW w:w="2551"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bl>
    <w:p w:rsidR="005B1137" w:rsidRPr="00F374D3" w:rsidRDefault="005B1137" w:rsidP="005B1137">
      <w:pPr>
        <w:spacing w:after="0"/>
      </w:pPr>
      <w:r>
        <w:t>*These elements must be reported together when an exit awards</w:t>
      </w:r>
      <w:r>
        <w:rPr>
          <w:rFonts w:ascii="Calibri" w:eastAsia="Times New Roman" w:hAnsi="Calibri" w:cs="Times New Roman"/>
          <w:color w:val="000000"/>
          <w:lang w:eastAsia="en-AU"/>
        </w:rPr>
        <w:t xml:space="preserve"> </w:t>
      </w:r>
      <w:r>
        <w:t>packet is created</w:t>
      </w:r>
    </w:p>
    <w:p w:rsidR="005B1137" w:rsidRPr="00381F60" w:rsidRDefault="005B1137" w:rsidP="005B1137">
      <w:pPr>
        <w:keepNext/>
        <w:keepLines/>
        <w:spacing w:before="120" w:after="0"/>
        <w:rPr>
          <w:b/>
          <w:noProof/>
        </w:rPr>
      </w:pPr>
      <w:r w:rsidRPr="00381F60">
        <w:rPr>
          <w:b/>
          <w:noProof/>
        </w:rPr>
        <w:t>Uniqueness</w:t>
      </w:r>
    </w:p>
    <w:p w:rsidR="005B1137" w:rsidRDefault="005B1137" w:rsidP="005B1137">
      <w:pPr>
        <w:keepNext/>
        <w:keepLines/>
        <w:spacing w:after="0"/>
        <w:rPr>
          <w:noProof/>
        </w:rPr>
      </w:pPr>
      <w:r>
        <w:rPr>
          <w:noProof/>
        </w:rPr>
        <w:t>Each exit awards packet m</w:t>
      </w:r>
      <w:r w:rsidRPr="004E0388">
        <w:rPr>
          <w:noProof/>
        </w:rPr>
        <w:t>ust</w:t>
      </w:r>
      <w:r>
        <w:rPr>
          <w:noProof/>
        </w:rPr>
        <w:t xml:space="preserve"> </w:t>
      </w:r>
      <w:r w:rsidRPr="004E0388">
        <w:rPr>
          <w:noProof/>
        </w:rPr>
        <w:t>have a</w:t>
      </w:r>
      <w:r>
        <w:rPr>
          <w:noProof/>
        </w:rPr>
        <w:t xml:space="preserve"> unique</w:t>
      </w:r>
      <w:r w:rsidRPr="004E0388">
        <w:rPr>
          <w:noProof/>
        </w:rPr>
        <w:t xml:space="preserve"> </w:t>
      </w:r>
      <w:r>
        <w:rPr>
          <w:noProof/>
        </w:rPr>
        <w:t>combination of the values for:</w:t>
      </w:r>
    </w:p>
    <w:p w:rsidR="005B1137" w:rsidRDefault="005B1137" w:rsidP="005B1137">
      <w:pPr>
        <w:pStyle w:val="ListParagraph"/>
        <w:numPr>
          <w:ilvl w:val="0"/>
          <w:numId w:val="15"/>
        </w:numPr>
        <w:spacing w:after="210" w:line="276" w:lineRule="auto"/>
        <w:rPr>
          <w:noProof/>
        </w:rPr>
      </w:pPr>
      <w:r>
        <w:t xml:space="preserve">course </w:t>
      </w:r>
      <w:r w:rsidRPr="00CC67CE">
        <w:rPr>
          <w:rFonts w:ascii="Calibri" w:hAnsi="Calibri" w:cs="Calibri"/>
        </w:rPr>
        <w:t>admission</w:t>
      </w:r>
      <w:r>
        <w:t xml:space="preserve"> identifier (UID15 or combination of E313/E307)</w:t>
      </w:r>
    </w:p>
    <w:p w:rsidR="005B1137" w:rsidRPr="00C67C99" w:rsidRDefault="005B1137" w:rsidP="005B1137">
      <w:pPr>
        <w:pStyle w:val="ListParagraph"/>
        <w:numPr>
          <w:ilvl w:val="0"/>
          <w:numId w:val="15"/>
        </w:numPr>
        <w:spacing w:after="210" w:line="276" w:lineRule="auto"/>
        <w:rPr>
          <w:noProof/>
        </w:rPr>
      </w:pPr>
      <w:r>
        <w:rPr>
          <w:rFonts w:ascii="Calibri" w:hAnsi="Calibri" w:cs="Calibri"/>
        </w:rPr>
        <w:t>course identifier (UID5 or E307)</w:t>
      </w:r>
    </w:p>
    <w:p w:rsidR="005B1137" w:rsidRDefault="005B1137" w:rsidP="005B1137">
      <w:pPr>
        <w:pStyle w:val="ListParagraph"/>
        <w:numPr>
          <w:ilvl w:val="0"/>
          <w:numId w:val="15"/>
        </w:numPr>
        <w:spacing w:after="120" w:line="276" w:lineRule="auto"/>
        <w:rPr>
          <w:noProof/>
        </w:rPr>
      </w:pPr>
      <w:r>
        <w:t>course outcome date (E592).</w:t>
      </w:r>
    </w:p>
    <w:p w:rsidR="005B1137" w:rsidRPr="00EA67BB" w:rsidRDefault="005B1137" w:rsidP="005B1137">
      <w:pPr>
        <w:keepNext/>
        <w:keepLines/>
        <w:spacing w:before="200" w:after="60"/>
        <w:rPr>
          <w:b/>
          <w:noProof/>
        </w:rPr>
      </w:pPr>
      <w:r w:rsidRPr="00FF040B">
        <w:rPr>
          <w:b/>
          <w:noProof/>
        </w:rPr>
        <w:t>Reporting notes</w:t>
      </w:r>
    </w:p>
    <w:p w:rsidR="005B1137" w:rsidRDefault="005B1137" w:rsidP="005B1137">
      <w:pPr>
        <w:rPr>
          <w:noProof/>
        </w:rPr>
      </w:pPr>
      <w:r>
        <w:rPr>
          <w:noProof/>
        </w:rPr>
        <w:t xml:space="preserve">The course identifier </w:t>
      </w:r>
      <w:r>
        <w:rPr>
          <w:rFonts w:ascii="Calibri" w:hAnsi="Calibri" w:cs="Calibri"/>
        </w:rPr>
        <w:t xml:space="preserve">(UID5 or E307) </w:t>
      </w:r>
      <w:r>
        <w:rPr>
          <w:noProof/>
        </w:rPr>
        <w:t xml:space="preserve">in the exit awards packet must be the course for which the award is being granted. The course admission identifier (UID15 or E313/E307/E534) is the related course admission. If the student is not continuing with the course in the related course admission record, the </w:t>
      </w:r>
      <w:r>
        <w:rPr>
          <w:rFonts w:ascii="Calibri" w:eastAsia="Times New Roman" w:hAnsi="Calibri" w:cs="Times New Roman"/>
          <w:color w:val="000000"/>
          <w:lang w:eastAsia="en-AU"/>
        </w:rPr>
        <w:t>course outcome code</w:t>
      </w:r>
      <w:r>
        <w:rPr>
          <w:noProof/>
        </w:rPr>
        <w:t xml:space="preserve"> (E599) on that course admission packet must be revised to indicate </w:t>
      </w:r>
      <w:r w:rsidRPr="00776B1F">
        <w:rPr>
          <w:noProof/>
          <w:spacing w:val="-2"/>
        </w:rPr>
        <w:t>that the student has ‘transferred to complete a related course’. If the student is continuing the</w:t>
      </w:r>
      <w:r>
        <w:rPr>
          <w:noProof/>
        </w:rPr>
        <w:t xml:space="preserve"> related course admission, the exit award should be reported as ‘completed but continuing a related course’.</w:t>
      </w:r>
    </w:p>
    <w:p w:rsidR="005B1137" w:rsidRPr="00381F60" w:rsidRDefault="005B1137" w:rsidP="005B1137">
      <w:pPr>
        <w:keepNext/>
        <w:keepLines/>
        <w:spacing w:before="200" w:after="60"/>
        <w:rPr>
          <w:b/>
          <w:noProof/>
        </w:rPr>
      </w:pPr>
      <w:r w:rsidRPr="00381F60">
        <w:rPr>
          <w:b/>
          <w:noProof/>
        </w:rPr>
        <w:t>Revising data</w:t>
      </w:r>
    </w:p>
    <w:p w:rsidR="005B1137" w:rsidRDefault="005B1137" w:rsidP="005B1137">
      <w:pPr>
        <w:spacing w:after="0"/>
        <w:rPr>
          <w:noProof/>
        </w:rPr>
      </w:pPr>
      <w:r>
        <w:rPr>
          <w:noProof/>
        </w:rPr>
        <w:t>A provider can correct</w:t>
      </w:r>
      <w:r w:rsidRPr="004B0A3A">
        <w:rPr>
          <w:noProof/>
        </w:rPr>
        <w:t xml:space="preserve"> </w:t>
      </w:r>
      <w:r>
        <w:rPr>
          <w:noProof/>
        </w:rPr>
        <w:t>the data in an</w:t>
      </w:r>
      <w:r w:rsidRPr="004B0A3A">
        <w:rPr>
          <w:noProof/>
        </w:rPr>
        <w:t xml:space="preserve"> </w:t>
      </w:r>
      <w:r>
        <w:rPr>
          <w:noProof/>
        </w:rPr>
        <w:t xml:space="preserve">exit awards packet </w:t>
      </w:r>
      <w:r w:rsidRPr="004B0A3A">
        <w:rPr>
          <w:noProof/>
        </w:rPr>
        <w:t xml:space="preserve">after </w:t>
      </w:r>
      <w:r>
        <w:rPr>
          <w:noProof/>
        </w:rPr>
        <w:t xml:space="preserve">the initial packet is reported. </w:t>
      </w:r>
      <w:r>
        <w:t>All values on an exit award packet are to be correct as at the course outcome date (E592).</w:t>
      </w:r>
      <w:r>
        <w:rPr>
          <w:noProof/>
        </w:rPr>
        <w:br w:type="page"/>
      </w:r>
    </w:p>
    <w:p w:rsidR="005B1137" w:rsidRDefault="005B1137" w:rsidP="005B1137">
      <w:pPr>
        <w:pStyle w:val="Heading2"/>
      </w:pPr>
      <w:bookmarkStart w:id="68" w:name="_Toc19024360"/>
      <w:bookmarkStart w:id="69" w:name="_Toc44674314"/>
      <w:r>
        <w:lastRenderedPageBreak/>
        <w:t>Aggregated awards packet</w:t>
      </w:r>
      <w:bookmarkEnd w:id="68"/>
      <w:bookmarkEnd w:id="69"/>
    </w:p>
    <w:p w:rsidR="005B1137" w:rsidRPr="00381F60" w:rsidRDefault="005B1137" w:rsidP="005B1137">
      <w:pPr>
        <w:spacing w:before="240" w:after="120"/>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40" w:after="120"/>
        <w:rPr>
          <w:b/>
          <w:noProof/>
        </w:rPr>
      </w:pPr>
      <w:r w:rsidRPr="00381F60">
        <w:rPr>
          <w:b/>
          <w:noProof/>
        </w:rPr>
        <w:t>About</w:t>
      </w:r>
    </w:p>
    <w:p w:rsidR="005B1137" w:rsidRDefault="005B1137" w:rsidP="005B1137">
      <w:r w:rsidRPr="003E409F">
        <w:rPr>
          <w:noProof/>
        </w:rPr>
        <w:t xml:space="preserve">The </w:t>
      </w:r>
      <w:r>
        <w:rPr>
          <w:noProof/>
        </w:rPr>
        <w:t xml:space="preserve">aggregated awards packet is </w:t>
      </w:r>
      <w:r>
        <w:t>used to report an award course completion for a student who does not have a course admissions record with the provider that relates to the course completion. It is to be used where a student is to receive an award with a provider but they do not undertake any units of study with the provider in that course and there is therefore no need to establish a course admissions packet for the student, such as people who are to be awarded a higher doctorate. Each aggregated awards packet must be linked to an established student packet and an established course packet</w:t>
      </w:r>
      <w:r>
        <w:rPr>
          <w:rFonts w:ascii="Calibri" w:eastAsia="Times New Roman" w:hAnsi="Calibri" w:cs="Times New Roman"/>
          <w:color w:val="000000"/>
          <w:lang w:eastAsia="en-AU"/>
        </w:rPr>
        <w:t>.</w:t>
      </w:r>
    </w:p>
    <w:p w:rsidR="005B1137" w:rsidRPr="00381F60" w:rsidRDefault="005B1137" w:rsidP="005B1137">
      <w:pPr>
        <w:keepNext/>
        <w:keepLines/>
        <w:spacing w:before="240" w:after="120"/>
        <w:rPr>
          <w:b/>
          <w:noProof/>
        </w:rPr>
      </w:pPr>
      <w:r w:rsidRPr="00381F60">
        <w:rPr>
          <w:b/>
          <w:noProof/>
        </w:rPr>
        <w:t>Scope</w:t>
      </w:r>
    </w:p>
    <w:p w:rsidR="005B1137" w:rsidRDefault="005B1137" w:rsidP="005B1137">
      <w:pPr>
        <w:spacing w:after="0"/>
      </w:pPr>
      <w:r>
        <w:t>Providers are required to report an aggregated awards packet for each student who is to be granted a higher education award but does not have a course admissions record with the provider that relates to the completed course.</w:t>
      </w:r>
    </w:p>
    <w:p w:rsidR="005B1137" w:rsidRPr="00E11ED7" w:rsidRDefault="005B1137" w:rsidP="005B1137">
      <w:pPr>
        <w:keepNext/>
        <w:keepLines/>
        <w:spacing w:before="240" w:after="120"/>
        <w:rPr>
          <w:b/>
          <w:noProof/>
        </w:rPr>
      </w:pPr>
      <w:r w:rsidRPr="00E11ED7">
        <w:rPr>
          <w:b/>
          <w:noProof/>
        </w:rPr>
        <w:t>Initial reporting requirement</w:t>
      </w:r>
    </w:p>
    <w:tbl>
      <w:tblPr>
        <w:tblStyle w:val="DESE"/>
        <w:tblW w:w="9072" w:type="dxa"/>
        <w:tblLook w:val="04A0" w:firstRow="1" w:lastRow="0" w:firstColumn="1" w:lastColumn="0" w:noHBand="0" w:noVBand="1"/>
      </w:tblPr>
      <w:tblGrid>
        <w:gridCol w:w="3402"/>
        <w:gridCol w:w="2835"/>
        <w:gridCol w:w="2835"/>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tcPr>
          <w:p w:rsidR="005B1137" w:rsidRDefault="005B1137" w:rsidP="005B1137">
            <w:pPr>
              <w:rPr>
                <w:b/>
              </w:rPr>
            </w:pPr>
            <w:r>
              <w:rPr>
                <w:b/>
              </w:rPr>
              <w:t>Element</w:t>
            </w:r>
          </w:p>
        </w:tc>
        <w:tc>
          <w:tcPr>
            <w:tcW w:w="2835"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Reporting requirement</w:t>
            </w:r>
          </w:p>
        </w:tc>
        <w:tc>
          <w:tcPr>
            <w:tcW w:w="2835"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Deadline</w:t>
            </w:r>
          </w:p>
        </w:tc>
      </w:tr>
      <w:tr w:rsidR="005B1137" w:rsidTr="00DF5877">
        <w:tc>
          <w:tcPr>
            <w:cnfStyle w:val="001000000000" w:firstRow="0" w:lastRow="0" w:firstColumn="1" w:lastColumn="0" w:oddVBand="0" w:evenVBand="0" w:oddHBand="0" w:evenHBand="0" w:firstRowFirstColumn="0" w:firstRowLastColumn="0" w:lastRowFirstColumn="0" w:lastRowLastColumn="0"/>
            <w:tcW w:w="3402" w:type="dxa"/>
          </w:tcPr>
          <w:p w:rsidR="005B1137" w:rsidRPr="00CD7780" w:rsidRDefault="005B1137" w:rsidP="00253EBC">
            <w:r>
              <w:t>*UID8</w:t>
            </w:r>
            <w:r>
              <w:rPr>
                <w:rFonts w:ascii="Calibri" w:eastAsia="Times New Roman" w:hAnsi="Calibri" w:cs="Times New Roman"/>
                <w:color w:val="000000"/>
                <w:lang w:eastAsia="en-AU"/>
              </w:rPr>
              <w:t xml:space="preserve">: Student resource key </w:t>
            </w:r>
            <w:r w:rsidRPr="00A71CF6">
              <w:rPr>
                <w:rFonts w:ascii="Calibri" w:eastAsia="Times New Roman" w:hAnsi="Calibri" w:cs="Times New Roman"/>
                <w:i/>
                <w:color w:val="000000"/>
                <w:lang w:eastAsia="en-AU"/>
              </w:rPr>
              <w:t>or</w:t>
            </w:r>
            <w:r>
              <w:rPr>
                <w:rFonts w:ascii="Calibri" w:eastAsia="Times New Roman" w:hAnsi="Calibri" w:cs="Times New Roman"/>
                <w:color w:val="000000"/>
                <w:lang w:eastAsia="en-AU"/>
              </w:rPr>
              <w:t xml:space="preserve"> </w:t>
            </w:r>
            <w:r w:rsidR="00253EBC">
              <w:rPr>
                <w:rFonts w:ascii="Calibri" w:eastAsia="Times New Roman" w:hAnsi="Calibri" w:cs="Times New Roman"/>
                <w:color w:val="000000"/>
                <w:lang w:eastAsia="en-AU"/>
              </w:rPr>
              <w:br/>
            </w:r>
            <w:r>
              <w:t xml:space="preserve">E313: </w:t>
            </w:r>
            <w:r>
              <w:rPr>
                <w:rFonts w:ascii="Calibri" w:eastAsia="Times New Roman" w:hAnsi="Calibri" w:cs="Times New Roman"/>
                <w:color w:val="000000"/>
                <w:lang w:eastAsia="en-AU"/>
              </w:rPr>
              <w:t>Student identification code</w:t>
            </w:r>
          </w:p>
        </w:tc>
        <w:tc>
          <w:tcPr>
            <w:tcW w:w="2835" w:type="dxa"/>
            <w:vMerge w:val="restart"/>
          </w:tcPr>
          <w:p w:rsidR="005B1137" w:rsidRPr="00371837" w:rsidRDefault="005B1137" w:rsidP="005B1137">
            <w:pPr>
              <w:cnfStyle w:val="000000000000" w:firstRow="0" w:lastRow="0" w:firstColumn="0" w:lastColumn="0" w:oddVBand="0" w:evenVBand="0" w:oddHBand="0" w:evenHBand="0" w:firstRowFirstColumn="0" w:firstRowLastColumn="0" w:lastRowFirstColumn="0" w:lastRowLastColumn="0"/>
            </w:pPr>
            <w:r>
              <w:t>Required for all in-scope aggregate awards</w:t>
            </w:r>
          </w:p>
        </w:tc>
        <w:tc>
          <w:tcPr>
            <w:tcW w:w="2835" w:type="dxa"/>
            <w:vMerge w:val="restart"/>
          </w:tcPr>
          <w:p w:rsidR="005B1137" w:rsidRPr="00371837" w:rsidRDefault="005B1137" w:rsidP="005B1137">
            <w:pPr>
              <w:cnfStyle w:val="000000000000" w:firstRow="0" w:lastRow="0" w:firstColumn="0" w:lastColumn="0" w:oddVBand="0" w:evenVBand="0" w:oddHBand="0" w:evenHBand="0" w:firstRowFirstColumn="0" w:firstRowLastColumn="0" w:lastRowFirstColumn="0" w:lastRowLastColumn="0"/>
            </w:pPr>
            <w:r>
              <w:t>Within 7 days of the</w:t>
            </w:r>
            <w:r>
              <w:rPr>
                <w:rFonts w:ascii="Calibri" w:eastAsia="Times New Roman" w:hAnsi="Calibri" w:cs="Times New Roman"/>
                <w:color w:val="000000"/>
                <w:lang w:eastAsia="en-AU"/>
              </w:rPr>
              <w:t xml:space="preserve"> provider determining that the student has met the academic requirements to be granted an aggregate award</w:t>
            </w:r>
          </w:p>
        </w:tc>
      </w:tr>
      <w:tr w:rsidR="005B1137" w:rsidTr="00DF5877">
        <w:tc>
          <w:tcPr>
            <w:cnfStyle w:val="001000000000" w:firstRow="0" w:lastRow="0" w:firstColumn="1" w:lastColumn="0" w:oddVBand="0" w:evenVBand="0" w:oddHBand="0" w:evenHBand="0" w:firstRowFirstColumn="0" w:firstRowLastColumn="0" w:lastRowFirstColumn="0" w:lastRowLastColumn="0"/>
            <w:tcW w:w="3402" w:type="dxa"/>
          </w:tcPr>
          <w:p w:rsidR="005B1137" w:rsidRDefault="005B1137" w:rsidP="00253EBC">
            <w:r>
              <w:t xml:space="preserve">*UID5: Course resource key </w:t>
            </w:r>
            <w:r w:rsidRPr="006900B4">
              <w:rPr>
                <w:i/>
              </w:rPr>
              <w:t>or</w:t>
            </w:r>
            <w:r w:rsidR="00253EBC">
              <w:rPr>
                <w:i/>
              </w:rPr>
              <w:br/>
            </w:r>
            <w:r>
              <w:t>E307: Course code</w:t>
            </w:r>
          </w:p>
        </w:tc>
        <w:tc>
          <w:tcPr>
            <w:tcW w:w="2835"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c>
          <w:tcPr>
            <w:tcW w:w="2835"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3402" w:type="dxa"/>
          </w:tcPr>
          <w:p w:rsidR="005B1137" w:rsidRDefault="005B1137" w:rsidP="005B1137">
            <w:pPr>
              <w:keepNext/>
              <w:rPr>
                <w:rFonts w:ascii="Calibri" w:eastAsia="Times New Roman" w:hAnsi="Calibri" w:cs="Times New Roman"/>
                <w:color w:val="000000"/>
                <w:lang w:eastAsia="en-AU"/>
              </w:rPr>
            </w:pPr>
            <w:r>
              <w:t>*</w:t>
            </w:r>
            <w:r w:rsidRPr="00152385">
              <w:t>E534</w:t>
            </w:r>
            <w:r>
              <w:t>: Course of study commencement date</w:t>
            </w:r>
          </w:p>
        </w:tc>
        <w:tc>
          <w:tcPr>
            <w:tcW w:w="2835"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c>
          <w:tcPr>
            <w:tcW w:w="2835"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3402" w:type="dxa"/>
          </w:tcPr>
          <w:p w:rsidR="005B1137" w:rsidRDefault="005B1137" w:rsidP="005B1137">
            <w:pPr>
              <w:keepNext/>
              <w:rPr>
                <w:rFonts w:ascii="Calibri" w:eastAsia="Times New Roman" w:hAnsi="Calibri" w:cs="Times New Roman"/>
                <w:color w:val="000000"/>
                <w:lang w:eastAsia="en-AU"/>
              </w:rPr>
            </w:pPr>
            <w:r>
              <w:t>*</w:t>
            </w:r>
            <w:r w:rsidRPr="00152385">
              <w:t>E599</w:t>
            </w:r>
            <w:r>
              <w:t xml:space="preserve">: </w:t>
            </w:r>
            <w:r>
              <w:rPr>
                <w:rFonts w:ascii="Calibri" w:eastAsia="Times New Roman" w:hAnsi="Calibri" w:cs="Times New Roman"/>
                <w:color w:val="000000"/>
                <w:lang w:eastAsia="en-AU"/>
              </w:rPr>
              <w:t>Course outcome code</w:t>
            </w:r>
          </w:p>
        </w:tc>
        <w:tc>
          <w:tcPr>
            <w:tcW w:w="2835"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c>
          <w:tcPr>
            <w:tcW w:w="2835"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3402" w:type="dxa"/>
          </w:tcPr>
          <w:p w:rsidR="005B1137" w:rsidRDefault="005B1137" w:rsidP="005B1137">
            <w:pPr>
              <w:keepNext/>
              <w:rPr>
                <w:rFonts w:ascii="Calibri" w:eastAsia="Times New Roman" w:hAnsi="Calibri" w:cs="Times New Roman"/>
                <w:color w:val="000000"/>
                <w:lang w:eastAsia="en-AU"/>
              </w:rPr>
            </w:pPr>
            <w:r>
              <w:t xml:space="preserve">*E592: </w:t>
            </w:r>
            <w:r>
              <w:rPr>
                <w:rFonts w:ascii="Calibri" w:eastAsia="Times New Roman" w:hAnsi="Calibri" w:cs="Times New Roman"/>
                <w:color w:val="000000"/>
                <w:lang w:eastAsia="en-AU"/>
              </w:rPr>
              <w:t>Course outcome date</w:t>
            </w:r>
          </w:p>
        </w:tc>
        <w:tc>
          <w:tcPr>
            <w:tcW w:w="2835"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c>
          <w:tcPr>
            <w:tcW w:w="2835"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3402" w:type="dxa"/>
          </w:tcPr>
          <w:p w:rsidR="005B1137" w:rsidRDefault="005B1137" w:rsidP="005B1137">
            <w:pPr>
              <w:keepNext/>
            </w:pPr>
            <w:r>
              <w:t xml:space="preserve">*E329: </w:t>
            </w:r>
            <w:r>
              <w:rPr>
                <w:rFonts w:ascii="Calibri" w:eastAsia="Times New Roman" w:hAnsi="Calibri" w:cs="Times New Roman"/>
                <w:color w:val="000000"/>
                <w:lang w:eastAsia="en-AU"/>
              </w:rPr>
              <w:t>Mode of attendance code</w:t>
            </w:r>
          </w:p>
        </w:tc>
        <w:tc>
          <w:tcPr>
            <w:tcW w:w="2835"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c>
          <w:tcPr>
            <w:tcW w:w="2835"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3402" w:type="dxa"/>
          </w:tcPr>
          <w:p w:rsidR="005B1137" w:rsidRDefault="005B1137" w:rsidP="005B1137">
            <w:pPr>
              <w:keepNext/>
            </w:pPr>
            <w:r>
              <w:t>*E330: Type of attendance code</w:t>
            </w:r>
          </w:p>
        </w:tc>
        <w:tc>
          <w:tcPr>
            <w:tcW w:w="2835"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c>
          <w:tcPr>
            <w:tcW w:w="2835"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3402" w:type="dxa"/>
          </w:tcPr>
          <w:p w:rsidR="005B1137" w:rsidRDefault="005B1137" w:rsidP="005B1137">
            <w:pPr>
              <w:keepNext/>
            </w:pPr>
            <w:r w:rsidRPr="00152385">
              <w:t>E591</w:t>
            </w:r>
            <w:r>
              <w:t xml:space="preserve">: </w:t>
            </w:r>
            <w:r>
              <w:rPr>
                <w:rFonts w:ascii="Calibri" w:eastAsia="Times New Roman" w:hAnsi="Calibri" w:cs="Times New Roman"/>
                <w:color w:val="000000"/>
                <w:lang w:eastAsia="en-AU"/>
              </w:rPr>
              <w:t>HDR thesis submission date</w:t>
            </w:r>
          </w:p>
        </w:tc>
        <w:tc>
          <w:tcPr>
            <w:tcW w:w="2835" w:type="dxa"/>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Required if the HDR student has submitted a thesis</w:t>
            </w:r>
          </w:p>
        </w:tc>
        <w:tc>
          <w:tcPr>
            <w:tcW w:w="2835"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RPr="00DF5877" w:rsidTr="00DF5877">
        <w:tc>
          <w:tcPr>
            <w:cnfStyle w:val="001000000000" w:firstRow="0" w:lastRow="0" w:firstColumn="1" w:lastColumn="0" w:oddVBand="0" w:evenVBand="0" w:oddHBand="0" w:evenHBand="0" w:firstRowFirstColumn="0" w:firstRowLastColumn="0" w:lastRowFirstColumn="0" w:lastRowLastColumn="0"/>
            <w:tcW w:w="9072" w:type="dxa"/>
            <w:gridSpan w:val="3"/>
            <w:shd w:val="clear" w:color="auto" w:fill="002D3F" w:themeFill="text2"/>
          </w:tcPr>
          <w:p w:rsidR="005B1137" w:rsidRPr="00DF5877" w:rsidRDefault="005B1137" w:rsidP="005B1137">
            <w:r w:rsidRPr="00DF5877">
              <w:t>Extension: specialisation – array structure for multiple values</w:t>
            </w:r>
          </w:p>
        </w:tc>
      </w:tr>
      <w:tr w:rsidR="005B1137" w:rsidTr="00DF5877">
        <w:tc>
          <w:tcPr>
            <w:cnfStyle w:val="001000000000" w:firstRow="0" w:lastRow="0" w:firstColumn="1" w:lastColumn="0" w:oddVBand="0" w:evenVBand="0" w:oddHBand="0" w:evenHBand="0" w:firstRowFirstColumn="0" w:firstRowLastColumn="0" w:lastRowFirstColumn="0" w:lastRowLastColumn="0"/>
            <w:tcW w:w="3402" w:type="dxa"/>
          </w:tcPr>
          <w:p w:rsidR="005B1137" w:rsidRDefault="005B1137" w:rsidP="005B1137">
            <w:pPr>
              <w:keepNext/>
              <w:rPr>
                <w:rFonts w:ascii="Calibri" w:eastAsia="Times New Roman" w:hAnsi="Calibri" w:cs="Times New Roman"/>
                <w:color w:val="000000"/>
                <w:lang w:eastAsia="en-AU"/>
              </w:rPr>
            </w:pPr>
            <w:r>
              <w:t xml:space="preserve">*E463: </w:t>
            </w:r>
            <w:r>
              <w:rPr>
                <w:rFonts w:ascii="Calibri" w:eastAsia="Times New Roman" w:hAnsi="Calibri" w:cs="Times New Roman"/>
                <w:color w:val="000000"/>
                <w:lang w:eastAsia="en-AU"/>
              </w:rPr>
              <w:t>Specialisation code</w:t>
            </w:r>
          </w:p>
        </w:tc>
        <w:tc>
          <w:tcPr>
            <w:tcW w:w="2835" w:type="dxa"/>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Required for all in-scope aggregate awards</w:t>
            </w:r>
          </w:p>
        </w:tc>
        <w:tc>
          <w:tcPr>
            <w:tcW w:w="2835" w:type="dxa"/>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Within 7 days of the</w:t>
            </w:r>
            <w:r>
              <w:rPr>
                <w:rFonts w:ascii="Calibri" w:eastAsia="Times New Roman" w:hAnsi="Calibri" w:cs="Times New Roman"/>
                <w:color w:val="000000"/>
                <w:lang w:eastAsia="en-AU"/>
              </w:rPr>
              <w:t xml:space="preserve"> provider determining that the student has met the academic requirements to be granted an aggregate award</w:t>
            </w:r>
          </w:p>
        </w:tc>
      </w:tr>
    </w:tbl>
    <w:p w:rsidR="005B1137" w:rsidRPr="00F374D3" w:rsidRDefault="005B1137" w:rsidP="005B1137">
      <w:r>
        <w:t>*These elements must be reported together when an aggregate awards</w:t>
      </w:r>
      <w:r>
        <w:rPr>
          <w:rFonts w:ascii="Calibri" w:eastAsia="Times New Roman" w:hAnsi="Calibri" w:cs="Times New Roman"/>
          <w:color w:val="000000"/>
          <w:lang w:eastAsia="en-AU"/>
        </w:rPr>
        <w:t xml:space="preserve"> </w:t>
      </w:r>
      <w:r>
        <w:t>packet is created</w:t>
      </w:r>
    </w:p>
    <w:p w:rsidR="005B1137" w:rsidRDefault="005B1137" w:rsidP="005B1137">
      <w:pPr>
        <w:rPr>
          <w:b/>
          <w:noProof/>
        </w:rPr>
      </w:pPr>
      <w:r>
        <w:rPr>
          <w:b/>
          <w:noProof/>
        </w:rPr>
        <w:br w:type="page"/>
      </w:r>
    </w:p>
    <w:p w:rsidR="005B1137" w:rsidRPr="00381F60" w:rsidRDefault="005B1137" w:rsidP="005B1137">
      <w:pPr>
        <w:keepNext/>
        <w:keepLines/>
        <w:spacing w:before="240" w:after="120"/>
        <w:rPr>
          <w:b/>
          <w:noProof/>
        </w:rPr>
      </w:pPr>
      <w:r w:rsidRPr="00381F60">
        <w:rPr>
          <w:b/>
          <w:noProof/>
        </w:rPr>
        <w:lastRenderedPageBreak/>
        <w:t>Uniqueness</w:t>
      </w:r>
    </w:p>
    <w:p w:rsidR="005B1137" w:rsidRDefault="005B1137" w:rsidP="005B1137">
      <w:pPr>
        <w:keepNext/>
        <w:keepLines/>
        <w:spacing w:after="0"/>
        <w:rPr>
          <w:noProof/>
        </w:rPr>
      </w:pPr>
      <w:r w:rsidRPr="00BC2846">
        <w:rPr>
          <w:noProof/>
        </w:rPr>
        <w:t xml:space="preserve">Each </w:t>
      </w:r>
      <w:r>
        <w:rPr>
          <w:noProof/>
        </w:rPr>
        <w:t>aggregated award</w:t>
      </w:r>
      <w:r w:rsidRPr="00BC2846">
        <w:rPr>
          <w:noProof/>
        </w:rPr>
        <w:t xml:space="preserve"> packet must have a</w:t>
      </w:r>
      <w:r>
        <w:rPr>
          <w:noProof/>
        </w:rPr>
        <w:t xml:space="preserve"> unique</w:t>
      </w:r>
      <w:r w:rsidRPr="00BC2846">
        <w:rPr>
          <w:noProof/>
        </w:rPr>
        <w:t xml:space="preserve"> combination of </w:t>
      </w:r>
      <w:r>
        <w:rPr>
          <w:noProof/>
        </w:rPr>
        <w:t>values for:</w:t>
      </w:r>
    </w:p>
    <w:p w:rsidR="005B1137" w:rsidRDefault="005B1137" w:rsidP="005B1137">
      <w:pPr>
        <w:pStyle w:val="ListParagraph"/>
        <w:numPr>
          <w:ilvl w:val="0"/>
          <w:numId w:val="14"/>
        </w:numPr>
        <w:spacing w:after="210" w:line="276" w:lineRule="auto"/>
        <w:rPr>
          <w:noProof/>
        </w:rPr>
      </w:pPr>
      <w:r>
        <w:rPr>
          <w:noProof/>
        </w:rPr>
        <w:t>student</w:t>
      </w:r>
      <w:r>
        <w:t xml:space="preserve"> (UID8</w:t>
      </w:r>
      <w:r w:rsidRPr="00BC2846">
        <w:t xml:space="preserve"> or </w:t>
      </w:r>
      <w:r>
        <w:t>E313</w:t>
      </w:r>
      <w:r w:rsidRPr="00BC2846">
        <w:t>)</w:t>
      </w:r>
    </w:p>
    <w:p w:rsidR="005B1137" w:rsidRDefault="005B1137" w:rsidP="005B1137">
      <w:pPr>
        <w:pStyle w:val="ListParagraph"/>
        <w:numPr>
          <w:ilvl w:val="0"/>
          <w:numId w:val="14"/>
        </w:numPr>
        <w:spacing w:after="210" w:line="276" w:lineRule="auto"/>
        <w:rPr>
          <w:noProof/>
        </w:rPr>
      </w:pPr>
      <w:r w:rsidRPr="00BC2846">
        <w:t>course (UID5 or E307)</w:t>
      </w:r>
    </w:p>
    <w:p w:rsidR="005B1137" w:rsidRDefault="005B1137" w:rsidP="005B1137">
      <w:pPr>
        <w:pStyle w:val="ListParagraph"/>
        <w:numPr>
          <w:ilvl w:val="0"/>
          <w:numId w:val="14"/>
        </w:numPr>
        <w:spacing w:after="210" w:line="276" w:lineRule="auto"/>
        <w:rPr>
          <w:noProof/>
        </w:rPr>
      </w:pPr>
      <w:r w:rsidRPr="00536A80">
        <w:rPr>
          <w:noProof/>
        </w:rPr>
        <w:t>course of study commencement date (E534</w:t>
      </w:r>
      <w:r>
        <w:rPr>
          <w:noProof/>
        </w:rPr>
        <w:t>).</w:t>
      </w:r>
    </w:p>
    <w:p w:rsidR="005B1137" w:rsidRDefault="005B1137" w:rsidP="005B1137">
      <w:r>
        <w:t>The combination of student (UID8</w:t>
      </w:r>
      <w:r w:rsidRPr="00BC2846">
        <w:t xml:space="preserve"> or </w:t>
      </w:r>
      <w:r>
        <w:t>E313), course (</w:t>
      </w:r>
      <w:r w:rsidRPr="00BC2846">
        <w:t>UID5 or E307)</w:t>
      </w:r>
      <w:r>
        <w:t xml:space="preserve"> and course of study commencement date (E534) must also be unique across all course admissions packets and aggregated awards packets for the provider.</w:t>
      </w:r>
    </w:p>
    <w:p w:rsidR="005B1137" w:rsidRPr="00381F60" w:rsidRDefault="005B1137" w:rsidP="005B1137">
      <w:pPr>
        <w:keepNext/>
        <w:keepLines/>
        <w:spacing w:before="240" w:after="120"/>
        <w:rPr>
          <w:b/>
          <w:noProof/>
        </w:rPr>
      </w:pPr>
      <w:r w:rsidRPr="00381F60">
        <w:rPr>
          <w:b/>
          <w:noProof/>
        </w:rPr>
        <w:t>Revising and adding data</w:t>
      </w:r>
    </w:p>
    <w:p w:rsidR="005B1137" w:rsidRDefault="005B1137" w:rsidP="005B1137">
      <w:pPr>
        <w:spacing w:after="0"/>
        <w:rPr>
          <w:noProof/>
        </w:rPr>
      </w:pPr>
      <w:r>
        <w:rPr>
          <w:noProof/>
        </w:rPr>
        <w:t>A provider can correct</w:t>
      </w:r>
      <w:r w:rsidRPr="004B0A3A">
        <w:rPr>
          <w:noProof/>
        </w:rPr>
        <w:t xml:space="preserve"> </w:t>
      </w:r>
      <w:r>
        <w:rPr>
          <w:noProof/>
        </w:rPr>
        <w:t>the data in an</w:t>
      </w:r>
      <w:r w:rsidRPr="004B0A3A">
        <w:rPr>
          <w:noProof/>
        </w:rPr>
        <w:t xml:space="preserve"> </w:t>
      </w:r>
      <w:r>
        <w:rPr>
          <w:noProof/>
        </w:rPr>
        <w:t>aggregated awards packet</w:t>
      </w:r>
      <w:r w:rsidRPr="004B0A3A">
        <w:rPr>
          <w:noProof/>
        </w:rPr>
        <w:t xml:space="preserve"> after </w:t>
      </w:r>
      <w:r>
        <w:rPr>
          <w:noProof/>
        </w:rPr>
        <w:t xml:space="preserve">the initial packet is reported. </w:t>
      </w:r>
      <w:r>
        <w:t>All values on an aggregated awards packet are to be correct as at the course outcome date (E592).</w:t>
      </w:r>
    </w:p>
    <w:p w:rsidR="005B1137" w:rsidRDefault="005B1137" w:rsidP="005B1137">
      <w:pPr>
        <w:spacing w:after="0"/>
        <w:rPr>
          <w:noProof/>
        </w:rPr>
      </w:pPr>
    </w:p>
    <w:p w:rsidR="005B1137" w:rsidRDefault="005B1137" w:rsidP="005B1137"/>
    <w:p w:rsidR="005B1137" w:rsidRPr="007453E6" w:rsidRDefault="005B1137" w:rsidP="005B1137"/>
    <w:p w:rsidR="005B1137" w:rsidRDefault="005B1137" w:rsidP="005B1137">
      <w:pPr>
        <w:rPr>
          <w:noProof/>
        </w:rPr>
      </w:pPr>
      <w:r>
        <w:rPr>
          <w:noProof/>
        </w:rPr>
        <w:br w:type="page"/>
      </w:r>
    </w:p>
    <w:p w:rsidR="005B1137" w:rsidRPr="002B01BB" w:rsidRDefault="005B1137" w:rsidP="005B1137">
      <w:pPr>
        <w:pStyle w:val="Heading1"/>
      </w:pPr>
      <w:bookmarkStart w:id="70" w:name="_Toc19024361"/>
      <w:bookmarkStart w:id="71" w:name="_Toc44674315"/>
      <w:r>
        <w:lastRenderedPageBreak/>
        <w:t xml:space="preserve">Unit enrolments </w:t>
      </w:r>
      <w:r w:rsidRPr="002B01BB">
        <w:t>group</w:t>
      </w:r>
      <w:bookmarkEnd w:id="70"/>
      <w:bookmarkEnd w:id="71"/>
    </w:p>
    <w:p w:rsidR="005B1137" w:rsidRDefault="005B1137" w:rsidP="005B1137">
      <w:pPr>
        <w:pStyle w:val="Heading2"/>
      </w:pPr>
      <w:bookmarkStart w:id="72" w:name="_Toc19024362"/>
      <w:bookmarkStart w:id="73" w:name="_Toc44674316"/>
      <w:r>
        <w:t>Unit enrolment packet</w:t>
      </w:r>
      <w:bookmarkEnd w:id="72"/>
      <w:bookmarkEnd w:id="73"/>
    </w:p>
    <w:p w:rsidR="005B1137" w:rsidRPr="00381F60" w:rsidRDefault="005B1137" w:rsidP="005B1137">
      <w:pPr>
        <w:spacing w:before="240" w:after="120"/>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40" w:after="120"/>
        <w:rPr>
          <w:b/>
          <w:noProof/>
        </w:rPr>
      </w:pPr>
      <w:r w:rsidRPr="00381F60">
        <w:rPr>
          <w:b/>
          <w:noProof/>
        </w:rPr>
        <w:t>About</w:t>
      </w:r>
    </w:p>
    <w:p w:rsidR="005B1137" w:rsidRDefault="005B1137" w:rsidP="005B1137">
      <w:r w:rsidRPr="003E409F">
        <w:rPr>
          <w:noProof/>
        </w:rPr>
        <w:t xml:space="preserve">The </w:t>
      </w:r>
      <w:r>
        <w:rPr>
          <w:noProof/>
        </w:rPr>
        <w:t xml:space="preserve">unit enrolment packet is </w:t>
      </w:r>
      <w:r>
        <w:t>used to report a student’s enrolment in units of study. Each unit enrolment packet must be linked to an established course admission packet</w:t>
      </w:r>
      <w:r>
        <w:rPr>
          <w:rFonts w:ascii="Calibri" w:eastAsia="Times New Roman" w:hAnsi="Calibri" w:cs="Times New Roman"/>
          <w:color w:val="000000"/>
          <w:lang w:eastAsia="en-AU"/>
        </w:rPr>
        <w:t>.</w:t>
      </w:r>
    </w:p>
    <w:p w:rsidR="005B1137" w:rsidRPr="00381F60" w:rsidRDefault="005B1137" w:rsidP="005B1137">
      <w:pPr>
        <w:keepNext/>
        <w:keepLines/>
        <w:spacing w:before="240" w:after="120"/>
        <w:rPr>
          <w:b/>
          <w:noProof/>
        </w:rPr>
      </w:pPr>
      <w:r w:rsidRPr="00381F60">
        <w:rPr>
          <w:b/>
          <w:noProof/>
        </w:rPr>
        <w:t>Scope</w:t>
      </w:r>
    </w:p>
    <w:p w:rsidR="005B1137" w:rsidRDefault="005B1137" w:rsidP="005B1137">
      <w:pPr>
        <w:keepNext/>
        <w:keepLines/>
        <w:spacing w:after="0"/>
      </w:pPr>
      <w:r>
        <w:t xml:space="preserve">Providers are required to report a </w:t>
      </w:r>
      <w:r>
        <w:rPr>
          <w:noProof/>
        </w:rPr>
        <w:t xml:space="preserve">unit enrolment packet </w:t>
      </w:r>
      <w:r>
        <w:t>for each occasion that a student enrols in a unit of study with the provider where:</w:t>
      </w:r>
    </w:p>
    <w:p w:rsidR="005B1137" w:rsidRDefault="005B1137" w:rsidP="005B1137">
      <w:pPr>
        <w:pStyle w:val="ListParagraph"/>
        <w:numPr>
          <w:ilvl w:val="0"/>
          <w:numId w:val="15"/>
        </w:numPr>
        <w:spacing w:after="210" w:line="276" w:lineRule="auto"/>
      </w:pPr>
      <w:r>
        <w:t>the provider delivers teaching resources</w:t>
      </w:r>
    </w:p>
    <w:p w:rsidR="005B1137" w:rsidRDefault="005B1137" w:rsidP="005B1137">
      <w:pPr>
        <w:pStyle w:val="ListParagraph"/>
        <w:numPr>
          <w:ilvl w:val="0"/>
          <w:numId w:val="15"/>
        </w:numPr>
        <w:spacing w:after="210" w:line="276" w:lineRule="auto"/>
      </w:pPr>
      <w:r>
        <w:t>the provider sets or charges student contributions or tuition fees</w:t>
      </w:r>
    </w:p>
    <w:p w:rsidR="005B1137" w:rsidRDefault="005B1137" w:rsidP="005B1137">
      <w:pPr>
        <w:pStyle w:val="ListParagraph"/>
        <w:numPr>
          <w:ilvl w:val="0"/>
          <w:numId w:val="15"/>
        </w:numPr>
        <w:spacing w:after="210" w:line="276" w:lineRule="auto"/>
      </w:pPr>
      <w:r>
        <w:t>the unit of study is wholly work experience in industry, or</w:t>
      </w:r>
    </w:p>
    <w:p w:rsidR="005B1137" w:rsidRDefault="005B1137" w:rsidP="005B1137">
      <w:pPr>
        <w:pStyle w:val="ListParagraph"/>
        <w:numPr>
          <w:ilvl w:val="0"/>
          <w:numId w:val="15"/>
        </w:numPr>
        <w:spacing w:after="210" w:line="276" w:lineRule="auto"/>
      </w:pPr>
      <w:r>
        <w:t>the unit of study is undertaken by a domestic student as part of a formal overseas exchange program and will count as credit towards a course with the provider and for which the overseas provider is not charging tuition fees,</w:t>
      </w:r>
    </w:p>
    <w:p w:rsidR="005B1137" w:rsidRPr="00C32C55" w:rsidRDefault="005B1137" w:rsidP="005B1137">
      <w:pPr>
        <w:keepNext/>
        <w:keepLines/>
        <w:spacing w:after="0"/>
      </w:pPr>
      <w:r>
        <w:rPr>
          <w:noProof/>
        </w:rPr>
        <w:t xml:space="preserve">except for </w:t>
      </w:r>
      <w:r>
        <w:t>units</w:t>
      </w:r>
      <w:r>
        <w:rPr>
          <w:noProof/>
        </w:rPr>
        <w:t xml:space="preserve"> of study</w:t>
      </w:r>
      <w:r>
        <w:t>:</w:t>
      </w:r>
    </w:p>
    <w:p w:rsidR="005B1137" w:rsidRPr="000362E0" w:rsidRDefault="005B1137" w:rsidP="005B1137">
      <w:pPr>
        <w:pStyle w:val="ListParagraph"/>
        <w:numPr>
          <w:ilvl w:val="0"/>
          <w:numId w:val="15"/>
        </w:numPr>
        <w:spacing w:after="210" w:line="276" w:lineRule="auto"/>
        <w:rPr>
          <w:rFonts w:ascii="Calibri" w:hAnsi="Calibri" w:cs="Calibri"/>
        </w:rPr>
      </w:pPr>
      <w:r>
        <w:rPr>
          <w:rFonts w:ascii="Calibri" w:hAnsi="Calibri" w:cs="Calibri"/>
        </w:rPr>
        <w:t xml:space="preserve">undertaken by </w:t>
      </w:r>
      <w:r w:rsidRPr="000362E0">
        <w:rPr>
          <w:rFonts w:ascii="Calibri" w:hAnsi="Calibri" w:cs="Calibri"/>
        </w:rPr>
        <w:t xml:space="preserve">overseas students </w:t>
      </w:r>
      <w:r>
        <w:rPr>
          <w:rFonts w:ascii="Calibri" w:hAnsi="Calibri" w:cs="Calibri"/>
        </w:rPr>
        <w:t>in</w:t>
      </w:r>
      <w:r w:rsidRPr="000362E0">
        <w:rPr>
          <w:rFonts w:ascii="Calibri" w:hAnsi="Calibri" w:cs="Calibri"/>
        </w:rPr>
        <w:t xml:space="preserve"> Australia as part of a formal exchange program</w:t>
      </w:r>
      <w:r>
        <w:rPr>
          <w:rFonts w:ascii="Calibri" w:hAnsi="Calibri" w:cs="Calibri"/>
        </w:rPr>
        <w:t xml:space="preserve"> where the student is</w:t>
      </w:r>
      <w:r w:rsidRPr="000362E0">
        <w:rPr>
          <w:rFonts w:ascii="Calibri" w:hAnsi="Calibri" w:cs="Calibri"/>
        </w:rPr>
        <w:t xml:space="preserve"> not being charged t</w:t>
      </w:r>
      <w:r>
        <w:rPr>
          <w:rFonts w:ascii="Calibri" w:hAnsi="Calibri" w:cs="Calibri"/>
        </w:rPr>
        <w:t>uition fees by the provider</w:t>
      </w:r>
    </w:p>
    <w:p w:rsidR="005B1137" w:rsidRDefault="005B1137" w:rsidP="005B1137">
      <w:pPr>
        <w:pStyle w:val="ListParagraph"/>
        <w:numPr>
          <w:ilvl w:val="0"/>
          <w:numId w:val="15"/>
        </w:numPr>
        <w:spacing w:after="210" w:line="276" w:lineRule="auto"/>
        <w:rPr>
          <w:rFonts w:ascii="Calibri" w:hAnsi="Calibri" w:cs="Calibri"/>
        </w:rPr>
      </w:pPr>
      <w:r>
        <w:rPr>
          <w:rFonts w:ascii="Calibri" w:hAnsi="Calibri" w:cs="Calibri"/>
        </w:rPr>
        <w:t xml:space="preserve">for </w:t>
      </w:r>
      <w:r w:rsidRPr="000362E0">
        <w:rPr>
          <w:rFonts w:ascii="Calibri" w:hAnsi="Calibri" w:cs="Calibri"/>
        </w:rPr>
        <w:t>English language intensive courses for over</w:t>
      </w:r>
      <w:r>
        <w:rPr>
          <w:rFonts w:ascii="Calibri" w:hAnsi="Calibri" w:cs="Calibri"/>
        </w:rPr>
        <w:t>seas students (ELICOS)</w:t>
      </w:r>
    </w:p>
    <w:p w:rsidR="005B1137" w:rsidRPr="000362E0" w:rsidRDefault="005B1137" w:rsidP="005B1137">
      <w:pPr>
        <w:pStyle w:val="ListParagraph"/>
        <w:numPr>
          <w:ilvl w:val="0"/>
          <w:numId w:val="15"/>
        </w:numPr>
        <w:spacing w:after="210" w:line="276" w:lineRule="auto"/>
        <w:rPr>
          <w:rFonts w:ascii="Calibri" w:hAnsi="Calibri" w:cs="Calibri"/>
        </w:rPr>
      </w:pPr>
      <w:r w:rsidRPr="000362E0">
        <w:rPr>
          <w:rFonts w:ascii="Calibri" w:hAnsi="Calibri" w:cs="Calibri"/>
        </w:rPr>
        <w:t>for which the cost of resources are met</w:t>
      </w:r>
      <w:r>
        <w:rPr>
          <w:rFonts w:ascii="Calibri" w:hAnsi="Calibri" w:cs="Calibri"/>
        </w:rPr>
        <w:t xml:space="preserve"> by </w:t>
      </w:r>
      <w:r w:rsidRPr="00397238">
        <w:rPr>
          <w:rFonts w:ascii="Calibri" w:hAnsi="Calibri" w:cs="Calibri"/>
        </w:rPr>
        <w:t>another Australian provider</w:t>
      </w:r>
    </w:p>
    <w:p w:rsidR="005B1137" w:rsidRDefault="005B1137" w:rsidP="005B1137">
      <w:pPr>
        <w:pStyle w:val="ListParagraph"/>
        <w:numPr>
          <w:ilvl w:val="0"/>
          <w:numId w:val="15"/>
        </w:numPr>
        <w:spacing w:after="210" w:line="276" w:lineRule="auto"/>
        <w:rPr>
          <w:rFonts w:ascii="Calibri" w:hAnsi="Calibri" w:cs="Calibri"/>
        </w:rPr>
      </w:pPr>
      <w:r w:rsidRPr="000362E0">
        <w:rPr>
          <w:rFonts w:ascii="Calibri" w:hAnsi="Calibri" w:cs="Calibri"/>
        </w:rPr>
        <w:t>involving work experience undertaken as a requirement of a course</w:t>
      </w:r>
      <w:r>
        <w:rPr>
          <w:rFonts w:ascii="Calibri" w:hAnsi="Calibri" w:cs="Calibri"/>
        </w:rPr>
        <w:t xml:space="preserve"> but which does not meet the definition of work experience in industry</w:t>
      </w:r>
      <w:r w:rsidRPr="000362E0">
        <w:rPr>
          <w:rFonts w:ascii="Calibri" w:hAnsi="Calibri" w:cs="Calibri"/>
        </w:rPr>
        <w:t xml:space="preserve"> or does not </w:t>
      </w:r>
      <w:r>
        <w:rPr>
          <w:rFonts w:ascii="Calibri" w:hAnsi="Calibri" w:cs="Calibri"/>
        </w:rPr>
        <w:t xml:space="preserve">count as credit </w:t>
      </w:r>
      <w:r w:rsidRPr="000362E0">
        <w:rPr>
          <w:rFonts w:ascii="Calibri" w:hAnsi="Calibri" w:cs="Calibri"/>
        </w:rPr>
        <w:t>towards the cou</w:t>
      </w:r>
      <w:r>
        <w:rPr>
          <w:rFonts w:ascii="Calibri" w:hAnsi="Calibri" w:cs="Calibri"/>
        </w:rPr>
        <w:t>rse's total credit requirements</w:t>
      </w:r>
    </w:p>
    <w:p w:rsidR="005B1137" w:rsidRPr="00D03092" w:rsidRDefault="005B1137" w:rsidP="005B1137">
      <w:pPr>
        <w:pStyle w:val="ListParagraph"/>
        <w:numPr>
          <w:ilvl w:val="0"/>
          <w:numId w:val="15"/>
        </w:numPr>
        <w:spacing w:after="210" w:line="276" w:lineRule="auto"/>
        <w:rPr>
          <w:rFonts w:ascii="Calibri" w:hAnsi="Calibri" w:cs="Calibri"/>
        </w:rPr>
      </w:pPr>
      <w:r>
        <w:rPr>
          <w:rFonts w:ascii="Calibri" w:hAnsi="Calibri" w:cs="Calibri"/>
        </w:rPr>
        <w:t>leading to the award of a higher doctorate</w:t>
      </w:r>
    </w:p>
    <w:p w:rsidR="005B1137" w:rsidRPr="00D03092" w:rsidRDefault="005B1137" w:rsidP="005B1137">
      <w:pPr>
        <w:pStyle w:val="ListParagraph"/>
        <w:numPr>
          <w:ilvl w:val="0"/>
          <w:numId w:val="15"/>
        </w:numPr>
        <w:spacing w:after="210" w:line="276" w:lineRule="auto"/>
        <w:rPr>
          <w:rFonts w:ascii="Calibri" w:hAnsi="Calibri" w:cs="Calibri"/>
        </w:rPr>
      </w:pPr>
      <w:r>
        <w:rPr>
          <w:rFonts w:ascii="Calibri" w:hAnsi="Calibri" w:cs="Calibri"/>
        </w:rPr>
        <w:t>for cross-institutional programs where the provider is not meeting the cost of the resources for the unit of study (these unit enrolments are to be reported by the provider that is meeting the cost of the resources)</w:t>
      </w:r>
    </w:p>
    <w:p w:rsidR="005B1137" w:rsidRDefault="005B1137" w:rsidP="005B1137">
      <w:pPr>
        <w:pStyle w:val="ListParagraph"/>
        <w:numPr>
          <w:ilvl w:val="0"/>
          <w:numId w:val="15"/>
        </w:numPr>
        <w:spacing w:after="210" w:line="276" w:lineRule="auto"/>
        <w:rPr>
          <w:rFonts w:ascii="Calibri" w:hAnsi="Calibri" w:cs="Calibri"/>
        </w:rPr>
      </w:pPr>
      <w:r>
        <w:rPr>
          <w:rFonts w:ascii="Calibri" w:hAnsi="Calibri" w:cs="Calibri"/>
        </w:rPr>
        <w:t>where the student has been granted an exemption or deferral</w:t>
      </w:r>
    </w:p>
    <w:p w:rsidR="005B1137" w:rsidRDefault="005B1137" w:rsidP="005B1137">
      <w:pPr>
        <w:pStyle w:val="ListParagraph"/>
        <w:numPr>
          <w:ilvl w:val="0"/>
          <w:numId w:val="15"/>
        </w:numPr>
        <w:spacing w:after="210" w:line="276" w:lineRule="auto"/>
      </w:pPr>
      <w:r>
        <w:t>undertaken by a domestic student as part of a formal overseas exchange program that will not count as credit towards a course with the provider.</w:t>
      </w:r>
    </w:p>
    <w:p w:rsidR="005B1137" w:rsidRDefault="005B1137" w:rsidP="005B1137">
      <w:pPr>
        <w:rPr>
          <w:rFonts w:eastAsiaTheme="minorEastAsia"/>
        </w:rPr>
      </w:pPr>
      <w:r>
        <w:br w:type="page"/>
      </w:r>
    </w:p>
    <w:p w:rsidR="005B1137" w:rsidRPr="00E11ED7" w:rsidRDefault="005B1137" w:rsidP="005B1137">
      <w:pPr>
        <w:keepNext/>
        <w:keepLines/>
        <w:spacing w:before="240" w:after="120"/>
        <w:rPr>
          <w:b/>
          <w:noProof/>
        </w:rPr>
      </w:pPr>
      <w:r w:rsidRPr="00E11ED7">
        <w:rPr>
          <w:b/>
          <w:noProof/>
        </w:rPr>
        <w:lastRenderedPageBreak/>
        <w:t>Initial reporting requirement</w:t>
      </w:r>
    </w:p>
    <w:tbl>
      <w:tblPr>
        <w:tblStyle w:val="DESE"/>
        <w:tblW w:w="9072" w:type="dxa"/>
        <w:tblLook w:val="04A0" w:firstRow="1" w:lastRow="0" w:firstColumn="1" w:lastColumn="0" w:noHBand="0" w:noVBand="1"/>
      </w:tblPr>
      <w:tblGrid>
        <w:gridCol w:w="4111"/>
        <w:gridCol w:w="2977"/>
        <w:gridCol w:w="1984"/>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11" w:type="dxa"/>
          </w:tcPr>
          <w:p w:rsidR="005B1137" w:rsidRDefault="005B1137" w:rsidP="005B1137">
            <w:pPr>
              <w:keepNext/>
              <w:keepLines/>
              <w:rPr>
                <w:b/>
              </w:rPr>
            </w:pPr>
            <w:r>
              <w:rPr>
                <w:b/>
              </w:rPr>
              <w:t>Element</w:t>
            </w:r>
          </w:p>
        </w:tc>
        <w:tc>
          <w:tcPr>
            <w:tcW w:w="2977" w:type="dxa"/>
          </w:tcPr>
          <w:p w:rsidR="005B1137" w:rsidRDefault="005B1137" w:rsidP="005B1137">
            <w:pPr>
              <w:keepNext/>
              <w:keepLines/>
              <w:cnfStyle w:val="100000000000" w:firstRow="1" w:lastRow="0" w:firstColumn="0" w:lastColumn="0" w:oddVBand="0" w:evenVBand="0" w:oddHBand="0" w:evenHBand="0" w:firstRowFirstColumn="0" w:firstRowLastColumn="0" w:lastRowFirstColumn="0" w:lastRowLastColumn="0"/>
              <w:rPr>
                <w:b/>
              </w:rPr>
            </w:pPr>
            <w:r>
              <w:rPr>
                <w:b/>
              </w:rPr>
              <w:t>Required reporting</w:t>
            </w:r>
          </w:p>
        </w:tc>
        <w:tc>
          <w:tcPr>
            <w:tcW w:w="1984" w:type="dxa"/>
          </w:tcPr>
          <w:p w:rsidR="005B1137" w:rsidRDefault="005B1137" w:rsidP="005B1137">
            <w:pPr>
              <w:keepNext/>
              <w:keepLines/>
              <w:cnfStyle w:val="100000000000" w:firstRow="1" w:lastRow="0" w:firstColumn="0" w:lastColumn="0" w:oddVBand="0" w:evenVBand="0" w:oddHBand="0" w:evenHBand="0" w:firstRowFirstColumn="0" w:firstRowLastColumn="0" w:lastRowFirstColumn="0" w:lastRowLastColumn="0"/>
              <w:rPr>
                <w:b/>
              </w:rPr>
            </w:pPr>
            <w:r>
              <w:rPr>
                <w:b/>
              </w:rPr>
              <w:t>Deadline</w:t>
            </w: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4111" w:type="dxa"/>
          </w:tcPr>
          <w:p w:rsidR="005B1137" w:rsidRPr="00DB53EF" w:rsidRDefault="005B1137" w:rsidP="00253EBC">
            <w:pPr>
              <w:keepNext/>
              <w:keepLines/>
            </w:pPr>
            <w:r>
              <w:t xml:space="preserve">*UID15: Course admission resource key </w:t>
            </w:r>
            <w:r w:rsidRPr="00A71CF6">
              <w:rPr>
                <w:i/>
              </w:rPr>
              <w:t>or</w:t>
            </w:r>
            <w:r w:rsidR="00253EBC">
              <w:rPr>
                <w:i/>
              </w:rPr>
              <w:br/>
            </w:r>
            <w:r>
              <w:t>E313/E307/E534: Unique course admission combination</w:t>
            </w:r>
          </w:p>
        </w:tc>
        <w:tc>
          <w:tcPr>
            <w:tcW w:w="2977"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for all in-scope unit enrolments</w:t>
            </w:r>
          </w:p>
        </w:tc>
        <w:tc>
          <w:tcPr>
            <w:tcW w:w="1984" w:type="dxa"/>
            <w:vMerge w:val="restart"/>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Within 7 days of the student enrolling in a unit of study</w:t>
            </w: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4111" w:type="dxa"/>
          </w:tcPr>
          <w:p w:rsidR="005B1137" w:rsidRPr="00DB53EF" w:rsidRDefault="005B1137" w:rsidP="005B1137">
            <w:r>
              <w:t xml:space="preserve">*E354: </w:t>
            </w:r>
            <w:r>
              <w:rPr>
                <w:rFonts w:ascii="Calibri" w:eastAsia="Times New Roman" w:hAnsi="Calibri" w:cs="Times New Roman"/>
                <w:color w:val="000000"/>
                <w:lang w:eastAsia="en-AU"/>
              </w:rPr>
              <w:t>Unit of study code</w:t>
            </w:r>
          </w:p>
        </w:tc>
        <w:tc>
          <w:tcPr>
            <w:tcW w:w="2977"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1984"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4111" w:type="dxa"/>
          </w:tcPr>
          <w:p w:rsidR="005B1137" w:rsidDel="00BF2B85" w:rsidRDefault="005B1137" w:rsidP="005B1137">
            <w:r>
              <w:rPr>
                <w:rFonts w:ascii="Calibri" w:eastAsia="Times New Roman" w:hAnsi="Calibri" w:cs="Times New Roman"/>
                <w:color w:val="000000"/>
                <w:lang w:eastAsia="en-AU"/>
              </w:rPr>
              <w:t>*E464: Discipline code</w:t>
            </w:r>
          </w:p>
        </w:tc>
        <w:tc>
          <w:tcPr>
            <w:tcW w:w="2977"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1984"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4111" w:type="dxa"/>
          </w:tcPr>
          <w:p w:rsidR="005B1137" w:rsidDel="00BF2B85" w:rsidRDefault="005B1137" w:rsidP="005B1137">
            <w:r>
              <w:rPr>
                <w:rFonts w:ascii="Calibri" w:eastAsia="Times New Roman" w:hAnsi="Calibri" w:cs="Times New Roman"/>
                <w:color w:val="000000"/>
                <w:lang w:eastAsia="en-AU"/>
              </w:rPr>
              <w:t>*E622: Unit of study year-long indicator</w:t>
            </w:r>
          </w:p>
        </w:tc>
        <w:tc>
          <w:tcPr>
            <w:tcW w:w="2977"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1984"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4111" w:type="dxa"/>
          </w:tcPr>
          <w:p w:rsidR="005B1137" w:rsidRPr="00405373" w:rsidRDefault="005B1137" w:rsidP="005B1137">
            <w:pPr>
              <w:rPr>
                <w:rFonts w:ascii="Calibri" w:eastAsia="Times New Roman" w:hAnsi="Calibri" w:cs="Calibri"/>
                <w:color w:val="000000"/>
                <w:lang w:eastAsia="en-AU"/>
              </w:rPr>
            </w:pPr>
            <w:r>
              <w:rPr>
                <w:rFonts w:ascii="Calibri" w:eastAsia="Times New Roman" w:hAnsi="Calibri" w:cs="Calibri"/>
                <w:color w:val="000000"/>
                <w:lang w:eastAsia="en-AU"/>
              </w:rPr>
              <w:t>*</w:t>
            </w:r>
            <w:r w:rsidRPr="00405373">
              <w:rPr>
                <w:rFonts w:ascii="Calibri" w:eastAsia="Times New Roman" w:hAnsi="Calibri" w:cs="Calibri"/>
                <w:color w:val="000000"/>
                <w:lang w:eastAsia="en-AU"/>
              </w:rPr>
              <w:t>E489: Unit of study census date</w:t>
            </w:r>
          </w:p>
        </w:tc>
        <w:tc>
          <w:tcPr>
            <w:tcW w:w="2977"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1984"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4111" w:type="dxa"/>
          </w:tcPr>
          <w:p w:rsidR="005B1137" w:rsidRPr="00405373" w:rsidRDefault="005B1137" w:rsidP="005B1137">
            <w:pPr>
              <w:rPr>
                <w:rFonts w:ascii="Calibri" w:eastAsia="Times New Roman" w:hAnsi="Calibri" w:cs="Calibri"/>
                <w:color w:val="000000"/>
                <w:lang w:eastAsia="en-AU"/>
              </w:rPr>
            </w:pPr>
            <w:r>
              <w:rPr>
                <w:rFonts w:ascii="Calibri" w:eastAsia="Times New Roman" w:hAnsi="Calibri" w:cs="Calibri"/>
                <w:color w:val="000000"/>
                <w:lang w:eastAsia="en-AU"/>
              </w:rPr>
              <w:t>*</w:t>
            </w:r>
            <w:r w:rsidRPr="00405373">
              <w:rPr>
                <w:rFonts w:ascii="Calibri" w:eastAsia="Times New Roman" w:hAnsi="Calibri" w:cs="Calibri"/>
                <w:color w:val="000000"/>
                <w:lang w:eastAsia="en-AU"/>
              </w:rPr>
              <w:t>E600: Unit of study commencement date</w:t>
            </w:r>
          </w:p>
        </w:tc>
        <w:tc>
          <w:tcPr>
            <w:tcW w:w="2977"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1984"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4111" w:type="dxa"/>
          </w:tcPr>
          <w:p w:rsidR="005B1137" w:rsidRPr="00DB53EF" w:rsidRDefault="005B1137" w:rsidP="005B1137">
            <w:r>
              <w:rPr>
                <w:rFonts w:ascii="Calibri" w:eastAsia="Times New Roman" w:hAnsi="Calibri" w:cs="Calibri"/>
                <w:color w:val="000000"/>
                <w:lang w:eastAsia="en-AU"/>
              </w:rPr>
              <w:t>*</w:t>
            </w:r>
            <w:r w:rsidRPr="00405373">
              <w:rPr>
                <w:rFonts w:ascii="Calibri" w:eastAsia="Times New Roman" w:hAnsi="Calibri" w:cs="Calibri"/>
                <w:color w:val="000000"/>
                <w:lang w:eastAsia="en-AU"/>
              </w:rPr>
              <w:t>E355: Unit of study status code</w:t>
            </w:r>
          </w:p>
        </w:tc>
        <w:tc>
          <w:tcPr>
            <w:tcW w:w="2977"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1984"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4111" w:type="dxa"/>
          </w:tcPr>
          <w:p w:rsidR="005B1137" w:rsidRPr="00DB53EF" w:rsidRDefault="005B1137" w:rsidP="005B1137">
            <w:r>
              <w:rPr>
                <w:rFonts w:ascii="Calibri" w:eastAsia="Times New Roman" w:hAnsi="Calibri" w:cs="Calibri"/>
                <w:color w:val="000000"/>
                <w:lang w:eastAsia="en-AU"/>
              </w:rPr>
              <w:t>*</w:t>
            </w:r>
            <w:r w:rsidRPr="00405373">
              <w:rPr>
                <w:rFonts w:ascii="Calibri" w:eastAsia="Times New Roman" w:hAnsi="Calibri" w:cs="Calibri"/>
                <w:color w:val="000000"/>
                <w:lang w:eastAsia="en-AU"/>
              </w:rPr>
              <w:t>E601: Unit of study outcome date</w:t>
            </w:r>
          </w:p>
        </w:tc>
        <w:tc>
          <w:tcPr>
            <w:tcW w:w="2977"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1984"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4111" w:type="dxa"/>
          </w:tcPr>
          <w:p w:rsidR="005B1137" w:rsidRDefault="005B1137" w:rsidP="005B1137">
            <w:pPr>
              <w:rPr>
                <w:rFonts w:ascii="Calibri" w:eastAsia="Times New Roman" w:hAnsi="Calibri" w:cs="Calibri"/>
                <w:color w:val="000000"/>
                <w:lang w:eastAsia="en-AU"/>
              </w:rPr>
            </w:pPr>
            <w:r>
              <w:t xml:space="preserve">*E337: </w:t>
            </w:r>
            <w:r>
              <w:rPr>
                <w:rFonts w:ascii="Calibri" w:eastAsia="Times New Roman" w:hAnsi="Calibri" w:cs="Times New Roman"/>
                <w:color w:val="000000"/>
                <w:lang w:eastAsia="en-AU"/>
              </w:rPr>
              <w:t>Work experience in industry code</w:t>
            </w:r>
          </w:p>
        </w:tc>
        <w:tc>
          <w:tcPr>
            <w:tcW w:w="2977"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for all in</w:t>
            </w:r>
            <w:r>
              <w:noBreakHyphen/>
              <w:t>scope unit enrolments that are WEI</w:t>
            </w:r>
          </w:p>
        </w:tc>
        <w:tc>
          <w:tcPr>
            <w:tcW w:w="1984"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4111" w:type="dxa"/>
          </w:tcPr>
          <w:p w:rsidR="005B1137" w:rsidRDefault="005B1137" w:rsidP="005B1137">
            <w:pPr>
              <w:rPr>
                <w:rFonts w:ascii="Calibri" w:eastAsia="Times New Roman" w:hAnsi="Calibri" w:cs="Calibri"/>
                <w:color w:val="000000"/>
                <w:lang w:eastAsia="en-AU"/>
              </w:rPr>
            </w:pPr>
            <w:r>
              <w:t xml:space="preserve">*E551: </w:t>
            </w:r>
            <w:r>
              <w:rPr>
                <w:rFonts w:ascii="Calibri" w:eastAsia="Times New Roman" w:hAnsi="Calibri" w:cs="Times New Roman"/>
                <w:color w:val="000000"/>
                <w:lang w:eastAsia="en-AU"/>
              </w:rPr>
              <w:t>Summer and winter school code</w:t>
            </w:r>
          </w:p>
        </w:tc>
        <w:tc>
          <w:tcPr>
            <w:tcW w:w="2977"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for all in</w:t>
            </w:r>
            <w:r>
              <w:noBreakHyphen/>
              <w:t xml:space="preserve">scope unit enrolments that are </w:t>
            </w:r>
            <w:r w:rsidRPr="00D04F07">
              <w:t>a summer or winter school unit</w:t>
            </w:r>
          </w:p>
        </w:tc>
        <w:tc>
          <w:tcPr>
            <w:tcW w:w="1984"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4111" w:type="dxa"/>
          </w:tcPr>
          <w:p w:rsidR="005B1137" w:rsidRPr="00DB53EF" w:rsidRDefault="005B1137" w:rsidP="005B1137">
            <w:r w:rsidRPr="00405373">
              <w:rPr>
                <w:rFonts w:ascii="Calibri" w:eastAsia="Times New Roman" w:hAnsi="Calibri" w:cs="Calibri"/>
                <w:color w:val="000000"/>
                <w:lang w:eastAsia="en-AU"/>
              </w:rPr>
              <w:t xml:space="preserve">E660: </w:t>
            </w:r>
            <w:r>
              <w:rPr>
                <w:rFonts w:ascii="Calibri" w:eastAsia="Times New Roman" w:hAnsi="Calibri" w:cs="Calibri"/>
                <w:color w:val="000000"/>
                <w:lang w:eastAsia="en-AU"/>
              </w:rPr>
              <w:t>Delivery</w:t>
            </w:r>
            <w:r w:rsidRPr="00405373">
              <w:rPr>
                <w:rFonts w:ascii="Calibri" w:eastAsia="Times New Roman" w:hAnsi="Calibri" w:cs="Calibri"/>
                <w:color w:val="000000"/>
                <w:lang w:eastAsia="en-AU"/>
              </w:rPr>
              <w:t xml:space="preserve"> location – country code</w:t>
            </w:r>
          </w:p>
        </w:tc>
        <w:tc>
          <w:tcPr>
            <w:tcW w:w="2977"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for all in-scope unit enrolments</w:t>
            </w:r>
          </w:p>
        </w:tc>
        <w:tc>
          <w:tcPr>
            <w:tcW w:w="1984" w:type="dxa"/>
            <w:vMerge w:val="restart"/>
          </w:tcPr>
          <w:p w:rsidR="005B1137" w:rsidRPr="00E70C65" w:rsidRDefault="005B1137" w:rsidP="005B1137">
            <w:pPr>
              <w:cnfStyle w:val="000000000000" w:firstRow="0" w:lastRow="0" w:firstColumn="0" w:lastColumn="0" w:oddVBand="0" w:evenVBand="0" w:oddHBand="0" w:evenHBand="0" w:firstRowFirstColumn="0" w:firstRowLastColumn="0" w:lastRowFirstColumn="0" w:lastRowLastColumn="0"/>
            </w:pPr>
            <w:r w:rsidRPr="00E70C65">
              <w:t>Within 14 days of the census date</w:t>
            </w: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4111" w:type="dxa"/>
          </w:tcPr>
          <w:p w:rsidR="005B1137" w:rsidRPr="00405373" w:rsidRDefault="005B1137" w:rsidP="005B1137">
            <w:pPr>
              <w:rPr>
                <w:rFonts w:ascii="Calibri" w:eastAsia="Times New Roman" w:hAnsi="Calibri" w:cs="Calibri"/>
                <w:color w:val="000000"/>
                <w:lang w:eastAsia="en-AU"/>
              </w:rPr>
            </w:pPr>
            <w:r w:rsidRPr="00405373">
              <w:rPr>
                <w:rFonts w:ascii="Calibri" w:eastAsia="Times New Roman" w:hAnsi="Calibri" w:cs="Calibri"/>
                <w:color w:val="000000"/>
                <w:lang w:eastAsia="en-AU"/>
              </w:rPr>
              <w:t>E329: Mode of attendance code</w:t>
            </w:r>
          </w:p>
        </w:tc>
        <w:tc>
          <w:tcPr>
            <w:tcW w:w="2977"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1984" w:type="dxa"/>
            <w:vMerge/>
          </w:tcPr>
          <w:p w:rsidR="005B1137" w:rsidRPr="004A5C1F" w:rsidRDefault="005B1137" w:rsidP="005B1137">
            <w:pPr>
              <w:cnfStyle w:val="000000000000" w:firstRow="0" w:lastRow="0" w:firstColumn="0" w:lastColumn="0" w:oddVBand="0" w:evenVBand="0" w:oddHBand="0" w:evenHBand="0" w:firstRowFirstColumn="0" w:firstRowLastColumn="0" w:lastRowFirstColumn="0" w:lastRowLastColumn="0"/>
              <w:rPr>
                <w:highlight w:val="yellow"/>
              </w:rPr>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4111" w:type="dxa"/>
          </w:tcPr>
          <w:p w:rsidR="005B1137" w:rsidRPr="00405373" w:rsidRDefault="005B1137" w:rsidP="005B1137">
            <w:pPr>
              <w:rPr>
                <w:rFonts w:ascii="Calibri" w:eastAsia="Times New Roman" w:hAnsi="Calibri" w:cs="Calibri"/>
                <w:color w:val="000000"/>
                <w:lang w:eastAsia="en-AU"/>
              </w:rPr>
            </w:pPr>
            <w:r w:rsidRPr="00405373">
              <w:rPr>
                <w:rFonts w:ascii="Calibri" w:eastAsia="Times New Roman" w:hAnsi="Calibri" w:cs="Calibri"/>
                <w:color w:val="000000"/>
                <w:lang w:eastAsia="en-AU"/>
              </w:rPr>
              <w:t>E490: Student status code</w:t>
            </w:r>
          </w:p>
        </w:tc>
        <w:tc>
          <w:tcPr>
            <w:tcW w:w="2977"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1984" w:type="dxa"/>
            <w:vMerge/>
          </w:tcPr>
          <w:p w:rsidR="005B1137" w:rsidRPr="004A5C1F" w:rsidRDefault="005B1137" w:rsidP="005B1137">
            <w:pPr>
              <w:cnfStyle w:val="000000000000" w:firstRow="0" w:lastRow="0" w:firstColumn="0" w:lastColumn="0" w:oddVBand="0" w:evenVBand="0" w:oddHBand="0" w:evenHBand="0" w:firstRowFirstColumn="0" w:firstRowLastColumn="0" w:lastRowFirstColumn="0" w:lastRowLastColumn="0"/>
              <w:rPr>
                <w:highlight w:val="yellow"/>
              </w:rPr>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4111" w:type="dxa"/>
          </w:tcPr>
          <w:p w:rsidR="005B1137" w:rsidRPr="00405373" w:rsidRDefault="005B1137" w:rsidP="005B1137">
            <w:pPr>
              <w:rPr>
                <w:rFonts w:ascii="Calibri" w:eastAsia="Times New Roman" w:hAnsi="Calibri" w:cs="Calibri"/>
                <w:color w:val="000000"/>
                <w:lang w:eastAsia="en-AU"/>
              </w:rPr>
            </w:pPr>
            <w:r>
              <w:rPr>
                <w:rFonts w:ascii="Calibri" w:eastAsia="Times New Roman" w:hAnsi="Calibri" w:cs="Calibri"/>
                <w:color w:val="000000"/>
                <w:lang w:eastAsia="en-AU"/>
              </w:rPr>
              <w:t xml:space="preserve">E477: Delivery location – </w:t>
            </w:r>
            <w:r w:rsidRPr="00405373">
              <w:rPr>
                <w:rFonts w:ascii="Calibri" w:eastAsia="Times New Roman" w:hAnsi="Calibri" w:cs="Calibri"/>
                <w:color w:val="000000"/>
                <w:lang w:eastAsia="en-AU"/>
              </w:rPr>
              <w:t>postcode</w:t>
            </w:r>
          </w:p>
        </w:tc>
        <w:tc>
          <w:tcPr>
            <w:tcW w:w="2977"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if the unit enrolment will be delivered in Australia</w:t>
            </w:r>
          </w:p>
        </w:tc>
        <w:tc>
          <w:tcPr>
            <w:tcW w:w="1984" w:type="dxa"/>
            <w:vMerge/>
          </w:tcPr>
          <w:p w:rsidR="005B1137" w:rsidRPr="004A5C1F" w:rsidRDefault="005B1137" w:rsidP="005B1137">
            <w:pPr>
              <w:cnfStyle w:val="000000000000" w:firstRow="0" w:lastRow="0" w:firstColumn="0" w:lastColumn="0" w:oddVBand="0" w:evenVBand="0" w:oddHBand="0" w:evenHBand="0" w:firstRowFirstColumn="0" w:firstRowLastColumn="0" w:lastRowFirstColumn="0" w:lastRowLastColumn="0"/>
              <w:rPr>
                <w:highlight w:val="yellow"/>
              </w:rPr>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4111" w:type="dxa"/>
          </w:tcPr>
          <w:p w:rsidR="005B1137" w:rsidRPr="00DB53EF" w:rsidRDefault="005B1137" w:rsidP="005B1137">
            <w:r w:rsidRPr="00405373">
              <w:rPr>
                <w:rFonts w:ascii="Calibri" w:eastAsia="Times New Roman" w:hAnsi="Calibri" w:cs="Calibri"/>
                <w:color w:val="000000"/>
                <w:lang w:eastAsia="en-AU"/>
              </w:rPr>
              <w:t>E392: Maximum student contribution code</w:t>
            </w:r>
          </w:p>
        </w:tc>
        <w:tc>
          <w:tcPr>
            <w:tcW w:w="2977"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if student is Commonwealth supported for the unit of study</w:t>
            </w:r>
          </w:p>
        </w:tc>
        <w:tc>
          <w:tcPr>
            <w:tcW w:w="1984" w:type="dxa"/>
            <w:vMerge/>
          </w:tcPr>
          <w:p w:rsidR="005B1137" w:rsidRPr="004A5C1F" w:rsidRDefault="005B1137" w:rsidP="005B1137">
            <w:pPr>
              <w:cnfStyle w:val="000000000000" w:firstRow="0" w:lastRow="0" w:firstColumn="0" w:lastColumn="0" w:oddVBand="0" w:evenVBand="0" w:oddHBand="0" w:evenHBand="0" w:firstRowFirstColumn="0" w:firstRowLastColumn="0" w:lastRowFirstColumn="0" w:lastRowLastColumn="0"/>
              <w:rPr>
                <w:highlight w:val="yellow"/>
              </w:rPr>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4111" w:type="dxa"/>
          </w:tcPr>
          <w:p w:rsidR="005B1137" w:rsidRPr="00DB53EF" w:rsidRDefault="005B1137" w:rsidP="005B1137">
            <w:r w:rsidRPr="00405373">
              <w:rPr>
                <w:rFonts w:ascii="Calibri" w:eastAsia="Times New Roman" w:hAnsi="Calibri" w:cs="Calibri"/>
                <w:color w:val="000000"/>
                <w:lang w:eastAsia="en-AU"/>
              </w:rPr>
              <w:t>E446: Remission reason code</w:t>
            </w:r>
          </w:p>
        </w:tc>
        <w:tc>
          <w:tcPr>
            <w:tcW w:w="2977"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if unit of study is remitted for the student</w:t>
            </w:r>
          </w:p>
        </w:tc>
        <w:tc>
          <w:tcPr>
            <w:tcW w:w="1984" w:type="dxa"/>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Within 7 days of the unit of study being remitted</w:t>
            </w: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4111" w:type="dxa"/>
          </w:tcPr>
          <w:p w:rsidR="005B1137" w:rsidRPr="00DB53EF" w:rsidRDefault="005B1137" w:rsidP="005B1137">
            <w:r>
              <w:rPr>
                <w:rFonts w:ascii="Calibri" w:eastAsia="Times New Roman" w:hAnsi="Calibri" w:cs="Calibri"/>
                <w:color w:val="000000"/>
                <w:lang w:eastAsia="en-AU"/>
              </w:rPr>
              <w:t>^</w:t>
            </w:r>
            <w:r w:rsidRPr="00405373">
              <w:rPr>
                <w:rFonts w:ascii="Calibri" w:eastAsia="Times New Roman" w:hAnsi="Calibri" w:cs="Calibri"/>
                <w:color w:val="000000"/>
                <w:lang w:eastAsia="en-AU"/>
              </w:rPr>
              <w:t>E339: EFTSL</w:t>
            </w:r>
          </w:p>
        </w:tc>
        <w:tc>
          <w:tcPr>
            <w:tcW w:w="2977"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if provider does not report AOUs</w:t>
            </w:r>
          </w:p>
        </w:tc>
        <w:tc>
          <w:tcPr>
            <w:tcW w:w="1984" w:type="dxa"/>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Within 7 days of the student enrolling in a unit of study</w:t>
            </w: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4111" w:type="dxa"/>
          </w:tcPr>
          <w:p w:rsidR="005B1137" w:rsidRPr="00DB53EF" w:rsidRDefault="005B1137" w:rsidP="005B1137">
            <w:r w:rsidRPr="00405373">
              <w:rPr>
                <w:rFonts w:ascii="Calibri" w:eastAsia="Times New Roman" w:hAnsi="Calibri" w:cs="Calibri"/>
                <w:color w:val="000000"/>
                <w:lang w:eastAsia="en-AU"/>
              </w:rPr>
              <w:t>E384: Amount charged</w:t>
            </w:r>
          </w:p>
        </w:tc>
        <w:tc>
          <w:tcPr>
            <w:tcW w:w="2977"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if provider does not report AOUs and the student is enrolled in the unit of study at the end of the census date</w:t>
            </w:r>
          </w:p>
        </w:tc>
        <w:tc>
          <w:tcPr>
            <w:tcW w:w="1984" w:type="dxa"/>
            <w:vMerge w:val="restart"/>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Within 14 days of the census date</w:t>
            </w: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4111" w:type="dxa"/>
          </w:tcPr>
          <w:p w:rsidR="005B1137" w:rsidRPr="00DB53EF" w:rsidRDefault="005B1137" w:rsidP="005B1137">
            <w:r w:rsidRPr="00405373">
              <w:rPr>
                <w:rFonts w:ascii="Calibri" w:eastAsia="Times New Roman" w:hAnsi="Calibri" w:cs="Calibri"/>
                <w:color w:val="000000"/>
                <w:lang w:eastAsia="en-AU"/>
              </w:rPr>
              <w:t>E381: Amount paid upfront</w:t>
            </w:r>
          </w:p>
        </w:tc>
        <w:tc>
          <w:tcPr>
            <w:tcW w:w="2977"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1984"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4111" w:type="dxa"/>
          </w:tcPr>
          <w:p w:rsidR="005B1137" w:rsidRPr="00DB53EF" w:rsidRDefault="005B1137" w:rsidP="005B1137">
            <w:r w:rsidRPr="00405373">
              <w:rPr>
                <w:rFonts w:ascii="Calibri" w:eastAsia="Times New Roman" w:hAnsi="Calibri" w:cs="Calibri"/>
                <w:color w:val="000000"/>
                <w:lang w:eastAsia="en-AU"/>
              </w:rPr>
              <w:t>E529: Loan fee</w:t>
            </w:r>
          </w:p>
        </w:tc>
        <w:tc>
          <w:tcPr>
            <w:tcW w:w="2977"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1984"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4111" w:type="dxa"/>
          </w:tcPr>
          <w:p w:rsidR="005B1137" w:rsidRPr="00DB53EF" w:rsidRDefault="005B1137" w:rsidP="005B1137">
            <w:r w:rsidRPr="00405373">
              <w:rPr>
                <w:rFonts w:ascii="Calibri" w:eastAsia="Times New Roman" w:hAnsi="Calibri" w:cs="Calibri"/>
                <w:color w:val="000000"/>
                <w:lang w:eastAsia="en-AU"/>
              </w:rPr>
              <w:t>E558: HELP loan amount</w:t>
            </w:r>
          </w:p>
        </w:tc>
        <w:tc>
          <w:tcPr>
            <w:tcW w:w="2977"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1984"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9072" w:type="dxa"/>
            <w:gridSpan w:val="3"/>
            <w:shd w:val="clear" w:color="auto" w:fill="002D3F" w:themeFill="text2"/>
          </w:tcPr>
          <w:p w:rsidR="005B1137" w:rsidRPr="00DF5877" w:rsidRDefault="005B1137" w:rsidP="005B1137">
            <w:r w:rsidRPr="00DF5877">
              <w:t>Extension: AOU</w:t>
            </w: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4111" w:type="dxa"/>
          </w:tcPr>
          <w:p w:rsidR="005B1137" w:rsidRPr="00DB53EF" w:rsidRDefault="005B1137" w:rsidP="005B1137">
            <w:r w:rsidRPr="00BA656B">
              <w:rPr>
                <w:rFonts w:ascii="Calibri" w:eastAsia="Times New Roman" w:hAnsi="Calibri" w:cs="Calibri"/>
                <w:color w:val="000000"/>
                <w:vertAlign w:val="superscript"/>
                <w:lang w:eastAsia="en-AU"/>
              </w:rPr>
              <w:t>#</w:t>
            </w:r>
            <w:r w:rsidRPr="00BA656B">
              <w:rPr>
                <w:rFonts w:ascii="Calibri" w:eastAsia="Times New Roman" w:hAnsi="Calibri" w:cs="Calibri"/>
                <w:color w:val="000000"/>
                <w:lang w:eastAsia="en-AU"/>
              </w:rPr>
              <w:t>E333:</w:t>
            </w:r>
            <w:r>
              <w:t xml:space="preserve"> Academic organisational unit code</w:t>
            </w:r>
          </w:p>
        </w:tc>
        <w:tc>
          <w:tcPr>
            <w:tcW w:w="2977"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if provider reports AOUs</w:t>
            </w:r>
          </w:p>
        </w:tc>
        <w:tc>
          <w:tcPr>
            <w:tcW w:w="1984" w:type="dxa"/>
            <w:vMerge w:val="restart"/>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Within 7 days of the student enrolling in a unit of study</w:t>
            </w: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4111" w:type="dxa"/>
          </w:tcPr>
          <w:p w:rsidR="005B1137" w:rsidRDefault="005B1137" w:rsidP="005B1137">
            <w:pPr>
              <w:rPr>
                <w:rFonts w:ascii="Calibri" w:eastAsia="Times New Roman" w:hAnsi="Calibri" w:cs="Calibri"/>
                <w:color w:val="000000"/>
                <w:lang w:eastAsia="en-AU"/>
              </w:rPr>
            </w:pPr>
            <w:r>
              <w:rPr>
                <w:rFonts w:ascii="Calibri" w:eastAsia="Times New Roman" w:hAnsi="Calibri" w:cs="Calibri"/>
                <w:color w:val="000000"/>
                <w:lang w:eastAsia="en-AU"/>
              </w:rPr>
              <w:t>^</w:t>
            </w:r>
            <w:r w:rsidRPr="00405373">
              <w:rPr>
                <w:rFonts w:ascii="Calibri" w:eastAsia="Times New Roman" w:hAnsi="Calibri" w:cs="Calibri"/>
                <w:color w:val="000000"/>
                <w:lang w:eastAsia="en-AU"/>
              </w:rPr>
              <w:t>E339: EFTSL</w:t>
            </w:r>
          </w:p>
        </w:tc>
        <w:tc>
          <w:tcPr>
            <w:tcW w:w="2977"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c>
          <w:tcPr>
            <w:tcW w:w="1984"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4111" w:type="dxa"/>
          </w:tcPr>
          <w:p w:rsidR="005B1137" w:rsidRPr="00DB53EF" w:rsidRDefault="005B1137" w:rsidP="005B1137">
            <w:r w:rsidRPr="00405373">
              <w:rPr>
                <w:rFonts w:ascii="Calibri" w:eastAsia="Times New Roman" w:hAnsi="Calibri" w:cs="Calibri"/>
                <w:color w:val="000000"/>
                <w:lang w:eastAsia="en-AU"/>
              </w:rPr>
              <w:t>E384: Amount charged</w:t>
            </w:r>
          </w:p>
        </w:tc>
        <w:tc>
          <w:tcPr>
            <w:tcW w:w="2977"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if provider reports AOUs and the student is enrolled in the unit of study at the end of the census date</w:t>
            </w:r>
          </w:p>
        </w:tc>
        <w:tc>
          <w:tcPr>
            <w:tcW w:w="1984"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Within 14 days of the census date</w:t>
            </w: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4111" w:type="dxa"/>
          </w:tcPr>
          <w:p w:rsidR="005B1137" w:rsidRPr="00DB53EF" w:rsidRDefault="005B1137" w:rsidP="005B1137">
            <w:r w:rsidRPr="00405373">
              <w:rPr>
                <w:rFonts w:ascii="Calibri" w:eastAsia="Times New Roman" w:hAnsi="Calibri" w:cs="Calibri"/>
                <w:color w:val="000000"/>
                <w:lang w:eastAsia="en-AU"/>
              </w:rPr>
              <w:t>E381: Amount paid upfront</w:t>
            </w:r>
          </w:p>
        </w:tc>
        <w:tc>
          <w:tcPr>
            <w:tcW w:w="2977"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1984"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4111" w:type="dxa"/>
          </w:tcPr>
          <w:p w:rsidR="005B1137" w:rsidRPr="00DB53EF" w:rsidRDefault="005B1137" w:rsidP="005B1137">
            <w:r w:rsidRPr="00405373">
              <w:rPr>
                <w:rFonts w:ascii="Calibri" w:eastAsia="Times New Roman" w:hAnsi="Calibri" w:cs="Calibri"/>
                <w:color w:val="000000"/>
                <w:lang w:eastAsia="en-AU"/>
              </w:rPr>
              <w:t>E529: Loan fee</w:t>
            </w:r>
          </w:p>
        </w:tc>
        <w:tc>
          <w:tcPr>
            <w:tcW w:w="2977"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1984"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4111" w:type="dxa"/>
          </w:tcPr>
          <w:p w:rsidR="005B1137" w:rsidRPr="00DB53EF" w:rsidRDefault="005B1137" w:rsidP="005B1137">
            <w:r w:rsidRPr="00405373">
              <w:rPr>
                <w:rFonts w:ascii="Calibri" w:eastAsia="Times New Roman" w:hAnsi="Calibri" w:cs="Calibri"/>
                <w:color w:val="000000"/>
                <w:lang w:eastAsia="en-AU"/>
              </w:rPr>
              <w:t>E558: HELP loan amount</w:t>
            </w:r>
          </w:p>
        </w:tc>
        <w:tc>
          <w:tcPr>
            <w:tcW w:w="2977"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1984"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bl>
    <w:p w:rsidR="005B1137" w:rsidRDefault="005B1137" w:rsidP="005B1137">
      <w:pPr>
        <w:spacing w:after="0"/>
      </w:pPr>
      <w:r>
        <w:t>*These elements must be reported together when a unit</w:t>
      </w:r>
      <w:r>
        <w:rPr>
          <w:rFonts w:ascii="Calibri" w:eastAsia="Times New Roman" w:hAnsi="Calibri" w:cs="Times New Roman"/>
          <w:color w:val="000000"/>
          <w:lang w:eastAsia="en-AU"/>
        </w:rPr>
        <w:t xml:space="preserve"> enrolment </w:t>
      </w:r>
      <w:r>
        <w:t>packet is created</w:t>
      </w:r>
    </w:p>
    <w:p w:rsidR="005B1137" w:rsidRPr="00E66632" w:rsidRDefault="005B1137" w:rsidP="005B1137">
      <w:pPr>
        <w:spacing w:after="0"/>
      </w:pPr>
      <w:r w:rsidRPr="0094755D">
        <w:rPr>
          <w:vertAlign w:val="superscript"/>
        </w:rPr>
        <w:t>#</w:t>
      </w:r>
      <w:r>
        <w:t>AOU (E333) must be reported in the AOU extension packet when it is created</w:t>
      </w:r>
    </w:p>
    <w:p w:rsidR="005B1137" w:rsidRDefault="005B1137" w:rsidP="005B1137">
      <w:pPr>
        <w:spacing w:after="0"/>
      </w:pPr>
      <w:r>
        <w:t>^EFTSL (E339) must be reported either in the main unit enrolment packet or the AOU extension when the enrolment packet is created.</w:t>
      </w:r>
    </w:p>
    <w:p w:rsidR="005B1137" w:rsidRPr="00381F60" w:rsidRDefault="005B1137" w:rsidP="005B1137">
      <w:pPr>
        <w:keepNext/>
        <w:keepLines/>
        <w:spacing w:before="240" w:after="120"/>
        <w:rPr>
          <w:b/>
          <w:noProof/>
        </w:rPr>
      </w:pPr>
      <w:r w:rsidRPr="00381F60">
        <w:rPr>
          <w:b/>
          <w:noProof/>
        </w:rPr>
        <w:lastRenderedPageBreak/>
        <w:t>Uniqueness</w:t>
      </w:r>
    </w:p>
    <w:p w:rsidR="005B1137" w:rsidRDefault="005B1137" w:rsidP="005B1137">
      <w:pPr>
        <w:keepNext/>
        <w:keepLines/>
        <w:spacing w:after="0"/>
        <w:rPr>
          <w:noProof/>
        </w:rPr>
      </w:pPr>
      <w:r>
        <w:rPr>
          <w:noProof/>
        </w:rPr>
        <w:t>There cannot be multiple</w:t>
      </w:r>
      <w:r w:rsidRPr="00BC2846">
        <w:rPr>
          <w:noProof/>
        </w:rPr>
        <w:t xml:space="preserve"> </w:t>
      </w:r>
      <w:r>
        <w:rPr>
          <w:noProof/>
        </w:rPr>
        <w:t>unit enrolment packets with the same</w:t>
      </w:r>
      <w:r w:rsidRPr="004E0388">
        <w:rPr>
          <w:noProof/>
        </w:rPr>
        <w:t xml:space="preserve"> </w:t>
      </w:r>
      <w:r>
        <w:rPr>
          <w:noProof/>
        </w:rPr>
        <w:t>combination of values for:</w:t>
      </w:r>
    </w:p>
    <w:p w:rsidR="005B1137" w:rsidRDefault="005B1137" w:rsidP="005B1137">
      <w:pPr>
        <w:pStyle w:val="ListParagraph"/>
        <w:numPr>
          <w:ilvl w:val="0"/>
          <w:numId w:val="15"/>
        </w:numPr>
        <w:spacing w:after="210" w:line="276" w:lineRule="auto"/>
        <w:rPr>
          <w:noProof/>
        </w:rPr>
      </w:pPr>
      <w:r>
        <w:t>student (UID8 or E313)</w:t>
      </w:r>
    </w:p>
    <w:p w:rsidR="005B1137" w:rsidRPr="002214C1" w:rsidRDefault="005B1137" w:rsidP="005B1137">
      <w:pPr>
        <w:pStyle w:val="ListParagraph"/>
        <w:numPr>
          <w:ilvl w:val="0"/>
          <w:numId w:val="15"/>
        </w:numPr>
        <w:spacing w:after="210" w:line="276" w:lineRule="auto"/>
        <w:rPr>
          <w:noProof/>
        </w:rPr>
      </w:pPr>
      <w:r>
        <w:rPr>
          <w:rFonts w:ascii="Calibri" w:hAnsi="Calibri" w:cs="Calibri"/>
        </w:rPr>
        <w:t>unit of study code (E354)</w:t>
      </w:r>
    </w:p>
    <w:p w:rsidR="005B1137" w:rsidRPr="00C67C99" w:rsidRDefault="005B1137" w:rsidP="005B1137">
      <w:pPr>
        <w:pStyle w:val="ListParagraph"/>
        <w:numPr>
          <w:ilvl w:val="0"/>
          <w:numId w:val="15"/>
        </w:numPr>
        <w:spacing w:after="210" w:line="276" w:lineRule="auto"/>
        <w:rPr>
          <w:noProof/>
        </w:rPr>
      </w:pPr>
      <w:r>
        <w:rPr>
          <w:rFonts w:ascii="Calibri" w:eastAsia="Times New Roman" w:hAnsi="Calibri" w:cs="Calibri"/>
          <w:color w:val="000000"/>
          <w:lang w:eastAsia="en-AU"/>
        </w:rPr>
        <w:t>unit of study census date (E489)</w:t>
      </w:r>
    </w:p>
    <w:p w:rsidR="005B1137" w:rsidRDefault="005B1137" w:rsidP="005B1137">
      <w:pPr>
        <w:rPr>
          <w:noProof/>
        </w:rPr>
      </w:pPr>
      <w:r>
        <w:rPr>
          <w:noProof/>
        </w:rPr>
        <w:t>A student can study the same unit of study more than once, so long as the the commencement and outcome dates do not overlap.</w:t>
      </w:r>
    </w:p>
    <w:p w:rsidR="005B1137" w:rsidRPr="00BC2846" w:rsidRDefault="005B1137" w:rsidP="005B1137">
      <w:pPr>
        <w:rPr>
          <w:noProof/>
        </w:rPr>
      </w:pPr>
      <w:r>
        <w:rPr>
          <w:noProof/>
        </w:rPr>
        <w:t>For providers that use AOUs, each unit enrolment packet must also have a unique value for the academic organisational unit code (E333).</w:t>
      </w:r>
    </w:p>
    <w:p w:rsidR="005B1137" w:rsidRPr="00054DBA" w:rsidRDefault="005B1137" w:rsidP="005B1137">
      <w:pPr>
        <w:keepNext/>
        <w:keepLines/>
        <w:spacing w:before="240" w:after="120"/>
        <w:rPr>
          <w:b/>
          <w:noProof/>
        </w:rPr>
      </w:pPr>
      <w:r w:rsidRPr="00054DBA">
        <w:rPr>
          <w:b/>
          <w:noProof/>
        </w:rPr>
        <w:t>Reporting notes</w:t>
      </w:r>
    </w:p>
    <w:p w:rsidR="005B1137" w:rsidRDefault="005B1137" w:rsidP="005B1137">
      <w:pPr>
        <w:spacing w:after="0"/>
        <w:rPr>
          <w:noProof/>
        </w:rPr>
      </w:pPr>
      <w:r>
        <w:rPr>
          <w:noProof/>
        </w:rPr>
        <w:t>Providers that use academic organisational units (AOUs) are able to report each unit enrolment with multiple fractional values for EFTSL (E339), amount charged (E384), amount paid upfront (E381), loan fee (E529) and HELP loan amount (E489). These fractional values are then summed by the system to the calculate total values for the unit enrolment. A provider reporting AOU extensions must only report the above elements (E339, E384, E381, E529 and E489) in the AOU extension and leave the totals blank in the unit enrolment packet.</w:t>
      </w:r>
    </w:p>
    <w:p w:rsidR="005B1137" w:rsidRDefault="005B1137" w:rsidP="005B1137">
      <w:pPr>
        <w:spacing w:after="0"/>
        <w:rPr>
          <w:noProof/>
        </w:rPr>
      </w:pPr>
    </w:p>
    <w:p w:rsidR="005B1137" w:rsidRDefault="005B1137" w:rsidP="005B1137">
      <w:pPr>
        <w:spacing w:after="0"/>
      </w:pPr>
      <w:r>
        <w:rPr>
          <w:noProof/>
        </w:rPr>
        <w:t xml:space="preserve">Each unit enrolment packet must only contain units of study that contribute to the academic requirements of the course indicated by the course admission identifier </w:t>
      </w:r>
      <w:r>
        <w:t>(UID15 or combination of E313/E307/E534). Where a student is undertaking units of study with the provider that cannot be counted as credit towards the course or units of study unde</w:t>
      </w:r>
      <w:r w:rsidRPr="00C02888">
        <w:t>rtaken after the academic requirements of the course have been met, the</w:t>
      </w:r>
      <w:r>
        <w:t xml:space="preserve"> unit enrolment is to be reported for a separate course admission that identifies the course as a non-award course.</w:t>
      </w:r>
    </w:p>
    <w:p w:rsidR="005B1137" w:rsidRPr="00381F60" w:rsidRDefault="005B1137" w:rsidP="005B1137">
      <w:pPr>
        <w:keepNext/>
        <w:keepLines/>
        <w:spacing w:before="240" w:after="120"/>
        <w:rPr>
          <w:b/>
          <w:noProof/>
        </w:rPr>
      </w:pPr>
      <w:r w:rsidRPr="00381F60">
        <w:rPr>
          <w:b/>
          <w:noProof/>
        </w:rPr>
        <w:t>Revising and adding data</w:t>
      </w:r>
    </w:p>
    <w:p w:rsidR="005B1137" w:rsidRDefault="005B1137" w:rsidP="005B1137">
      <w:pPr>
        <w:spacing w:after="0"/>
        <w:rPr>
          <w:noProof/>
        </w:rPr>
      </w:pPr>
      <w:r>
        <w:rPr>
          <w:noProof/>
        </w:rPr>
        <w:t>A provider can update or correct</w:t>
      </w:r>
      <w:r w:rsidRPr="004B0A3A">
        <w:rPr>
          <w:noProof/>
        </w:rPr>
        <w:t xml:space="preserve"> any data already in a </w:t>
      </w:r>
      <w:r>
        <w:rPr>
          <w:noProof/>
        </w:rPr>
        <w:t>unit enrolment packet</w:t>
      </w:r>
      <w:r w:rsidRPr="004B0A3A">
        <w:rPr>
          <w:noProof/>
        </w:rPr>
        <w:t xml:space="preserve"> after the initial packet is reported</w:t>
      </w:r>
      <w:r>
        <w:rPr>
          <w:noProof/>
        </w:rPr>
        <w:t>, as per the following table.</w:t>
      </w:r>
    </w:p>
    <w:tbl>
      <w:tblPr>
        <w:tblStyle w:val="DESE"/>
        <w:tblW w:w="8647" w:type="dxa"/>
        <w:tblLook w:val="04A0" w:firstRow="1" w:lastRow="0" w:firstColumn="1" w:lastColumn="0" w:noHBand="0" w:noVBand="1"/>
      </w:tblPr>
      <w:tblGrid>
        <w:gridCol w:w="5387"/>
        <w:gridCol w:w="3260"/>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87" w:type="dxa"/>
          </w:tcPr>
          <w:p w:rsidR="005B1137" w:rsidRDefault="005B1137" w:rsidP="005B1137">
            <w:pPr>
              <w:rPr>
                <w:b/>
              </w:rPr>
            </w:pPr>
            <w:r>
              <w:rPr>
                <w:b/>
              </w:rPr>
              <w:t>Element</w:t>
            </w:r>
          </w:p>
        </w:tc>
        <w:tc>
          <w:tcPr>
            <w:tcW w:w="3260"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Revisions required</w:t>
            </w: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5387" w:type="dxa"/>
          </w:tcPr>
          <w:p w:rsidR="005B1137" w:rsidRPr="00DB53EF" w:rsidRDefault="005B1137" w:rsidP="00253EBC">
            <w:pPr>
              <w:keepNext/>
              <w:keepLines/>
            </w:pPr>
            <w:r>
              <w:t xml:space="preserve">UID15: Course admission resource key </w:t>
            </w:r>
            <w:r w:rsidRPr="00A71CF6">
              <w:rPr>
                <w:i/>
              </w:rPr>
              <w:t>or</w:t>
            </w:r>
            <w:r w:rsidR="00253EBC">
              <w:rPr>
                <w:i/>
              </w:rPr>
              <w:br/>
            </w:r>
            <w:r>
              <w:t>E313/E307/E534: Unique course admission combination</w:t>
            </w:r>
          </w:p>
        </w:tc>
        <w:tc>
          <w:tcPr>
            <w:tcW w:w="3260"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Corrections only</w:t>
            </w: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5387" w:type="dxa"/>
          </w:tcPr>
          <w:p w:rsidR="005B1137" w:rsidRPr="00DB53EF" w:rsidRDefault="005B1137" w:rsidP="005B1137">
            <w:r>
              <w:t xml:space="preserve">E354: </w:t>
            </w:r>
            <w:r>
              <w:rPr>
                <w:rFonts w:ascii="Calibri" w:eastAsia="Times New Roman" w:hAnsi="Calibri" w:cs="Times New Roman"/>
                <w:color w:val="000000"/>
                <w:lang w:eastAsia="en-AU"/>
              </w:rPr>
              <w:t>Unit of study code</w:t>
            </w:r>
          </w:p>
        </w:tc>
        <w:tc>
          <w:tcPr>
            <w:tcW w:w="326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5387" w:type="dxa"/>
          </w:tcPr>
          <w:p w:rsidR="005B1137" w:rsidDel="00BF2B85" w:rsidRDefault="005B1137" w:rsidP="005B1137">
            <w:r>
              <w:rPr>
                <w:rFonts w:ascii="Calibri" w:eastAsia="Times New Roman" w:hAnsi="Calibri" w:cs="Times New Roman"/>
                <w:color w:val="000000"/>
                <w:lang w:eastAsia="en-AU"/>
              </w:rPr>
              <w:t>E464: Discipline code</w:t>
            </w:r>
          </w:p>
        </w:tc>
        <w:tc>
          <w:tcPr>
            <w:tcW w:w="326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5387" w:type="dxa"/>
          </w:tcPr>
          <w:p w:rsidR="005B1137" w:rsidDel="00BF2B85" w:rsidRDefault="005B1137" w:rsidP="005B1137">
            <w:r>
              <w:rPr>
                <w:rFonts w:ascii="Calibri" w:eastAsia="Times New Roman" w:hAnsi="Calibri" w:cs="Times New Roman"/>
                <w:color w:val="000000"/>
                <w:lang w:eastAsia="en-AU"/>
              </w:rPr>
              <w:t>E622: Unit of study year-long indicator</w:t>
            </w:r>
          </w:p>
        </w:tc>
        <w:tc>
          <w:tcPr>
            <w:tcW w:w="326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5387" w:type="dxa"/>
          </w:tcPr>
          <w:p w:rsidR="005B1137" w:rsidRPr="00405373" w:rsidRDefault="005B1137" w:rsidP="005B1137">
            <w:pPr>
              <w:rPr>
                <w:rFonts w:ascii="Calibri" w:eastAsia="Times New Roman" w:hAnsi="Calibri" w:cs="Calibri"/>
                <w:color w:val="000000"/>
                <w:lang w:eastAsia="en-AU"/>
              </w:rPr>
            </w:pPr>
            <w:r w:rsidRPr="00405373">
              <w:rPr>
                <w:rFonts w:ascii="Calibri" w:eastAsia="Times New Roman" w:hAnsi="Calibri" w:cs="Calibri"/>
                <w:color w:val="000000"/>
                <w:lang w:eastAsia="en-AU"/>
              </w:rPr>
              <w:t>E489: Unit of study census date</w:t>
            </w:r>
          </w:p>
        </w:tc>
        <w:tc>
          <w:tcPr>
            <w:tcW w:w="326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5387" w:type="dxa"/>
          </w:tcPr>
          <w:p w:rsidR="005B1137" w:rsidRPr="00405373" w:rsidRDefault="005B1137" w:rsidP="005B1137">
            <w:pPr>
              <w:rPr>
                <w:rFonts w:ascii="Calibri" w:eastAsia="Times New Roman" w:hAnsi="Calibri" w:cs="Calibri"/>
                <w:color w:val="000000"/>
                <w:lang w:eastAsia="en-AU"/>
              </w:rPr>
            </w:pPr>
            <w:r w:rsidRPr="00405373">
              <w:rPr>
                <w:rFonts w:ascii="Calibri" w:eastAsia="Times New Roman" w:hAnsi="Calibri" w:cs="Calibri"/>
                <w:color w:val="000000"/>
                <w:lang w:eastAsia="en-AU"/>
              </w:rPr>
              <w:t>E600: Unit of study commencement date</w:t>
            </w:r>
          </w:p>
        </w:tc>
        <w:tc>
          <w:tcPr>
            <w:tcW w:w="326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5387" w:type="dxa"/>
          </w:tcPr>
          <w:p w:rsidR="005B1137" w:rsidRPr="00DB53EF" w:rsidRDefault="005B1137" w:rsidP="005B1137">
            <w:r w:rsidRPr="00405373">
              <w:rPr>
                <w:rFonts w:ascii="Calibri" w:eastAsia="Times New Roman" w:hAnsi="Calibri" w:cs="Calibri"/>
                <w:color w:val="000000"/>
                <w:lang w:eastAsia="en-AU"/>
              </w:rPr>
              <w:t>E355: Unit of study status code</w:t>
            </w:r>
          </w:p>
        </w:tc>
        <w:tc>
          <w:tcPr>
            <w:tcW w:w="3260"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Update to current value</w:t>
            </w: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5387" w:type="dxa"/>
          </w:tcPr>
          <w:p w:rsidR="005B1137" w:rsidRPr="00DB53EF" w:rsidRDefault="005B1137" w:rsidP="005B1137">
            <w:r w:rsidRPr="00405373">
              <w:rPr>
                <w:rFonts w:ascii="Calibri" w:eastAsia="Times New Roman" w:hAnsi="Calibri" w:cs="Calibri"/>
                <w:color w:val="000000"/>
                <w:lang w:eastAsia="en-AU"/>
              </w:rPr>
              <w:t>E601: Unit of study outcome date</w:t>
            </w:r>
          </w:p>
        </w:tc>
        <w:tc>
          <w:tcPr>
            <w:tcW w:w="326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5387" w:type="dxa"/>
          </w:tcPr>
          <w:p w:rsidR="005B1137" w:rsidRPr="00405373" w:rsidRDefault="005B1137" w:rsidP="005B1137">
            <w:pPr>
              <w:rPr>
                <w:rFonts w:ascii="Calibri" w:eastAsia="Times New Roman" w:hAnsi="Calibri" w:cs="Calibri"/>
                <w:color w:val="000000"/>
                <w:lang w:eastAsia="en-AU"/>
              </w:rPr>
            </w:pPr>
            <w:r>
              <w:t xml:space="preserve">E337: </w:t>
            </w:r>
            <w:r>
              <w:rPr>
                <w:rFonts w:ascii="Calibri" w:eastAsia="Times New Roman" w:hAnsi="Calibri" w:cs="Times New Roman"/>
                <w:color w:val="000000"/>
                <w:lang w:eastAsia="en-AU"/>
              </w:rPr>
              <w:t>Work experience in industry code</w:t>
            </w:r>
          </w:p>
        </w:tc>
        <w:tc>
          <w:tcPr>
            <w:tcW w:w="3260"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Corrections only</w:t>
            </w: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5387" w:type="dxa"/>
          </w:tcPr>
          <w:p w:rsidR="005B1137" w:rsidRPr="00405373" w:rsidRDefault="005B1137" w:rsidP="005B1137">
            <w:pPr>
              <w:rPr>
                <w:rFonts w:ascii="Calibri" w:eastAsia="Times New Roman" w:hAnsi="Calibri" w:cs="Calibri"/>
                <w:color w:val="000000"/>
                <w:lang w:eastAsia="en-AU"/>
              </w:rPr>
            </w:pPr>
            <w:r>
              <w:t xml:space="preserve">E551: </w:t>
            </w:r>
            <w:r>
              <w:rPr>
                <w:rFonts w:ascii="Calibri" w:eastAsia="Times New Roman" w:hAnsi="Calibri" w:cs="Times New Roman"/>
                <w:color w:val="000000"/>
                <w:lang w:eastAsia="en-AU"/>
              </w:rPr>
              <w:t>Summer and winter school code</w:t>
            </w:r>
          </w:p>
        </w:tc>
        <w:tc>
          <w:tcPr>
            <w:tcW w:w="326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5387" w:type="dxa"/>
          </w:tcPr>
          <w:p w:rsidR="005B1137" w:rsidRPr="00DB53EF" w:rsidRDefault="005B1137" w:rsidP="005B1137">
            <w:r w:rsidRPr="00405373">
              <w:rPr>
                <w:rFonts w:ascii="Calibri" w:eastAsia="Times New Roman" w:hAnsi="Calibri" w:cs="Calibri"/>
                <w:color w:val="000000"/>
                <w:lang w:eastAsia="en-AU"/>
              </w:rPr>
              <w:t xml:space="preserve">E660: </w:t>
            </w:r>
            <w:r>
              <w:rPr>
                <w:rFonts w:ascii="Calibri" w:eastAsia="Times New Roman" w:hAnsi="Calibri" w:cs="Calibri"/>
                <w:color w:val="000000"/>
                <w:lang w:eastAsia="en-AU"/>
              </w:rPr>
              <w:t>Delivery</w:t>
            </w:r>
            <w:r w:rsidRPr="00405373">
              <w:rPr>
                <w:rFonts w:ascii="Calibri" w:eastAsia="Times New Roman" w:hAnsi="Calibri" w:cs="Calibri"/>
                <w:color w:val="000000"/>
                <w:lang w:eastAsia="en-AU"/>
              </w:rPr>
              <w:t xml:space="preserve"> location – country code</w:t>
            </w:r>
          </w:p>
        </w:tc>
        <w:tc>
          <w:tcPr>
            <w:tcW w:w="326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5387" w:type="dxa"/>
          </w:tcPr>
          <w:p w:rsidR="005B1137" w:rsidRPr="00405373" w:rsidRDefault="005B1137" w:rsidP="005B1137">
            <w:pPr>
              <w:rPr>
                <w:rFonts w:ascii="Calibri" w:eastAsia="Times New Roman" w:hAnsi="Calibri" w:cs="Calibri"/>
                <w:color w:val="000000"/>
                <w:lang w:eastAsia="en-AU"/>
              </w:rPr>
            </w:pPr>
            <w:r w:rsidRPr="00405373">
              <w:rPr>
                <w:rFonts w:ascii="Calibri" w:eastAsia="Times New Roman" w:hAnsi="Calibri" w:cs="Calibri"/>
                <w:color w:val="000000"/>
                <w:lang w:eastAsia="en-AU"/>
              </w:rPr>
              <w:t>E329: Mode of attendance code</w:t>
            </w:r>
          </w:p>
        </w:tc>
        <w:tc>
          <w:tcPr>
            <w:tcW w:w="3260"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Update to current value until the census date. Then corrections only, with value to be correct as at the unit of study census date (E489)</w:t>
            </w: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5387" w:type="dxa"/>
          </w:tcPr>
          <w:p w:rsidR="005B1137" w:rsidRPr="00405373" w:rsidRDefault="005B1137" w:rsidP="005B1137">
            <w:pPr>
              <w:rPr>
                <w:rFonts w:ascii="Calibri" w:eastAsia="Times New Roman" w:hAnsi="Calibri" w:cs="Calibri"/>
                <w:color w:val="000000"/>
                <w:lang w:eastAsia="en-AU"/>
              </w:rPr>
            </w:pPr>
            <w:r w:rsidRPr="00405373">
              <w:rPr>
                <w:rFonts w:ascii="Calibri" w:eastAsia="Times New Roman" w:hAnsi="Calibri" w:cs="Calibri"/>
                <w:color w:val="000000"/>
                <w:lang w:eastAsia="en-AU"/>
              </w:rPr>
              <w:t>E490: Student status code</w:t>
            </w:r>
          </w:p>
        </w:tc>
        <w:tc>
          <w:tcPr>
            <w:tcW w:w="326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5387" w:type="dxa"/>
          </w:tcPr>
          <w:p w:rsidR="005B1137" w:rsidRPr="00405373" w:rsidRDefault="005B1137" w:rsidP="005B1137">
            <w:pPr>
              <w:rPr>
                <w:rFonts w:ascii="Calibri" w:eastAsia="Times New Roman" w:hAnsi="Calibri" w:cs="Calibri"/>
                <w:color w:val="000000"/>
                <w:lang w:eastAsia="en-AU"/>
              </w:rPr>
            </w:pPr>
            <w:r w:rsidRPr="00405373">
              <w:rPr>
                <w:rFonts w:ascii="Calibri" w:eastAsia="Times New Roman" w:hAnsi="Calibri" w:cs="Calibri"/>
                <w:color w:val="000000"/>
                <w:lang w:eastAsia="en-AU"/>
              </w:rPr>
              <w:t>E477: Delivery location - postcode</w:t>
            </w:r>
          </w:p>
        </w:tc>
        <w:tc>
          <w:tcPr>
            <w:tcW w:w="3260"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Corrections only. Value is to be correct as at the unit of study census date (E489)</w:t>
            </w: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5387" w:type="dxa"/>
          </w:tcPr>
          <w:p w:rsidR="005B1137" w:rsidRPr="00DB53EF" w:rsidRDefault="005B1137" w:rsidP="005B1137">
            <w:r w:rsidRPr="00405373">
              <w:rPr>
                <w:rFonts w:ascii="Calibri" w:eastAsia="Times New Roman" w:hAnsi="Calibri" w:cs="Calibri"/>
                <w:color w:val="000000"/>
                <w:lang w:eastAsia="en-AU"/>
              </w:rPr>
              <w:t>E392: Maximum student contribution code</w:t>
            </w:r>
          </w:p>
        </w:tc>
        <w:tc>
          <w:tcPr>
            <w:tcW w:w="326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5387" w:type="dxa"/>
          </w:tcPr>
          <w:p w:rsidR="005B1137" w:rsidRPr="00DB53EF" w:rsidRDefault="005B1137" w:rsidP="005B1137">
            <w:r w:rsidRPr="00405373">
              <w:rPr>
                <w:rFonts w:ascii="Calibri" w:eastAsia="Times New Roman" w:hAnsi="Calibri" w:cs="Calibri"/>
                <w:color w:val="000000"/>
                <w:lang w:eastAsia="en-AU"/>
              </w:rPr>
              <w:lastRenderedPageBreak/>
              <w:t>E446: Remission reason code</w:t>
            </w:r>
          </w:p>
        </w:tc>
        <w:tc>
          <w:tcPr>
            <w:tcW w:w="3260"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Update to current value</w:t>
            </w: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5387" w:type="dxa"/>
          </w:tcPr>
          <w:p w:rsidR="005B1137" w:rsidRPr="00DB53EF" w:rsidRDefault="005B1137" w:rsidP="005B1137">
            <w:r w:rsidRPr="00405373">
              <w:rPr>
                <w:rFonts w:ascii="Calibri" w:eastAsia="Times New Roman" w:hAnsi="Calibri" w:cs="Calibri"/>
                <w:color w:val="000000"/>
                <w:lang w:eastAsia="en-AU"/>
              </w:rPr>
              <w:t>E339: EFTSL</w:t>
            </w:r>
          </w:p>
        </w:tc>
        <w:tc>
          <w:tcPr>
            <w:tcW w:w="3260"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Corrections only. Value is to be correct as at the unit of study census date (E489)</w:t>
            </w: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5387" w:type="dxa"/>
          </w:tcPr>
          <w:p w:rsidR="005B1137" w:rsidRPr="00DB53EF" w:rsidRDefault="005B1137" w:rsidP="005B1137">
            <w:r w:rsidRPr="00405373">
              <w:rPr>
                <w:rFonts w:ascii="Calibri" w:eastAsia="Times New Roman" w:hAnsi="Calibri" w:cs="Calibri"/>
                <w:color w:val="000000"/>
                <w:lang w:eastAsia="en-AU"/>
              </w:rPr>
              <w:t>E384: Amount charged</w:t>
            </w:r>
          </w:p>
        </w:tc>
        <w:tc>
          <w:tcPr>
            <w:tcW w:w="326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5387" w:type="dxa"/>
          </w:tcPr>
          <w:p w:rsidR="005B1137" w:rsidRPr="00DB53EF" w:rsidRDefault="005B1137" w:rsidP="005B1137">
            <w:r w:rsidRPr="00405373">
              <w:rPr>
                <w:rFonts w:ascii="Calibri" w:eastAsia="Times New Roman" w:hAnsi="Calibri" w:cs="Calibri"/>
                <w:color w:val="000000"/>
                <w:lang w:eastAsia="en-AU"/>
              </w:rPr>
              <w:t>E381: Amount paid upfront</w:t>
            </w:r>
          </w:p>
        </w:tc>
        <w:tc>
          <w:tcPr>
            <w:tcW w:w="326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5387" w:type="dxa"/>
          </w:tcPr>
          <w:p w:rsidR="005B1137" w:rsidRPr="00DB53EF" w:rsidRDefault="005B1137" w:rsidP="005B1137">
            <w:r w:rsidRPr="00405373">
              <w:rPr>
                <w:rFonts w:ascii="Calibri" w:eastAsia="Times New Roman" w:hAnsi="Calibri" w:cs="Calibri"/>
                <w:color w:val="000000"/>
                <w:lang w:eastAsia="en-AU"/>
              </w:rPr>
              <w:t>E529: Loan fee</w:t>
            </w:r>
          </w:p>
        </w:tc>
        <w:tc>
          <w:tcPr>
            <w:tcW w:w="326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5387" w:type="dxa"/>
          </w:tcPr>
          <w:p w:rsidR="005B1137" w:rsidRPr="00DB53EF" w:rsidRDefault="005B1137" w:rsidP="005B1137">
            <w:r w:rsidRPr="00405373">
              <w:rPr>
                <w:rFonts w:ascii="Calibri" w:eastAsia="Times New Roman" w:hAnsi="Calibri" w:cs="Calibri"/>
                <w:color w:val="000000"/>
                <w:lang w:eastAsia="en-AU"/>
              </w:rPr>
              <w:t>E558: HELP loan amount</w:t>
            </w:r>
          </w:p>
        </w:tc>
        <w:tc>
          <w:tcPr>
            <w:tcW w:w="326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8647" w:type="dxa"/>
            <w:gridSpan w:val="2"/>
            <w:shd w:val="clear" w:color="auto" w:fill="002D3F" w:themeFill="text2"/>
          </w:tcPr>
          <w:p w:rsidR="005B1137" w:rsidRPr="00DF5877" w:rsidRDefault="005B1137" w:rsidP="005B1137">
            <w:r w:rsidRPr="00DF5877">
              <w:t>Extension: AOU</w:t>
            </w: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5387" w:type="dxa"/>
          </w:tcPr>
          <w:p w:rsidR="005B1137" w:rsidRPr="00DB53EF" w:rsidRDefault="005B1137" w:rsidP="005B1137">
            <w:r>
              <w:t>E333: Academic organisational unit code</w:t>
            </w:r>
          </w:p>
        </w:tc>
        <w:tc>
          <w:tcPr>
            <w:tcW w:w="3260"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Corrections only. Value is to be correct as at the unit of study census date (E489)</w:t>
            </w: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5387" w:type="dxa"/>
          </w:tcPr>
          <w:p w:rsidR="005B1137" w:rsidRPr="00405373" w:rsidRDefault="005B1137" w:rsidP="005B1137">
            <w:pPr>
              <w:rPr>
                <w:rFonts w:ascii="Calibri" w:eastAsia="Times New Roman" w:hAnsi="Calibri" w:cs="Calibri"/>
                <w:color w:val="000000"/>
                <w:lang w:eastAsia="en-AU"/>
              </w:rPr>
            </w:pPr>
            <w:r w:rsidRPr="00405373">
              <w:rPr>
                <w:rFonts w:ascii="Calibri" w:eastAsia="Times New Roman" w:hAnsi="Calibri" w:cs="Calibri"/>
                <w:color w:val="000000"/>
                <w:lang w:eastAsia="en-AU"/>
              </w:rPr>
              <w:t>E339: EFTSL</w:t>
            </w:r>
          </w:p>
        </w:tc>
        <w:tc>
          <w:tcPr>
            <w:tcW w:w="3260"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5387" w:type="dxa"/>
          </w:tcPr>
          <w:p w:rsidR="005B1137" w:rsidRPr="00DB53EF" w:rsidRDefault="005B1137" w:rsidP="005B1137">
            <w:r w:rsidRPr="00405373">
              <w:rPr>
                <w:rFonts w:ascii="Calibri" w:eastAsia="Times New Roman" w:hAnsi="Calibri" w:cs="Calibri"/>
                <w:color w:val="000000"/>
                <w:lang w:eastAsia="en-AU"/>
              </w:rPr>
              <w:t>E384: Amount charged</w:t>
            </w:r>
          </w:p>
        </w:tc>
        <w:tc>
          <w:tcPr>
            <w:tcW w:w="326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5387" w:type="dxa"/>
          </w:tcPr>
          <w:p w:rsidR="005B1137" w:rsidRPr="00DB53EF" w:rsidRDefault="005B1137" w:rsidP="005B1137">
            <w:r w:rsidRPr="00405373">
              <w:rPr>
                <w:rFonts w:ascii="Calibri" w:eastAsia="Times New Roman" w:hAnsi="Calibri" w:cs="Calibri"/>
                <w:color w:val="000000"/>
                <w:lang w:eastAsia="en-AU"/>
              </w:rPr>
              <w:t>E381: Amount paid upfront</w:t>
            </w:r>
          </w:p>
        </w:tc>
        <w:tc>
          <w:tcPr>
            <w:tcW w:w="326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5387" w:type="dxa"/>
          </w:tcPr>
          <w:p w:rsidR="005B1137" w:rsidRPr="00DB53EF" w:rsidRDefault="005B1137" w:rsidP="005B1137">
            <w:r w:rsidRPr="00405373">
              <w:rPr>
                <w:rFonts w:ascii="Calibri" w:eastAsia="Times New Roman" w:hAnsi="Calibri" w:cs="Calibri"/>
                <w:color w:val="000000"/>
                <w:lang w:eastAsia="en-AU"/>
              </w:rPr>
              <w:t>E529: Loan fee</w:t>
            </w:r>
          </w:p>
        </w:tc>
        <w:tc>
          <w:tcPr>
            <w:tcW w:w="326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5387" w:type="dxa"/>
          </w:tcPr>
          <w:p w:rsidR="005B1137" w:rsidRPr="00DB53EF" w:rsidRDefault="005B1137" w:rsidP="005B1137">
            <w:r w:rsidRPr="00405373">
              <w:rPr>
                <w:rFonts w:ascii="Calibri" w:eastAsia="Times New Roman" w:hAnsi="Calibri" w:cs="Calibri"/>
                <w:color w:val="000000"/>
                <w:lang w:eastAsia="en-AU"/>
              </w:rPr>
              <w:t>E558: HELP loan amount</w:t>
            </w:r>
          </w:p>
        </w:tc>
        <w:tc>
          <w:tcPr>
            <w:tcW w:w="326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bl>
    <w:p w:rsidR="005B1137" w:rsidRDefault="005B1137" w:rsidP="005B1137">
      <w:pPr>
        <w:spacing w:after="0"/>
        <w:rPr>
          <w:noProof/>
        </w:rPr>
      </w:pPr>
    </w:p>
    <w:p w:rsidR="005B1137" w:rsidRDefault="005B1137" w:rsidP="005B1137">
      <w:pPr>
        <w:spacing w:after="0"/>
        <w:rPr>
          <w:noProof/>
        </w:rPr>
      </w:pPr>
    </w:p>
    <w:p w:rsidR="005B1137" w:rsidRDefault="005B1137" w:rsidP="005B1137">
      <w:pPr>
        <w:rPr>
          <w:rFonts w:ascii="Calibri" w:eastAsiaTheme="majorEastAsia" w:hAnsi="Calibri" w:cstheme="majorBidi"/>
          <w:b/>
          <w:bCs/>
          <w:sz w:val="28"/>
          <w:szCs w:val="26"/>
        </w:rPr>
      </w:pPr>
      <w:r>
        <w:br w:type="page"/>
      </w:r>
    </w:p>
    <w:p w:rsidR="005B1137" w:rsidRDefault="005B1137" w:rsidP="005B1137">
      <w:pPr>
        <w:pStyle w:val="Heading2"/>
      </w:pPr>
      <w:bookmarkStart w:id="74" w:name="_Toc19024363"/>
      <w:bookmarkStart w:id="75" w:name="_Toc44674317"/>
      <w:r>
        <w:lastRenderedPageBreak/>
        <w:t>AOU packet</w:t>
      </w:r>
      <w:bookmarkEnd w:id="74"/>
      <w:bookmarkEnd w:id="75"/>
    </w:p>
    <w:p w:rsidR="005B1137" w:rsidRPr="00381F60" w:rsidRDefault="005B1137" w:rsidP="005B1137">
      <w:pPr>
        <w:spacing w:before="240" w:after="120"/>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40" w:after="120"/>
        <w:rPr>
          <w:b/>
          <w:noProof/>
        </w:rPr>
      </w:pPr>
      <w:r w:rsidRPr="00381F60">
        <w:rPr>
          <w:b/>
          <w:noProof/>
        </w:rPr>
        <w:t>About</w:t>
      </w:r>
    </w:p>
    <w:p w:rsidR="005B1137" w:rsidRPr="00B741D2" w:rsidRDefault="005B1137" w:rsidP="005B1137">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 AOU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is </w:t>
      </w:r>
      <w:r w:rsidRPr="007C75BE">
        <w:rPr>
          <w:rFonts w:ascii="Calibri" w:eastAsia="Times New Roman" w:hAnsi="Calibri" w:cs="Times New Roman"/>
          <w:color w:val="000000"/>
          <w:lang w:eastAsia="en-AU"/>
        </w:rPr>
        <w:t>used</w:t>
      </w:r>
      <w:r>
        <w:rPr>
          <w:rFonts w:ascii="Calibri" w:eastAsia="Times New Roman" w:hAnsi="Calibri" w:cs="Times New Roman"/>
          <w:color w:val="000000"/>
          <w:lang w:eastAsia="en-AU"/>
        </w:rPr>
        <w:t xml:space="preserve"> </w:t>
      </w:r>
      <w:r w:rsidRPr="007C75BE">
        <w:rPr>
          <w:rFonts w:ascii="Calibri" w:eastAsia="Times New Roman" w:hAnsi="Calibri" w:cs="Times New Roman"/>
          <w:color w:val="000000"/>
          <w:lang w:eastAsia="en-AU"/>
        </w:rPr>
        <w:t xml:space="preserve">to </w:t>
      </w:r>
      <w:r>
        <w:rPr>
          <w:rFonts w:ascii="Calibri" w:eastAsia="Times New Roman" w:hAnsi="Calibri" w:cs="Times New Roman"/>
          <w:color w:val="000000"/>
          <w:lang w:eastAsia="en-AU"/>
        </w:rPr>
        <w:t xml:space="preserve">report load and amount data for multiple </w:t>
      </w:r>
      <w:r>
        <w:t>academic organisational unit</w:t>
      </w:r>
      <w:r>
        <w:rPr>
          <w:rFonts w:ascii="Calibri" w:eastAsia="Times New Roman" w:hAnsi="Calibri" w:cs="Times New Roman"/>
          <w:color w:val="000000"/>
          <w:lang w:eastAsia="en-AU"/>
        </w:rPr>
        <w:t xml:space="preserve">s for a unit enrolment. An AOU packet will be created as part of the unit enrolment packet if the provider reports a value in the AOU extension when the unit enrolment packet is established. Otherwise, a provider may create an AOU packet later and can create as many AOU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s as necessary to spread the load and amount data across multiple </w:t>
      </w:r>
      <w:r>
        <w:t>academic organisational unit codes</w:t>
      </w:r>
      <w:r>
        <w:rPr>
          <w:rFonts w:ascii="Calibri" w:eastAsia="Times New Roman" w:hAnsi="Calibri" w:cs="Times New Roman"/>
          <w:color w:val="000000"/>
          <w:lang w:eastAsia="en-AU"/>
        </w:rPr>
        <w:t xml:space="preserve"> (E333).</w:t>
      </w:r>
    </w:p>
    <w:p w:rsidR="005B1137" w:rsidRPr="00381F60" w:rsidRDefault="005B1137" w:rsidP="005B1137">
      <w:pPr>
        <w:keepNext/>
        <w:keepLines/>
        <w:spacing w:before="240" w:after="120"/>
        <w:rPr>
          <w:b/>
          <w:noProof/>
        </w:rPr>
      </w:pPr>
      <w:r w:rsidRPr="00381F60">
        <w:rPr>
          <w:b/>
          <w:noProof/>
        </w:rPr>
        <w:t>Scope</w:t>
      </w:r>
    </w:p>
    <w:p w:rsidR="005B1137" w:rsidRDefault="005B1137" w:rsidP="005B1137">
      <w:r>
        <w:t xml:space="preserve">Providers that use AOUs are required to report an AOU packet only when this was not reported through the original unit enrolment packet or when there are </w:t>
      </w:r>
      <w:r>
        <w:rPr>
          <w:rFonts w:ascii="Calibri" w:eastAsia="Times New Roman" w:hAnsi="Calibri" w:cs="Times New Roman"/>
          <w:color w:val="000000"/>
          <w:lang w:eastAsia="en-AU"/>
        </w:rPr>
        <w:t xml:space="preserve">multiple </w:t>
      </w:r>
      <w:r>
        <w:t>academic organisational unit</w:t>
      </w:r>
      <w:r>
        <w:rPr>
          <w:rFonts w:ascii="Calibri" w:eastAsia="Times New Roman" w:hAnsi="Calibri" w:cs="Times New Roman"/>
          <w:color w:val="000000"/>
          <w:lang w:eastAsia="en-AU"/>
        </w:rPr>
        <w:t>s delivering load for the unit enrolment. Table A and Table B providers must report load and amount data for their higher education unit enrolments across one or more AOU packets. The use of AOUs by other higher education providers is optional.</w:t>
      </w:r>
    </w:p>
    <w:p w:rsidR="005B1137" w:rsidRPr="00E11ED7" w:rsidRDefault="005B1137" w:rsidP="005B1137">
      <w:pPr>
        <w:keepNext/>
        <w:keepLines/>
        <w:spacing w:before="240" w:after="120"/>
        <w:rPr>
          <w:b/>
          <w:noProof/>
        </w:rPr>
      </w:pPr>
      <w:r w:rsidRPr="00E11ED7">
        <w:rPr>
          <w:b/>
          <w:noProof/>
        </w:rPr>
        <w:t>Initial reporting requirement</w:t>
      </w:r>
    </w:p>
    <w:tbl>
      <w:tblPr>
        <w:tblStyle w:val="DESE"/>
        <w:tblW w:w="9781" w:type="dxa"/>
        <w:tblLook w:val="04A0" w:firstRow="1" w:lastRow="0" w:firstColumn="1" w:lastColumn="0" w:noHBand="0" w:noVBand="1"/>
      </w:tblPr>
      <w:tblGrid>
        <w:gridCol w:w="3969"/>
        <w:gridCol w:w="2977"/>
        <w:gridCol w:w="2835"/>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9" w:type="dxa"/>
          </w:tcPr>
          <w:p w:rsidR="005B1137" w:rsidRDefault="005B1137" w:rsidP="005B1137">
            <w:pPr>
              <w:rPr>
                <w:b/>
              </w:rPr>
            </w:pPr>
            <w:r>
              <w:rPr>
                <w:b/>
              </w:rPr>
              <w:t>Element</w:t>
            </w:r>
          </w:p>
        </w:tc>
        <w:tc>
          <w:tcPr>
            <w:tcW w:w="2977"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Reporting requirement</w:t>
            </w:r>
          </w:p>
        </w:tc>
        <w:tc>
          <w:tcPr>
            <w:tcW w:w="2835"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Deadline</w:t>
            </w:r>
          </w:p>
        </w:tc>
      </w:tr>
      <w:tr w:rsidR="005B1137" w:rsidTr="00DF5877">
        <w:tc>
          <w:tcPr>
            <w:cnfStyle w:val="001000000000" w:firstRow="0" w:lastRow="0" w:firstColumn="1" w:lastColumn="0" w:oddVBand="0" w:evenVBand="0" w:oddHBand="0" w:evenHBand="0" w:firstRowFirstColumn="0" w:firstRowLastColumn="0" w:lastRowFirstColumn="0" w:lastRowLastColumn="0"/>
            <w:tcW w:w="3969" w:type="dxa"/>
          </w:tcPr>
          <w:p w:rsidR="005B1137" w:rsidRDefault="005B1137" w:rsidP="005B1137">
            <w:pPr>
              <w:rPr>
                <w:b/>
              </w:rPr>
            </w:pPr>
            <w:r w:rsidRPr="00BA656B">
              <w:t>*E333</w:t>
            </w:r>
            <w:r>
              <w:t>: Academic organisational unit code</w:t>
            </w:r>
          </w:p>
        </w:tc>
        <w:tc>
          <w:tcPr>
            <w:tcW w:w="2977" w:type="dxa"/>
            <w:vMerge w:val="restart"/>
          </w:tcPr>
          <w:p w:rsidR="005B1137" w:rsidRDefault="005B1137" w:rsidP="005B1137">
            <w:pPr>
              <w:cnfStyle w:val="000000000000" w:firstRow="0" w:lastRow="0" w:firstColumn="0" w:lastColumn="0" w:oddVBand="0" w:evenVBand="0" w:oddHBand="0" w:evenHBand="0" w:firstRowFirstColumn="0" w:firstRowLastColumn="0" w:lastRowFirstColumn="0" w:lastRowLastColumn="0"/>
              <w:rPr>
                <w:b/>
              </w:rPr>
            </w:pPr>
            <w:r>
              <w:t>Required</w:t>
            </w:r>
          </w:p>
        </w:tc>
        <w:tc>
          <w:tcPr>
            <w:tcW w:w="2835" w:type="dxa"/>
            <w:vMerge w:val="restart"/>
          </w:tcPr>
          <w:p w:rsidR="005B1137" w:rsidRDefault="005B1137" w:rsidP="005B1137">
            <w:pPr>
              <w:cnfStyle w:val="000000000000" w:firstRow="0" w:lastRow="0" w:firstColumn="0" w:lastColumn="0" w:oddVBand="0" w:evenVBand="0" w:oddHBand="0" w:evenHBand="0" w:firstRowFirstColumn="0" w:firstRowLastColumn="0" w:lastRowFirstColumn="0" w:lastRowLastColumn="0"/>
              <w:rPr>
                <w:b/>
              </w:rPr>
            </w:pPr>
            <w:r>
              <w:t>Within 7 days of the student enrolling in a unit of study</w:t>
            </w:r>
          </w:p>
        </w:tc>
      </w:tr>
      <w:tr w:rsidR="005B1137" w:rsidTr="00DF5877">
        <w:tc>
          <w:tcPr>
            <w:cnfStyle w:val="001000000000" w:firstRow="0" w:lastRow="0" w:firstColumn="1" w:lastColumn="0" w:oddVBand="0" w:evenVBand="0" w:oddHBand="0" w:evenHBand="0" w:firstRowFirstColumn="0" w:firstRowLastColumn="0" w:lastRowFirstColumn="0" w:lastRowLastColumn="0"/>
            <w:tcW w:w="3969" w:type="dxa"/>
          </w:tcPr>
          <w:p w:rsidR="005B1137" w:rsidRDefault="005B1137" w:rsidP="005B1137">
            <w:pPr>
              <w:rPr>
                <w:rFonts w:ascii="Calibri" w:eastAsia="Times New Roman" w:hAnsi="Calibri" w:cs="Calibri"/>
                <w:color w:val="000000"/>
                <w:lang w:eastAsia="en-AU"/>
              </w:rPr>
            </w:pPr>
            <w:r>
              <w:rPr>
                <w:rFonts w:ascii="Calibri" w:eastAsia="Times New Roman" w:hAnsi="Calibri" w:cs="Calibri"/>
                <w:color w:val="000000"/>
                <w:lang w:eastAsia="en-AU"/>
              </w:rPr>
              <w:t>*</w:t>
            </w:r>
            <w:r w:rsidRPr="00405373">
              <w:rPr>
                <w:rFonts w:ascii="Calibri" w:eastAsia="Times New Roman" w:hAnsi="Calibri" w:cs="Calibri"/>
                <w:color w:val="000000"/>
                <w:lang w:eastAsia="en-AU"/>
              </w:rPr>
              <w:t>E339: EFTSL</w:t>
            </w:r>
          </w:p>
        </w:tc>
        <w:tc>
          <w:tcPr>
            <w:tcW w:w="2977"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c>
          <w:tcPr>
            <w:tcW w:w="2835"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RPr="00371837" w:rsidTr="00DF5877">
        <w:tc>
          <w:tcPr>
            <w:cnfStyle w:val="001000000000" w:firstRow="0" w:lastRow="0" w:firstColumn="1" w:lastColumn="0" w:oddVBand="0" w:evenVBand="0" w:oddHBand="0" w:evenHBand="0" w:firstRowFirstColumn="0" w:firstRowLastColumn="0" w:lastRowFirstColumn="0" w:lastRowLastColumn="0"/>
            <w:tcW w:w="3969" w:type="dxa"/>
          </w:tcPr>
          <w:p w:rsidR="005B1137" w:rsidRPr="00371837" w:rsidRDefault="005B1137" w:rsidP="005B1137">
            <w:r w:rsidRPr="00405373">
              <w:rPr>
                <w:rFonts w:ascii="Calibri" w:eastAsia="Times New Roman" w:hAnsi="Calibri" w:cs="Calibri"/>
                <w:color w:val="000000"/>
                <w:lang w:eastAsia="en-AU"/>
              </w:rPr>
              <w:t>E384: Amount charged</w:t>
            </w:r>
          </w:p>
        </w:tc>
        <w:tc>
          <w:tcPr>
            <w:tcW w:w="2977" w:type="dxa"/>
            <w:vMerge w:val="restart"/>
          </w:tcPr>
          <w:p w:rsidR="005B1137" w:rsidRPr="00371837" w:rsidRDefault="005B1137" w:rsidP="005B1137">
            <w:pPr>
              <w:cnfStyle w:val="000000000000" w:firstRow="0" w:lastRow="0" w:firstColumn="0" w:lastColumn="0" w:oddVBand="0" w:evenVBand="0" w:oddHBand="0" w:evenHBand="0" w:firstRowFirstColumn="0" w:firstRowLastColumn="0" w:lastRowFirstColumn="0" w:lastRowLastColumn="0"/>
            </w:pPr>
            <w:r>
              <w:t>Required if the student is enrolled in the unit of study at the end of the census date.</w:t>
            </w:r>
          </w:p>
        </w:tc>
        <w:tc>
          <w:tcPr>
            <w:tcW w:w="2835" w:type="dxa"/>
            <w:vMerge w:val="restart"/>
          </w:tcPr>
          <w:p w:rsidR="005B1137" w:rsidRPr="00371837" w:rsidRDefault="005B1137" w:rsidP="005B1137">
            <w:pPr>
              <w:cnfStyle w:val="000000000000" w:firstRow="0" w:lastRow="0" w:firstColumn="0" w:lastColumn="0" w:oddVBand="0" w:evenVBand="0" w:oddHBand="0" w:evenHBand="0" w:firstRowFirstColumn="0" w:firstRowLastColumn="0" w:lastRowFirstColumn="0" w:lastRowLastColumn="0"/>
            </w:pPr>
            <w:r>
              <w:t>Within 14 days of the census date</w:t>
            </w:r>
          </w:p>
        </w:tc>
      </w:tr>
      <w:tr w:rsidR="005B1137" w:rsidRPr="00371837" w:rsidTr="00DF5877">
        <w:tc>
          <w:tcPr>
            <w:cnfStyle w:val="001000000000" w:firstRow="0" w:lastRow="0" w:firstColumn="1" w:lastColumn="0" w:oddVBand="0" w:evenVBand="0" w:oddHBand="0" w:evenHBand="0" w:firstRowFirstColumn="0" w:firstRowLastColumn="0" w:lastRowFirstColumn="0" w:lastRowLastColumn="0"/>
            <w:tcW w:w="3969" w:type="dxa"/>
          </w:tcPr>
          <w:p w:rsidR="005B1137" w:rsidRPr="00371837" w:rsidRDefault="005B1137" w:rsidP="005B1137">
            <w:r w:rsidRPr="00405373">
              <w:rPr>
                <w:rFonts w:ascii="Calibri" w:eastAsia="Times New Roman" w:hAnsi="Calibri" w:cs="Calibri"/>
                <w:color w:val="000000"/>
                <w:lang w:eastAsia="en-AU"/>
              </w:rPr>
              <w:t>E381: Amount paid upfront</w:t>
            </w:r>
          </w:p>
        </w:tc>
        <w:tc>
          <w:tcPr>
            <w:tcW w:w="2977" w:type="dxa"/>
            <w:vMerge/>
          </w:tcPr>
          <w:p w:rsidR="005B1137" w:rsidRPr="00371837" w:rsidRDefault="005B1137" w:rsidP="005B1137">
            <w:pPr>
              <w:cnfStyle w:val="000000000000" w:firstRow="0" w:lastRow="0" w:firstColumn="0" w:lastColumn="0" w:oddVBand="0" w:evenVBand="0" w:oddHBand="0" w:evenHBand="0" w:firstRowFirstColumn="0" w:firstRowLastColumn="0" w:lastRowFirstColumn="0" w:lastRowLastColumn="0"/>
            </w:pPr>
          </w:p>
        </w:tc>
        <w:tc>
          <w:tcPr>
            <w:tcW w:w="2835" w:type="dxa"/>
            <w:vMerge/>
          </w:tcPr>
          <w:p w:rsidR="005B1137" w:rsidRPr="003718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RPr="00371837" w:rsidTr="00DF5877">
        <w:tc>
          <w:tcPr>
            <w:cnfStyle w:val="001000000000" w:firstRow="0" w:lastRow="0" w:firstColumn="1" w:lastColumn="0" w:oddVBand="0" w:evenVBand="0" w:oddHBand="0" w:evenHBand="0" w:firstRowFirstColumn="0" w:firstRowLastColumn="0" w:lastRowFirstColumn="0" w:lastRowLastColumn="0"/>
            <w:tcW w:w="3969" w:type="dxa"/>
          </w:tcPr>
          <w:p w:rsidR="005B1137" w:rsidRPr="00371837" w:rsidRDefault="005B1137" w:rsidP="005B1137">
            <w:r w:rsidRPr="00405373">
              <w:rPr>
                <w:rFonts w:ascii="Calibri" w:eastAsia="Times New Roman" w:hAnsi="Calibri" w:cs="Calibri"/>
                <w:color w:val="000000"/>
                <w:lang w:eastAsia="en-AU"/>
              </w:rPr>
              <w:t>E529: Loan fee</w:t>
            </w:r>
          </w:p>
        </w:tc>
        <w:tc>
          <w:tcPr>
            <w:tcW w:w="2977" w:type="dxa"/>
            <w:vMerge/>
          </w:tcPr>
          <w:p w:rsidR="005B1137" w:rsidRPr="00371837" w:rsidRDefault="005B1137" w:rsidP="005B1137">
            <w:pPr>
              <w:cnfStyle w:val="000000000000" w:firstRow="0" w:lastRow="0" w:firstColumn="0" w:lastColumn="0" w:oddVBand="0" w:evenVBand="0" w:oddHBand="0" w:evenHBand="0" w:firstRowFirstColumn="0" w:firstRowLastColumn="0" w:lastRowFirstColumn="0" w:lastRowLastColumn="0"/>
            </w:pPr>
          </w:p>
        </w:tc>
        <w:tc>
          <w:tcPr>
            <w:tcW w:w="2835" w:type="dxa"/>
            <w:vMerge/>
          </w:tcPr>
          <w:p w:rsidR="005B1137" w:rsidRPr="003718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RPr="00371837" w:rsidTr="00DF5877">
        <w:tc>
          <w:tcPr>
            <w:cnfStyle w:val="001000000000" w:firstRow="0" w:lastRow="0" w:firstColumn="1" w:lastColumn="0" w:oddVBand="0" w:evenVBand="0" w:oddHBand="0" w:evenHBand="0" w:firstRowFirstColumn="0" w:firstRowLastColumn="0" w:lastRowFirstColumn="0" w:lastRowLastColumn="0"/>
            <w:tcW w:w="3969" w:type="dxa"/>
          </w:tcPr>
          <w:p w:rsidR="005B1137" w:rsidRPr="00371837" w:rsidRDefault="005B1137" w:rsidP="005B1137">
            <w:r w:rsidRPr="00405373">
              <w:rPr>
                <w:rFonts w:ascii="Calibri" w:eastAsia="Times New Roman" w:hAnsi="Calibri" w:cs="Calibri"/>
                <w:color w:val="000000"/>
                <w:lang w:eastAsia="en-AU"/>
              </w:rPr>
              <w:t>E558: HELP loan amount</w:t>
            </w:r>
          </w:p>
        </w:tc>
        <w:tc>
          <w:tcPr>
            <w:tcW w:w="2977" w:type="dxa"/>
            <w:vMerge/>
          </w:tcPr>
          <w:p w:rsidR="005B1137" w:rsidRPr="00371837" w:rsidRDefault="005B1137" w:rsidP="005B1137">
            <w:pPr>
              <w:cnfStyle w:val="000000000000" w:firstRow="0" w:lastRow="0" w:firstColumn="0" w:lastColumn="0" w:oddVBand="0" w:evenVBand="0" w:oddHBand="0" w:evenHBand="0" w:firstRowFirstColumn="0" w:firstRowLastColumn="0" w:lastRowFirstColumn="0" w:lastRowLastColumn="0"/>
            </w:pPr>
          </w:p>
        </w:tc>
        <w:tc>
          <w:tcPr>
            <w:tcW w:w="2835" w:type="dxa"/>
            <w:vMerge/>
          </w:tcPr>
          <w:p w:rsidR="005B1137" w:rsidRPr="00371837" w:rsidRDefault="005B1137" w:rsidP="005B1137">
            <w:pPr>
              <w:cnfStyle w:val="000000000000" w:firstRow="0" w:lastRow="0" w:firstColumn="0" w:lastColumn="0" w:oddVBand="0" w:evenVBand="0" w:oddHBand="0" w:evenHBand="0" w:firstRowFirstColumn="0" w:firstRowLastColumn="0" w:lastRowFirstColumn="0" w:lastRowLastColumn="0"/>
            </w:pPr>
          </w:p>
        </w:tc>
      </w:tr>
    </w:tbl>
    <w:p w:rsidR="005B1137" w:rsidRDefault="005B1137" w:rsidP="005B1137">
      <w:pPr>
        <w:spacing w:after="0"/>
      </w:pPr>
      <w:r>
        <w:t>*The EFTSL must be reported when an AOU packet is created</w:t>
      </w:r>
    </w:p>
    <w:p w:rsidR="005B1137" w:rsidRPr="00381F60" w:rsidRDefault="005B1137" w:rsidP="005B1137">
      <w:pPr>
        <w:keepNext/>
        <w:keepLines/>
        <w:spacing w:before="240" w:after="120"/>
        <w:rPr>
          <w:b/>
          <w:noProof/>
        </w:rPr>
      </w:pPr>
      <w:r w:rsidRPr="00381F60">
        <w:rPr>
          <w:b/>
          <w:noProof/>
        </w:rPr>
        <w:t>Uniqueness</w:t>
      </w:r>
    </w:p>
    <w:p w:rsidR="005B1137" w:rsidRDefault="005B1137" w:rsidP="005B1137">
      <w:pPr>
        <w:spacing w:after="0"/>
        <w:rPr>
          <w:noProof/>
        </w:rPr>
      </w:pPr>
      <w:r>
        <w:rPr>
          <w:noProof/>
        </w:rPr>
        <w:t xml:space="preserve">Each AOU packet must have a value for each </w:t>
      </w:r>
      <w:r>
        <w:t>academic organisational unit code</w:t>
      </w:r>
      <w:r>
        <w:rPr>
          <w:rFonts w:ascii="Calibri" w:eastAsia="Times New Roman" w:hAnsi="Calibri" w:cs="Times New Roman"/>
          <w:color w:val="000000"/>
          <w:lang w:eastAsia="en-AU"/>
        </w:rPr>
        <w:t xml:space="preserve"> (E333) </w:t>
      </w:r>
      <w:r>
        <w:rPr>
          <w:noProof/>
        </w:rPr>
        <w:t>that is unique for the unit enrolment.</w:t>
      </w:r>
    </w:p>
    <w:p w:rsidR="005B1137" w:rsidRPr="00381F60" w:rsidRDefault="005B1137" w:rsidP="005B1137">
      <w:pPr>
        <w:keepNext/>
        <w:keepLines/>
        <w:spacing w:before="240" w:after="120"/>
        <w:rPr>
          <w:b/>
          <w:noProof/>
        </w:rPr>
      </w:pPr>
      <w:r w:rsidRPr="00381F60">
        <w:rPr>
          <w:b/>
          <w:noProof/>
        </w:rPr>
        <w:t>Revising data</w:t>
      </w:r>
    </w:p>
    <w:p w:rsidR="005B1137" w:rsidRDefault="005B1137" w:rsidP="005B1137">
      <w:pPr>
        <w:spacing w:after="0"/>
        <w:rPr>
          <w:noProof/>
        </w:rPr>
      </w:pPr>
      <w:r>
        <w:rPr>
          <w:noProof/>
        </w:rPr>
        <w:t>A provider can correct</w:t>
      </w:r>
      <w:r w:rsidRPr="004B0A3A">
        <w:rPr>
          <w:noProof/>
        </w:rPr>
        <w:t xml:space="preserve"> </w:t>
      </w:r>
      <w:r>
        <w:rPr>
          <w:noProof/>
        </w:rPr>
        <w:t>the data in an AOU packet</w:t>
      </w:r>
      <w:r w:rsidRPr="004B0A3A">
        <w:rPr>
          <w:noProof/>
        </w:rPr>
        <w:t xml:space="preserve"> after </w:t>
      </w:r>
      <w:r>
        <w:rPr>
          <w:noProof/>
        </w:rPr>
        <w:t xml:space="preserve">the initial packet is reported. </w:t>
      </w:r>
      <w:r>
        <w:t>All values are to be correct as at the unit of study census date (E489).</w:t>
      </w:r>
    </w:p>
    <w:p w:rsidR="005B1137" w:rsidRDefault="005B1137" w:rsidP="005B1137">
      <w:pPr>
        <w:rPr>
          <w:noProof/>
        </w:rPr>
      </w:pPr>
      <w:r>
        <w:rPr>
          <w:noProof/>
        </w:rPr>
        <w:br w:type="page"/>
      </w:r>
    </w:p>
    <w:p w:rsidR="005B1137" w:rsidRPr="002B01BB" w:rsidRDefault="005B1137" w:rsidP="005B1137">
      <w:pPr>
        <w:pStyle w:val="Heading1"/>
      </w:pPr>
      <w:bookmarkStart w:id="76" w:name="_Toc19024364"/>
      <w:bookmarkStart w:id="77" w:name="_Toc44674318"/>
      <w:r>
        <w:lastRenderedPageBreak/>
        <w:t>SA-HELP loans</w:t>
      </w:r>
      <w:r w:rsidRPr="002B01BB">
        <w:t xml:space="preserve"> group</w:t>
      </w:r>
      <w:bookmarkEnd w:id="76"/>
      <w:bookmarkEnd w:id="77"/>
    </w:p>
    <w:p w:rsidR="005B1137" w:rsidRDefault="005B1137" w:rsidP="005B1137">
      <w:pPr>
        <w:pStyle w:val="Heading2"/>
      </w:pPr>
      <w:bookmarkStart w:id="78" w:name="_Toc19024365"/>
      <w:bookmarkStart w:id="79" w:name="_Toc44674319"/>
      <w:r>
        <w:t>SA-HELP loan packet</w:t>
      </w:r>
      <w:bookmarkEnd w:id="78"/>
      <w:bookmarkEnd w:id="79"/>
    </w:p>
    <w:p w:rsidR="005B1137" w:rsidRPr="00381F60" w:rsidRDefault="005B1137" w:rsidP="005B1137">
      <w:pPr>
        <w:spacing w:before="240" w:after="120"/>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w:t>
            </w:r>
            <w:r>
              <w:rPr>
                <w:noProof/>
              </w:rPr>
              <w:t>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40" w:after="120"/>
        <w:rPr>
          <w:b/>
          <w:noProof/>
        </w:rPr>
      </w:pPr>
      <w:r w:rsidRPr="00381F60">
        <w:rPr>
          <w:b/>
          <w:noProof/>
        </w:rPr>
        <w:t>About</w:t>
      </w:r>
    </w:p>
    <w:p w:rsidR="005B1137" w:rsidRDefault="005B1137" w:rsidP="005B1137">
      <w:r w:rsidRPr="003E409F">
        <w:rPr>
          <w:noProof/>
        </w:rPr>
        <w:t xml:space="preserve">The </w:t>
      </w:r>
      <w:r>
        <w:rPr>
          <w:noProof/>
        </w:rPr>
        <w:t xml:space="preserve">SA-HELP loan packet is </w:t>
      </w:r>
      <w:r>
        <w:t>used to report SA-HELP loans. Each SA-HELP loan packet must be linked to an established student packet</w:t>
      </w:r>
      <w:r>
        <w:rPr>
          <w:rFonts w:ascii="Calibri" w:eastAsia="Times New Roman" w:hAnsi="Calibri" w:cs="Times New Roman"/>
          <w:color w:val="000000"/>
          <w:lang w:eastAsia="en-AU"/>
        </w:rPr>
        <w:t>.</w:t>
      </w:r>
    </w:p>
    <w:p w:rsidR="005B1137" w:rsidRPr="00381F60" w:rsidRDefault="005B1137" w:rsidP="005B1137">
      <w:pPr>
        <w:keepNext/>
        <w:keepLines/>
        <w:spacing w:before="240" w:after="120"/>
        <w:rPr>
          <w:b/>
          <w:noProof/>
        </w:rPr>
      </w:pPr>
      <w:r w:rsidRPr="00381F60">
        <w:rPr>
          <w:b/>
          <w:noProof/>
        </w:rPr>
        <w:t>Scope</w:t>
      </w:r>
    </w:p>
    <w:p w:rsidR="005B1137" w:rsidRDefault="005B1137" w:rsidP="005B1137">
      <w:pPr>
        <w:spacing w:after="0"/>
      </w:pPr>
      <w:r>
        <w:t xml:space="preserve">Providers are required to report a </w:t>
      </w:r>
      <w:r>
        <w:rPr>
          <w:noProof/>
        </w:rPr>
        <w:t>SA-HELP loan packet</w:t>
      </w:r>
      <w:r>
        <w:t xml:space="preserve"> for each SA-HELP loan provided to a student.</w:t>
      </w:r>
    </w:p>
    <w:p w:rsidR="005B1137" w:rsidRPr="00E11ED7" w:rsidRDefault="005B1137" w:rsidP="005B1137">
      <w:pPr>
        <w:keepNext/>
        <w:keepLines/>
        <w:spacing w:before="240" w:after="120"/>
        <w:rPr>
          <w:b/>
          <w:noProof/>
        </w:rPr>
      </w:pPr>
      <w:r w:rsidRPr="00E11ED7">
        <w:rPr>
          <w:b/>
          <w:noProof/>
        </w:rPr>
        <w:t>Initial reporting requirement</w:t>
      </w:r>
    </w:p>
    <w:tbl>
      <w:tblPr>
        <w:tblStyle w:val="DESE"/>
        <w:tblW w:w="9072" w:type="dxa"/>
        <w:tblLook w:val="04A0" w:firstRow="1" w:lastRow="0" w:firstColumn="1" w:lastColumn="0" w:noHBand="0" w:noVBand="1"/>
      </w:tblPr>
      <w:tblGrid>
        <w:gridCol w:w="3686"/>
        <w:gridCol w:w="2410"/>
        <w:gridCol w:w="2976"/>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6" w:type="dxa"/>
          </w:tcPr>
          <w:p w:rsidR="005B1137" w:rsidRDefault="005B1137" w:rsidP="005B1137">
            <w:pPr>
              <w:rPr>
                <w:b/>
              </w:rPr>
            </w:pPr>
            <w:r>
              <w:rPr>
                <w:b/>
              </w:rPr>
              <w:t>Element</w:t>
            </w:r>
          </w:p>
        </w:tc>
        <w:tc>
          <w:tcPr>
            <w:tcW w:w="2410"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Required reporting</w:t>
            </w:r>
          </w:p>
        </w:tc>
        <w:tc>
          <w:tcPr>
            <w:tcW w:w="2976"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Deadline</w:t>
            </w: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3686" w:type="dxa"/>
          </w:tcPr>
          <w:p w:rsidR="005B1137" w:rsidRPr="00DB53EF" w:rsidRDefault="005B1137" w:rsidP="00DF5877">
            <w:r>
              <w:rPr>
                <w:rFonts w:ascii="Calibri" w:eastAsia="Times New Roman" w:hAnsi="Calibri" w:cs="Times New Roman"/>
                <w:color w:val="000000"/>
                <w:lang w:eastAsia="en-AU"/>
              </w:rPr>
              <w:t xml:space="preserve">*UID8: Student resource key </w:t>
            </w:r>
            <w:r w:rsidRPr="00A71CF6">
              <w:rPr>
                <w:rFonts w:ascii="Calibri" w:eastAsia="Times New Roman" w:hAnsi="Calibri" w:cs="Times New Roman"/>
                <w:i/>
                <w:color w:val="000000"/>
                <w:lang w:eastAsia="en-AU"/>
              </w:rPr>
              <w:t>or</w:t>
            </w:r>
            <w:r w:rsidR="00DF5877">
              <w:rPr>
                <w:rFonts w:ascii="Calibri" w:eastAsia="Times New Roman" w:hAnsi="Calibri" w:cs="Times New Roman"/>
                <w:i/>
                <w:color w:val="000000"/>
                <w:lang w:eastAsia="en-AU"/>
              </w:rPr>
              <w:br/>
            </w:r>
            <w:r>
              <w:rPr>
                <w:rFonts w:ascii="Calibri" w:eastAsia="Times New Roman" w:hAnsi="Calibri" w:cs="Times New Roman"/>
                <w:color w:val="000000"/>
                <w:lang w:eastAsia="en-AU"/>
              </w:rPr>
              <w:t>E313: Student identification code</w:t>
            </w:r>
          </w:p>
        </w:tc>
        <w:tc>
          <w:tcPr>
            <w:tcW w:w="2410"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for all SA-HELP loans</w:t>
            </w:r>
          </w:p>
        </w:tc>
        <w:tc>
          <w:tcPr>
            <w:tcW w:w="2976" w:type="dxa"/>
            <w:vMerge w:val="restart"/>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Within 14 days of the HELP debt incurral date (E527)</w:t>
            </w: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686" w:type="dxa"/>
          </w:tcPr>
          <w:p w:rsidR="005B1137" w:rsidRPr="00DB53EF" w:rsidRDefault="005B1137" w:rsidP="005B1137">
            <w:r>
              <w:rPr>
                <w:rFonts w:ascii="Calibri" w:eastAsia="Times New Roman" w:hAnsi="Calibri" w:cs="Calibri"/>
                <w:color w:val="000000"/>
                <w:lang w:eastAsia="en-AU"/>
              </w:rPr>
              <w:t>*</w:t>
            </w:r>
            <w:r w:rsidRPr="00C41D32">
              <w:rPr>
                <w:rFonts w:ascii="Calibri" w:eastAsia="Times New Roman" w:hAnsi="Calibri" w:cs="Calibri"/>
                <w:color w:val="000000"/>
                <w:lang w:eastAsia="en-AU"/>
              </w:rPr>
              <w:t>E527: HELP debt incurral date</w:t>
            </w:r>
          </w:p>
        </w:tc>
        <w:tc>
          <w:tcPr>
            <w:tcW w:w="241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2976"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686" w:type="dxa"/>
          </w:tcPr>
          <w:p w:rsidR="005B1137" w:rsidRPr="00DB53EF" w:rsidRDefault="005B1137" w:rsidP="005B1137">
            <w:r>
              <w:rPr>
                <w:rFonts w:ascii="Calibri" w:eastAsia="Times New Roman" w:hAnsi="Calibri" w:cs="Calibri"/>
                <w:color w:val="000000"/>
                <w:lang w:eastAsia="en-AU"/>
              </w:rPr>
              <w:t>*</w:t>
            </w:r>
            <w:r w:rsidRPr="00C41D32">
              <w:rPr>
                <w:rFonts w:ascii="Calibri" w:eastAsia="Times New Roman" w:hAnsi="Calibri" w:cs="Calibri"/>
                <w:color w:val="000000"/>
                <w:lang w:eastAsia="en-AU"/>
              </w:rPr>
              <w:t>E490: Student status code</w:t>
            </w:r>
          </w:p>
        </w:tc>
        <w:tc>
          <w:tcPr>
            <w:tcW w:w="241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2976"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686" w:type="dxa"/>
          </w:tcPr>
          <w:p w:rsidR="005B1137" w:rsidRPr="00DB53EF" w:rsidRDefault="005B1137" w:rsidP="005B1137">
            <w:r>
              <w:rPr>
                <w:rFonts w:ascii="Calibri" w:eastAsia="Times New Roman" w:hAnsi="Calibri" w:cs="Calibri"/>
                <w:color w:val="000000"/>
                <w:lang w:eastAsia="en-AU"/>
              </w:rPr>
              <w:t>*</w:t>
            </w:r>
            <w:r w:rsidRPr="00C41D32">
              <w:rPr>
                <w:rFonts w:ascii="Calibri" w:eastAsia="Times New Roman" w:hAnsi="Calibri" w:cs="Calibri"/>
                <w:color w:val="000000"/>
                <w:lang w:eastAsia="en-AU"/>
              </w:rPr>
              <w:t>E384: Amount charged</w:t>
            </w:r>
          </w:p>
        </w:tc>
        <w:tc>
          <w:tcPr>
            <w:tcW w:w="241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2976"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686" w:type="dxa"/>
          </w:tcPr>
          <w:p w:rsidR="005B1137" w:rsidRPr="00DB53EF" w:rsidRDefault="005B1137" w:rsidP="005B1137">
            <w:r>
              <w:rPr>
                <w:rFonts w:ascii="Calibri" w:eastAsia="Times New Roman" w:hAnsi="Calibri" w:cs="Calibri"/>
                <w:color w:val="000000"/>
                <w:lang w:eastAsia="en-AU"/>
              </w:rPr>
              <w:t>*</w:t>
            </w:r>
            <w:r w:rsidRPr="00C41D32">
              <w:rPr>
                <w:rFonts w:ascii="Calibri" w:eastAsia="Times New Roman" w:hAnsi="Calibri" w:cs="Calibri"/>
                <w:color w:val="000000"/>
                <w:lang w:eastAsia="en-AU"/>
              </w:rPr>
              <w:t>E381: Amount paid upfront</w:t>
            </w:r>
          </w:p>
        </w:tc>
        <w:tc>
          <w:tcPr>
            <w:tcW w:w="241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2976"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686" w:type="dxa"/>
          </w:tcPr>
          <w:p w:rsidR="005B1137" w:rsidRPr="00DB53EF" w:rsidRDefault="005B1137" w:rsidP="005B1137">
            <w:r>
              <w:rPr>
                <w:rFonts w:ascii="Calibri" w:eastAsia="Times New Roman" w:hAnsi="Calibri" w:cs="Calibri"/>
                <w:color w:val="000000"/>
                <w:lang w:eastAsia="en-AU"/>
              </w:rPr>
              <w:t>*</w:t>
            </w:r>
            <w:r w:rsidRPr="00C41D32">
              <w:rPr>
                <w:rFonts w:ascii="Calibri" w:eastAsia="Times New Roman" w:hAnsi="Calibri" w:cs="Calibri"/>
                <w:color w:val="000000"/>
                <w:lang w:eastAsia="en-AU"/>
              </w:rPr>
              <w:t>E558: HELP loan amount</w:t>
            </w:r>
          </w:p>
        </w:tc>
        <w:tc>
          <w:tcPr>
            <w:tcW w:w="2410"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2976"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bl>
    <w:p w:rsidR="005B1137" w:rsidRPr="00B46894" w:rsidRDefault="005B1137" w:rsidP="005B1137">
      <w:pPr>
        <w:spacing w:after="0"/>
      </w:pPr>
      <w:r>
        <w:t>*These elements must be reported together when a SA-HELP loan</w:t>
      </w:r>
      <w:r>
        <w:rPr>
          <w:rFonts w:ascii="Calibri" w:eastAsia="Times New Roman" w:hAnsi="Calibri" w:cs="Times New Roman"/>
          <w:color w:val="000000"/>
          <w:lang w:eastAsia="en-AU"/>
        </w:rPr>
        <w:t xml:space="preserve"> </w:t>
      </w:r>
      <w:r>
        <w:t>packet is created</w:t>
      </w:r>
    </w:p>
    <w:p w:rsidR="005B1137" w:rsidRPr="00381F60" w:rsidRDefault="005B1137" w:rsidP="005B1137">
      <w:pPr>
        <w:keepNext/>
        <w:keepLines/>
        <w:spacing w:before="240" w:after="120"/>
        <w:rPr>
          <w:b/>
          <w:noProof/>
        </w:rPr>
      </w:pPr>
      <w:r w:rsidRPr="00381F60">
        <w:rPr>
          <w:b/>
          <w:noProof/>
        </w:rPr>
        <w:t>Uniqueness</w:t>
      </w:r>
    </w:p>
    <w:p w:rsidR="005B1137" w:rsidRDefault="005B1137" w:rsidP="005B1137">
      <w:pPr>
        <w:keepNext/>
        <w:keepLines/>
        <w:spacing w:after="0"/>
        <w:rPr>
          <w:noProof/>
        </w:rPr>
      </w:pPr>
      <w:r>
        <w:t>Not applicable.</w:t>
      </w:r>
    </w:p>
    <w:p w:rsidR="005B1137" w:rsidRPr="00381F60" w:rsidRDefault="005B1137" w:rsidP="005B1137">
      <w:pPr>
        <w:keepNext/>
        <w:keepLines/>
        <w:spacing w:before="240" w:after="120"/>
        <w:rPr>
          <w:b/>
          <w:noProof/>
        </w:rPr>
      </w:pPr>
      <w:r w:rsidRPr="00381F60">
        <w:rPr>
          <w:b/>
          <w:noProof/>
        </w:rPr>
        <w:t>Revising data</w:t>
      </w:r>
    </w:p>
    <w:p w:rsidR="005B1137" w:rsidRDefault="005B1137" w:rsidP="005B1137">
      <w:pPr>
        <w:spacing w:after="0"/>
        <w:rPr>
          <w:noProof/>
        </w:rPr>
      </w:pPr>
      <w:r w:rsidRPr="004E0388">
        <w:rPr>
          <w:noProof/>
        </w:rPr>
        <w:t xml:space="preserve">A provider can </w:t>
      </w:r>
      <w:r>
        <w:rPr>
          <w:noProof/>
        </w:rPr>
        <w:t>update or correct any data already in a SA-HELP loan packet</w:t>
      </w:r>
      <w:r w:rsidRPr="004E0388">
        <w:rPr>
          <w:noProof/>
        </w:rPr>
        <w:t xml:space="preserve"> after the initial packet is reported</w:t>
      </w:r>
      <w:r>
        <w:rPr>
          <w:noProof/>
        </w:rPr>
        <w:t xml:space="preserve">. Data is to be correct as at the </w:t>
      </w:r>
      <w:r>
        <w:t>HELP debt incurral date (E527).</w:t>
      </w:r>
    </w:p>
    <w:p w:rsidR="005B1137" w:rsidRDefault="005B1137" w:rsidP="005B1137">
      <w:pPr>
        <w:spacing w:after="0"/>
        <w:rPr>
          <w:noProof/>
        </w:rPr>
      </w:pPr>
    </w:p>
    <w:p w:rsidR="005B1137" w:rsidRDefault="005B1137" w:rsidP="005B1137">
      <w:pPr>
        <w:spacing w:after="0"/>
        <w:rPr>
          <w:noProof/>
        </w:rPr>
      </w:pPr>
    </w:p>
    <w:p w:rsidR="005B1137" w:rsidRDefault="005B1137" w:rsidP="005B1137">
      <w:pPr>
        <w:rPr>
          <w:noProof/>
        </w:rPr>
      </w:pPr>
      <w:r>
        <w:rPr>
          <w:noProof/>
        </w:rPr>
        <w:br w:type="page"/>
      </w:r>
    </w:p>
    <w:p w:rsidR="005B1137" w:rsidRPr="002B01BB" w:rsidRDefault="005B1137" w:rsidP="005B1137">
      <w:pPr>
        <w:pStyle w:val="Heading1"/>
      </w:pPr>
      <w:bookmarkStart w:id="80" w:name="_Toc19024366"/>
      <w:bookmarkStart w:id="81" w:name="_Toc44674320"/>
      <w:r>
        <w:lastRenderedPageBreak/>
        <w:t>OS-HELP loans</w:t>
      </w:r>
      <w:r w:rsidRPr="002B01BB">
        <w:t xml:space="preserve"> group</w:t>
      </w:r>
      <w:bookmarkEnd w:id="80"/>
      <w:bookmarkEnd w:id="81"/>
    </w:p>
    <w:p w:rsidR="005B1137" w:rsidRDefault="005B1137" w:rsidP="005B1137">
      <w:pPr>
        <w:pStyle w:val="Heading2"/>
      </w:pPr>
      <w:bookmarkStart w:id="82" w:name="_Toc19024367"/>
      <w:bookmarkStart w:id="83" w:name="_Toc44674321"/>
      <w:r>
        <w:t>OS-HELP loan packet</w:t>
      </w:r>
      <w:bookmarkEnd w:id="82"/>
      <w:bookmarkEnd w:id="83"/>
    </w:p>
    <w:p w:rsidR="005B1137" w:rsidRPr="00381F60" w:rsidRDefault="005B1137" w:rsidP="005B1137">
      <w:pPr>
        <w:spacing w:before="240" w:after="120"/>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40" w:after="120"/>
        <w:rPr>
          <w:b/>
          <w:noProof/>
        </w:rPr>
      </w:pPr>
      <w:r w:rsidRPr="00381F60">
        <w:rPr>
          <w:b/>
          <w:noProof/>
        </w:rPr>
        <w:t>About</w:t>
      </w:r>
    </w:p>
    <w:p w:rsidR="005B1137" w:rsidRDefault="005B1137" w:rsidP="005B1137">
      <w:r w:rsidRPr="003E409F">
        <w:rPr>
          <w:noProof/>
        </w:rPr>
        <w:t xml:space="preserve">The </w:t>
      </w:r>
      <w:r>
        <w:rPr>
          <w:noProof/>
        </w:rPr>
        <w:t xml:space="preserve">OS-HELP loan packet is </w:t>
      </w:r>
      <w:r>
        <w:t>used to report OS-HELP loans. Each OS-HELP loan packet must be linked to an established course admission packet</w:t>
      </w:r>
      <w:r w:rsidRPr="00BA202D">
        <w:t>.</w:t>
      </w:r>
    </w:p>
    <w:p w:rsidR="005B1137" w:rsidRPr="00381F60" w:rsidRDefault="005B1137" w:rsidP="005B1137">
      <w:pPr>
        <w:keepNext/>
        <w:keepLines/>
        <w:spacing w:before="200" w:after="60"/>
        <w:rPr>
          <w:b/>
          <w:noProof/>
        </w:rPr>
      </w:pPr>
      <w:r w:rsidRPr="00381F60">
        <w:rPr>
          <w:b/>
          <w:noProof/>
        </w:rPr>
        <w:t>Scope</w:t>
      </w:r>
    </w:p>
    <w:p w:rsidR="005B1137" w:rsidRDefault="005B1137" w:rsidP="005B1137">
      <w:pPr>
        <w:spacing w:after="0"/>
      </w:pPr>
      <w:r>
        <w:t xml:space="preserve">Providers are required to report an </w:t>
      </w:r>
      <w:r>
        <w:rPr>
          <w:noProof/>
        </w:rPr>
        <w:t>OS-HELP loan packet</w:t>
      </w:r>
      <w:r>
        <w:t xml:space="preserve"> for each OS-HELP loan paid to a student.</w:t>
      </w:r>
    </w:p>
    <w:p w:rsidR="005B1137" w:rsidRPr="00E11ED7" w:rsidRDefault="005B1137" w:rsidP="005B1137">
      <w:pPr>
        <w:keepNext/>
        <w:keepLines/>
        <w:spacing w:before="200" w:after="60"/>
        <w:rPr>
          <w:b/>
          <w:noProof/>
        </w:rPr>
      </w:pPr>
      <w:r w:rsidRPr="00E11ED7">
        <w:rPr>
          <w:b/>
          <w:noProof/>
        </w:rPr>
        <w:t>Initial reporting requirement</w:t>
      </w:r>
    </w:p>
    <w:tbl>
      <w:tblPr>
        <w:tblStyle w:val="DESE"/>
        <w:tblW w:w="9072" w:type="dxa"/>
        <w:tblLook w:val="04A0" w:firstRow="1" w:lastRow="0" w:firstColumn="1" w:lastColumn="0" w:noHBand="0" w:noVBand="1"/>
      </w:tblPr>
      <w:tblGrid>
        <w:gridCol w:w="3544"/>
        <w:gridCol w:w="3544"/>
        <w:gridCol w:w="1984"/>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44" w:type="dxa"/>
          </w:tcPr>
          <w:p w:rsidR="005B1137" w:rsidRDefault="005B1137" w:rsidP="005B1137">
            <w:pPr>
              <w:rPr>
                <w:b/>
              </w:rPr>
            </w:pPr>
            <w:r>
              <w:rPr>
                <w:b/>
              </w:rPr>
              <w:t>Element</w:t>
            </w:r>
          </w:p>
        </w:tc>
        <w:tc>
          <w:tcPr>
            <w:tcW w:w="3544"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Required reporting</w:t>
            </w:r>
          </w:p>
        </w:tc>
        <w:tc>
          <w:tcPr>
            <w:tcW w:w="1984"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Deadline</w:t>
            </w: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3544" w:type="dxa"/>
          </w:tcPr>
          <w:p w:rsidR="005B1137" w:rsidRPr="00DB53EF" w:rsidRDefault="005B1137" w:rsidP="00DF5877">
            <w:pPr>
              <w:keepNext/>
              <w:keepLines/>
            </w:pPr>
            <w:r>
              <w:t xml:space="preserve">*UID15: Course admission resource key </w:t>
            </w:r>
            <w:r w:rsidRPr="00A71CF6">
              <w:rPr>
                <w:i/>
              </w:rPr>
              <w:t>or</w:t>
            </w:r>
            <w:r w:rsidR="00DF5877">
              <w:rPr>
                <w:i/>
              </w:rPr>
              <w:br/>
            </w:r>
            <w:r>
              <w:t>E313/E307/E534: Unique course admission combination</w:t>
            </w:r>
          </w:p>
        </w:tc>
        <w:tc>
          <w:tcPr>
            <w:tcW w:w="3544" w:type="dxa"/>
            <w:vMerge w:val="restart"/>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for all OS-HELP loans</w:t>
            </w:r>
          </w:p>
        </w:tc>
        <w:tc>
          <w:tcPr>
            <w:tcW w:w="1984" w:type="dxa"/>
            <w:vMerge w:val="restart"/>
          </w:tcPr>
          <w:p w:rsidR="005B1137" w:rsidRDefault="005B1137" w:rsidP="005B1137">
            <w:pPr>
              <w:keepNext/>
              <w:keepLines/>
              <w:cnfStyle w:val="000000000000" w:firstRow="0" w:lastRow="0" w:firstColumn="0" w:lastColumn="0" w:oddVBand="0" w:evenVBand="0" w:oddHBand="0" w:evenHBand="0" w:firstRowFirstColumn="0" w:firstRowLastColumn="0" w:lastRowFirstColumn="0" w:lastRowLastColumn="0"/>
            </w:pPr>
            <w:r>
              <w:t>Within 14 days of the HELP debt incurral date (E527)</w:t>
            </w: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3544" w:type="dxa"/>
          </w:tcPr>
          <w:p w:rsidR="005B1137" w:rsidRPr="00DB53EF" w:rsidRDefault="005B1137" w:rsidP="005B1137">
            <w:r>
              <w:rPr>
                <w:rFonts w:ascii="Calibri" w:eastAsia="Times New Roman" w:hAnsi="Calibri" w:cs="Calibri"/>
                <w:color w:val="000000"/>
                <w:lang w:eastAsia="en-AU"/>
              </w:rPr>
              <w:t>*</w:t>
            </w:r>
            <w:r w:rsidRPr="00050F0D">
              <w:rPr>
                <w:rFonts w:ascii="Calibri" w:eastAsia="Times New Roman" w:hAnsi="Calibri" w:cs="Calibri"/>
                <w:color w:val="000000"/>
                <w:lang w:eastAsia="en-AU"/>
              </w:rPr>
              <w:t>E527: HELP debt incurral date</w:t>
            </w:r>
          </w:p>
        </w:tc>
        <w:tc>
          <w:tcPr>
            <w:tcW w:w="3544"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1984"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3544" w:type="dxa"/>
          </w:tcPr>
          <w:p w:rsidR="005B1137" w:rsidRPr="00DB53EF" w:rsidRDefault="005B1137" w:rsidP="005B1137">
            <w:r>
              <w:rPr>
                <w:rFonts w:ascii="Calibri" w:eastAsia="Times New Roman" w:hAnsi="Calibri" w:cs="Calibri"/>
                <w:color w:val="000000"/>
                <w:lang w:eastAsia="en-AU"/>
              </w:rPr>
              <w:t>*</w:t>
            </w:r>
            <w:r w:rsidRPr="00050F0D">
              <w:rPr>
                <w:rFonts w:ascii="Calibri" w:eastAsia="Times New Roman" w:hAnsi="Calibri" w:cs="Calibri"/>
                <w:color w:val="000000"/>
                <w:lang w:eastAsia="en-AU"/>
              </w:rPr>
              <w:t>E490: Student status code</w:t>
            </w:r>
          </w:p>
        </w:tc>
        <w:tc>
          <w:tcPr>
            <w:tcW w:w="3544"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1984"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3544" w:type="dxa"/>
          </w:tcPr>
          <w:p w:rsidR="005B1137" w:rsidRPr="00DB53EF" w:rsidRDefault="005B1137" w:rsidP="005B1137">
            <w:r>
              <w:rPr>
                <w:rFonts w:ascii="Calibri" w:eastAsia="Times New Roman" w:hAnsi="Calibri" w:cs="Calibri"/>
                <w:color w:val="000000"/>
                <w:lang w:eastAsia="en-AU"/>
              </w:rPr>
              <w:t>*</w:t>
            </w:r>
            <w:r w:rsidRPr="00050F0D">
              <w:rPr>
                <w:rFonts w:ascii="Calibri" w:eastAsia="Times New Roman" w:hAnsi="Calibri" w:cs="Calibri"/>
                <w:color w:val="000000"/>
                <w:lang w:eastAsia="en-AU"/>
              </w:rPr>
              <w:t>E528: OS-HELP payment amount</w:t>
            </w:r>
          </w:p>
        </w:tc>
        <w:tc>
          <w:tcPr>
            <w:tcW w:w="3544"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1984"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3544" w:type="dxa"/>
          </w:tcPr>
          <w:p w:rsidR="005B1137" w:rsidRPr="00050F0D" w:rsidRDefault="005B1137" w:rsidP="005B1137">
            <w:pPr>
              <w:rPr>
                <w:rFonts w:ascii="Calibri" w:eastAsia="Times New Roman" w:hAnsi="Calibri" w:cs="Calibri"/>
                <w:color w:val="000000"/>
                <w:lang w:eastAsia="en-AU"/>
              </w:rPr>
            </w:pPr>
            <w:r>
              <w:rPr>
                <w:rFonts w:ascii="Calibri" w:eastAsia="Times New Roman" w:hAnsi="Calibri" w:cs="Calibri"/>
                <w:color w:val="000000"/>
                <w:lang w:eastAsia="en-AU"/>
              </w:rPr>
              <w:t>*</w:t>
            </w:r>
            <w:r w:rsidRPr="00050F0D">
              <w:rPr>
                <w:rFonts w:ascii="Calibri" w:eastAsia="Times New Roman" w:hAnsi="Calibri" w:cs="Calibri"/>
                <w:color w:val="000000"/>
                <w:lang w:eastAsia="en-AU"/>
              </w:rPr>
              <w:t>E521: OS-HELP study period commencement date</w:t>
            </w:r>
          </w:p>
        </w:tc>
        <w:tc>
          <w:tcPr>
            <w:tcW w:w="3544"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c>
          <w:tcPr>
            <w:tcW w:w="1984"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139"/>
        </w:trPr>
        <w:tc>
          <w:tcPr>
            <w:cnfStyle w:val="001000000000" w:firstRow="0" w:lastRow="0" w:firstColumn="1" w:lastColumn="0" w:oddVBand="0" w:evenVBand="0" w:oddHBand="0" w:evenHBand="0" w:firstRowFirstColumn="0" w:firstRowLastColumn="0" w:lastRowFirstColumn="0" w:lastRowLastColumn="0"/>
            <w:tcW w:w="3544" w:type="dxa"/>
          </w:tcPr>
          <w:p w:rsidR="005B1137" w:rsidRPr="00DB53EF" w:rsidRDefault="005B1137" w:rsidP="005B1137">
            <w:r w:rsidRPr="00050F0D">
              <w:rPr>
                <w:rFonts w:ascii="Calibri" w:eastAsia="Times New Roman" w:hAnsi="Calibri" w:cs="Calibri"/>
                <w:color w:val="000000"/>
                <w:lang w:eastAsia="en-AU"/>
              </w:rPr>
              <w:t>E529: Loan fee</w:t>
            </w:r>
          </w:p>
        </w:tc>
        <w:tc>
          <w:tcPr>
            <w:tcW w:w="3544"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for all OS-HELP loans</w:t>
            </w:r>
          </w:p>
        </w:tc>
        <w:tc>
          <w:tcPr>
            <w:tcW w:w="1984"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544" w:type="dxa"/>
          </w:tcPr>
          <w:p w:rsidR="005B1137" w:rsidRPr="00DB53EF" w:rsidRDefault="005B1137" w:rsidP="005B1137">
            <w:r w:rsidRPr="00050F0D">
              <w:rPr>
                <w:rFonts w:ascii="Calibri" w:eastAsia="Times New Roman" w:hAnsi="Calibri" w:cs="Calibri"/>
                <w:color w:val="000000"/>
                <w:lang w:eastAsia="en-AU"/>
              </w:rPr>
              <w:t>E553: OS-HELP primary study country code</w:t>
            </w:r>
          </w:p>
        </w:tc>
        <w:tc>
          <w:tcPr>
            <w:tcW w:w="3544"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w:t>
            </w:r>
            <w:r w:rsidRPr="0077594D">
              <w:t xml:space="preserve"> if the l</w:t>
            </w:r>
            <w:r>
              <w:t>oan is for overseas study</w:t>
            </w:r>
          </w:p>
        </w:tc>
        <w:tc>
          <w:tcPr>
            <w:tcW w:w="1984"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544" w:type="dxa"/>
          </w:tcPr>
          <w:p w:rsidR="005B1137" w:rsidRPr="00DB53EF" w:rsidRDefault="005B1137" w:rsidP="005B1137">
            <w:r w:rsidRPr="00050F0D">
              <w:rPr>
                <w:rFonts w:ascii="Calibri" w:eastAsia="Times New Roman" w:hAnsi="Calibri" w:cs="Calibri"/>
                <w:color w:val="000000"/>
                <w:lang w:eastAsia="en-AU"/>
              </w:rPr>
              <w:t>E554: OS-HELP secondary study country code</w:t>
            </w:r>
          </w:p>
        </w:tc>
        <w:tc>
          <w:tcPr>
            <w:tcW w:w="3544"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w:t>
            </w:r>
            <w:r w:rsidRPr="0077594D">
              <w:t xml:space="preserve"> if the loan is for overseas study and there is a secondary country</w:t>
            </w:r>
          </w:p>
        </w:tc>
        <w:tc>
          <w:tcPr>
            <w:tcW w:w="1984"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544" w:type="dxa"/>
          </w:tcPr>
          <w:p w:rsidR="005B1137" w:rsidRPr="00DB53EF" w:rsidRDefault="005B1137" w:rsidP="005B1137">
            <w:r w:rsidRPr="00050F0D">
              <w:rPr>
                <w:rFonts w:ascii="Calibri" w:eastAsia="Times New Roman" w:hAnsi="Calibri" w:cs="Calibri"/>
                <w:color w:val="000000"/>
                <w:lang w:eastAsia="en-AU"/>
              </w:rPr>
              <w:t>E583: OS-HELP language study commencement date</w:t>
            </w:r>
          </w:p>
        </w:tc>
        <w:tc>
          <w:tcPr>
            <w:tcW w:w="3544"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if the student is accessing a loan for study in Asia and is accessing a language loan</w:t>
            </w:r>
          </w:p>
        </w:tc>
        <w:tc>
          <w:tcPr>
            <w:tcW w:w="1984"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281"/>
        </w:trPr>
        <w:tc>
          <w:tcPr>
            <w:cnfStyle w:val="001000000000" w:firstRow="0" w:lastRow="0" w:firstColumn="1" w:lastColumn="0" w:oddVBand="0" w:evenVBand="0" w:oddHBand="0" w:evenHBand="0" w:firstRowFirstColumn="0" w:firstRowLastColumn="0" w:lastRowFirstColumn="0" w:lastRowLastColumn="0"/>
            <w:tcW w:w="3544" w:type="dxa"/>
          </w:tcPr>
          <w:p w:rsidR="005B1137" w:rsidRPr="00DB53EF" w:rsidRDefault="005B1137" w:rsidP="005B1137">
            <w:r w:rsidRPr="00050F0D">
              <w:rPr>
                <w:rFonts w:ascii="Calibri" w:eastAsia="Times New Roman" w:hAnsi="Calibri" w:cs="Calibri"/>
                <w:color w:val="000000"/>
                <w:lang w:eastAsia="en-AU"/>
              </w:rPr>
              <w:t>E582: OS-HELP language code</w:t>
            </w:r>
          </w:p>
        </w:tc>
        <w:tc>
          <w:tcPr>
            <w:tcW w:w="3544" w:type="dxa"/>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r>
              <w:t>Required if the student is accessing a language loan</w:t>
            </w:r>
          </w:p>
        </w:tc>
        <w:tc>
          <w:tcPr>
            <w:tcW w:w="1984" w:type="dxa"/>
            <w:vMerge/>
          </w:tcPr>
          <w:p w:rsidR="005B1137" w:rsidRPr="00DB53EF" w:rsidRDefault="005B1137" w:rsidP="005B1137">
            <w:pPr>
              <w:cnfStyle w:val="000000000000" w:firstRow="0" w:lastRow="0" w:firstColumn="0" w:lastColumn="0" w:oddVBand="0" w:evenVBand="0" w:oddHBand="0" w:evenHBand="0" w:firstRowFirstColumn="0" w:firstRowLastColumn="0" w:lastRowFirstColumn="0" w:lastRowLastColumn="0"/>
            </w:pPr>
          </w:p>
        </w:tc>
      </w:tr>
    </w:tbl>
    <w:p w:rsidR="005B1137" w:rsidRDefault="005B1137" w:rsidP="005B1137">
      <w:pPr>
        <w:keepNext/>
        <w:keepLines/>
        <w:spacing w:after="0"/>
        <w:rPr>
          <w:b/>
          <w:noProof/>
        </w:rPr>
      </w:pPr>
      <w:r>
        <w:t>*These elements must be reported together when an OS-HELP loan</w:t>
      </w:r>
      <w:r>
        <w:rPr>
          <w:rFonts w:ascii="Calibri" w:eastAsia="Times New Roman" w:hAnsi="Calibri" w:cs="Times New Roman"/>
          <w:color w:val="000000"/>
          <w:lang w:eastAsia="en-AU"/>
        </w:rPr>
        <w:t xml:space="preserve"> </w:t>
      </w:r>
      <w:r>
        <w:t>packet is created</w:t>
      </w:r>
    </w:p>
    <w:p w:rsidR="005B1137" w:rsidRPr="00381F60" w:rsidRDefault="005B1137" w:rsidP="005B1137">
      <w:pPr>
        <w:keepNext/>
        <w:keepLines/>
        <w:spacing w:before="240" w:after="60"/>
        <w:rPr>
          <w:b/>
          <w:noProof/>
        </w:rPr>
      </w:pPr>
      <w:r w:rsidRPr="00381F60">
        <w:rPr>
          <w:b/>
          <w:noProof/>
        </w:rPr>
        <w:t>Uniqueness</w:t>
      </w:r>
    </w:p>
    <w:p w:rsidR="005B1137" w:rsidRDefault="005B1137" w:rsidP="005B1137">
      <w:pPr>
        <w:keepNext/>
        <w:keepLines/>
        <w:spacing w:after="0"/>
        <w:rPr>
          <w:noProof/>
        </w:rPr>
      </w:pPr>
      <w:r>
        <w:rPr>
          <w:noProof/>
        </w:rPr>
        <w:t>Each OS-HELP loan packet m</w:t>
      </w:r>
      <w:r w:rsidRPr="004E0388">
        <w:rPr>
          <w:noProof/>
        </w:rPr>
        <w:t>ust</w:t>
      </w:r>
      <w:r>
        <w:rPr>
          <w:noProof/>
        </w:rPr>
        <w:t xml:space="preserve"> </w:t>
      </w:r>
      <w:r w:rsidRPr="004E0388">
        <w:rPr>
          <w:noProof/>
        </w:rPr>
        <w:t>have a</w:t>
      </w:r>
      <w:r>
        <w:rPr>
          <w:noProof/>
        </w:rPr>
        <w:t xml:space="preserve"> unique</w:t>
      </w:r>
      <w:r w:rsidRPr="004E0388">
        <w:rPr>
          <w:noProof/>
        </w:rPr>
        <w:t xml:space="preserve"> </w:t>
      </w:r>
      <w:r>
        <w:rPr>
          <w:noProof/>
        </w:rPr>
        <w:t>combination of the values for the:</w:t>
      </w:r>
    </w:p>
    <w:p w:rsidR="005B1137" w:rsidRDefault="005B1137" w:rsidP="005B1137">
      <w:pPr>
        <w:pStyle w:val="ListParagraph"/>
        <w:numPr>
          <w:ilvl w:val="0"/>
          <w:numId w:val="15"/>
        </w:numPr>
        <w:spacing w:after="210" w:line="276" w:lineRule="auto"/>
        <w:rPr>
          <w:noProof/>
        </w:rPr>
      </w:pPr>
      <w:r>
        <w:t>course admission identifier (UID15 or combination of E313/E307/E534)</w:t>
      </w:r>
    </w:p>
    <w:p w:rsidR="005B1137" w:rsidRDefault="005B1137" w:rsidP="005B1137">
      <w:pPr>
        <w:pStyle w:val="ListParagraph"/>
        <w:numPr>
          <w:ilvl w:val="0"/>
          <w:numId w:val="15"/>
        </w:numPr>
        <w:spacing w:after="210" w:line="276" w:lineRule="auto"/>
        <w:rPr>
          <w:noProof/>
        </w:rPr>
      </w:pPr>
      <w:r>
        <w:t>OS-HELP study period commencement date (E521)</w:t>
      </w:r>
    </w:p>
    <w:p w:rsidR="005B1137" w:rsidRDefault="005B1137" w:rsidP="005B1137">
      <w:pPr>
        <w:pStyle w:val="ListParagraph"/>
        <w:numPr>
          <w:ilvl w:val="0"/>
          <w:numId w:val="15"/>
        </w:numPr>
        <w:spacing w:after="210" w:line="276" w:lineRule="auto"/>
        <w:rPr>
          <w:noProof/>
        </w:rPr>
      </w:pPr>
      <w:r>
        <w:t>student status code (E490).</w:t>
      </w:r>
    </w:p>
    <w:p w:rsidR="005B1137" w:rsidRPr="00381F60" w:rsidRDefault="005B1137" w:rsidP="005B1137">
      <w:pPr>
        <w:keepNext/>
        <w:keepLines/>
        <w:spacing w:before="200" w:after="60"/>
        <w:rPr>
          <w:b/>
          <w:noProof/>
        </w:rPr>
      </w:pPr>
      <w:r w:rsidRPr="00381F60">
        <w:rPr>
          <w:b/>
          <w:noProof/>
        </w:rPr>
        <w:t>Revising data</w:t>
      </w:r>
    </w:p>
    <w:p w:rsidR="005B1137" w:rsidRDefault="005B1137" w:rsidP="005B1137">
      <w:pPr>
        <w:spacing w:after="0"/>
        <w:rPr>
          <w:noProof/>
        </w:rPr>
      </w:pPr>
      <w:r w:rsidRPr="004E0388">
        <w:rPr>
          <w:noProof/>
        </w:rPr>
        <w:t xml:space="preserve">A provider can </w:t>
      </w:r>
      <w:r>
        <w:rPr>
          <w:noProof/>
        </w:rPr>
        <w:t>update or correct any data already in a OS-HELP loan packet</w:t>
      </w:r>
      <w:r w:rsidRPr="004E0388">
        <w:rPr>
          <w:noProof/>
        </w:rPr>
        <w:t xml:space="preserve"> after the initial packet is reported</w:t>
      </w:r>
      <w:r>
        <w:rPr>
          <w:noProof/>
        </w:rPr>
        <w:t xml:space="preserve">. Data is to be correct as at the </w:t>
      </w:r>
      <w:r>
        <w:t>HELP debt incurral date (E527).</w:t>
      </w:r>
      <w:r>
        <w:rPr>
          <w:noProof/>
        </w:rPr>
        <w:br w:type="page"/>
      </w:r>
    </w:p>
    <w:p w:rsidR="005B1137" w:rsidRPr="002B01BB" w:rsidRDefault="005B1137" w:rsidP="005B1137">
      <w:pPr>
        <w:pStyle w:val="Heading1"/>
      </w:pPr>
      <w:bookmarkStart w:id="84" w:name="_Toc19024368"/>
      <w:bookmarkStart w:id="85" w:name="_Toc44674322"/>
      <w:r>
        <w:lastRenderedPageBreak/>
        <w:t>Applications</w:t>
      </w:r>
      <w:r w:rsidRPr="002B01BB">
        <w:t xml:space="preserve"> group</w:t>
      </w:r>
      <w:bookmarkEnd w:id="84"/>
      <w:bookmarkEnd w:id="85"/>
    </w:p>
    <w:p w:rsidR="005B1137" w:rsidRDefault="005B1137" w:rsidP="005B1137">
      <w:pPr>
        <w:pStyle w:val="Heading2"/>
      </w:pPr>
      <w:bookmarkStart w:id="86" w:name="_Toc19024369"/>
      <w:bookmarkStart w:id="87" w:name="_Toc44674323"/>
      <w:r>
        <w:t>Course application packet</w:t>
      </w:r>
      <w:bookmarkEnd w:id="86"/>
      <w:bookmarkEnd w:id="87"/>
    </w:p>
    <w:p w:rsidR="005B1137" w:rsidRPr="00381F60" w:rsidRDefault="005B1137" w:rsidP="005B1137">
      <w:pPr>
        <w:spacing w:before="240" w:after="120"/>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40" w:after="120"/>
        <w:rPr>
          <w:b/>
          <w:noProof/>
        </w:rPr>
      </w:pPr>
      <w:r w:rsidRPr="00381F60">
        <w:rPr>
          <w:b/>
          <w:noProof/>
        </w:rPr>
        <w:t>About</w:t>
      </w:r>
    </w:p>
    <w:p w:rsidR="005B1137" w:rsidRDefault="005B1137" w:rsidP="005B1137">
      <w:pPr>
        <w:spacing w:after="0"/>
        <w:rPr>
          <w:rFonts w:ascii="Calibri" w:eastAsia="Times New Roman" w:hAnsi="Calibri" w:cs="Times New Roman"/>
          <w:color w:val="000000"/>
          <w:lang w:eastAsia="en-AU"/>
        </w:rPr>
      </w:pPr>
      <w:r w:rsidRPr="003E409F">
        <w:rPr>
          <w:noProof/>
        </w:rPr>
        <w:t xml:space="preserve">The </w:t>
      </w:r>
      <w:r>
        <w:rPr>
          <w:noProof/>
        </w:rPr>
        <w:t xml:space="preserve">course application packet is </w:t>
      </w:r>
      <w:r>
        <w:t xml:space="preserve">used to report direct applications made for admission into a higher education undergraduate award course at a Table A or Table B provider </w:t>
      </w:r>
      <w:r w:rsidRPr="00DA603F">
        <w:t>in the first study period</w:t>
      </w:r>
      <w:r>
        <w:t xml:space="preserve"> of each year. </w:t>
      </w:r>
      <w:r>
        <w:rPr>
          <w:rFonts w:ascii="Calibri" w:eastAsia="Times New Roman" w:hAnsi="Calibri" w:cs="Times New Roman"/>
          <w:color w:val="000000"/>
          <w:lang w:eastAsia="en-AU"/>
        </w:rPr>
        <w:t>The data collected through a course application packet is referenced by one or more:</w:t>
      </w:r>
    </w:p>
    <w:p w:rsidR="005B1137" w:rsidRDefault="005B1137" w:rsidP="005B1137">
      <w:pPr>
        <w:pStyle w:val="ListParagraph"/>
        <w:numPr>
          <w:ilvl w:val="0"/>
          <w:numId w:val="14"/>
        </w:numPr>
        <w:spacing w:after="210" w:line="276" w:lineRule="auto"/>
        <w:rPr>
          <w:noProof/>
        </w:rPr>
      </w:pPr>
      <w:r>
        <w:rPr>
          <w:noProof/>
        </w:rPr>
        <w:t>course preferences packets</w:t>
      </w:r>
    </w:p>
    <w:p w:rsidR="005B1137" w:rsidRDefault="005B1137" w:rsidP="005B1137">
      <w:pPr>
        <w:pStyle w:val="ListParagraph"/>
        <w:numPr>
          <w:ilvl w:val="0"/>
          <w:numId w:val="14"/>
        </w:numPr>
        <w:spacing w:after="210" w:line="276" w:lineRule="auto"/>
        <w:rPr>
          <w:noProof/>
        </w:rPr>
      </w:pPr>
      <w:r>
        <w:rPr>
          <w:noProof/>
        </w:rPr>
        <w:t>course offers packets.</w:t>
      </w:r>
    </w:p>
    <w:p w:rsidR="005B1137" w:rsidRPr="00381F60" w:rsidRDefault="005B1137" w:rsidP="005B1137">
      <w:pPr>
        <w:keepNext/>
        <w:keepLines/>
        <w:spacing w:before="240" w:after="120"/>
        <w:rPr>
          <w:b/>
          <w:noProof/>
        </w:rPr>
      </w:pPr>
      <w:r w:rsidRPr="00381F60">
        <w:rPr>
          <w:b/>
          <w:noProof/>
        </w:rPr>
        <w:t>Scope</w:t>
      </w:r>
    </w:p>
    <w:p w:rsidR="005B1137" w:rsidRDefault="005B1137" w:rsidP="005B1137">
      <w:pPr>
        <w:spacing w:after="0"/>
      </w:pPr>
      <w:r>
        <w:t xml:space="preserve">Table A and Table B providers are required to report a </w:t>
      </w:r>
      <w:r>
        <w:rPr>
          <w:noProof/>
        </w:rPr>
        <w:t xml:space="preserve">course application packet </w:t>
      </w:r>
      <w:r>
        <w:t>for each valid application that has been directly and formally lodged with them by a domestic applicant where the application contains at least one preference for a Commonwealth supported place in a higher education undergraduate award</w:t>
      </w:r>
      <w:r w:rsidRPr="00B72C77">
        <w:t xml:space="preserve"> </w:t>
      </w:r>
      <w:r w:rsidRPr="007F6091">
        <w:t>course</w:t>
      </w:r>
      <w:r w:rsidRPr="00DA603F">
        <w:t xml:space="preserve"> to commence in the first study period each year</w:t>
      </w:r>
      <w:r w:rsidRPr="007F6091">
        <w:t>,</w:t>
      </w:r>
      <w:r>
        <w:t xml:space="preserve"> except where </w:t>
      </w:r>
      <w:r w:rsidRPr="00B72C77">
        <w:t>the:</w:t>
      </w:r>
    </w:p>
    <w:p w:rsidR="005B1137" w:rsidRDefault="005B1137" w:rsidP="005B1137">
      <w:pPr>
        <w:pStyle w:val="ListParagraph"/>
        <w:numPr>
          <w:ilvl w:val="0"/>
          <w:numId w:val="15"/>
        </w:numPr>
        <w:spacing w:after="210" w:line="276" w:lineRule="auto"/>
      </w:pPr>
      <w:r>
        <w:t>citizen resident code (E358) is unknown at the time of the application</w:t>
      </w:r>
    </w:p>
    <w:p w:rsidR="005B1137" w:rsidRDefault="005B1137" w:rsidP="005B1137">
      <w:pPr>
        <w:pStyle w:val="ListParagraph"/>
        <w:numPr>
          <w:ilvl w:val="0"/>
          <w:numId w:val="15"/>
        </w:numPr>
        <w:spacing w:after="210" w:line="276" w:lineRule="auto"/>
      </w:pPr>
      <w:r>
        <w:t>application does not contain at least one valid preference</w:t>
      </w:r>
    </w:p>
    <w:p w:rsidR="005B1137" w:rsidRPr="00FB533B" w:rsidRDefault="005B1137" w:rsidP="005B1137">
      <w:pPr>
        <w:pStyle w:val="ListParagraph"/>
        <w:numPr>
          <w:ilvl w:val="0"/>
          <w:numId w:val="15"/>
        </w:numPr>
        <w:spacing w:after="210" w:line="276" w:lineRule="auto"/>
      </w:pPr>
      <w:r>
        <w:t>application was cancelled by the</w:t>
      </w:r>
      <w:r w:rsidRPr="00FB533B">
        <w:t xml:space="preserve"> institution because </w:t>
      </w:r>
      <w:r>
        <w:t>it was a duplicate</w:t>
      </w:r>
      <w:r w:rsidRPr="00FB533B">
        <w:t>, the applicant is known to be deceased, the applicant has falsified documentation,</w:t>
      </w:r>
      <w:r>
        <w:t xml:space="preserve"> or other administrative reason</w:t>
      </w:r>
    </w:p>
    <w:p w:rsidR="005B1137" w:rsidRDefault="005B1137" w:rsidP="005B1137">
      <w:pPr>
        <w:pStyle w:val="ListParagraph"/>
        <w:numPr>
          <w:ilvl w:val="0"/>
          <w:numId w:val="15"/>
        </w:numPr>
        <w:spacing w:after="210" w:line="276" w:lineRule="auto"/>
      </w:pPr>
      <w:r>
        <w:t>application is from an applicant who is a non-commencing student seeking to register for their course after a lapsed enrolment or deferral and the application was not required for registration.</w:t>
      </w:r>
    </w:p>
    <w:p w:rsidR="005B1137" w:rsidRDefault="005B1137" w:rsidP="005B1137">
      <w:pPr>
        <w:spacing w:after="0"/>
      </w:pPr>
      <w:r>
        <w:t>A course application packet may be reported for applications that:</w:t>
      </w:r>
    </w:p>
    <w:p w:rsidR="005B1137" w:rsidRDefault="005B1137" w:rsidP="005B1137">
      <w:pPr>
        <w:pStyle w:val="ListParagraph"/>
        <w:numPr>
          <w:ilvl w:val="0"/>
          <w:numId w:val="15"/>
        </w:numPr>
        <w:spacing w:after="210" w:line="276" w:lineRule="auto"/>
      </w:pPr>
      <w:r>
        <w:t xml:space="preserve">are from non-commencing students seeking to transfer between institutions, courses, courses of study, or who are required to register for their course following a lapsed enrolment or deferral </w:t>
      </w:r>
    </w:p>
    <w:p w:rsidR="005B1137" w:rsidRDefault="005B1137" w:rsidP="005B1137">
      <w:pPr>
        <w:pStyle w:val="ListParagraph"/>
        <w:numPr>
          <w:ilvl w:val="0"/>
          <w:numId w:val="15"/>
        </w:numPr>
        <w:spacing w:after="210" w:line="276" w:lineRule="auto"/>
      </w:pPr>
      <w:r>
        <w:t>cannot be processed because fees and charges have not been paid, the applicant has not signed or acknowledged the declaration, or the application has missing or insufficient documentation.</w:t>
      </w:r>
    </w:p>
    <w:p w:rsidR="005B1137" w:rsidRPr="00893358" w:rsidRDefault="005B1137" w:rsidP="005B1137">
      <w:pPr>
        <w:spacing w:before="240" w:after="120"/>
        <w:rPr>
          <w:b/>
          <w:noProof/>
        </w:rPr>
      </w:pPr>
      <w:r w:rsidRPr="00893358">
        <w:rPr>
          <w:b/>
          <w:noProof/>
        </w:rPr>
        <w:t>Reporting deadlines</w:t>
      </w:r>
    </w:p>
    <w:p w:rsidR="005B1137" w:rsidRDefault="005B1137" w:rsidP="005B1137">
      <w:pPr>
        <w:keepNext/>
        <w:keepLines/>
        <w:spacing w:after="0"/>
        <w:rPr>
          <w:noProof/>
        </w:rPr>
      </w:pPr>
      <w:r>
        <w:t>The reference date for the 2021 University Applicatio</w:t>
      </w:r>
      <w:r w:rsidR="00EE56DC">
        <w:t>ns and Offers Collection is 14 May 2021.</w:t>
      </w:r>
      <w:r w:rsidR="00EE56DC">
        <w:br/>
      </w:r>
      <w:r>
        <w:rPr>
          <w:noProof/>
        </w:rPr>
        <w:t>The 2021 University Applications and Offers Collection is due 31 May 2021.</w:t>
      </w:r>
      <w:r>
        <w:br w:type="page"/>
      </w:r>
    </w:p>
    <w:p w:rsidR="005B1137" w:rsidRPr="00E11ED7" w:rsidRDefault="005B1137" w:rsidP="005B1137">
      <w:pPr>
        <w:keepNext/>
        <w:keepLines/>
        <w:spacing w:before="240" w:after="120"/>
        <w:rPr>
          <w:b/>
          <w:noProof/>
        </w:rPr>
      </w:pPr>
      <w:r w:rsidRPr="00E11ED7">
        <w:rPr>
          <w:b/>
          <w:noProof/>
        </w:rPr>
        <w:lastRenderedPageBreak/>
        <w:t>Initial reporting requirement</w:t>
      </w:r>
    </w:p>
    <w:tbl>
      <w:tblPr>
        <w:tblStyle w:val="DESE"/>
        <w:tblW w:w="9214" w:type="dxa"/>
        <w:tblLook w:val="04A0" w:firstRow="1" w:lastRow="0" w:firstColumn="1" w:lastColumn="0" w:noHBand="0" w:noVBand="1"/>
      </w:tblPr>
      <w:tblGrid>
        <w:gridCol w:w="4678"/>
        <w:gridCol w:w="4536"/>
      </w:tblGrid>
      <w:tr w:rsidR="005B1137" w:rsidTr="00DF5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8" w:type="dxa"/>
          </w:tcPr>
          <w:p w:rsidR="005B1137" w:rsidRDefault="005B1137" w:rsidP="005B1137">
            <w:pPr>
              <w:rPr>
                <w:b/>
              </w:rPr>
            </w:pPr>
            <w:r>
              <w:rPr>
                <w:b/>
              </w:rPr>
              <w:t>Element</w:t>
            </w:r>
          </w:p>
        </w:tc>
        <w:tc>
          <w:tcPr>
            <w:tcW w:w="4536"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Required reporting</w:t>
            </w: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r>
              <w:t>*E700</w:t>
            </w:r>
            <w:r>
              <w:rPr>
                <w:rFonts w:ascii="Calibri" w:eastAsia="Times New Roman" w:hAnsi="Calibri" w:cs="Times New Roman"/>
                <w:color w:val="000000"/>
                <w:lang w:eastAsia="en-AU"/>
              </w:rPr>
              <w:t xml:space="preserve"> Application identification code</w:t>
            </w:r>
          </w:p>
        </w:tc>
        <w:tc>
          <w:tcPr>
            <w:tcW w:w="4536" w:type="dxa"/>
            <w:vMerge w:val="restart"/>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Required for all in-scope applications</w:t>
            </w: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r>
              <w:t>*E415</w:t>
            </w:r>
            <w:r>
              <w:rPr>
                <w:rFonts w:ascii="Calibri" w:hAnsi="Calibri" w:cs="Calibri"/>
              </w:rPr>
              <w:t xml:space="preserve"> Reporting year</w:t>
            </w:r>
          </w:p>
        </w:tc>
        <w:tc>
          <w:tcPr>
            <w:tcW w:w="4536"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pPr>
              <w:keepNext/>
              <w:keepLines/>
            </w:pPr>
            <w:r>
              <w:rPr>
                <w:rFonts w:ascii="Calibri" w:hAnsi="Calibri" w:cs="Calibri"/>
                <w:color w:val="000000"/>
              </w:rPr>
              <w:t>*E701: Application status code</w:t>
            </w:r>
          </w:p>
        </w:tc>
        <w:tc>
          <w:tcPr>
            <w:tcW w:w="4536"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pPr>
              <w:keepNext/>
              <w:keepLines/>
              <w:rPr>
                <w:rFonts w:ascii="Calibri" w:hAnsi="Calibri" w:cs="Calibri"/>
                <w:color w:val="000000"/>
              </w:rPr>
            </w:pPr>
            <w:r>
              <w:rPr>
                <w:rFonts w:ascii="Calibri" w:hAnsi="Calibri" w:cs="Calibri"/>
                <w:color w:val="000000"/>
              </w:rPr>
              <w:t>*E358: Citizen resident code</w:t>
            </w:r>
          </w:p>
        </w:tc>
        <w:tc>
          <w:tcPr>
            <w:tcW w:w="4536"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pPr>
              <w:keepNext/>
              <w:keepLines/>
              <w:rPr>
                <w:rFonts w:ascii="Calibri" w:hAnsi="Calibri" w:cs="Calibri"/>
                <w:color w:val="000000"/>
              </w:rPr>
            </w:pPr>
            <w:r>
              <w:rPr>
                <w:rFonts w:ascii="Calibri" w:hAnsi="Calibri" w:cs="Calibri"/>
                <w:color w:val="000000"/>
              </w:rPr>
              <w:t>*E314: Date of birth</w:t>
            </w:r>
          </w:p>
        </w:tc>
        <w:tc>
          <w:tcPr>
            <w:tcW w:w="4536"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pPr>
              <w:keepNext/>
              <w:keepLines/>
              <w:rPr>
                <w:rFonts w:ascii="Calibri" w:hAnsi="Calibri" w:cs="Calibri"/>
                <w:color w:val="000000"/>
              </w:rPr>
            </w:pPr>
            <w:r>
              <w:rPr>
                <w:rFonts w:ascii="Calibri" w:hAnsi="Calibri" w:cs="Calibri"/>
                <w:color w:val="000000"/>
              </w:rPr>
              <w:t>*E315: Gender code</w:t>
            </w:r>
          </w:p>
        </w:tc>
        <w:tc>
          <w:tcPr>
            <w:tcW w:w="4536"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pPr>
              <w:keepNext/>
              <w:keepLines/>
              <w:rPr>
                <w:rFonts w:ascii="Calibri" w:hAnsi="Calibri" w:cs="Calibri"/>
                <w:color w:val="000000"/>
              </w:rPr>
            </w:pPr>
            <w:r>
              <w:rPr>
                <w:rFonts w:ascii="Calibri" w:hAnsi="Calibri" w:cs="Calibri"/>
                <w:color w:val="000000"/>
              </w:rPr>
              <w:t>*E658: Residential address country code</w:t>
            </w:r>
          </w:p>
        </w:tc>
        <w:tc>
          <w:tcPr>
            <w:tcW w:w="4536"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r>
              <w:rPr>
                <w:rFonts w:ascii="Calibri" w:hAnsi="Calibri" w:cs="Calibri"/>
                <w:color w:val="000000"/>
              </w:rPr>
              <w:t>E402: Student family name</w:t>
            </w:r>
          </w:p>
        </w:tc>
        <w:tc>
          <w:tcPr>
            <w:tcW w:w="4536"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r>
              <w:rPr>
                <w:rFonts w:ascii="Calibri" w:hAnsi="Calibri" w:cs="Calibri"/>
                <w:color w:val="000000"/>
              </w:rPr>
              <w:t>E403: Student given name first</w:t>
            </w:r>
          </w:p>
        </w:tc>
        <w:tc>
          <w:tcPr>
            <w:tcW w:w="4536"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pPr>
              <w:rPr>
                <w:rFonts w:ascii="Calibri" w:hAnsi="Calibri" w:cs="Calibri"/>
                <w:color w:val="000000"/>
              </w:rPr>
            </w:pPr>
            <w:r>
              <w:rPr>
                <w:rFonts w:ascii="Calibri" w:hAnsi="Calibri" w:cs="Calibri"/>
                <w:color w:val="000000"/>
              </w:rPr>
              <w:t>E410: Residential address street</w:t>
            </w:r>
          </w:p>
        </w:tc>
        <w:tc>
          <w:tcPr>
            <w:tcW w:w="4536"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pPr>
              <w:rPr>
                <w:rFonts w:ascii="Calibri" w:hAnsi="Calibri" w:cs="Calibri"/>
                <w:color w:val="000000"/>
              </w:rPr>
            </w:pPr>
            <w:r>
              <w:rPr>
                <w:rFonts w:ascii="Calibri" w:hAnsi="Calibri" w:cs="Calibri"/>
                <w:color w:val="000000"/>
              </w:rPr>
              <w:t>E469: Residential address suburb</w:t>
            </w:r>
          </w:p>
        </w:tc>
        <w:tc>
          <w:tcPr>
            <w:tcW w:w="4536"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rPr>
          <w:trHeight w:val="70"/>
        </w:trPr>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pPr>
              <w:rPr>
                <w:rFonts w:ascii="Calibri" w:hAnsi="Calibri" w:cs="Calibri"/>
                <w:color w:val="000000"/>
              </w:rPr>
            </w:pPr>
            <w:r>
              <w:rPr>
                <w:rFonts w:ascii="Calibri" w:hAnsi="Calibri" w:cs="Calibri"/>
                <w:color w:val="000000"/>
              </w:rPr>
              <w:t>E620: Highest attainment code</w:t>
            </w:r>
          </w:p>
        </w:tc>
        <w:tc>
          <w:tcPr>
            <w:tcW w:w="4536"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pPr>
              <w:rPr>
                <w:rFonts w:ascii="Calibri" w:hAnsi="Calibri" w:cs="Calibri"/>
                <w:color w:val="000000"/>
              </w:rPr>
            </w:pPr>
            <w:r>
              <w:rPr>
                <w:rFonts w:ascii="Calibri" w:hAnsi="Calibri" w:cs="Calibri"/>
                <w:color w:val="000000"/>
              </w:rPr>
              <w:t>E320: Residential address postcode</w:t>
            </w:r>
          </w:p>
        </w:tc>
        <w:tc>
          <w:tcPr>
            <w:tcW w:w="4536" w:type="dxa"/>
            <w:vMerge w:val="restart"/>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Required for all in-scope applications from applicants who reside in Australia</w:t>
            </w: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pPr>
              <w:rPr>
                <w:rFonts w:ascii="Calibri" w:hAnsi="Calibri" w:cs="Calibri"/>
                <w:color w:val="000000"/>
              </w:rPr>
            </w:pPr>
            <w:r>
              <w:rPr>
                <w:rFonts w:ascii="Calibri" w:hAnsi="Calibri" w:cs="Calibri"/>
                <w:color w:val="000000"/>
              </w:rPr>
              <w:t>E470: Residential address state</w:t>
            </w:r>
          </w:p>
        </w:tc>
        <w:tc>
          <w:tcPr>
            <w:tcW w:w="4536"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r>
              <w:rPr>
                <w:rFonts w:ascii="Calibri" w:hAnsi="Calibri" w:cs="Calibri"/>
                <w:color w:val="000000"/>
              </w:rPr>
              <w:t>E702: Australian year 12 results type code</w:t>
            </w:r>
          </w:p>
        </w:tc>
        <w:tc>
          <w:tcPr>
            <w:tcW w:w="4536" w:type="dxa"/>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t>Optional for other institutions</w:t>
            </w:r>
          </w:p>
        </w:tc>
      </w:tr>
      <w:tr w:rsidR="005B1137" w:rsidTr="00DF5877">
        <w:trPr>
          <w:trHeight w:val="608"/>
        </w:trPr>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r>
              <w:rPr>
                <w:rFonts w:ascii="Calibri" w:hAnsi="Calibri" w:cs="Calibri"/>
                <w:color w:val="000000"/>
              </w:rPr>
              <w:t>E710: International Baccalaureate aggregate score</w:t>
            </w:r>
          </w:p>
        </w:tc>
        <w:tc>
          <w:tcPr>
            <w:tcW w:w="4536" w:type="dxa"/>
          </w:tcPr>
          <w:p w:rsidR="005B1137" w:rsidRPr="00F649B1" w:rsidRDefault="005B1137" w:rsidP="005B1137">
            <w:pPr>
              <w:cnfStyle w:val="000000000000" w:firstRow="0" w:lastRow="0" w:firstColumn="0" w:lastColumn="0" w:oddVBand="0" w:evenVBand="0" w:oddHBand="0" w:evenHBand="0" w:firstRowFirstColumn="0" w:firstRowLastColumn="0" w:lastRowFirstColumn="0" w:lastRowLastColumn="0"/>
            </w:pPr>
            <w:r>
              <w:t xml:space="preserve">Required if the applicant’s candidature has been notified by the </w:t>
            </w:r>
            <w:r w:rsidRPr="00252684">
              <w:t>Australian Office of the International Baccalaureate Organisation</w:t>
            </w: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r>
              <w:rPr>
                <w:rFonts w:ascii="Calibri" w:hAnsi="Calibri" w:cs="Calibri"/>
                <w:color w:val="000000"/>
              </w:rPr>
              <w:t>E632: Australian Tertiary Admission Rank</w:t>
            </w:r>
          </w:p>
        </w:tc>
        <w:tc>
          <w:tcPr>
            <w:tcW w:w="4536" w:type="dxa"/>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t xml:space="preserve">Required if the applicant has an </w:t>
            </w:r>
            <w:r>
              <w:rPr>
                <w:rFonts w:ascii="Calibri" w:eastAsia="Times New Roman" w:hAnsi="Calibri" w:cs="Times New Roman"/>
                <w:color w:val="000000"/>
                <w:lang w:eastAsia="en-AU"/>
              </w:rPr>
              <w:t>Australian Tertiary Admission Rank</w:t>
            </w: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pPr>
              <w:rPr>
                <w:rFonts w:ascii="Calibri" w:hAnsi="Calibri" w:cs="Calibri"/>
                <w:color w:val="000000"/>
              </w:rPr>
            </w:pPr>
            <w:r>
              <w:rPr>
                <w:rFonts w:ascii="Calibri" w:hAnsi="Calibri" w:cs="Calibri"/>
                <w:color w:val="000000"/>
              </w:rPr>
              <w:t>E488: CHESSN</w:t>
            </w:r>
          </w:p>
        </w:tc>
        <w:tc>
          <w:tcPr>
            <w:tcW w:w="4536" w:type="dxa"/>
            <w:vMerge w:val="restart"/>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Times New Roman"/>
                <w:color w:val="000000"/>
                <w:lang w:eastAsia="en-AU"/>
              </w:rPr>
              <w:t>Optional</w:t>
            </w: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r>
              <w:rPr>
                <w:rFonts w:ascii="Calibri" w:hAnsi="Calibri" w:cs="Calibri"/>
                <w:color w:val="000000"/>
              </w:rPr>
              <w:t>E404: Student given name others</w:t>
            </w:r>
          </w:p>
        </w:tc>
        <w:tc>
          <w:tcPr>
            <w:tcW w:w="4536"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r>
              <w:rPr>
                <w:rFonts w:ascii="Calibri" w:hAnsi="Calibri" w:cs="Calibri"/>
                <w:color w:val="000000"/>
              </w:rPr>
              <w:t>E316: Aboriginal and Torres Strait Islander code</w:t>
            </w:r>
          </w:p>
        </w:tc>
        <w:tc>
          <w:tcPr>
            <w:tcW w:w="4536"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r>
              <w:rPr>
                <w:rFonts w:ascii="Calibri" w:hAnsi="Calibri" w:cs="Calibri"/>
                <w:color w:val="000000"/>
              </w:rPr>
              <w:t>E348: Language spoken at home code</w:t>
            </w:r>
          </w:p>
        </w:tc>
        <w:tc>
          <w:tcPr>
            <w:tcW w:w="4536"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r>
              <w:rPr>
                <w:rFonts w:ascii="Calibri" w:hAnsi="Calibri" w:cs="Calibri"/>
                <w:color w:val="000000"/>
              </w:rPr>
              <w:t>E347: Year of arrival in Australia</w:t>
            </w:r>
          </w:p>
        </w:tc>
        <w:tc>
          <w:tcPr>
            <w:tcW w:w="4536"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r>
              <w:rPr>
                <w:rFonts w:ascii="Calibri" w:hAnsi="Calibri" w:cs="Calibri"/>
                <w:color w:val="000000"/>
              </w:rPr>
              <w:t>E730: Prior postgrad code</w:t>
            </w:r>
          </w:p>
        </w:tc>
        <w:tc>
          <w:tcPr>
            <w:tcW w:w="4536"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r>
              <w:rPr>
                <w:rFonts w:ascii="Calibri" w:hAnsi="Calibri" w:cs="Calibri"/>
                <w:color w:val="000000"/>
              </w:rPr>
              <w:t>E669: Prior postgrad year</w:t>
            </w:r>
          </w:p>
        </w:tc>
        <w:tc>
          <w:tcPr>
            <w:tcW w:w="4536"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r>
              <w:rPr>
                <w:rFonts w:ascii="Calibri" w:hAnsi="Calibri" w:cs="Calibri"/>
                <w:color w:val="000000"/>
              </w:rPr>
              <w:t>E731: Prior degree code</w:t>
            </w:r>
          </w:p>
        </w:tc>
        <w:tc>
          <w:tcPr>
            <w:tcW w:w="4536"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r>
              <w:rPr>
                <w:rFonts w:ascii="Calibri" w:hAnsi="Calibri" w:cs="Calibri"/>
                <w:color w:val="000000"/>
              </w:rPr>
              <w:t>E670: Prior degree year</w:t>
            </w:r>
          </w:p>
        </w:tc>
        <w:tc>
          <w:tcPr>
            <w:tcW w:w="4536"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r>
              <w:rPr>
                <w:rFonts w:ascii="Calibri" w:hAnsi="Calibri" w:cs="Calibri"/>
                <w:color w:val="000000"/>
              </w:rPr>
              <w:t>E732: Prior HEP sub-degree code</w:t>
            </w:r>
          </w:p>
        </w:tc>
        <w:tc>
          <w:tcPr>
            <w:tcW w:w="4536" w:type="dxa"/>
            <w:vMerge/>
          </w:tcPr>
          <w:p w:rsidR="005B1137" w:rsidRPr="00627E60"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r>
              <w:rPr>
                <w:rFonts w:ascii="Calibri" w:hAnsi="Calibri" w:cs="Calibri"/>
                <w:color w:val="000000"/>
              </w:rPr>
              <w:t>E671: Prior HEP sub-degree year</w:t>
            </w:r>
          </w:p>
        </w:tc>
        <w:tc>
          <w:tcPr>
            <w:tcW w:w="4536" w:type="dxa"/>
            <w:vMerge/>
          </w:tcPr>
          <w:p w:rsidR="005B1137" w:rsidRPr="00627E60"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r>
              <w:rPr>
                <w:rFonts w:ascii="Calibri" w:hAnsi="Calibri" w:cs="Calibri"/>
                <w:color w:val="000000"/>
              </w:rPr>
              <w:t>E733: Prior VET sub-degree code</w:t>
            </w:r>
          </w:p>
        </w:tc>
        <w:tc>
          <w:tcPr>
            <w:tcW w:w="4536" w:type="dxa"/>
            <w:vMerge/>
          </w:tcPr>
          <w:p w:rsidR="005B1137" w:rsidRPr="00627E60"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r>
              <w:rPr>
                <w:rFonts w:ascii="Calibri" w:hAnsi="Calibri" w:cs="Calibri"/>
                <w:color w:val="000000"/>
              </w:rPr>
              <w:t>E672: Prior VET sub-degree year</w:t>
            </w:r>
          </w:p>
        </w:tc>
        <w:tc>
          <w:tcPr>
            <w:tcW w:w="4536" w:type="dxa"/>
            <w:vMerge/>
          </w:tcPr>
          <w:p w:rsidR="005B1137" w:rsidRPr="00627E60"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r>
              <w:rPr>
                <w:rFonts w:ascii="Calibri" w:hAnsi="Calibri" w:cs="Calibri"/>
                <w:color w:val="000000"/>
              </w:rPr>
              <w:t>E734: Prior VET award code</w:t>
            </w:r>
          </w:p>
        </w:tc>
        <w:tc>
          <w:tcPr>
            <w:tcW w:w="4536" w:type="dxa"/>
            <w:vMerge/>
          </w:tcPr>
          <w:p w:rsidR="005B1137" w:rsidRPr="00627E60"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r>
              <w:rPr>
                <w:rFonts w:ascii="Calibri" w:hAnsi="Calibri" w:cs="Calibri"/>
                <w:color w:val="000000"/>
              </w:rPr>
              <w:t>E673: Prior VET award year</w:t>
            </w:r>
          </w:p>
        </w:tc>
        <w:tc>
          <w:tcPr>
            <w:tcW w:w="4536"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r>
              <w:rPr>
                <w:rFonts w:ascii="Calibri" w:hAnsi="Calibri" w:cs="Calibri"/>
                <w:color w:val="000000"/>
              </w:rPr>
              <w:t>E735: Prior RTO secondary code</w:t>
            </w:r>
          </w:p>
        </w:tc>
        <w:tc>
          <w:tcPr>
            <w:tcW w:w="4536"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r>
              <w:rPr>
                <w:rFonts w:ascii="Calibri" w:hAnsi="Calibri" w:cs="Calibri"/>
                <w:color w:val="000000"/>
              </w:rPr>
              <w:t>E674: Prior RTO secondary year</w:t>
            </w:r>
          </w:p>
        </w:tc>
        <w:tc>
          <w:tcPr>
            <w:tcW w:w="4536"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r>
              <w:rPr>
                <w:rFonts w:ascii="Calibri" w:hAnsi="Calibri" w:cs="Calibri"/>
                <w:color w:val="000000"/>
              </w:rPr>
              <w:t>E736: Prior secondary school code</w:t>
            </w:r>
          </w:p>
        </w:tc>
        <w:tc>
          <w:tcPr>
            <w:tcW w:w="4536"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r>
              <w:rPr>
                <w:rFonts w:ascii="Calibri" w:hAnsi="Calibri" w:cs="Calibri"/>
                <w:color w:val="000000"/>
              </w:rPr>
              <w:t>E675: Prior secondary school year</w:t>
            </w:r>
          </w:p>
        </w:tc>
        <w:tc>
          <w:tcPr>
            <w:tcW w:w="4536"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r>
              <w:rPr>
                <w:rFonts w:ascii="Calibri" w:hAnsi="Calibri" w:cs="Calibri"/>
                <w:color w:val="000000"/>
              </w:rPr>
              <w:t>E737: Prior other qualification code</w:t>
            </w:r>
          </w:p>
        </w:tc>
        <w:tc>
          <w:tcPr>
            <w:tcW w:w="4536"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r>
              <w:rPr>
                <w:rFonts w:ascii="Calibri" w:hAnsi="Calibri" w:cs="Calibri"/>
                <w:color w:val="000000"/>
              </w:rPr>
              <w:t>E676: Prior other qualification year</w:t>
            </w:r>
          </w:p>
        </w:tc>
        <w:tc>
          <w:tcPr>
            <w:tcW w:w="4536"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DF5877">
        <w:tc>
          <w:tcPr>
            <w:cnfStyle w:val="001000000000" w:firstRow="0" w:lastRow="0" w:firstColumn="1" w:lastColumn="0" w:oddVBand="0" w:evenVBand="0" w:oddHBand="0" w:evenHBand="0" w:firstRowFirstColumn="0" w:firstRowLastColumn="0" w:lastRowFirstColumn="0" w:lastRowLastColumn="0"/>
            <w:tcW w:w="9214" w:type="dxa"/>
            <w:gridSpan w:val="2"/>
          </w:tcPr>
          <w:p w:rsidR="005B1137" w:rsidRDefault="005B1137" w:rsidP="00253EBC">
            <w:pPr>
              <w:rPr>
                <w:rFonts w:ascii="Calibri" w:eastAsia="Times New Roman" w:hAnsi="Calibri" w:cs="Times New Roman"/>
                <w:color w:val="000000"/>
                <w:lang w:eastAsia="en-AU"/>
              </w:rPr>
            </w:pPr>
            <w:r>
              <w:t>*These elements must be reported together when a course application packet is created</w:t>
            </w:r>
          </w:p>
        </w:tc>
      </w:tr>
    </w:tbl>
    <w:p w:rsidR="005B1137" w:rsidRPr="00381F60" w:rsidRDefault="005B1137" w:rsidP="005B1137">
      <w:pPr>
        <w:keepNext/>
        <w:keepLines/>
        <w:spacing w:before="240" w:after="120"/>
        <w:rPr>
          <w:b/>
          <w:noProof/>
        </w:rPr>
      </w:pPr>
      <w:r w:rsidRPr="00381F60">
        <w:rPr>
          <w:b/>
          <w:noProof/>
        </w:rPr>
        <w:lastRenderedPageBreak/>
        <w:t>Uniqueness</w:t>
      </w:r>
    </w:p>
    <w:p w:rsidR="005B1137" w:rsidRDefault="005B1137" w:rsidP="005B1137">
      <w:pPr>
        <w:keepNext/>
        <w:keepLines/>
        <w:spacing w:after="0"/>
        <w:rPr>
          <w:noProof/>
        </w:rPr>
      </w:pPr>
      <w:r>
        <w:rPr>
          <w:noProof/>
        </w:rPr>
        <w:t>Each course application packet m</w:t>
      </w:r>
      <w:r w:rsidRPr="004E0388">
        <w:rPr>
          <w:noProof/>
        </w:rPr>
        <w:t>ust</w:t>
      </w:r>
      <w:r>
        <w:rPr>
          <w:noProof/>
        </w:rPr>
        <w:t xml:space="preserve"> </w:t>
      </w:r>
      <w:r w:rsidRPr="004E0388">
        <w:rPr>
          <w:noProof/>
        </w:rPr>
        <w:t xml:space="preserve">have a </w:t>
      </w:r>
      <w:r>
        <w:rPr>
          <w:noProof/>
        </w:rPr>
        <w:t xml:space="preserve">combination of the values for the </w:t>
      </w:r>
      <w:r>
        <w:rPr>
          <w:rFonts w:ascii="Calibri" w:eastAsia="Times New Roman" w:hAnsi="Calibri" w:cs="Times New Roman"/>
          <w:color w:val="000000"/>
          <w:lang w:eastAsia="en-AU"/>
        </w:rPr>
        <w:t>application identification code</w:t>
      </w:r>
      <w:r>
        <w:t xml:space="preserve"> (E700)</w:t>
      </w:r>
      <w:r>
        <w:rPr>
          <w:noProof/>
        </w:rPr>
        <w:t xml:space="preserve"> and reporting year (E415) </w:t>
      </w:r>
      <w:r>
        <w:t xml:space="preserve">that are unique to each </w:t>
      </w:r>
      <w:r w:rsidRPr="00F75014">
        <w:t>provider.</w:t>
      </w:r>
      <w:r>
        <w:rPr>
          <w:noProof/>
        </w:rPr>
        <w:t xml:space="preserve"> </w:t>
      </w:r>
    </w:p>
    <w:p w:rsidR="005B1137" w:rsidRPr="00381F60" w:rsidRDefault="005B1137" w:rsidP="005B1137">
      <w:pPr>
        <w:keepNext/>
        <w:keepLines/>
        <w:spacing w:before="240" w:after="120"/>
        <w:rPr>
          <w:b/>
          <w:noProof/>
        </w:rPr>
      </w:pPr>
      <w:r w:rsidRPr="00381F60">
        <w:rPr>
          <w:b/>
          <w:noProof/>
        </w:rPr>
        <w:t>Revising data</w:t>
      </w:r>
    </w:p>
    <w:p w:rsidR="005B1137" w:rsidRDefault="005B1137" w:rsidP="005B1137">
      <w:pPr>
        <w:keepNext/>
        <w:keepLines/>
        <w:spacing w:after="0"/>
      </w:pPr>
      <w:r w:rsidRPr="00F75014">
        <w:rPr>
          <w:noProof/>
        </w:rPr>
        <w:t>A provider</w:t>
      </w:r>
      <w:r w:rsidRPr="004E0388">
        <w:rPr>
          <w:noProof/>
        </w:rPr>
        <w:t xml:space="preserve"> can </w:t>
      </w:r>
      <w:r>
        <w:rPr>
          <w:noProof/>
        </w:rPr>
        <w:t>correct any data already in a course application packet, if required. A course application</w:t>
      </w:r>
      <w:r w:rsidRPr="004E0388">
        <w:rPr>
          <w:noProof/>
        </w:rPr>
        <w:t xml:space="preserve"> packet cannot be deleted if it </w:t>
      </w:r>
      <w:r>
        <w:rPr>
          <w:noProof/>
        </w:rPr>
        <w:t>is</w:t>
      </w:r>
      <w:r w:rsidRPr="004E0388">
        <w:rPr>
          <w:noProof/>
        </w:rPr>
        <w:t xml:space="preserve"> linked </w:t>
      </w:r>
      <w:r>
        <w:rPr>
          <w:noProof/>
        </w:rPr>
        <w:t>to an active course preference or course offer record</w:t>
      </w:r>
      <w:r w:rsidRPr="004E0388">
        <w:rPr>
          <w:noProof/>
        </w:rPr>
        <w:t>.</w:t>
      </w:r>
    </w:p>
    <w:p w:rsidR="005B1137" w:rsidRDefault="005B1137" w:rsidP="005B1137">
      <w:pPr>
        <w:spacing w:after="0"/>
        <w:rPr>
          <w:noProof/>
        </w:rPr>
      </w:pPr>
      <w:r>
        <w:rPr>
          <w:noProof/>
        </w:rPr>
        <w:br w:type="page"/>
      </w:r>
    </w:p>
    <w:p w:rsidR="005B1137" w:rsidRPr="002B01BB" w:rsidRDefault="005B1137" w:rsidP="005B1137">
      <w:pPr>
        <w:pStyle w:val="Heading1"/>
      </w:pPr>
      <w:bookmarkStart w:id="88" w:name="_Toc19024370"/>
      <w:bookmarkStart w:id="89" w:name="_Toc44674324"/>
      <w:r>
        <w:lastRenderedPageBreak/>
        <w:t>Preferences</w:t>
      </w:r>
      <w:r w:rsidRPr="002B01BB">
        <w:t xml:space="preserve"> group</w:t>
      </w:r>
      <w:bookmarkEnd w:id="88"/>
      <w:bookmarkEnd w:id="89"/>
    </w:p>
    <w:p w:rsidR="005B1137" w:rsidRDefault="005B1137" w:rsidP="005B1137">
      <w:pPr>
        <w:pStyle w:val="Heading2"/>
      </w:pPr>
      <w:bookmarkStart w:id="90" w:name="_Toc19024371"/>
      <w:bookmarkStart w:id="91" w:name="_Toc44674325"/>
      <w:r>
        <w:t>Course preferences packet</w:t>
      </w:r>
      <w:bookmarkEnd w:id="90"/>
      <w:bookmarkEnd w:id="91"/>
    </w:p>
    <w:p w:rsidR="005B1137" w:rsidRPr="00381F60" w:rsidRDefault="005B1137" w:rsidP="005B1137">
      <w:pPr>
        <w:spacing w:before="240" w:after="120"/>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40" w:after="120"/>
        <w:rPr>
          <w:b/>
          <w:noProof/>
        </w:rPr>
      </w:pPr>
      <w:r w:rsidRPr="00381F60">
        <w:rPr>
          <w:b/>
          <w:noProof/>
        </w:rPr>
        <w:t>About</w:t>
      </w:r>
    </w:p>
    <w:p w:rsidR="005B1137" w:rsidRDefault="005B1137" w:rsidP="005B1137">
      <w:r w:rsidRPr="003E409F">
        <w:rPr>
          <w:noProof/>
        </w:rPr>
        <w:t xml:space="preserve">The </w:t>
      </w:r>
      <w:r>
        <w:t xml:space="preserve">course preferences packet is used to report </w:t>
      </w:r>
      <w:r w:rsidRPr="00A97A79">
        <w:t xml:space="preserve">all preferences listed on an application for current higher education undergraduate award courses submitted </w:t>
      </w:r>
      <w:r>
        <w:t>directly to a Table A or Table B provider</w:t>
      </w:r>
      <w:r w:rsidRPr="00A97A79">
        <w:t>.</w:t>
      </w:r>
      <w:r>
        <w:t xml:space="preserve"> Each course preferences packet must be linked to an established course applications packet</w:t>
      </w:r>
      <w:r w:rsidRPr="00BA202D">
        <w:t>.</w:t>
      </w:r>
    </w:p>
    <w:p w:rsidR="005B1137" w:rsidRPr="00381F60" w:rsidRDefault="005B1137" w:rsidP="005B1137">
      <w:pPr>
        <w:keepNext/>
        <w:keepLines/>
        <w:spacing w:before="240" w:after="120"/>
        <w:rPr>
          <w:b/>
          <w:noProof/>
        </w:rPr>
      </w:pPr>
      <w:r w:rsidRPr="00381F60">
        <w:rPr>
          <w:b/>
          <w:noProof/>
        </w:rPr>
        <w:t>Scope</w:t>
      </w:r>
    </w:p>
    <w:p w:rsidR="005B1137" w:rsidRDefault="005B1137" w:rsidP="005B1137">
      <w:pPr>
        <w:spacing w:after="0"/>
      </w:pPr>
      <w:r>
        <w:t xml:space="preserve">Table A and Table B providers that receive direct </w:t>
      </w:r>
      <w:r w:rsidRPr="007B67E6">
        <w:t>applications are required</w:t>
      </w:r>
      <w:r>
        <w:t xml:space="preserve"> to report one or more course preferences packets for every preference listed in an application the provider has reported through a course application packet. That is, a course preferences packet must be reported for each valid application lodged by a domestic applicant where the application contains at least one preference for a Commonwealth supported place in a higher education undergraduate award course.</w:t>
      </w:r>
    </w:p>
    <w:p w:rsidR="005B1137" w:rsidRDefault="005B1137" w:rsidP="005B1137">
      <w:pPr>
        <w:spacing w:after="0"/>
      </w:pPr>
    </w:p>
    <w:p w:rsidR="005B1137" w:rsidRDefault="005B1137" w:rsidP="005B1137">
      <w:pPr>
        <w:spacing w:after="0"/>
      </w:pPr>
      <w:r>
        <w:t xml:space="preserve">A course preferences packet must be reported for each preference listed by the </w:t>
      </w:r>
      <w:r w:rsidRPr="003C0F1E">
        <w:t xml:space="preserve"> applicant</w:t>
      </w:r>
      <w:r>
        <w:t xml:space="preserve"> </w:t>
      </w:r>
      <w:r w:rsidRPr="003C0F1E">
        <w:t xml:space="preserve">on a valid application. This includes current preferences for courses cancelled by </w:t>
      </w:r>
      <w:r w:rsidRPr="007B67E6">
        <w:t xml:space="preserve">providers </w:t>
      </w:r>
      <w:r w:rsidRPr="003C0F1E">
        <w:t>and current preferences for courses for which the applicant is not eligible.</w:t>
      </w:r>
      <w:r>
        <w:t xml:space="preserve"> The reported course preferences for an application may also </w:t>
      </w:r>
      <w:r w:rsidRPr="007666E1">
        <w:t>include:</w:t>
      </w:r>
    </w:p>
    <w:p w:rsidR="005B1137" w:rsidRPr="00BB4E02" w:rsidRDefault="005B1137" w:rsidP="005B1137">
      <w:pPr>
        <w:pStyle w:val="ListParagraph"/>
        <w:numPr>
          <w:ilvl w:val="0"/>
          <w:numId w:val="15"/>
        </w:numPr>
        <w:spacing w:after="210" w:line="276" w:lineRule="auto"/>
      </w:pPr>
      <w:r w:rsidRPr="00BB4E02">
        <w:t>bridging, enabling or non</w:t>
      </w:r>
      <w:r w:rsidRPr="00BB4E02">
        <w:noBreakHyphen/>
        <w:t xml:space="preserve">award courses </w:t>
      </w:r>
    </w:p>
    <w:p w:rsidR="005B1137" w:rsidRDefault="005B1137" w:rsidP="005B1137">
      <w:pPr>
        <w:pStyle w:val="ListParagraph"/>
        <w:numPr>
          <w:ilvl w:val="0"/>
          <w:numId w:val="15"/>
        </w:numPr>
        <w:spacing w:after="210" w:line="276" w:lineRule="auto"/>
      </w:pPr>
      <w:r w:rsidRPr="00BB4E02">
        <w:t xml:space="preserve">postgraduate courses </w:t>
      </w:r>
    </w:p>
    <w:p w:rsidR="005B1137" w:rsidRPr="00BB4E02" w:rsidRDefault="005B1137" w:rsidP="005B1137">
      <w:pPr>
        <w:pStyle w:val="ListParagraph"/>
        <w:numPr>
          <w:ilvl w:val="0"/>
          <w:numId w:val="15"/>
        </w:numPr>
        <w:spacing w:after="210" w:line="276" w:lineRule="auto"/>
      </w:pPr>
      <w:r w:rsidRPr="00BB4E02">
        <w:t>domestic fee</w:t>
      </w:r>
      <w:r w:rsidRPr="00BB4E02">
        <w:noBreakHyphen/>
        <w:t xml:space="preserve">paying </w:t>
      </w:r>
      <w:r>
        <w:t>undergraduate courses</w:t>
      </w:r>
    </w:p>
    <w:p w:rsidR="005B1137" w:rsidRPr="00BB4E02" w:rsidRDefault="005B1137" w:rsidP="005B1137">
      <w:pPr>
        <w:pStyle w:val="ListParagraph"/>
        <w:numPr>
          <w:ilvl w:val="0"/>
          <w:numId w:val="15"/>
        </w:numPr>
        <w:spacing w:after="210" w:line="276" w:lineRule="auto"/>
      </w:pPr>
      <w:r w:rsidRPr="00BB4E02">
        <w:t>courses offered in the vocational</w:t>
      </w:r>
      <w:r>
        <w:t>, education and training sector.</w:t>
      </w:r>
    </w:p>
    <w:p w:rsidR="005B1137" w:rsidRPr="006817D6" w:rsidRDefault="005B1137" w:rsidP="005B1137">
      <w:pPr>
        <w:spacing w:before="240" w:after="120"/>
        <w:rPr>
          <w:b/>
          <w:noProof/>
        </w:rPr>
      </w:pPr>
      <w:r w:rsidRPr="006817D6">
        <w:rPr>
          <w:b/>
          <w:noProof/>
        </w:rPr>
        <w:t>Reporting deadlines</w:t>
      </w:r>
    </w:p>
    <w:p w:rsidR="005B1137" w:rsidRDefault="005B1137" w:rsidP="005B1137">
      <w:pPr>
        <w:keepNext/>
        <w:keepLines/>
        <w:spacing w:after="0"/>
        <w:rPr>
          <w:noProof/>
        </w:rPr>
      </w:pPr>
      <w:r>
        <w:t>The reference date for the 2021 University Applications and Offers Collection is 1</w:t>
      </w:r>
      <w:r w:rsidR="00EE56DC">
        <w:t>4 May 2021.</w:t>
      </w:r>
      <w:r w:rsidR="00EE56DC">
        <w:br/>
      </w:r>
      <w:r>
        <w:rPr>
          <w:noProof/>
        </w:rPr>
        <w:t>The 2021 University Applications and Offers Collection is due 31 May 2021.</w:t>
      </w:r>
    </w:p>
    <w:p w:rsidR="005B1137" w:rsidRDefault="005B1137" w:rsidP="005B1137">
      <w:pPr>
        <w:rPr>
          <w:noProof/>
        </w:rPr>
      </w:pPr>
      <w:r>
        <w:rPr>
          <w:noProof/>
        </w:rPr>
        <w:br w:type="page"/>
      </w:r>
    </w:p>
    <w:p w:rsidR="005B1137" w:rsidRPr="00AF7BC7" w:rsidRDefault="005B1137" w:rsidP="005B1137">
      <w:pPr>
        <w:keepNext/>
        <w:keepLines/>
        <w:spacing w:before="240" w:after="120"/>
        <w:rPr>
          <w:b/>
          <w:noProof/>
        </w:rPr>
      </w:pPr>
      <w:r w:rsidRPr="00AF7BC7">
        <w:rPr>
          <w:b/>
          <w:noProof/>
        </w:rPr>
        <w:lastRenderedPageBreak/>
        <w:t>Initial reporting requirement</w:t>
      </w:r>
    </w:p>
    <w:tbl>
      <w:tblPr>
        <w:tblStyle w:val="DESE"/>
        <w:tblW w:w="8789" w:type="dxa"/>
        <w:tblLook w:val="04A0" w:firstRow="1" w:lastRow="0" w:firstColumn="1" w:lastColumn="0" w:noHBand="0" w:noVBand="1"/>
      </w:tblPr>
      <w:tblGrid>
        <w:gridCol w:w="4536"/>
        <w:gridCol w:w="4253"/>
      </w:tblGrid>
      <w:tr w:rsidR="005B1137" w:rsidTr="00253E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6" w:type="dxa"/>
          </w:tcPr>
          <w:p w:rsidR="005B1137" w:rsidRDefault="005B1137" w:rsidP="005B1137">
            <w:pPr>
              <w:keepNext/>
              <w:keepLines/>
              <w:rPr>
                <w:b/>
              </w:rPr>
            </w:pPr>
            <w:r>
              <w:rPr>
                <w:b/>
              </w:rPr>
              <w:t>Element</w:t>
            </w:r>
          </w:p>
        </w:tc>
        <w:tc>
          <w:tcPr>
            <w:tcW w:w="4253" w:type="dxa"/>
          </w:tcPr>
          <w:p w:rsidR="005B1137" w:rsidRDefault="005B1137" w:rsidP="005B1137">
            <w:pPr>
              <w:keepNext/>
              <w:keepLines/>
              <w:cnfStyle w:val="100000000000" w:firstRow="1" w:lastRow="0" w:firstColumn="0" w:lastColumn="0" w:oddVBand="0" w:evenVBand="0" w:oddHBand="0" w:evenHBand="0" w:firstRowFirstColumn="0" w:firstRowLastColumn="0" w:lastRowFirstColumn="0" w:lastRowLastColumn="0"/>
              <w:rPr>
                <w:b/>
              </w:rPr>
            </w:pPr>
            <w:r>
              <w:rPr>
                <w:b/>
              </w:rPr>
              <w:t>Required reporting</w:t>
            </w: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253EBC">
            <w:pPr>
              <w:keepNext/>
              <w:keepLines/>
            </w:pPr>
            <w:r>
              <w:t xml:space="preserve">*UID23: </w:t>
            </w:r>
            <w:r>
              <w:rPr>
                <w:rFonts w:ascii="Calibri" w:eastAsia="Times New Roman" w:hAnsi="Calibri" w:cs="Times New Roman"/>
                <w:color w:val="000000"/>
                <w:lang w:eastAsia="en-AU"/>
              </w:rPr>
              <w:t xml:space="preserve">Course applications resource key </w:t>
            </w:r>
            <w:r w:rsidRPr="00A71CF6">
              <w:rPr>
                <w:rFonts w:ascii="Calibri" w:eastAsia="Times New Roman" w:hAnsi="Calibri" w:cs="Times New Roman"/>
                <w:i/>
                <w:color w:val="000000"/>
                <w:lang w:eastAsia="en-AU"/>
              </w:rPr>
              <w:t>or</w:t>
            </w:r>
            <w:r w:rsidR="00253EBC">
              <w:rPr>
                <w:rFonts w:ascii="Calibri" w:eastAsia="Times New Roman" w:hAnsi="Calibri" w:cs="Times New Roman"/>
                <w:i/>
                <w:color w:val="000000"/>
                <w:lang w:eastAsia="en-AU"/>
              </w:rPr>
              <w:br/>
            </w:r>
            <w:r>
              <w:t>E700</w:t>
            </w:r>
            <w:r w:rsidRPr="007666E1">
              <w:t>/E415</w:t>
            </w:r>
            <w:r>
              <w:rPr>
                <w:rFonts w:ascii="Calibri" w:eastAsia="Times New Roman" w:hAnsi="Calibri" w:cs="Times New Roman"/>
                <w:color w:val="000000"/>
                <w:lang w:eastAsia="en-AU"/>
              </w:rPr>
              <w:t xml:space="preserve">: </w:t>
            </w:r>
            <w:r w:rsidRPr="007666E1">
              <w:rPr>
                <w:rFonts w:ascii="Calibri" w:eastAsia="Times New Roman" w:hAnsi="Calibri" w:cs="Times New Roman"/>
                <w:color w:val="000000"/>
                <w:lang w:eastAsia="en-AU"/>
              </w:rPr>
              <w:t>Unique application combination</w:t>
            </w:r>
          </w:p>
        </w:tc>
        <w:tc>
          <w:tcPr>
            <w:tcW w:w="4253" w:type="dxa"/>
          </w:tcPr>
          <w:p w:rsidR="005B1137" w:rsidRPr="00362CCB" w:rsidRDefault="005B1137" w:rsidP="005B1137">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Required for all in-scope course preferences</w:t>
            </w:r>
          </w:p>
        </w:tc>
      </w:tr>
      <w:tr w:rsidR="005B1137" w:rsidTr="00253EBC">
        <w:tc>
          <w:tcPr>
            <w:cnfStyle w:val="001000000000" w:firstRow="0" w:lastRow="0" w:firstColumn="1" w:lastColumn="0" w:oddVBand="0" w:evenVBand="0" w:oddHBand="0" w:evenHBand="0" w:firstRowFirstColumn="0" w:firstRowLastColumn="0" w:lastRowFirstColumn="0" w:lastRowLastColumn="0"/>
            <w:tcW w:w="8789" w:type="dxa"/>
            <w:gridSpan w:val="2"/>
            <w:shd w:val="clear" w:color="auto" w:fill="002D3F" w:themeFill="text2"/>
          </w:tcPr>
          <w:p w:rsidR="005B1137" w:rsidRPr="00253EBC" w:rsidRDefault="005B1137" w:rsidP="005B1137">
            <w:pPr>
              <w:keepNext/>
              <w:keepLines/>
            </w:pPr>
            <w:r w:rsidRPr="00253EBC">
              <w:t>Extension: course preferences</w:t>
            </w: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keepNext/>
              <w:keepLines/>
            </w:pPr>
            <w:r>
              <w:rPr>
                <w:rFonts w:ascii="Calibri" w:hAnsi="Calibri" w:cs="Calibri"/>
                <w:color w:val="000000"/>
              </w:rPr>
              <w:t>*E713: Preference ordinal position</w:t>
            </w:r>
          </w:p>
        </w:tc>
        <w:tc>
          <w:tcPr>
            <w:tcW w:w="4253" w:type="dxa"/>
            <w:vMerge w:val="restart"/>
          </w:tcPr>
          <w:p w:rsidR="005B1137" w:rsidRPr="006817D6" w:rsidRDefault="005B1137" w:rsidP="005B1137">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Required for all in-scope course preferences</w:t>
            </w: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keepNext/>
              <w:keepLines/>
            </w:pPr>
            <w:r>
              <w:rPr>
                <w:rFonts w:ascii="Calibri" w:hAnsi="Calibri" w:cs="Calibri"/>
                <w:color w:val="000000"/>
              </w:rPr>
              <w:t>*E306: Provider code</w:t>
            </w:r>
          </w:p>
        </w:tc>
        <w:tc>
          <w:tcPr>
            <w:tcW w:w="4253" w:type="dxa"/>
            <w:vMerge/>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keepNext/>
              <w:keepLines/>
              <w:rPr>
                <w:rFonts w:ascii="Calibri" w:hAnsi="Calibri" w:cs="Calibri"/>
                <w:color w:val="000000"/>
              </w:rPr>
            </w:pPr>
            <w:r>
              <w:rPr>
                <w:rFonts w:ascii="Calibri" w:hAnsi="Calibri" w:cs="Calibri"/>
                <w:color w:val="000000"/>
              </w:rPr>
              <w:t>*E310: Course of study type</w:t>
            </w:r>
          </w:p>
        </w:tc>
        <w:tc>
          <w:tcPr>
            <w:tcW w:w="4253" w:type="dxa"/>
            <w:vMerge/>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keepNext/>
              <w:keepLines/>
              <w:rPr>
                <w:rFonts w:ascii="Calibri" w:hAnsi="Calibri" w:cs="Calibri"/>
                <w:color w:val="000000"/>
              </w:rPr>
            </w:pPr>
            <w:r>
              <w:rPr>
                <w:rFonts w:ascii="Calibri" w:hAnsi="Calibri" w:cs="Calibri"/>
                <w:color w:val="000000"/>
              </w:rPr>
              <w:t>*E724: Sector code</w:t>
            </w:r>
          </w:p>
        </w:tc>
        <w:tc>
          <w:tcPr>
            <w:tcW w:w="4253" w:type="dxa"/>
            <w:vMerge/>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keepNext/>
              <w:keepLines/>
              <w:rPr>
                <w:rFonts w:ascii="Calibri" w:hAnsi="Calibri" w:cs="Calibri"/>
                <w:color w:val="000000"/>
              </w:rPr>
            </w:pPr>
            <w:r>
              <w:rPr>
                <w:rFonts w:ascii="Calibri" w:hAnsi="Calibri" w:cs="Calibri"/>
                <w:color w:val="000000"/>
              </w:rPr>
              <w:t>*E709: Intake year</w:t>
            </w:r>
          </w:p>
        </w:tc>
        <w:tc>
          <w:tcPr>
            <w:tcW w:w="4253" w:type="dxa"/>
            <w:vMerge/>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keepNext/>
              <w:keepLines/>
              <w:rPr>
                <w:rFonts w:ascii="Calibri" w:hAnsi="Calibri" w:cs="Calibri"/>
                <w:color w:val="000000"/>
              </w:rPr>
            </w:pPr>
            <w:r>
              <w:rPr>
                <w:rFonts w:ascii="Calibri" w:hAnsi="Calibri" w:cs="Calibri"/>
                <w:color w:val="000000"/>
              </w:rPr>
              <w:t>E461: Field of education code</w:t>
            </w:r>
          </w:p>
        </w:tc>
        <w:tc>
          <w:tcPr>
            <w:tcW w:w="4253" w:type="dxa"/>
            <w:vMerge/>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r>
              <w:rPr>
                <w:rFonts w:ascii="Calibri" w:hAnsi="Calibri" w:cs="Calibri"/>
                <w:color w:val="000000"/>
              </w:rPr>
              <w:t>E462: Field of education supplementary code</w:t>
            </w:r>
          </w:p>
        </w:tc>
        <w:tc>
          <w:tcPr>
            <w:tcW w:w="4253" w:type="dxa"/>
            <w:vMerge/>
          </w:tcPr>
          <w:p w:rsidR="005B1137" w:rsidRPr="001B4C8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hAnsi="Calibri" w:cs="Calibri"/>
                <w:color w:val="000000"/>
              </w:rPr>
            </w:pPr>
            <w:r>
              <w:rPr>
                <w:rFonts w:ascii="Calibri" w:hAnsi="Calibri" w:cs="Calibri"/>
                <w:color w:val="000000"/>
              </w:rPr>
              <w:t>E744: Intake month</w:t>
            </w:r>
          </w:p>
        </w:tc>
        <w:tc>
          <w:tcPr>
            <w:tcW w:w="4253" w:type="dxa"/>
            <w:vMerge/>
          </w:tcPr>
          <w:p w:rsidR="005B1137" w:rsidRPr="001B4C8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r>
              <w:rPr>
                <w:rFonts w:ascii="Calibri" w:hAnsi="Calibri" w:cs="Calibri"/>
                <w:color w:val="000000"/>
              </w:rPr>
              <w:t>E644: Campus country code</w:t>
            </w:r>
          </w:p>
        </w:tc>
        <w:tc>
          <w:tcPr>
            <w:tcW w:w="4253" w:type="dxa"/>
            <w:vMerge w:val="restart"/>
          </w:tcPr>
          <w:p w:rsidR="005B1137" w:rsidRPr="001B4C8F" w:rsidRDefault="005B1137" w:rsidP="005B1137">
            <w:pPr>
              <w:cnfStyle w:val="000000000000" w:firstRow="0" w:lastRow="0" w:firstColumn="0" w:lastColumn="0" w:oddVBand="0" w:evenVBand="0" w:oddHBand="0" w:evenHBand="0" w:firstRowFirstColumn="0" w:firstRowLastColumn="0" w:lastRowFirstColumn="0" w:lastRowLastColumn="0"/>
            </w:pPr>
            <w:r>
              <w:t>Optional</w:t>
            </w: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r>
              <w:rPr>
                <w:rFonts w:ascii="Calibri" w:hAnsi="Calibri" w:cs="Calibri"/>
                <w:color w:val="000000"/>
              </w:rPr>
              <w:t>E559: Campus postcode</w:t>
            </w:r>
          </w:p>
        </w:tc>
        <w:tc>
          <w:tcPr>
            <w:tcW w:w="4253" w:type="dxa"/>
            <w:vMerge/>
          </w:tcPr>
          <w:p w:rsidR="005B1137" w:rsidRPr="001B4C8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r>
              <w:rPr>
                <w:rFonts w:ascii="Calibri" w:hAnsi="Calibri" w:cs="Calibri"/>
                <w:color w:val="000000"/>
              </w:rPr>
              <w:t>E329: Mode of attendance code</w:t>
            </w:r>
          </w:p>
        </w:tc>
        <w:tc>
          <w:tcPr>
            <w:tcW w:w="4253" w:type="dxa"/>
            <w:vMerge/>
          </w:tcPr>
          <w:p w:rsidR="005B1137" w:rsidRPr="001B4C8F" w:rsidRDefault="005B1137" w:rsidP="005B1137">
            <w:pPr>
              <w:cnfStyle w:val="000000000000" w:firstRow="0" w:lastRow="0" w:firstColumn="0" w:lastColumn="0" w:oddVBand="0" w:evenVBand="0" w:oddHBand="0" w:evenHBand="0" w:firstRowFirstColumn="0" w:firstRowLastColumn="0" w:lastRowFirstColumn="0" w:lastRowLastColumn="0"/>
            </w:pPr>
          </w:p>
        </w:tc>
      </w:tr>
    </w:tbl>
    <w:p w:rsidR="005B1137" w:rsidRDefault="005B1137" w:rsidP="005B1137">
      <w:pPr>
        <w:keepNext/>
        <w:keepLines/>
        <w:spacing w:after="0"/>
        <w:rPr>
          <w:b/>
          <w:noProof/>
        </w:rPr>
      </w:pPr>
      <w:r>
        <w:t>*These elements must be reported together when a course preferences packet is created</w:t>
      </w:r>
    </w:p>
    <w:p w:rsidR="005B1137" w:rsidRPr="00381F60" w:rsidRDefault="005B1137" w:rsidP="005B1137">
      <w:pPr>
        <w:keepNext/>
        <w:keepLines/>
        <w:spacing w:before="240" w:after="120"/>
        <w:rPr>
          <w:b/>
          <w:noProof/>
        </w:rPr>
      </w:pPr>
      <w:r w:rsidRPr="00381F60">
        <w:rPr>
          <w:b/>
          <w:noProof/>
        </w:rPr>
        <w:t>Uniqueness</w:t>
      </w:r>
    </w:p>
    <w:p w:rsidR="005B1137" w:rsidRDefault="005B1137" w:rsidP="005B1137">
      <w:pPr>
        <w:keepNext/>
        <w:keepLines/>
        <w:spacing w:after="0"/>
        <w:rPr>
          <w:noProof/>
        </w:rPr>
      </w:pPr>
      <w:r w:rsidRPr="00BC2846">
        <w:rPr>
          <w:noProof/>
        </w:rPr>
        <w:t xml:space="preserve">Each </w:t>
      </w:r>
      <w:r>
        <w:rPr>
          <w:noProof/>
        </w:rPr>
        <w:t xml:space="preserve">course preferences packet must </w:t>
      </w:r>
      <w:r w:rsidRPr="004E0388">
        <w:rPr>
          <w:noProof/>
        </w:rPr>
        <w:t>have a</w:t>
      </w:r>
      <w:r>
        <w:rPr>
          <w:noProof/>
        </w:rPr>
        <w:t xml:space="preserve"> unique</w:t>
      </w:r>
      <w:r w:rsidRPr="004E0388">
        <w:rPr>
          <w:noProof/>
        </w:rPr>
        <w:t xml:space="preserve"> </w:t>
      </w:r>
      <w:r>
        <w:rPr>
          <w:noProof/>
        </w:rPr>
        <w:t>combination of the values for:</w:t>
      </w:r>
    </w:p>
    <w:p w:rsidR="005B1137" w:rsidRDefault="005B1137" w:rsidP="005B1137">
      <w:pPr>
        <w:pStyle w:val="ListParagraph"/>
        <w:numPr>
          <w:ilvl w:val="0"/>
          <w:numId w:val="15"/>
        </w:numPr>
        <w:spacing w:after="210" w:line="276" w:lineRule="auto"/>
        <w:rPr>
          <w:noProof/>
        </w:rPr>
      </w:pPr>
      <w:r>
        <w:t xml:space="preserve">course application identifier (UID23 or </w:t>
      </w:r>
      <w:r w:rsidRPr="00C47953">
        <w:t>combination of E700/E415)</w:t>
      </w:r>
    </w:p>
    <w:p w:rsidR="005B1137" w:rsidRPr="001202C0" w:rsidRDefault="005B1137" w:rsidP="005B1137">
      <w:pPr>
        <w:pStyle w:val="ListParagraph"/>
        <w:numPr>
          <w:ilvl w:val="0"/>
          <w:numId w:val="15"/>
        </w:numPr>
        <w:spacing w:after="210" w:line="276" w:lineRule="auto"/>
        <w:rPr>
          <w:noProof/>
        </w:rPr>
      </w:pPr>
      <w:r>
        <w:rPr>
          <w:rFonts w:ascii="Calibri" w:hAnsi="Calibri" w:cs="Calibri"/>
        </w:rPr>
        <w:t>preference ordinal position (E713) (unless ‘00’ or ‘99’ are reported).</w:t>
      </w:r>
    </w:p>
    <w:p w:rsidR="005B1137" w:rsidRPr="001202C0" w:rsidRDefault="005B1137" w:rsidP="005B1137">
      <w:pPr>
        <w:keepNext/>
        <w:keepLines/>
        <w:spacing w:before="240" w:after="120"/>
        <w:rPr>
          <w:b/>
          <w:noProof/>
        </w:rPr>
      </w:pPr>
      <w:r w:rsidRPr="001202C0">
        <w:rPr>
          <w:b/>
          <w:noProof/>
        </w:rPr>
        <w:t>Revising and adding data</w:t>
      </w:r>
    </w:p>
    <w:p w:rsidR="005B1137" w:rsidRPr="00C67C99" w:rsidRDefault="005B1137" w:rsidP="005B1137">
      <w:pPr>
        <w:spacing w:after="0"/>
        <w:rPr>
          <w:noProof/>
        </w:rPr>
      </w:pPr>
      <w:r w:rsidRPr="007B67E6">
        <w:rPr>
          <w:noProof/>
        </w:rPr>
        <w:t>A provider can</w:t>
      </w:r>
      <w:r w:rsidRPr="004E0388">
        <w:rPr>
          <w:noProof/>
        </w:rPr>
        <w:t xml:space="preserve"> </w:t>
      </w:r>
      <w:r>
        <w:rPr>
          <w:noProof/>
        </w:rPr>
        <w:t xml:space="preserve">correct any data already in a course </w:t>
      </w:r>
      <w:r>
        <w:t>preferences</w:t>
      </w:r>
      <w:r>
        <w:rPr>
          <w:noProof/>
        </w:rPr>
        <w:t xml:space="preserve"> packet, if required.. </w:t>
      </w:r>
      <w:r w:rsidRPr="001202C0">
        <w:rPr>
          <w:rFonts w:ascii="Calibri" w:eastAsia="Times New Roman" w:hAnsi="Calibri" w:cs="Times New Roman"/>
          <w:color w:val="000000"/>
          <w:lang w:eastAsia="en-AU"/>
        </w:rPr>
        <w:t xml:space="preserve">A provider may create as many additional course preference packets as necessary to add course preferences to a course application. </w:t>
      </w:r>
    </w:p>
    <w:p w:rsidR="005B1137" w:rsidRDefault="005B1137" w:rsidP="005B1137">
      <w:pPr>
        <w:rPr>
          <w:noProof/>
        </w:rPr>
      </w:pPr>
      <w:r>
        <w:rPr>
          <w:noProof/>
        </w:rPr>
        <w:br w:type="page"/>
      </w:r>
    </w:p>
    <w:p w:rsidR="005B1137" w:rsidRPr="002B01BB" w:rsidRDefault="005B1137" w:rsidP="005B1137">
      <w:pPr>
        <w:pStyle w:val="Heading1"/>
      </w:pPr>
      <w:bookmarkStart w:id="92" w:name="_Toc19024372"/>
      <w:bookmarkStart w:id="93" w:name="_Toc44674326"/>
      <w:r>
        <w:lastRenderedPageBreak/>
        <w:t>Offers</w:t>
      </w:r>
      <w:r w:rsidRPr="002B01BB">
        <w:t xml:space="preserve"> group</w:t>
      </w:r>
      <w:bookmarkEnd w:id="92"/>
      <w:bookmarkEnd w:id="93"/>
    </w:p>
    <w:p w:rsidR="005B1137" w:rsidRDefault="005B1137" w:rsidP="005B1137">
      <w:pPr>
        <w:pStyle w:val="Heading2"/>
      </w:pPr>
      <w:bookmarkStart w:id="94" w:name="_Toc19024373"/>
      <w:bookmarkStart w:id="95" w:name="_Toc44674327"/>
      <w:r>
        <w:t>Course offers packet</w:t>
      </w:r>
      <w:bookmarkEnd w:id="94"/>
      <w:bookmarkEnd w:id="95"/>
    </w:p>
    <w:p w:rsidR="005B1137" w:rsidRPr="00381F60" w:rsidRDefault="005B1137" w:rsidP="005B1137">
      <w:pPr>
        <w:spacing w:before="240" w:after="120"/>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00" w:after="60"/>
        <w:rPr>
          <w:b/>
          <w:noProof/>
        </w:rPr>
      </w:pPr>
      <w:r w:rsidRPr="00381F60">
        <w:rPr>
          <w:b/>
          <w:noProof/>
        </w:rPr>
        <w:t>About</w:t>
      </w:r>
    </w:p>
    <w:p w:rsidR="005B1137" w:rsidRDefault="005B1137" w:rsidP="005B1137">
      <w:r w:rsidRPr="003E409F">
        <w:rPr>
          <w:noProof/>
        </w:rPr>
        <w:t xml:space="preserve">The </w:t>
      </w:r>
      <w:r>
        <w:t xml:space="preserve">course offers packet is used to report </w:t>
      </w:r>
      <w:r w:rsidRPr="00937B86">
        <w:t xml:space="preserve">all offers and responses to offers for admission to a higher education undergraduate award course made directly to a Table A or </w:t>
      </w:r>
      <w:r>
        <w:t xml:space="preserve">Table </w:t>
      </w:r>
      <w:r w:rsidRPr="00937B86">
        <w:t>B provider</w:t>
      </w:r>
      <w:r w:rsidRPr="00A97A79">
        <w:t>.</w:t>
      </w:r>
      <w:r>
        <w:t xml:space="preserve"> Each course offers packet must be linked to an established course applications packet</w:t>
      </w:r>
      <w:r w:rsidRPr="00BA202D">
        <w:t>.</w:t>
      </w:r>
    </w:p>
    <w:p w:rsidR="005B1137" w:rsidRPr="00381F60" w:rsidRDefault="005B1137" w:rsidP="005B1137">
      <w:pPr>
        <w:keepNext/>
        <w:keepLines/>
        <w:spacing w:before="200" w:after="60"/>
        <w:rPr>
          <w:b/>
          <w:noProof/>
        </w:rPr>
      </w:pPr>
      <w:r w:rsidRPr="00381F60">
        <w:rPr>
          <w:b/>
          <w:noProof/>
        </w:rPr>
        <w:t>Scope</w:t>
      </w:r>
    </w:p>
    <w:p w:rsidR="005B1137" w:rsidRPr="00657246" w:rsidRDefault="005B1137" w:rsidP="005B1137">
      <w:pPr>
        <w:spacing w:after="120"/>
        <w:rPr>
          <w:spacing w:val="-2"/>
        </w:rPr>
      </w:pPr>
      <w:r>
        <w:t xml:space="preserve">Table A and Table B providers that receive direct applications are required to report a course offers packet for each offer made in response to an application that the provider has reported through a course application packet. That is, course offer packets must be reported for offers made against valid applications lodged by a domestic applicant where the application contains at least one </w:t>
      </w:r>
      <w:r w:rsidRPr="00657246">
        <w:rPr>
          <w:spacing w:val="-2"/>
        </w:rPr>
        <w:t>preference for a Commonwealth supported place in a higher education undergraduate awar</w:t>
      </w:r>
      <w:r>
        <w:rPr>
          <w:spacing w:val="-2"/>
        </w:rPr>
        <w:t>d course.</w:t>
      </w:r>
    </w:p>
    <w:p w:rsidR="005B1137" w:rsidRDefault="005B1137" w:rsidP="005B1137">
      <w:pPr>
        <w:spacing w:after="0"/>
      </w:pPr>
      <w:r>
        <w:t>A course offers packet is to be reported for every formal offer made to an applicant in response to the course application, irrespective of the type or level of course offered, the fee arrangements, whether the course was or is still listed as a course preference by the applicant, or the sector in which the course is to be delivered.</w:t>
      </w:r>
    </w:p>
    <w:p w:rsidR="005B1137" w:rsidRPr="00657246" w:rsidRDefault="005B1137" w:rsidP="005B1137">
      <w:pPr>
        <w:spacing w:before="200" w:after="60"/>
        <w:rPr>
          <w:b/>
          <w:noProof/>
        </w:rPr>
      </w:pPr>
      <w:r w:rsidRPr="00657246">
        <w:rPr>
          <w:b/>
          <w:noProof/>
        </w:rPr>
        <w:t>Reporting deadlines</w:t>
      </w:r>
    </w:p>
    <w:p w:rsidR="005B1137" w:rsidRDefault="005B1137" w:rsidP="005B1137">
      <w:pPr>
        <w:keepNext/>
        <w:keepLines/>
        <w:spacing w:after="0"/>
        <w:rPr>
          <w:noProof/>
        </w:rPr>
      </w:pPr>
      <w:r>
        <w:t>The reference date for the 2021 University Applica</w:t>
      </w:r>
      <w:r w:rsidR="00EE56DC">
        <w:t>tions and Offers Collection is 14 May 2021.</w:t>
      </w:r>
      <w:r w:rsidR="00EE56DC">
        <w:br/>
      </w:r>
      <w:r>
        <w:rPr>
          <w:noProof/>
        </w:rPr>
        <w:t>The 2021 University Applications and Offers Collection is due 31 May 2021.</w:t>
      </w:r>
    </w:p>
    <w:p w:rsidR="005B1137" w:rsidRPr="00AF7BC7" w:rsidRDefault="005B1137" w:rsidP="005B1137">
      <w:pPr>
        <w:keepNext/>
        <w:keepLines/>
        <w:spacing w:before="200" w:after="60"/>
        <w:rPr>
          <w:b/>
          <w:noProof/>
        </w:rPr>
      </w:pPr>
      <w:r w:rsidRPr="00AF7BC7">
        <w:rPr>
          <w:b/>
          <w:noProof/>
        </w:rPr>
        <w:t>Initial reporting requirement</w:t>
      </w:r>
    </w:p>
    <w:tbl>
      <w:tblPr>
        <w:tblStyle w:val="DESE"/>
        <w:tblpPr w:leftFromText="180" w:rightFromText="180" w:vertAnchor="text" w:horzAnchor="margin" w:tblpY="60"/>
        <w:tblW w:w="8789" w:type="dxa"/>
        <w:tblLook w:val="04A0" w:firstRow="1" w:lastRow="0" w:firstColumn="1" w:lastColumn="0" w:noHBand="0" w:noVBand="1"/>
      </w:tblPr>
      <w:tblGrid>
        <w:gridCol w:w="4536"/>
        <w:gridCol w:w="4253"/>
      </w:tblGrid>
      <w:tr w:rsidR="005B1137" w:rsidTr="00253E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6" w:type="dxa"/>
          </w:tcPr>
          <w:p w:rsidR="005B1137" w:rsidRDefault="005B1137" w:rsidP="005B1137">
            <w:pPr>
              <w:keepNext/>
              <w:keepLines/>
              <w:rPr>
                <w:b/>
              </w:rPr>
            </w:pPr>
            <w:r>
              <w:rPr>
                <w:b/>
              </w:rPr>
              <w:t>Element</w:t>
            </w:r>
          </w:p>
        </w:tc>
        <w:tc>
          <w:tcPr>
            <w:tcW w:w="4253" w:type="dxa"/>
          </w:tcPr>
          <w:p w:rsidR="005B1137" w:rsidRDefault="005B1137" w:rsidP="005B1137">
            <w:pPr>
              <w:keepNext/>
              <w:keepLines/>
              <w:cnfStyle w:val="100000000000" w:firstRow="1" w:lastRow="0" w:firstColumn="0" w:lastColumn="0" w:oddVBand="0" w:evenVBand="0" w:oddHBand="0" w:evenHBand="0" w:firstRowFirstColumn="0" w:firstRowLastColumn="0" w:lastRowFirstColumn="0" w:lastRowLastColumn="0"/>
              <w:rPr>
                <w:b/>
              </w:rPr>
            </w:pPr>
            <w:r>
              <w:rPr>
                <w:b/>
              </w:rPr>
              <w:t>Required reporting</w:t>
            </w: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253EBC">
            <w:pPr>
              <w:keepNext/>
              <w:keepLines/>
            </w:pPr>
            <w:r>
              <w:t xml:space="preserve">*UID23: </w:t>
            </w:r>
            <w:r>
              <w:rPr>
                <w:rFonts w:ascii="Calibri" w:eastAsia="Times New Roman" w:hAnsi="Calibri" w:cs="Times New Roman"/>
                <w:color w:val="000000"/>
                <w:lang w:eastAsia="en-AU"/>
              </w:rPr>
              <w:t xml:space="preserve">Course applications resource key </w:t>
            </w:r>
            <w:r w:rsidRPr="00A71CF6">
              <w:rPr>
                <w:rFonts w:ascii="Calibri" w:eastAsia="Times New Roman" w:hAnsi="Calibri" w:cs="Times New Roman"/>
                <w:i/>
                <w:color w:val="000000"/>
                <w:lang w:eastAsia="en-AU"/>
              </w:rPr>
              <w:t>or</w:t>
            </w:r>
            <w:r>
              <w:rPr>
                <w:rFonts w:ascii="Calibri" w:eastAsia="Times New Roman" w:hAnsi="Calibri" w:cs="Times New Roman"/>
                <w:color w:val="000000"/>
                <w:lang w:eastAsia="en-AU"/>
              </w:rPr>
              <w:t xml:space="preserve"> </w:t>
            </w:r>
            <w:r w:rsidR="00253EBC">
              <w:rPr>
                <w:rFonts w:ascii="Calibri" w:eastAsia="Times New Roman" w:hAnsi="Calibri" w:cs="Times New Roman"/>
                <w:color w:val="000000"/>
                <w:lang w:eastAsia="en-AU"/>
              </w:rPr>
              <w:br/>
            </w:r>
            <w:r>
              <w:t>E700</w:t>
            </w:r>
            <w:r w:rsidRPr="00F75014">
              <w:t>/E415</w:t>
            </w:r>
            <w:r>
              <w:t xml:space="preserve">: </w:t>
            </w:r>
            <w:r w:rsidRPr="00F75014">
              <w:rPr>
                <w:rFonts w:ascii="Calibri" w:eastAsia="Times New Roman" w:hAnsi="Calibri" w:cs="Times New Roman"/>
                <w:color w:val="000000"/>
                <w:lang w:eastAsia="en-AU"/>
              </w:rPr>
              <w:t>Unique application combination</w:t>
            </w:r>
          </w:p>
        </w:tc>
        <w:tc>
          <w:tcPr>
            <w:tcW w:w="4253" w:type="dxa"/>
            <w:vMerge w:val="restart"/>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Times New Roman"/>
                <w:color w:val="000000"/>
                <w:lang w:eastAsia="en-AU"/>
              </w:rPr>
              <w:t>Required for all in-scope course offers</w:t>
            </w: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keepNext/>
              <w:keepLines/>
            </w:pPr>
            <w:r>
              <w:rPr>
                <w:rFonts w:ascii="Calibri" w:hAnsi="Calibri" w:cs="Calibri"/>
                <w:color w:val="000000"/>
              </w:rPr>
              <w:t>*E713: Preference ordinal position</w:t>
            </w:r>
          </w:p>
        </w:tc>
        <w:tc>
          <w:tcPr>
            <w:tcW w:w="4253" w:type="dxa"/>
            <w:vMerge/>
          </w:tcPr>
          <w:p w:rsidR="005B1137" w:rsidRPr="006817D6" w:rsidRDefault="005B1137" w:rsidP="005B1137">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keepNext/>
              <w:keepLines/>
            </w:pPr>
            <w:r>
              <w:rPr>
                <w:rFonts w:ascii="Calibri" w:hAnsi="Calibri" w:cs="Calibri"/>
                <w:color w:val="000000"/>
              </w:rPr>
              <w:t>*E306: Provider code</w:t>
            </w:r>
          </w:p>
        </w:tc>
        <w:tc>
          <w:tcPr>
            <w:tcW w:w="4253" w:type="dxa"/>
            <w:vMerge/>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keepNext/>
              <w:keepLines/>
              <w:rPr>
                <w:rFonts w:ascii="Calibri" w:hAnsi="Calibri" w:cs="Calibri"/>
                <w:color w:val="000000"/>
              </w:rPr>
            </w:pPr>
            <w:r>
              <w:rPr>
                <w:rFonts w:ascii="Calibri" w:hAnsi="Calibri" w:cs="Calibri"/>
                <w:color w:val="000000"/>
              </w:rPr>
              <w:t>*E310: Course of study type</w:t>
            </w:r>
          </w:p>
        </w:tc>
        <w:tc>
          <w:tcPr>
            <w:tcW w:w="4253" w:type="dxa"/>
            <w:vMerge/>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keepNext/>
              <w:keepLines/>
              <w:rPr>
                <w:rFonts w:ascii="Calibri" w:hAnsi="Calibri" w:cs="Calibri"/>
                <w:color w:val="000000"/>
              </w:rPr>
            </w:pPr>
            <w:r>
              <w:rPr>
                <w:rFonts w:ascii="Calibri" w:hAnsi="Calibri" w:cs="Calibri"/>
                <w:color w:val="000000"/>
              </w:rPr>
              <w:t>*E724: Sector code</w:t>
            </w:r>
          </w:p>
        </w:tc>
        <w:tc>
          <w:tcPr>
            <w:tcW w:w="4253" w:type="dxa"/>
            <w:vMerge/>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keepNext/>
              <w:keepLines/>
              <w:rPr>
                <w:rFonts w:ascii="Calibri" w:hAnsi="Calibri" w:cs="Calibri"/>
                <w:color w:val="000000"/>
              </w:rPr>
            </w:pPr>
            <w:r>
              <w:rPr>
                <w:rFonts w:ascii="Calibri" w:hAnsi="Calibri" w:cs="Calibri"/>
                <w:color w:val="000000"/>
              </w:rPr>
              <w:t>*E709: Intake year</w:t>
            </w:r>
          </w:p>
        </w:tc>
        <w:tc>
          <w:tcPr>
            <w:tcW w:w="4253" w:type="dxa"/>
            <w:vMerge/>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keepNext/>
              <w:keepLines/>
              <w:rPr>
                <w:rFonts w:ascii="Calibri" w:hAnsi="Calibri" w:cs="Calibri"/>
                <w:color w:val="000000"/>
              </w:rPr>
            </w:pPr>
            <w:r>
              <w:rPr>
                <w:rFonts w:ascii="Calibri" w:hAnsi="Calibri" w:cs="Calibri"/>
                <w:color w:val="000000"/>
              </w:rPr>
              <w:t>*E744: Intake month</w:t>
            </w:r>
          </w:p>
        </w:tc>
        <w:tc>
          <w:tcPr>
            <w:tcW w:w="4253" w:type="dxa"/>
            <w:vMerge/>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keepNext/>
              <w:keepLines/>
              <w:rPr>
                <w:rFonts w:ascii="Calibri" w:hAnsi="Calibri" w:cs="Calibri"/>
                <w:color w:val="000000"/>
              </w:rPr>
            </w:pPr>
            <w:r>
              <w:rPr>
                <w:rFonts w:ascii="Calibri" w:hAnsi="Calibri" w:cs="Calibri"/>
                <w:color w:val="000000"/>
              </w:rPr>
              <w:t>E705: Date offered</w:t>
            </w:r>
          </w:p>
        </w:tc>
        <w:tc>
          <w:tcPr>
            <w:tcW w:w="4253" w:type="dxa"/>
            <w:vMerge/>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keepNext/>
              <w:keepLines/>
              <w:rPr>
                <w:rFonts w:ascii="Calibri" w:hAnsi="Calibri" w:cs="Calibri"/>
                <w:color w:val="000000"/>
              </w:rPr>
            </w:pPr>
            <w:r>
              <w:rPr>
                <w:rFonts w:ascii="Calibri" w:hAnsi="Calibri" w:cs="Calibri"/>
                <w:color w:val="000000"/>
              </w:rPr>
              <w:t>E461: Field of education code</w:t>
            </w:r>
          </w:p>
        </w:tc>
        <w:tc>
          <w:tcPr>
            <w:tcW w:w="4253" w:type="dxa"/>
            <w:vMerge/>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keepNext/>
              <w:keepLines/>
              <w:rPr>
                <w:rFonts w:ascii="Calibri" w:hAnsi="Calibri" w:cs="Calibri"/>
                <w:color w:val="000000"/>
              </w:rPr>
            </w:pPr>
            <w:r>
              <w:rPr>
                <w:rFonts w:ascii="Calibri" w:hAnsi="Calibri" w:cs="Calibri"/>
                <w:color w:val="000000"/>
              </w:rPr>
              <w:t>E462: Field of education supplementary code</w:t>
            </w:r>
          </w:p>
        </w:tc>
        <w:tc>
          <w:tcPr>
            <w:tcW w:w="4253" w:type="dxa"/>
            <w:vMerge/>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keepNext/>
              <w:keepLines/>
              <w:rPr>
                <w:rFonts w:ascii="Calibri" w:hAnsi="Calibri" w:cs="Calibri"/>
                <w:color w:val="000000"/>
              </w:rPr>
            </w:pPr>
            <w:r>
              <w:rPr>
                <w:rFonts w:ascii="Calibri" w:hAnsi="Calibri" w:cs="Calibri"/>
                <w:color w:val="000000"/>
              </w:rPr>
              <w:t>E644: Campus country code</w:t>
            </w:r>
          </w:p>
        </w:tc>
        <w:tc>
          <w:tcPr>
            <w:tcW w:w="4253" w:type="dxa"/>
            <w:vMerge w:val="restart"/>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r>
              <w:t>Optional</w:t>
            </w:r>
          </w:p>
        </w:tc>
      </w:tr>
      <w:tr w:rsidR="005B1137" w:rsidTr="00253EBC">
        <w:trPr>
          <w:trHeight w:val="73"/>
        </w:trPr>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keepNext/>
              <w:keepLines/>
              <w:rPr>
                <w:rFonts w:ascii="Calibri" w:hAnsi="Calibri" w:cs="Calibri"/>
                <w:color w:val="000000"/>
              </w:rPr>
            </w:pPr>
            <w:r>
              <w:rPr>
                <w:rFonts w:ascii="Calibri" w:hAnsi="Calibri" w:cs="Calibri"/>
                <w:color w:val="000000"/>
              </w:rPr>
              <w:t>E559: Campus postcode</w:t>
            </w:r>
          </w:p>
        </w:tc>
        <w:tc>
          <w:tcPr>
            <w:tcW w:w="4253" w:type="dxa"/>
            <w:vMerge/>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253EBC">
        <w:trPr>
          <w:trHeight w:val="73"/>
        </w:trPr>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keepNext/>
              <w:keepLines/>
              <w:rPr>
                <w:rFonts w:ascii="Calibri" w:hAnsi="Calibri" w:cs="Calibri"/>
                <w:color w:val="000000"/>
              </w:rPr>
            </w:pPr>
            <w:r>
              <w:rPr>
                <w:rFonts w:ascii="Calibri" w:hAnsi="Calibri" w:cs="Calibri"/>
                <w:color w:val="000000"/>
              </w:rPr>
              <w:t>E329: Mode of attendance code</w:t>
            </w:r>
          </w:p>
        </w:tc>
        <w:tc>
          <w:tcPr>
            <w:tcW w:w="4253" w:type="dxa"/>
            <w:vMerge/>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253EBC">
        <w:trPr>
          <w:trHeight w:val="73"/>
        </w:trPr>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keepNext/>
              <w:keepLines/>
              <w:rPr>
                <w:rFonts w:ascii="Calibri" w:hAnsi="Calibri" w:cs="Calibri"/>
                <w:color w:val="000000"/>
              </w:rPr>
            </w:pPr>
            <w:r>
              <w:rPr>
                <w:rFonts w:ascii="Calibri" w:hAnsi="Calibri" w:cs="Calibri"/>
                <w:color w:val="000000"/>
              </w:rPr>
              <w:t>E723: Offer response code</w:t>
            </w:r>
          </w:p>
        </w:tc>
        <w:tc>
          <w:tcPr>
            <w:tcW w:w="4253" w:type="dxa"/>
            <w:vMerge/>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Tr="00253EBC">
        <w:trPr>
          <w:trHeight w:val="73"/>
        </w:trPr>
        <w:tc>
          <w:tcPr>
            <w:cnfStyle w:val="001000000000" w:firstRow="0" w:lastRow="0" w:firstColumn="1" w:lastColumn="0" w:oddVBand="0" w:evenVBand="0" w:oddHBand="0" w:evenHBand="0" w:firstRowFirstColumn="0" w:firstRowLastColumn="0" w:lastRowFirstColumn="0" w:lastRowLastColumn="0"/>
            <w:tcW w:w="8789" w:type="dxa"/>
            <w:gridSpan w:val="2"/>
            <w:shd w:val="clear" w:color="auto" w:fill="002D3F" w:themeFill="text2"/>
          </w:tcPr>
          <w:p w:rsidR="005B1137" w:rsidRPr="00253EBC" w:rsidRDefault="005B1137" w:rsidP="005B1137">
            <w:pPr>
              <w:keepNext/>
              <w:keepLines/>
            </w:pPr>
            <w:r w:rsidRPr="00253EBC">
              <w:t>Extension: basis for admission</w:t>
            </w:r>
          </w:p>
        </w:tc>
      </w:tr>
      <w:tr w:rsidR="005B1137" w:rsidTr="00253EBC">
        <w:trPr>
          <w:trHeight w:val="73"/>
        </w:trPr>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keepNext/>
              <w:keepLines/>
              <w:rPr>
                <w:rFonts w:ascii="Calibri" w:hAnsi="Calibri" w:cs="Calibri"/>
                <w:color w:val="000000"/>
              </w:rPr>
            </w:pPr>
            <w:r>
              <w:t>E327: Basis for admission code</w:t>
            </w:r>
          </w:p>
        </w:tc>
        <w:tc>
          <w:tcPr>
            <w:tcW w:w="4253" w:type="dxa"/>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Times New Roman"/>
                <w:color w:val="000000"/>
                <w:lang w:eastAsia="en-AU"/>
              </w:rPr>
              <w:t>Required for all in-scope course offers</w:t>
            </w:r>
          </w:p>
        </w:tc>
      </w:tr>
    </w:tbl>
    <w:p w:rsidR="005B1137" w:rsidRDefault="005B1137" w:rsidP="005B1137">
      <w:pPr>
        <w:spacing w:after="0"/>
      </w:pPr>
      <w:r>
        <w:t>*These elements must be reported together when a course offers packet is created</w:t>
      </w:r>
    </w:p>
    <w:p w:rsidR="005B1137" w:rsidRPr="00381F60" w:rsidRDefault="005B1137" w:rsidP="005B1137">
      <w:pPr>
        <w:keepNext/>
        <w:keepLines/>
        <w:spacing w:after="0"/>
        <w:rPr>
          <w:b/>
          <w:noProof/>
        </w:rPr>
      </w:pPr>
      <w:r w:rsidRPr="00381F60">
        <w:rPr>
          <w:b/>
          <w:noProof/>
        </w:rPr>
        <w:lastRenderedPageBreak/>
        <w:t>Uniqueness</w:t>
      </w:r>
    </w:p>
    <w:p w:rsidR="005B1137" w:rsidRDefault="005B1137" w:rsidP="005B1137">
      <w:pPr>
        <w:keepNext/>
        <w:keepLines/>
        <w:spacing w:after="0"/>
        <w:rPr>
          <w:noProof/>
        </w:rPr>
      </w:pPr>
      <w:r w:rsidRPr="00BC2846">
        <w:rPr>
          <w:noProof/>
        </w:rPr>
        <w:t xml:space="preserve">Each </w:t>
      </w:r>
      <w:r>
        <w:rPr>
          <w:noProof/>
        </w:rPr>
        <w:t xml:space="preserve">course preferences packet must </w:t>
      </w:r>
      <w:r w:rsidRPr="004E0388">
        <w:rPr>
          <w:noProof/>
        </w:rPr>
        <w:t>have a</w:t>
      </w:r>
      <w:r>
        <w:rPr>
          <w:noProof/>
        </w:rPr>
        <w:t xml:space="preserve"> unique</w:t>
      </w:r>
      <w:r w:rsidRPr="004E0388">
        <w:rPr>
          <w:noProof/>
        </w:rPr>
        <w:t xml:space="preserve"> </w:t>
      </w:r>
      <w:r>
        <w:rPr>
          <w:noProof/>
        </w:rPr>
        <w:t>combination of the values for:</w:t>
      </w:r>
    </w:p>
    <w:p w:rsidR="005B1137" w:rsidRDefault="005B1137" w:rsidP="005B1137">
      <w:pPr>
        <w:pStyle w:val="ListParagraph"/>
        <w:numPr>
          <w:ilvl w:val="0"/>
          <w:numId w:val="15"/>
        </w:numPr>
        <w:spacing w:after="210" w:line="276" w:lineRule="auto"/>
        <w:rPr>
          <w:noProof/>
        </w:rPr>
      </w:pPr>
      <w:r>
        <w:t xml:space="preserve">course application identifier (UID23 or combination of </w:t>
      </w:r>
      <w:r w:rsidRPr="00F75014">
        <w:t>E700/E415)</w:t>
      </w:r>
    </w:p>
    <w:p w:rsidR="005B1137" w:rsidRPr="00BC4C36" w:rsidRDefault="005B1137" w:rsidP="005B1137">
      <w:pPr>
        <w:pStyle w:val="ListParagraph"/>
        <w:numPr>
          <w:ilvl w:val="0"/>
          <w:numId w:val="15"/>
        </w:numPr>
        <w:spacing w:after="210" w:line="276" w:lineRule="auto"/>
        <w:rPr>
          <w:noProof/>
        </w:rPr>
      </w:pPr>
      <w:r>
        <w:rPr>
          <w:rFonts w:ascii="Calibri" w:hAnsi="Calibri" w:cs="Calibri"/>
        </w:rPr>
        <w:t>preference ordinal position (E713) (unless ‘00’ or ‘99’ are reported)</w:t>
      </w:r>
    </w:p>
    <w:p w:rsidR="005B1137" w:rsidRPr="00657246" w:rsidRDefault="005B1137" w:rsidP="005B1137">
      <w:pPr>
        <w:pStyle w:val="ListParagraph"/>
        <w:numPr>
          <w:ilvl w:val="0"/>
          <w:numId w:val="15"/>
        </w:numPr>
        <w:spacing w:after="210" w:line="276" w:lineRule="auto"/>
        <w:rPr>
          <w:noProof/>
        </w:rPr>
      </w:pPr>
      <w:r>
        <w:rPr>
          <w:rFonts w:ascii="Calibri" w:hAnsi="Calibri" w:cs="Calibri"/>
        </w:rPr>
        <w:t>date offered (E705).</w:t>
      </w:r>
    </w:p>
    <w:p w:rsidR="005B1137" w:rsidRPr="00657246" w:rsidRDefault="005B1137" w:rsidP="005B1137">
      <w:pPr>
        <w:keepNext/>
        <w:keepLines/>
        <w:spacing w:before="240" w:after="120"/>
        <w:rPr>
          <w:b/>
          <w:noProof/>
        </w:rPr>
      </w:pPr>
      <w:r w:rsidRPr="00657246">
        <w:rPr>
          <w:b/>
          <w:noProof/>
        </w:rPr>
        <w:t>Revising and adding data</w:t>
      </w:r>
    </w:p>
    <w:p w:rsidR="005B1137" w:rsidRPr="00657246" w:rsidRDefault="005B1137" w:rsidP="005B1137">
      <w:pPr>
        <w:rPr>
          <w:b/>
          <w:noProof/>
        </w:rPr>
      </w:pPr>
      <w:r w:rsidRPr="007B67E6">
        <w:rPr>
          <w:noProof/>
        </w:rPr>
        <w:t xml:space="preserve">A provider can </w:t>
      </w:r>
      <w:r>
        <w:rPr>
          <w:noProof/>
        </w:rPr>
        <w:t>correct</w:t>
      </w:r>
      <w:r w:rsidRPr="007B67E6">
        <w:rPr>
          <w:noProof/>
        </w:rPr>
        <w:t xml:space="preserve"> any data already in a course offers</w:t>
      </w:r>
      <w:r>
        <w:rPr>
          <w:noProof/>
        </w:rPr>
        <w:t xml:space="preserve"> packet, if required. </w:t>
      </w:r>
      <w:r w:rsidRPr="00657246">
        <w:rPr>
          <w:rFonts w:ascii="Calibri" w:eastAsia="Times New Roman" w:hAnsi="Calibri" w:cs="Times New Roman"/>
          <w:color w:val="000000"/>
          <w:lang w:eastAsia="en-AU"/>
        </w:rPr>
        <w:t xml:space="preserve">A provider may create as many additional course offers packets as necessary to add course offers in response to a course application. If the offer </w:t>
      </w:r>
      <w:r w:rsidRPr="001F1619">
        <w:rPr>
          <w:noProof/>
        </w:rPr>
        <w:t>has</w:t>
      </w:r>
      <w:r w:rsidRPr="00657246">
        <w:rPr>
          <w:rFonts w:ascii="Calibri" w:eastAsia="Times New Roman" w:hAnsi="Calibri" w:cs="Times New Roman"/>
          <w:color w:val="000000"/>
          <w:lang w:eastAsia="en-AU"/>
        </w:rPr>
        <w:t xml:space="preserve"> more than one basis for admission into the course, the additional basis for admission code (E327) is to be reported through the basis for admission packet (for a course offer).</w:t>
      </w:r>
    </w:p>
    <w:p w:rsidR="005B1137" w:rsidRDefault="005B1137" w:rsidP="005B1137">
      <w:pPr>
        <w:spacing w:after="0"/>
        <w:rPr>
          <w:noProof/>
        </w:rPr>
      </w:pPr>
      <w:r>
        <w:rPr>
          <w:noProof/>
        </w:rPr>
        <w:br w:type="page"/>
      </w:r>
    </w:p>
    <w:p w:rsidR="005B1137" w:rsidRDefault="005B1137" w:rsidP="005B1137">
      <w:pPr>
        <w:pStyle w:val="Heading2"/>
      </w:pPr>
      <w:bookmarkStart w:id="96" w:name="_Toc19024374"/>
      <w:bookmarkStart w:id="97" w:name="_Toc44674328"/>
      <w:r>
        <w:lastRenderedPageBreak/>
        <w:t>Basis for admission packet (for a course offer)</w:t>
      </w:r>
      <w:bookmarkEnd w:id="96"/>
      <w:bookmarkEnd w:id="97"/>
    </w:p>
    <w:p w:rsidR="005B1137" w:rsidRPr="00381F60" w:rsidRDefault="005B1137" w:rsidP="005B1137">
      <w:pPr>
        <w:spacing w:before="240" w:after="120"/>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40" w:after="120"/>
        <w:rPr>
          <w:b/>
          <w:noProof/>
        </w:rPr>
      </w:pPr>
      <w:r w:rsidRPr="00381F60">
        <w:rPr>
          <w:b/>
          <w:noProof/>
        </w:rPr>
        <w:t>About</w:t>
      </w:r>
    </w:p>
    <w:p w:rsidR="005B1137" w:rsidRDefault="005B1137" w:rsidP="005B1137">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 basis for admission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is </w:t>
      </w:r>
      <w:r w:rsidRPr="007C75BE">
        <w:rPr>
          <w:rFonts w:ascii="Calibri" w:eastAsia="Times New Roman" w:hAnsi="Calibri" w:cs="Times New Roman"/>
          <w:color w:val="000000"/>
          <w:lang w:eastAsia="en-AU"/>
        </w:rPr>
        <w:t>used</w:t>
      </w:r>
      <w:r>
        <w:rPr>
          <w:rFonts w:ascii="Calibri" w:eastAsia="Times New Roman" w:hAnsi="Calibri" w:cs="Times New Roman"/>
          <w:color w:val="000000"/>
          <w:lang w:eastAsia="en-AU"/>
        </w:rPr>
        <w:t xml:space="preserve"> </w:t>
      </w:r>
      <w:r w:rsidRPr="007C75BE">
        <w:rPr>
          <w:rFonts w:ascii="Calibri" w:eastAsia="Times New Roman" w:hAnsi="Calibri" w:cs="Times New Roman"/>
          <w:color w:val="000000"/>
          <w:lang w:eastAsia="en-AU"/>
        </w:rPr>
        <w:t xml:space="preserve">to </w:t>
      </w:r>
      <w:r>
        <w:rPr>
          <w:rFonts w:ascii="Calibri" w:eastAsia="Times New Roman" w:hAnsi="Calibri" w:cs="Times New Roman"/>
          <w:color w:val="000000"/>
          <w:lang w:eastAsia="en-AU"/>
        </w:rPr>
        <w:t xml:space="preserve">report basis for admission codes (E327) for a course offer. A basis for admission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for a course offer will be created as part of the course offer packet if the provider reports a value for the basis for admission code (E327) when the course offer packet is established. Otherwise, a provider may create one or two basis for admission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s later to report up to two basis for admission codes (E327) for a course offer.</w:t>
      </w:r>
    </w:p>
    <w:p w:rsidR="005B1137" w:rsidRPr="00381F60" w:rsidRDefault="005B1137" w:rsidP="005B1137">
      <w:pPr>
        <w:keepNext/>
        <w:keepLines/>
        <w:spacing w:before="240" w:after="120"/>
        <w:rPr>
          <w:b/>
          <w:noProof/>
        </w:rPr>
      </w:pPr>
      <w:r w:rsidRPr="00381F60">
        <w:rPr>
          <w:b/>
          <w:noProof/>
        </w:rPr>
        <w:t>Scope</w:t>
      </w:r>
    </w:p>
    <w:p w:rsidR="005B1137" w:rsidRDefault="005B1137" w:rsidP="005B1137">
      <w:r>
        <w:t xml:space="preserve">Providers are required to report a </w:t>
      </w:r>
      <w:r>
        <w:rPr>
          <w:rFonts w:ascii="Calibri" w:eastAsia="Times New Roman" w:hAnsi="Calibri" w:cs="Times New Roman"/>
          <w:color w:val="000000"/>
          <w:lang w:eastAsia="en-AU"/>
        </w:rPr>
        <w:t xml:space="preserve">basis for admission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w:t>
      </w:r>
      <w:r>
        <w:t xml:space="preserve">only when </w:t>
      </w:r>
      <w:r>
        <w:rPr>
          <w:rFonts w:ascii="Calibri" w:eastAsia="Times New Roman" w:hAnsi="Calibri" w:cs="Times New Roman"/>
          <w:color w:val="000000"/>
          <w:lang w:eastAsia="en-AU"/>
        </w:rPr>
        <w:t>the basis for admission code (E327)</w:t>
      </w:r>
      <w:r>
        <w:t xml:space="preserve"> was not reported through the original </w:t>
      </w:r>
      <w:r w:rsidRPr="00470368">
        <w:t xml:space="preserve">course offer packet or when there are two </w:t>
      </w:r>
      <w:r w:rsidRPr="00470368">
        <w:rPr>
          <w:rFonts w:ascii="Calibri" w:eastAsia="Times New Roman" w:hAnsi="Calibri" w:cs="Times New Roman"/>
          <w:color w:val="000000"/>
          <w:lang w:eastAsia="en-AU"/>
        </w:rPr>
        <w:t>basis for admission codes (E327) that apply to the course offer record</w:t>
      </w:r>
      <w:r w:rsidRPr="00470368">
        <w:t>.</w:t>
      </w:r>
    </w:p>
    <w:p w:rsidR="005B1137" w:rsidRPr="00E11ED7" w:rsidRDefault="005B1137" w:rsidP="005B1137">
      <w:pPr>
        <w:keepNext/>
        <w:keepLines/>
        <w:spacing w:before="240" w:after="120"/>
        <w:rPr>
          <w:b/>
          <w:noProof/>
        </w:rPr>
      </w:pPr>
      <w:r w:rsidRPr="00E11ED7">
        <w:rPr>
          <w:b/>
          <w:noProof/>
        </w:rPr>
        <w:t>Initial reporting requirement</w:t>
      </w:r>
    </w:p>
    <w:tbl>
      <w:tblPr>
        <w:tblStyle w:val="DESE"/>
        <w:tblW w:w="8222" w:type="dxa"/>
        <w:tblLook w:val="04A0" w:firstRow="1" w:lastRow="0" w:firstColumn="1" w:lastColumn="0" w:noHBand="0" w:noVBand="1"/>
      </w:tblPr>
      <w:tblGrid>
        <w:gridCol w:w="3402"/>
        <w:gridCol w:w="4820"/>
      </w:tblGrid>
      <w:tr w:rsidR="005B1137" w:rsidTr="00253E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tcPr>
          <w:p w:rsidR="005B1137" w:rsidRDefault="005B1137" w:rsidP="005B1137">
            <w:pPr>
              <w:rPr>
                <w:b/>
              </w:rPr>
            </w:pPr>
            <w:r>
              <w:rPr>
                <w:b/>
              </w:rPr>
              <w:t>Element</w:t>
            </w:r>
          </w:p>
        </w:tc>
        <w:tc>
          <w:tcPr>
            <w:tcW w:w="4820"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Reporting requirement</w:t>
            </w:r>
          </w:p>
        </w:tc>
      </w:tr>
      <w:tr w:rsidR="005B1137" w:rsidTr="00253EBC">
        <w:tc>
          <w:tcPr>
            <w:cnfStyle w:val="001000000000" w:firstRow="0" w:lastRow="0" w:firstColumn="1" w:lastColumn="0" w:oddVBand="0" w:evenVBand="0" w:oddHBand="0" w:evenHBand="0" w:firstRowFirstColumn="0" w:firstRowLastColumn="0" w:lastRowFirstColumn="0" w:lastRowLastColumn="0"/>
            <w:tcW w:w="3402" w:type="dxa"/>
          </w:tcPr>
          <w:p w:rsidR="005B1137" w:rsidRPr="00796BF1" w:rsidRDefault="005B1137" w:rsidP="005B1137">
            <w:pPr>
              <w:keepNext/>
              <w:rPr>
                <w:rFonts w:ascii="Calibri" w:eastAsia="Times New Roman" w:hAnsi="Calibri" w:cs="Times New Roman"/>
                <w:color w:val="000000"/>
                <w:lang w:eastAsia="en-AU"/>
              </w:rPr>
            </w:pPr>
            <w:r>
              <w:t xml:space="preserve">E327: </w:t>
            </w:r>
            <w:r>
              <w:rPr>
                <w:rFonts w:ascii="Calibri" w:eastAsia="Times New Roman" w:hAnsi="Calibri" w:cs="Times New Roman"/>
                <w:color w:val="000000"/>
                <w:lang w:eastAsia="en-AU"/>
              </w:rPr>
              <w:t>Basis for admission code</w:t>
            </w:r>
          </w:p>
        </w:tc>
        <w:tc>
          <w:tcPr>
            <w:tcW w:w="4820" w:type="dxa"/>
          </w:tcPr>
          <w:p w:rsidR="005B1137" w:rsidRPr="00371837" w:rsidRDefault="005B1137" w:rsidP="005B1137">
            <w:pPr>
              <w:cnfStyle w:val="000000000000" w:firstRow="0" w:lastRow="0" w:firstColumn="0" w:lastColumn="0" w:oddVBand="0" w:evenVBand="0" w:oddHBand="0" w:evenHBand="0" w:firstRowFirstColumn="0" w:firstRowLastColumn="0" w:lastRowFirstColumn="0" w:lastRowLastColumn="0"/>
            </w:pPr>
            <w:r>
              <w:t>Required for all in-scope course offers</w:t>
            </w:r>
          </w:p>
        </w:tc>
      </w:tr>
    </w:tbl>
    <w:p w:rsidR="005B1137" w:rsidRPr="00381F60" w:rsidRDefault="005B1137" w:rsidP="005B1137">
      <w:pPr>
        <w:keepNext/>
        <w:keepLines/>
        <w:spacing w:before="240" w:after="120"/>
        <w:rPr>
          <w:b/>
          <w:noProof/>
        </w:rPr>
      </w:pPr>
      <w:r w:rsidRPr="00381F60">
        <w:rPr>
          <w:b/>
          <w:noProof/>
        </w:rPr>
        <w:t>Uniqueness</w:t>
      </w:r>
    </w:p>
    <w:p w:rsidR="005B1137" w:rsidRDefault="005B1137" w:rsidP="005B1137">
      <w:pPr>
        <w:spacing w:after="0"/>
        <w:rPr>
          <w:noProof/>
        </w:rPr>
      </w:pPr>
      <w:r>
        <w:rPr>
          <w:noProof/>
        </w:rPr>
        <w:t xml:space="preserve">Each </w:t>
      </w:r>
      <w:r>
        <w:rPr>
          <w:rFonts w:ascii="Calibri" w:eastAsia="Times New Roman" w:hAnsi="Calibri" w:cs="Times New Roman"/>
          <w:color w:val="000000"/>
          <w:lang w:eastAsia="en-AU"/>
        </w:rPr>
        <w:t xml:space="preserve">basis for admission </w:t>
      </w:r>
      <w:r>
        <w:rPr>
          <w:noProof/>
        </w:rPr>
        <w:t xml:space="preserve">packet must have a value for </w:t>
      </w:r>
      <w:r>
        <w:rPr>
          <w:rFonts w:ascii="Calibri" w:eastAsia="Times New Roman" w:hAnsi="Calibri" w:cs="Times New Roman"/>
          <w:color w:val="000000"/>
          <w:lang w:eastAsia="en-AU"/>
        </w:rPr>
        <w:t xml:space="preserve">basis for admission code (E327) </w:t>
      </w:r>
      <w:r>
        <w:rPr>
          <w:noProof/>
        </w:rPr>
        <w:t>that is unique for the course offer.</w:t>
      </w:r>
    </w:p>
    <w:p w:rsidR="005B1137" w:rsidRPr="00381F60" w:rsidRDefault="005B1137" w:rsidP="005B1137">
      <w:pPr>
        <w:keepNext/>
        <w:keepLines/>
        <w:spacing w:before="240" w:after="120"/>
        <w:rPr>
          <w:b/>
          <w:noProof/>
        </w:rPr>
      </w:pPr>
      <w:r w:rsidRPr="00381F60">
        <w:rPr>
          <w:b/>
          <w:noProof/>
        </w:rPr>
        <w:t>Revising data</w:t>
      </w:r>
    </w:p>
    <w:p w:rsidR="005B1137" w:rsidRDefault="005B1137" w:rsidP="005B1137">
      <w:pPr>
        <w:spacing w:after="0"/>
        <w:rPr>
          <w:noProof/>
        </w:rPr>
      </w:pPr>
      <w:r>
        <w:rPr>
          <w:noProof/>
        </w:rPr>
        <w:t>A provider can correct</w:t>
      </w:r>
      <w:r w:rsidRPr="004B0A3A">
        <w:rPr>
          <w:noProof/>
        </w:rPr>
        <w:t xml:space="preserve"> </w:t>
      </w:r>
      <w:r>
        <w:rPr>
          <w:noProof/>
        </w:rPr>
        <w:t xml:space="preserve">the data in a basis for </w:t>
      </w:r>
      <w:r>
        <w:rPr>
          <w:rFonts w:ascii="Calibri" w:eastAsia="Times New Roman" w:hAnsi="Calibri" w:cs="Times New Roman"/>
          <w:color w:val="000000"/>
          <w:lang w:eastAsia="en-AU"/>
        </w:rPr>
        <w:t>admission</w:t>
      </w:r>
      <w:r>
        <w:rPr>
          <w:noProof/>
        </w:rPr>
        <w:t xml:space="preserve"> packet, if required.</w:t>
      </w:r>
    </w:p>
    <w:p w:rsidR="005B1137" w:rsidRDefault="005B1137" w:rsidP="005B1137">
      <w:pPr>
        <w:rPr>
          <w:noProof/>
        </w:rPr>
      </w:pPr>
      <w:r>
        <w:rPr>
          <w:noProof/>
        </w:rPr>
        <w:br w:type="page"/>
      </w:r>
    </w:p>
    <w:p w:rsidR="005B1137" w:rsidRPr="002B01BB" w:rsidRDefault="005B1137" w:rsidP="005B1137">
      <w:pPr>
        <w:pStyle w:val="Heading1"/>
      </w:pPr>
      <w:bookmarkStart w:id="98" w:name="_Toc19024375"/>
      <w:bookmarkStart w:id="99" w:name="_Toc44674329"/>
      <w:r>
        <w:lastRenderedPageBreak/>
        <w:t>Full-time staff</w:t>
      </w:r>
      <w:r w:rsidRPr="002B01BB">
        <w:t xml:space="preserve"> group</w:t>
      </w:r>
      <w:bookmarkEnd w:id="98"/>
      <w:bookmarkEnd w:id="99"/>
    </w:p>
    <w:p w:rsidR="005B1137" w:rsidRDefault="005B1137" w:rsidP="005B1137">
      <w:pPr>
        <w:pStyle w:val="Heading2"/>
      </w:pPr>
      <w:bookmarkStart w:id="100" w:name="_Toc19024376"/>
      <w:bookmarkStart w:id="101" w:name="_Toc44674330"/>
      <w:r>
        <w:t>Full-time staff packet</w:t>
      </w:r>
      <w:bookmarkEnd w:id="100"/>
      <w:bookmarkEnd w:id="101"/>
    </w:p>
    <w:p w:rsidR="005B1137" w:rsidRPr="00381F60" w:rsidRDefault="005B1137" w:rsidP="005B1137">
      <w:pPr>
        <w:spacing w:before="240" w:after="120"/>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40" w:after="120"/>
        <w:rPr>
          <w:b/>
          <w:noProof/>
        </w:rPr>
      </w:pPr>
      <w:r w:rsidRPr="00381F60">
        <w:rPr>
          <w:b/>
          <w:noProof/>
        </w:rPr>
        <w:t>About</w:t>
      </w:r>
    </w:p>
    <w:p w:rsidR="005B1137" w:rsidRDefault="005B1137" w:rsidP="005B1137">
      <w:pPr>
        <w:spacing w:after="0"/>
      </w:pPr>
      <w:r w:rsidRPr="003E409F">
        <w:rPr>
          <w:noProof/>
        </w:rPr>
        <w:t xml:space="preserve">The </w:t>
      </w:r>
      <w:r>
        <w:t>full-time staff packet is used to report demographic characteristics and work classification data for each person who is a member of staff at a Table A provider, a Table B provider or Avondale College of Higher Education. Each full-time staff packet contains:</w:t>
      </w:r>
    </w:p>
    <w:p w:rsidR="005B1137" w:rsidRDefault="005B1137" w:rsidP="005B1137">
      <w:pPr>
        <w:pStyle w:val="ListParagraph"/>
        <w:numPr>
          <w:ilvl w:val="0"/>
          <w:numId w:val="15"/>
        </w:numPr>
        <w:spacing w:after="210" w:line="276" w:lineRule="auto"/>
      </w:pPr>
      <w:r>
        <w:t>demographic data for the member of staff as at the last reference date</w:t>
      </w:r>
    </w:p>
    <w:p w:rsidR="005B1137" w:rsidRDefault="005B1137" w:rsidP="005B1137">
      <w:pPr>
        <w:pStyle w:val="ListParagraph"/>
        <w:numPr>
          <w:ilvl w:val="0"/>
          <w:numId w:val="15"/>
        </w:numPr>
        <w:spacing w:after="210" w:line="276" w:lineRule="auto"/>
      </w:pPr>
      <w:r>
        <w:t>the primary work classification data for the member of staff on the first reference date for the year in which a full-time staff packet was reported for that person.</w:t>
      </w:r>
    </w:p>
    <w:p w:rsidR="005B1137" w:rsidRPr="00381F60" w:rsidRDefault="005B1137" w:rsidP="005B1137">
      <w:pPr>
        <w:keepNext/>
        <w:keepLines/>
        <w:spacing w:before="240" w:after="120"/>
        <w:rPr>
          <w:b/>
          <w:noProof/>
        </w:rPr>
      </w:pPr>
      <w:r w:rsidRPr="00381F60">
        <w:rPr>
          <w:b/>
          <w:noProof/>
        </w:rPr>
        <w:t>Scope</w:t>
      </w:r>
    </w:p>
    <w:p w:rsidR="005B1137" w:rsidRDefault="005B1137" w:rsidP="005B1137">
      <w:pPr>
        <w:spacing w:after="0"/>
      </w:pPr>
      <w:r>
        <w:t>Table A providers, Table B providers and Avondale College of Higher Education are required to report a full-time staff packet for each person who, at the reference date, is:</w:t>
      </w:r>
    </w:p>
    <w:p w:rsidR="005B1137" w:rsidRPr="00BF2C5E" w:rsidRDefault="005B1137" w:rsidP="005B1137">
      <w:pPr>
        <w:pStyle w:val="ListParagraph"/>
        <w:numPr>
          <w:ilvl w:val="0"/>
          <w:numId w:val="15"/>
        </w:numPr>
        <w:spacing w:after="210" w:line="276" w:lineRule="auto"/>
      </w:pPr>
      <w:r>
        <w:t>a member</w:t>
      </w:r>
      <w:r w:rsidRPr="00BF2C5E">
        <w:t xml:space="preserve"> of staff</w:t>
      </w:r>
    </w:p>
    <w:p w:rsidR="005B1137" w:rsidRPr="00BF2C5E" w:rsidRDefault="005B1137" w:rsidP="005B1137">
      <w:pPr>
        <w:pStyle w:val="ListParagraph"/>
        <w:numPr>
          <w:ilvl w:val="0"/>
          <w:numId w:val="15"/>
        </w:numPr>
        <w:spacing w:after="210" w:line="276" w:lineRule="auto"/>
      </w:pPr>
      <w:r>
        <w:t>has</w:t>
      </w:r>
      <w:r w:rsidRPr="00BF2C5E">
        <w:t xml:space="preserve"> an eff</w:t>
      </w:r>
      <w:r>
        <w:t>ective substantive appointment, or</w:t>
      </w:r>
    </w:p>
    <w:p w:rsidR="005B1137" w:rsidRPr="00BF2C5E" w:rsidRDefault="005B1137" w:rsidP="005B1137">
      <w:pPr>
        <w:pStyle w:val="ListParagraph"/>
        <w:numPr>
          <w:ilvl w:val="0"/>
          <w:numId w:val="15"/>
        </w:numPr>
        <w:spacing w:after="210" w:line="276" w:lineRule="auto"/>
      </w:pPr>
      <w:r>
        <w:t>has</w:t>
      </w:r>
      <w:r w:rsidRPr="00BF2C5E">
        <w:t xml:space="preserve"> current duties which require them to undertake full</w:t>
      </w:r>
      <w:r w:rsidRPr="00BF2C5E">
        <w:noBreakHyphen/>
        <w:t>time work or fractional full</w:t>
      </w:r>
      <w:r w:rsidRPr="00BF2C5E">
        <w:noBreakHyphen/>
        <w:t>time work in either:</w:t>
      </w:r>
    </w:p>
    <w:p w:rsidR="005B1137" w:rsidRPr="00BF2C5E" w:rsidRDefault="005B1137" w:rsidP="005B1137">
      <w:pPr>
        <w:pStyle w:val="ListParagraph"/>
        <w:numPr>
          <w:ilvl w:val="1"/>
          <w:numId w:val="15"/>
        </w:numPr>
        <w:spacing w:after="210" w:line="276" w:lineRule="auto"/>
      </w:pPr>
      <w:r w:rsidRPr="00BF2C5E">
        <w:t>an</w:t>
      </w:r>
      <w:r>
        <w:t xml:space="preserve"> organisational unit of the provider including</w:t>
      </w:r>
      <w:r w:rsidRPr="00BF2C5E">
        <w:t xml:space="preserve"> academic</w:t>
      </w:r>
      <w:r>
        <w:t xml:space="preserve"> units,</w:t>
      </w:r>
      <w:r w:rsidRPr="00BF2C5E">
        <w:t xml:space="preserve"> academic supp</w:t>
      </w:r>
      <w:r>
        <w:t xml:space="preserve">ort services, </w:t>
      </w:r>
      <w:r w:rsidRPr="00BF2C5E">
        <w:t xml:space="preserve">student services, a public services or a general institution </w:t>
      </w:r>
      <w:r>
        <w:t>services, or</w:t>
      </w:r>
    </w:p>
    <w:p w:rsidR="005B1137" w:rsidRPr="00BF2C5E" w:rsidRDefault="005B1137" w:rsidP="005B1137">
      <w:pPr>
        <w:pStyle w:val="ListParagraph"/>
        <w:numPr>
          <w:ilvl w:val="1"/>
          <w:numId w:val="15"/>
        </w:numPr>
        <w:spacing w:after="210" w:line="276" w:lineRule="auto"/>
      </w:pPr>
      <w:r>
        <w:t xml:space="preserve">an independent operation that </w:t>
      </w:r>
      <w:r w:rsidRPr="00BF2C5E">
        <w:t>is a controlled entity</w:t>
      </w:r>
      <w:r>
        <w:t>.</w:t>
      </w:r>
    </w:p>
    <w:p w:rsidR="005B1137" w:rsidRDefault="005B1137" w:rsidP="005B1137">
      <w:pPr>
        <w:spacing w:after="0"/>
      </w:pPr>
      <w:r>
        <w:t>Data is to be reported for each s</w:t>
      </w:r>
      <w:r w:rsidRPr="00BF2C5E">
        <w:t xml:space="preserve">taff </w:t>
      </w:r>
      <w:r>
        <w:t xml:space="preserve">member </w:t>
      </w:r>
      <w:r w:rsidRPr="00BF2C5E">
        <w:t xml:space="preserve">whose duties relate solely to higher education or to both higher education and </w:t>
      </w:r>
      <w:r>
        <w:t>vocational education and training</w:t>
      </w:r>
      <w:r w:rsidRPr="00BF2C5E">
        <w:t>, with the full</w:t>
      </w:r>
      <w:r w:rsidRPr="00BF2C5E">
        <w:noBreakHyphen/>
        <w:t>time equivalence expended in relation to work undertaken in both types of work sector being reported.</w:t>
      </w:r>
    </w:p>
    <w:p w:rsidR="005B1137" w:rsidRDefault="005B1137" w:rsidP="005B1137">
      <w:pPr>
        <w:spacing w:after="0"/>
      </w:pPr>
    </w:p>
    <w:p w:rsidR="005B1137" w:rsidRDefault="005B1137" w:rsidP="005B1137">
      <w:pPr>
        <w:spacing w:after="0"/>
      </w:pPr>
      <w:r>
        <w:t>Data is not to be reported for members of staff:</w:t>
      </w:r>
    </w:p>
    <w:p w:rsidR="005B1137" w:rsidRDefault="005B1137" w:rsidP="005B1137">
      <w:pPr>
        <w:pStyle w:val="ListParagraph"/>
        <w:numPr>
          <w:ilvl w:val="0"/>
          <w:numId w:val="15"/>
        </w:numPr>
        <w:spacing w:after="210" w:line="276" w:lineRule="auto"/>
      </w:pPr>
      <w:r>
        <w:t>whose duties relate solely to vocational education and training, or</w:t>
      </w:r>
    </w:p>
    <w:p w:rsidR="005B1137" w:rsidRDefault="005B1137" w:rsidP="005B1137">
      <w:pPr>
        <w:pStyle w:val="ListParagraph"/>
        <w:numPr>
          <w:ilvl w:val="0"/>
          <w:numId w:val="15"/>
        </w:numPr>
        <w:spacing w:after="210" w:line="276" w:lineRule="auto"/>
      </w:pPr>
      <w:r w:rsidRPr="00B849C2">
        <w:t>in any independent operation which is not a controlled entity</w:t>
      </w:r>
      <w:r>
        <w:t>.</w:t>
      </w:r>
    </w:p>
    <w:p w:rsidR="005B1137" w:rsidRPr="00927148" w:rsidRDefault="005B1137" w:rsidP="005B1137">
      <w:pPr>
        <w:spacing w:before="240" w:after="120"/>
        <w:rPr>
          <w:b/>
          <w:noProof/>
        </w:rPr>
      </w:pPr>
      <w:r w:rsidRPr="00927148">
        <w:rPr>
          <w:b/>
          <w:noProof/>
        </w:rPr>
        <w:t>Reporting deadlines</w:t>
      </w:r>
    </w:p>
    <w:p w:rsidR="005B1137" w:rsidRPr="001B408E" w:rsidRDefault="005B1137" w:rsidP="005B1137">
      <w:pPr>
        <w:spacing w:after="0"/>
        <w:rPr>
          <w:noProof/>
        </w:rPr>
      </w:pPr>
      <w:r>
        <w:t>The reference date for the 2021 Staff Collection is 31 March 2021</w:t>
      </w:r>
      <w:r>
        <w:rPr>
          <w:noProof/>
        </w:rPr>
        <w:t>. All full-time staff data for this reference date is to be reported by 30 June 2021.</w:t>
      </w:r>
    </w:p>
    <w:p w:rsidR="005B1137" w:rsidRDefault="005B1137" w:rsidP="005B1137">
      <w:pPr>
        <w:rPr>
          <w:b/>
          <w:noProof/>
        </w:rPr>
      </w:pPr>
      <w:r>
        <w:rPr>
          <w:b/>
          <w:noProof/>
        </w:rPr>
        <w:br w:type="page"/>
      </w:r>
    </w:p>
    <w:p w:rsidR="005B1137" w:rsidRPr="00AF7BC7" w:rsidRDefault="005B1137" w:rsidP="005B1137">
      <w:pPr>
        <w:keepNext/>
        <w:keepLines/>
        <w:spacing w:before="240" w:after="120"/>
        <w:rPr>
          <w:b/>
          <w:noProof/>
        </w:rPr>
      </w:pPr>
      <w:r w:rsidRPr="00AF7BC7">
        <w:rPr>
          <w:b/>
          <w:noProof/>
        </w:rPr>
        <w:lastRenderedPageBreak/>
        <w:t>Initial reporting requirement</w:t>
      </w:r>
    </w:p>
    <w:tbl>
      <w:tblPr>
        <w:tblStyle w:val="DESE"/>
        <w:tblW w:w="8789" w:type="dxa"/>
        <w:tblLook w:val="04A0" w:firstRow="1" w:lastRow="0" w:firstColumn="1" w:lastColumn="0" w:noHBand="0" w:noVBand="1"/>
      </w:tblPr>
      <w:tblGrid>
        <w:gridCol w:w="4536"/>
        <w:gridCol w:w="4253"/>
      </w:tblGrid>
      <w:tr w:rsidR="005B1137" w:rsidTr="00253E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6" w:type="dxa"/>
          </w:tcPr>
          <w:p w:rsidR="005B1137" w:rsidRDefault="005B1137" w:rsidP="005B1137">
            <w:pPr>
              <w:keepNext/>
              <w:keepLines/>
              <w:rPr>
                <w:b/>
              </w:rPr>
            </w:pPr>
            <w:r>
              <w:rPr>
                <w:b/>
              </w:rPr>
              <w:t>Element</w:t>
            </w:r>
          </w:p>
        </w:tc>
        <w:tc>
          <w:tcPr>
            <w:tcW w:w="4253" w:type="dxa"/>
          </w:tcPr>
          <w:p w:rsidR="005B1137" w:rsidRDefault="005B1137" w:rsidP="005B1137">
            <w:pPr>
              <w:keepNext/>
              <w:keepLines/>
              <w:cnfStyle w:val="100000000000" w:firstRow="1" w:lastRow="0" w:firstColumn="0" w:lastColumn="0" w:oddVBand="0" w:evenVBand="0" w:oddHBand="0" w:evenHBand="0" w:firstRowFirstColumn="0" w:firstRowLastColumn="0" w:lastRowFirstColumn="0" w:lastRowLastColumn="0"/>
              <w:rPr>
                <w:b/>
              </w:rPr>
            </w:pPr>
            <w:r>
              <w:rPr>
                <w:b/>
              </w:rPr>
              <w:t>Required reporting</w:t>
            </w: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keepNext/>
              <w:keepLines/>
            </w:pPr>
            <w:r>
              <w:rPr>
                <w:rFonts w:ascii="Calibri" w:hAnsi="Calibri" w:cs="Calibri"/>
                <w:color w:val="000000"/>
              </w:rPr>
              <w:t>*E401: Person identification code</w:t>
            </w:r>
          </w:p>
        </w:tc>
        <w:tc>
          <w:tcPr>
            <w:tcW w:w="4253" w:type="dxa"/>
            <w:vMerge w:val="restart"/>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r>
              <w:t>Required for all in-scope staff members</w:t>
            </w: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r>
              <w:rPr>
                <w:rFonts w:ascii="Calibri" w:hAnsi="Calibri" w:cs="Calibri"/>
                <w:color w:val="000000"/>
              </w:rPr>
              <w:t>*E314: Date of birth</w:t>
            </w:r>
          </w:p>
        </w:tc>
        <w:tc>
          <w:tcPr>
            <w:tcW w:w="4253" w:type="dxa"/>
            <w:vMerge/>
          </w:tcPr>
          <w:p w:rsidR="005B1137" w:rsidRPr="006817D6" w:rsidRDefault="005B1137" w:rsidP="005B11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r>
              <w:rPr>
                <w:rFonts w:ascii="Calibri" w:hAnsi="Calibri" w:cs="Calibri"/>
                <w:color w:val="000000"/>
              </w:rPr>
              <w:t>E315: Gender code</w:t>
            </w:r>
          </w:p>
        </w:tc>
        <w:tc>
          <w:tcPr>
            <w:tcW w:w="4253" w:type="dxa"/>
            <w:vMerge/>
          </w:tcPr>
          <w:p w:rsidR="005B1137" w:rsidRPr="001B4C8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hAnsi="Calibri" w:cs="Calibri"/>
                <w:color w:val="000000"/>
              </w:rPr>
            </w:pPr>
            <w:r>
              <w:rPr>
                <w:rFonts w:ascii="Calibri" w:hAnsi="Calibri" w:cs="Calibri"/>
                <w:color w:val="000000"/>
              </w:rPr>
              <w:t>E316: Aboriginal and Torres Strait Islander code</w:t>
            </w:r>
          </w:p>
        </w:tc>
        <w:tc>
          <w:tcPr>
            <w:tcW w:w="4253" w:type="dxa"/>
            <w:vMerge/>
          </w:tcPr>
          <w:p w:rsidR="005B1137" w:rsidRPr="001B4C8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hAnsi="Calibri" w:cs="Calibri"/>
                <w:color w:val="000000"/>
              </w:rPr>
            </w:pPr>
            <w:r>
              <w:rPr>
                <w:rFonts w:ascii="Calibri" w:hAnsi="Calibri" w:cs="Calibri"/>
                <w:color w:val="000000"/>
              </w:rPr>
              <w:t>E346: Country of birth code</w:t>
            </w:r>
          </w:p>
        </w:tc>
        <w:tc>
          <w:tcPr>
            <w:tcW w:w="4253" w:type="dxa"/>
            <w:vMerge/>
          </w:tcPr>
          <w:p w:rsidR="005B1137" w:rsidRPr="001B4C8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hAnsi="Calibri" w:cs="Calibri"/>
                <w:color w:val="000000"/>
              </w:rPr>
            </w:pPr>
            <w:r>
              <w:rPr>
                <w:rFonts w:ascii="Calibri" w:hAnsi="Calibri" w:cs="Calibri"/>
                <w:color w:val="000000"/>
              </w:rPr>
              <w:t>E348: Language spoken at home code</w:t>
            </w:r>
          </w:p>
        </w:tc>
        <w:tc>
          <w:tcPr>
            <w:tcW w:w="4253" w:type="dxa"/>
            <w:vMerge/>
          </w:tcPr>
          <w:p w:rsidR="005B1137" w:rsidRPr="001B4C8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hAnsi="Calibri" w:cs="Calibri"/>
                <w:color w:val="000000"/>
              </w:rPr>
            </w:pPr>
            <w:r>
              <w:rPr>
                <w:rFonts w:ascii="Calibri" w:hAnsi="Calibri" w:cs="Calibri"/>
                <w:color w:val="000000"/>
              </w:rPr>
              <w:t>E501: Highest qualification code</w:t>
            </w:r>
          </w:p>
        </w:tc>
        <w:tc>
          <w:tcPr>
            <w:tcW w:w="4253" w:type="dxa"/>
          </w:tcPr>
          <w:p w:rsidR="005B1137" w:rsidRPr="001B4C8F" w:rsidRDefault="005B1137" w:rsidP="005B1137">
            <w:pPr>
              <w:cnfStyle w:val="000000000000" w:firstRow="0" w:lastRow="0" w:firstColumn="0" w:lastColumn="0" w:oddVBand="0" w:evenVBand="0" w:oddHBand="0" w:evenHBand="0" w:firstRowFirstColumn="0" w:firstRowLastColumn="0" w:lastRowFirstColumn="0" w:lastRowLastColumn="0"/>
            </w:pPr>
            <w:r>
              <w:t>Required if staff member has an academic classification (E408)</w:t>
            </w: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hAnsi="Calibri" w:cs="Calibri"/>
                <w:color w:val="000000"/>
              </w:rPr>
            </w:pPr>
            <w:r>
              <w:rPr>
                <w:rFonts w:ascii="Calibri" w:hAnsi="Calibri" w:cs="Calibri"/>
                <w:color w:val="000000"/>
              </w:rPr>
              <w:t>E502: Highest qualification place code</w:t>
            </w:r>
          </w:p>
        </w:tc>
        <w:tc>
          <w:tcPr>
            <w:tcW w:w="4253" w:type="dxa"/>
          </w:tcPr>
          <w:p w:rsidR="005B1137" w:rsidRPr="001B4C8F" w:rsidRDefault="005B1137" w:rsidP="005B1137">
            <w:pPr>
              <w:cnfStyle w:val="000000000000" w:firstRow="0" w:lastRow="0" w:firstColumn="0" w:lastColumn="0" w:oddVBand="0" w:evenVBand="0" w:oddHBand="0" w:evenHBand="0" w:firstRowFirstColumn="0" w:firstRowLastColumn="0" w:lastRowFirstColumn="0" w:lastRowLastColumn="0"/>
            </w:pPr>
            <w:r>
              <w:t>Required if staff member has a known highest qualification (E501)</w:t>
            </w:r>
          </w:p>
        </w:tc>
      </w:tr>
      <w:tr w:rsidR="005B1137" w:rsidTr="00253EBC">
        <w:tc>
          <w:tcPr>
            <w:cnfStyle w:val="001000000000" w:firstRow="0" w:lastRow="0" w:firstColumn="1" w:lastColumn="0" w:oddVBand="0" w:evenVBand="0" w:oddHBand="0" w:evenHBand="0" w:firstRowFirstColumn="0" w:firstRowLastColumn="0" w:lastRowFirstColumn="0" w:lastRowLastColumn="0"/>
            <w:tcW w:w="8789" w:type="dxa"/>
            <w:gridSpan w:val="2"/>
            <w:shd w:val="clear" w:color="auto" w:fill="002D3F" w:themeFill="text2"/>
          </w:tcPr>
          <w:p w:rsidR="005B1137" w:rsidRPr="00253EBC" w:rsidRDefault="005B1137" w:rsidP="005B1137">
            <w:r w:rsidRPr="00253EBC">
              <w:t>Extension: work classifications</w:t>
            </w: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hAnsi="Calibri" w:cs="Calibri"/>
                <w:color w:val="000000"/>
              </w:rPr>
            </w:pPr>
            <w:r>
              <w:rPr>
                <w:rFonts w:ascii="Calibri" w:hAnsi="Calibri" w:cs="Calibri"/>
                <w:color w:val="000000"/>
              </w:rPr>
              <w:t>*E415: Reporting year</w:t>
            </w:r>
          </w:p>
        </w:tc>
        <w:tc>
          <w:tcPr>
            <w:tcW w:w="4253" w:type="dxa"/>
            <w:vMerge w:val="restart"/>
          </w:tcPr>
          <w:p w:rsidR="005B1137" w:rsidRPr="001B4C8F" w:rsidRDefault="005B1137" w:rsidP="005B1137">
            <w:pPr>
              <w:cnfStyle w:val="000000000000" w:firstRow="0" w:lastRow="0" w:firstColumn="0" w:lastColumn="0" w:oddVBand="0" w:evenVBand="0" w:oddHBand="0" w:evenHBand="0" w:firstRowFirstColumn="0" w:firstRowLastColumn="0" w:lastRowFirstColumn="0" w:lastRowLastColumn="0"/>
            </w:pPr>
            <w:r>
              <w:t>Required for all in-scope staff members</w:t>
            </w: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hAnsi="Calibri" w:cs="Calibri"/>
                <w:color w:val="000000"/>
              </w:rPr>
            </w:pPr>
            <w:r>
              <w:rPr>
                <w:rFonts w:ascii="Calibri" w:hAnsi="Calibri" w:cs="Calibri"/>
                <w:color w:val="000000"/>
              </w:rPr>
              <w:t>*E505: Appointment term</w:t>
            </w:r>
          </w:p>
        </w:tc>
        <w:tc>
          <w:tcPr>
            <w:tcW w:w="4253" w:type="dxa"/>
            <w:vMerge/>
          </w:tcPr>
          <w:p w:rsidR="005B1137" w:rsidRPr="001B4C8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hAnsi="Calibri" w:cs="Calibri"/>
                <w:color w:val="000000"/>
              </w:rPr>
            </w:pPr>
            <w:r>
              <w:rPr>
                <w:rFonts w:ascii="Calibri" w:hAnsi="Calibri" w:cs="Calibri"/>
                <w:color w:val="000000"/>
              </w:rPr>
              <w:t>*E506: Work contract code</w:t>
            </w:r>
          </w:p>
        </w:tc>
        <w:tc>
          <w:tcPr>
            <w:tcW w:w="4253" w:type="dxa"/>
            <w:vMerge/>
          </w:tcPr>
          <w:p w:rsidR="005B1137" w:rsidRPr="001B4C8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hAnsi="Calibri" w:cs="Calibri"/>
                <w:color w:val="000000"/>
              </w:rPr>
            </w:pPr>
            <w:r>
              <w:rPr>
                <w:rFonts w:ascii="Calibri" w:hAnsi="Calibri" w:cs="Calibri"/>
                <w:color w:val="000000"/>
              </w:rPr>
              <w:t>*E507: Current duties term</w:t>
            </w:r>
          </w:p>
        </w:tc>
        <w:tc>
          <w:tcPr>
            <w:tcW w:w="4253" w:type="dxa"/>
            <w:vMerge/>
          </w:tcPr>
          <w:p w:rsidR="005B1137" w:rsidRPr="001B4C8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hAnsi="Calibri" w:cs="Calibri"/>
                <w:color w:val="000000"/>
              </w:rPr>
            </w:pPr>
            <w:r>
              <w:rPr>
                <w:rFonts w:ascii="Calibri" w:hAnsi="Calibri" w:cs="Calibri"/>
                <w:color w:val="000000"/>
              </w:rPr>
              <w:t>*E408: Staff work level code</w:t>
            </w:r>
          </w:p>
        </w:tc>
        <w:tc>
          <w:tcPr>
            <w:tcW w:w="4253" w:type="dxa"/>
            <w:vMerge/>
          </w:tcPr>
          <w:p w:rsidR="005B1137" w:rsidRPr="001B4C8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hAnsi="Calibri" w:cs="Calibri"/>
                <w:color w:val="000000"/>
              </w:rPr>
            </w:pPr>
            <w:r>
              <w:rPr>
                <w:rFonts w:ascii="Calibri" w:hAnsi="Calibri" w:cs="Calibri"/>
                <w:color w:val="000000"/>
              </w:rPr>
              <w:t>*E510: Organisational unit code</w:t>
            </w:r>
          </w:p>
        </w:tc>
        <w:tc>
          <w:tcPr>
            <w:tcW w:w="4253" w:type="dxa"/>
            <w:vMerge/>
          </w:tcPr>
          <w:p w:rsidR="005B1137" w:rsidRPr="001B4C8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hAnsi="Calibri" w:cs="Calibri"/>
                <w:color w:val="000000"/>
              </w:rPr>
            </w:pPr>
            <w:r>
              <w:rPr>
                <w:rFonts w:ascii="Calibri" w:hAnsi="Calibri" w:cs="Calibri"/>
                <w:color w:val="000000"/>
              </w:rPr>
              <w:t>*E511: Work sector code</w:t>
            </w:r>
          </w:p>
        </w:tc>
        <w:tc>
          <w:tcPr>
            <w:tcW w:w="4253" w:type="dxa"/>
            <w:vMerge/>
          </w:tcPr>
          <w:p w:rsidR="005B1137" w:rsidRPr="001B4C8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hAnsi="Calibri" w:cs="Calibri"/>
                <w:color w:val="000000"/>
              </w:rPr>
            </w:pPr>
            <w:r>
              <w:rPr>
                <w:rFonts w:ascii="Calibri" w:hAnsi="Calibri" w:cs="Calibri"/>
                <w:color w:val="000000"/>
              </w:rPr>
              <w:t>*E412: Function code</w:t>
            </w:r>
          </w:p>
        </w:tc>
        <w:tc>
          <w:tcPr>
            <w:tcW w:w="4253" w:type="dxa"/>
            <w:vMerge/>
          </w:tcPr>
          <w:p w:rsidR="005B1137" w:rsidRPr="001B4C8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hAnsi="Calibri" w:cs="Calibri"/>
                <w:color w:val="000000"/>
              </w:rPr>
            </w:pPr>
            <w:r>
              <w:rPr>
                <w:rFonts w:ascii="Calibri" w:hAnsi="Calibri" w:cs="Calibri"/>
                <w:color w:val="000000"/>
              </w:rPr>
              <w:t>*E513: FTE at reference date</w:t>
            </w:r>
          </w:p>
        </w:tc>
        <w:tc>
          <w:tcPr>
            <w:tcW w:w="4253" w:type="dxa"/>
            <w:vMerge/>
          </w:tcPr>
          <w:p w:rsidR="005B1137" w:rsidRPr="001B4C8F"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hAnsi="Calibri" w:cs="Calibri"/>
                <w:color w:val="000000"/>
              </w:rPr>
            </w:pPr>
            <w:r>
              <w:rPr>
                <w:rFonts w:ascii="Calibri" w:hAnsi="Calibri" w:cs="Calibri"/>
                <w:color w:val="000000"/>
              </w:rPr>
              <w:t>E423: FTE annual salary current duties</w:t>
            </w:r>
          </w:p>
        </w:tc>
        <w:tc>
          <w:tcPr>
            <w:tcW w:w="4253" w:type="dxa"/>
          </w:tcPr>
          <w:p w:rsidR="005B1137" w:rsidRPr="001B4C8F" w:rsidRDefault="005B1137" w:rsidP="005B1137">
            <w:pPr>
              <w:cnfStyle w:val="000000000000" w:firstRow="0" w:lastRow="0" w:firstColumn="0" w:lastColumn="0" w:oddVBand="0" w:evenVBand="0" w:oddHBand="0" w:evenHBand="0" w:firstRowFirstColumn="0" w:firstRowLastColumn="0" w:lastRowFirstColumn="0" w:lastRowLastColumn="0"/>
            </w:pPr>
            <w:r>
              <w:t>Required if staff member has a non</w:t>
            </w:r>
            <w:r>
              <w:noBreakHyphen/>
              <w:t>academic classification (E408)</w:t>
            </w:r>
          </w:p>
        </w:tc>
      </w:tr>
    </w:tbl>
    <w:p w:rsidR="005B1137" w:rsidRDefault="005B1137" w:rsidP="005B1137">
      <w:pPr>
        <w:keepNext/>
        <w:keepLines/>
        <w:spacing w:after="0"/>
        <w:rPr>
          <w:b/>
          <w:noProof/>
        </w:rPr>
      </w:pPr>
      <w:r>
        <w:t xml:space="preserve">*These elements must be reported together when a full-time staff </w:t>
      </w:r>
      <w:r>
        <w:rPr>
          <w:noProof/>
        </w:rPr>
        <w:t>packet</w:t>
      </w:r>
      <w:r w:rsidRPr="004E0388">
        <w:rPr>
          <w:noProof/>
        </w:rPr>
        <w:t xml:space="preserve"> </w:t>
      </w:r>
      <w:r>
        <w:t>is created</w:t>
      </w:r>
    </w:p>
    <w:p w:rsidR="005B1137" w:rsidRPr="00381F60" w:rsidRDefault="005B1137" w:rsidP="005B1137">
      <w:pPr>
        <w:keepNext/>
        <w:keepLines/>
        <w:spacing w:before="240" w:after="120"/>
        <w:rPr>
          <w:b/>
          <w:noProof/>
        </w:rPr>
      </w:pPr>
      <w:r w:rsidRPr="00381F60">
        <w:rPr>
          <w:b/>
          <w:noProof/>
        </w:rPr>
        <w:t>Uniqueness</w:t>
      </w:r>
    </w:p>
    <w:p w:rsidR="005B1137" w:rsidRDefault="005B1137" w:rsidP="005B1137">
      <w:pPr>
        <w:keepNext/>
        <w:keepLines/>
        <w:spacing w:after="0"/>
      </w:pPr>
      <w:r w:rsidRPr="00BC2846">
        <w:rPr>
          <w:noProof/>
        </w:rPr>
        <w:t xml:space="preserve">Each </w:t>
      </w:r>
      <w:r>
        <w:t xml:space="preserve">full-time staff </w:t>
      </w:r>
      <w:r>
        <w:rPr>
          <w:noProof/>
        </w:rPr>
        <w:t xml:space="preserve">packet must </w:t>
      </w:r>
      <w:r w:rsidRPr="004E0388">
        <w:rPr>
          <w:noProof/>
        </w:rPr>
        <w:t>have a</w:t>
      </w:r>
      <w:r>
        <w:rPr>
          <w:noProof/>
        </w:rPr>
        <w:t xml:space="preserve"> </w:t>
      </w:r>
      <w:r>
        <w:t>person identification code (E401) that is unique to the provider.</w:t>
      </w:r>
    </w:p>
    <w:p w:rsidR="005B1137" w:rsidRDefault="005B1137" w:rsidP="005B1137">
      <w:r>
        <w:br w:type="page"/>
      </w:r>
    </w:p>
    <w:p w:rsidR="005B1137" w:rsidRPr="00381F60" w:rsidRDefault="005B1137" w:rsidP="005B1137">
      <w:pPr>
        <w:keepNext/>
        <w:keepLines/>
        <w:spacing w:before="240" w:after="120"/>
        <w:rPr>
          <w:b/>
          <w:noProof/>
        </w:rPr>
      </w:pPr>
      <w:r w:rsidRPr="00381F60">
        <w:rPr>
          <w:b/>
          <w:noProof/>
        </w:rPr>
        <w:lastRenderedPageBreak/>
        <w:t xml:space="preserve">Revising </w:t>
      </w:r>
      <w:r>
        <w:rPr>
          <w:b/>
          <w:noProof/>
        </w:rPr>
        <w:t xml:space="preserve">and adding </w:t>
      </w:r>
      <w:r w:rsidRPr="00381F60">
        <w:rPr>
          <w:b/>
          <w:noProof/>
        </w:rPr>
        <w:t>data</w:t>
      </w:r>
    </w:p>
    <w:p w:rsidR="005B1137" w:rsidRDefault="005B1137" w:rsidP="005B1137">
      <w:pPr>
        <w:spacing w:after="0"/>
        <w:rPr>
          <w:noProof/>
        </w:rPr>
      </w:pPr>
      <w:r>
        <w:rPr>
          <w:noProof/>
        </w:rPr>
        <w:t xml:space="preserve">A provider </w:t>
      </w:r>
      <w:r w:rsidRPr="004E0388">
        <w:rPr>
          <w:noProof/>
        </w:rPr>
        <w:t xml:space="preserve">can </w:t>
      </w:r>
      <w:r>
        <w:rPr>
          <w:noProof/>
        </w:rPr>
        <w:t xml:space="preserve">update and correct any data already in a </w:t>
      </w:r>
      <w:r>
        <w:t xml:space="preserve">full-time staff </w:t>
      </w:r>
      <w:r>
        <w:rPr>
          <w:noProof/>
        </w:rPr>
        <w:t>packet</w:t>
      </w:r>
      <w:r w:rsidRPr="004E0388">
        <w:rPr>
          <w:noProof/>
        </w:rPr>
        <w:t xml:space="preserve"> after the initial packet is reported</w:t>
      </w:r>
      <w:r>
        <w:rPr>
          <w:noProof/>
        </w:rPr>
        <w:t xml:space="preserve"> as per the table below, </w:t>
      </w:r>
      <w:r>
        <w:t>noting</w:t>
      </w:r>
      <w:r>
        <w:rPr>
          <w:noProof/>
        </w:rPr>
        <w:t xml:space="preserve"> that the full-time staff packet should always contain:</w:t>
      </w:r>
    </w:p>
    <w:p w:rsidR="005B1137" w:rsidRDefault="005B1137" w:rsidP="005B1137">
      <w:pPr>
        <w:pStyle w:val="ListParagraph"/>
        <w:numPr>
          <w:ilvl w:val="0"/>
          <w:numId w:val="15"/>
        </w:numPr>
        <w:spacing w:after="210" w:line="276" w:lineRule="auto"/>
      </w:pPr>
      <w:r>
        <w:t>demographic data for the member of staff as at the last reference date</w:t>
      </w:r>
    </w:p>
    <w:p w:rsidR="005B1137" w:rsidRDefault="005B1137" w:rsidP="005B1137">
      <w:pPr>
        <w:pStyle w:val="ListParagraph"/>
        <w:numPr>
          <w:ilvl w:val="0"/>
          <w:numId w:val="15"/>
        </w:numPr>
        <w:spacing w:after="210" w:line="276" w:lineRule="auto"/>
      </w:pPr>
      <w:r>
        <w:t>work classification data for the member of staff as at the reference date for the reporting year (E415).</w:t>
      </w:r>
    </w:p>
    <w:tbl>
      <w:tblPr>
        <w:tblStyle w:val="DESE"/>
        <w:tblW w:w="8789" w:type="dxa"/>
        <w:tblLook w:val="04A0" w:firstRow="1" w:lastRow="0" w:firstColumn="1" w:lastColumn="0" w:noHBand="0" w:noVBand="1"/>
      </w:tblPr>
      <w:tblGrid>
        <w:gridCol w:w="4536"/>
        <w:gridCol w:w="4253"/>
      </w:tblGrid>
      <w:tr w:rsidR="005B1137" w:rsidTr="00253E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6" w:type="dxa"/>
          </w:tcPr>
          <w:p w:rsidR="005B1137" w:rsidRDefault="005B1137" w:rsidP="005B1137">
            <w:pPr>
              <w:rPr>
                <w:b/>
              </w:rPr>
            </w:pPr>
            <w:r>
              <w:rPr>
                <w:b/>
              </w:rPr>
              <w:t>Element</w:t>
            </w:r>
          </w:p>
        </w:tc>
        <w:tc>
          <w:tcPr>
            <w:tcW w:w="4253" w:type="dxa"/>
          </w:tcPr>
          <w:p w:rsidR="005B1137" w:rsidRDefault="005B1137" w:rsidP="005B1137">
            <w:pPr>
              <w:keepNext/>
              <w:keepLines/>
              <w:cnfStyle w:val="100000000000" w:firstRow="1" w:lastRow="0" w:firstColumn="0" w:lastColumn="0" w:oddVBand="0" w:evenVBand="0" w:oddHBand="0" w:evenHBand="0" w:firstRowFirstColumn="0" w:firstRowLastColumn="0" w:lastRowFirstColumn="0" w:lastRowLastColumn="0"/>
              <w:rPr>
                <w:b/>
              </w:rPr>
            </w:pPr>
            <w:r>
              <w:rPr>
                <w:b/>
              </w:rPr>
              <w:t>Required reporting</w:t>
            </w:r>
          </w:p>
        </w:tc>
      </w:tr>
      <w:tr w:rsidR="005B1137" w:rsidRPr="001B4C8F"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r>
              <w:rPr>
                <w:rFonts w:ascii="Calibri" w:hAnsi="Calibri" w:cs="Calibri"/>
                <w:color w:val="000000"/>
              </w:rPr>
              <w:t>E401: Person identification code</w:t>
            </w:r>
          </w:p>
        </w:tc>
        <w:tc>
          <w:tcPr>
            <w:tcW w:w="4253" w:type="dxa"/>
            <w:vMerge w:val="restart"/>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r>
              <w:t>Corrections only</w:t>
            </w:r>
          </w:p>
        </w:tc>
      </w:tr>
      <w:tr w:rsidR="005B1137" w:rsidRPr="006817D6"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r>
              <w:rPr>
                <w:rFonts w:ascii="Calibri" w:hAnsi="Calibri" w:cs="Calibri"/>
                <w:color w:val="000000"/>
              </w:rPr>
              <w:t>E314: Date of birth</w:t>
            </w:r>
          </w:p>
        </w:tc>
        <w:tc>
          <w:tcPr>
            <w:tcW w:w="4253" w:type="dxa"/>
            <w:vMerge/>
          </w:tcPr>
          <w:p w:rsidR="005B1137" w:rsidRPr="006817D6" w:rsidRDefault="005B1137" w:rsidP="005B1137">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5B1137" w:rsidRPr="001B4C8F"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r>
              <w:rPr>
                <w:rFonts w:ascii="Calibri" w:hAnsi="Calibri" w:cs="Calibri"/>
                <w:color w:val="000000"/>
              </w:rPr>
              <w:t>E315: Gender code</w:t>
            </w:r>
          </w:p>
        </w:tc>
        <w:tc>
          <w:tcPr>
            <w:tcW w:w="4253" w:type="dxa"/>
            <w:vMerge w:val="restart"/>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r>
              <w:t>Update to current value</w:t>
            </w:r>
          </w:p>
        </w:tc>
      </w:tr>
      <w:tr w:rsidR="005B1137" w:rsidRPr="001B4C8F"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hAnsi="Calibri" w:cs="Calibri"/>
                <w:color w:val="000000"/>
              </w:rPr>
            </w:pPr>
            <w:r>
              <w:rPr>
                <w:rFonts w:ascii="Calibri" w:hAnsi="Calibri" w:cs="Calibri"/>
                <w:color w:val="000000"/>
              </w:rPr>
              <w:t>E316: Aboriginal and Torres Strait Islander code</w:t>
            </w:r>
          </w:p>
        </w:tc>
        <w:tc>
          <w:tcPr>
            <w:tcW w:w="4253" w:type="dxa"/>
            <w:vMerge/>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RPr="001B4C8F"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hAnsi="Calibri" w:cs="Calibri"/>
                <w:color w:val="000000"/>
              </w:rPr>
            </w:pPr>
            <w:r>
              <w:rPr>
                <w:rFonts w:ascii="Calibri" w:hAnsi="Calibri" w:cs="Calibri"/>
                <w:color w:val="000000"/>
              </w:rPr>
              <w:t>E346: Country of birth code</w:t>
            </w:r>
          </w:p>
        </w:tc>
        <w:tc>
          <w:tcPr>
            <w:tcW w:w="4253" w:type="dxa"/>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r>
              <w:t>Corrections only</w:t>
            </w:r>
          </w:p>
        </w:tc>
      </w:tr>
      <w:tr w:rsidR="005B1137" w:rsidRPr="001B4C8F"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hAnsi="Calibri" w:cs="Calibri"/>
                <w:color w:val="000000"/>
              </w:rPr>
            </w:pPr>
            <w:r>
              <w:rPr>
                <w:rFonts w:ascii="Calibri" w:hAnsi="Calibri" w:cs="Calibri"/>
                <w:color w:val="000000"/>
              </w:rPr>
              <w:t>E348: Language spoken at home code</w:t>
            </w:r>
          </w:p>
        </w:tc>
        <w:tc>
          <w:tcPr>
            <w:tcW w:w="4253" w:type="dxa"/>
            <w:vMerge w:val="restart"/>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r>
              <w:t>Update to current value</w:t>
            </w:r>
          </w:p>
        </w:tc>
      </w:tr>
      <w:tr w:rsidR="005B1137" w:rsidRPr="001B4C8F"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hAnsi="Calibri" w:cs="Calibri"/>
                <w:color w:val="000000"/>
              </w:rPr>
            </w:pPr>
            <w:r>
              <w:rPr>
                <w:rFonts w:ascii="Calibri" w:hAnsi="Calibri" w:cs="Calibri"/>
                <w:color w:val="000000"/>
              </w:rPr>
              <w:t>E501: Highest qualification code</w:t>
            </w:r>
          </w:p>
        </w:tc>
        <w:tc>
          <w:tcPr>
            <w:tcW w:w="4253" w:type="dxa"/>
            <w:vMerge/>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RPr="001B4C8F"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hAnsi="Calibri" w:cs="Calibri"/>
                <w:color w:val="000000"/>
              </w:rPr>
            </w:pPr>
            <w:r>
              <w:rPr>
                <w:rFonts w:ascii="Calibri" w:hAnsi="Calibri" w:cs="Calibri"/>
                <w:color w:val="000000"/>
              </w:rPr>
              <w:t>E502: Highest qualification place code</w:t>
            </w:r>
          </w:p>
        </w:tc>
        <w:tc>
          <w:tcPr>
            <w:tcW w:w="4253" w:type="dxa"/>
            <w:vMerge/>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RPr="001B4C8F" w:rsidTr="00253EBC">
        <w:tc>
          <w:tcPr>
            <w:cnfStyle w:val="001000000000" w:firstRow="0" w:lastRow="0" w:firstColumn="1" w:lastColumn="0" w:oddVBand="0" w:evenVBand="0" w:oddHBand="0" w:evenHBand="0" w:firstRowFirstColumn="0" w:firstRowLastColumn="0" w:lastRowFirstColumn="0" w:lastRowLastColumn="0"/>
            <w:tcW w:w="8789" w:type="dxa"/>
            <w:gridSpan w:val="2"/>
            <w:shd w:val="clear" w:color="auto" w:fill="002D3F" w:themeFill="text2"/>
          </w:tcPr>
          <w:p w:rsidR="005B1137" w:rsidRPr="00253EBC" w:rsidRDefault="005B1137" w:rsidP="005B1137">
            <w:pPr>
              <w:keepNext/>
              <w:keepLines/>
            </w:pPr>
            <w:r w:rsidRPr="00253EBC">
              <w:t>Extension: work classifications</w:t>
            </w:r>
          </w:p>
        </w:tc>
      </w:tr>
      <w:tr w:rsidR="005B1137" w:rsidRPr="001B4C8F"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keepNext/>
              <w:keepLines/>
              <w:rPr>
                <w:rFonts w:ascii="Calibri" w:hAnsi="Calibri" w:cs="Calibri"/>
                <w:color w:val="000000"/>
              </w:rPr>
            </w:pPr>
            <w:r>
              <w:rPr>
                <w:rFonts w:ascii="Calibri" w:hAnsi="Calibri" w:cs="Calibri"/>
                <w:color w:val="000000"/>
              </w:rPr>
              <w:t>E415: Reporting year</w:t>
            </w:r>
          </w:p>
        </w:tc>
        <w:tc>
          <w:tcPr>
            <w:tcW w:w="4253" w:type="dxa"/>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r>
              <w:t>Corrections only</w:t>
            </w:r>
          </w:p>
        </w:tc>
      </w:tr>
      <w:tr w:rsidR="005B1137" w:rsidRPr="001B4C8F"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hAnsi="Calibri" w:cs="Calibri"/>
                <w:color w:val="000000"/>
              </w:rPr>
            </w:pPr>
            <w:r>
              <w:rPr>
                <w:rFonts w:ascii="Calibri" w:hAnsi="Calibri" w:cs="Calibri"/>
                <w:color w:val="000000"/>
              </w:rPr>
              <w:t>E505: Appointment term</w:t>
            </w:r>
          </w:p>
        </w:tc>
        <w:tc>
          <w:tcPr>
            <w:tcW w:w="4253" w:type="dxa"/>
            <w:vMerge w:val="restart"/>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r>
              <w:t>Corrections only with value to be correct as</w:t>
            </w:r>
            <w:r w:rsidRPr="00107526">
              <w:t xml:space="preserve"> at </w:t>
            </w:r>
            <w:r>
              <w:t>the reference date for the reporting year.</w:t>
            </w:r>
          </w:p>
        </w:tc>
      </w:tr>
      <w:tr w:rsidR="005B1137" w:rsidRPr="001B4C8F"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hAnsi="Calibri" w:cs="Calibri"/>
                <w:color w:val="000000"/>
              </w:rPr>
            </w:pPr>
            <w:r>
              <w:rPr>
                <w:rFonts w:ascii="Calibri" w:hAnsi="Calibri" w:cs="Calibri"/>
                <w:color w:val="000000"/>
              </w:rPr>
              <w:t>E506: Work contract code</w:t>
            </w:r>
          </w:p>
        </w:tc>
        <w:tc>
          <w:tcPr>
            <w:tcW w:w="4253" w:type="dxa"/>
            <w:vMerge/>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RPr="001B4C8F"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hAnsi="Calibri" w:cs="Calibri"/>
                <w:color w:val="000000"/>
              </w:rPr>
            </w:pPr>
            <w:r>
              <w:rPr>
                <w:rFonts w:ascii="Calibri" w:hAnsi="Calibri" w:cs="Calibri"/>
                <w:color w:val="000000"/>
              </w:rPr>
              <w:t>E507: Current duties term</w:t>
            </w:r>
          </w:p>
        </w:tc>
        <w:tc>
          <w:tcPr>
            <w:tcW w:w="4253" w:type="dxa"/>
            <w:vMerge/>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RPr="001B4C8F"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hAnsi="Calibri" w:cs="Calibri"/>
                <w:color w:val="000000"/>
              </w:rPr>
            </w:pPr>
            <w:r>
              <w:rPr>
                <w:rFonts w:ascii="Calibri" w:hAnsi="Calibri" w:cs="Calibri"/>
                <w:color w:val="000000"/>
              </w:rPr>
              <w:t>E408: Staff work level code</w:t>
            </w:r>
          </w:p>
        </w:tc>
        <w:tc>
          <w:tcPr>
            <w:tcW w:w="4253" w:type="dxa"/>
            <w:vMerge/>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RPr="001B4C8F"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hAnsi="Calibri" w:cs="Calibri"/>
                <w:color w:val="000000"/>
              </w:rPr>
            </w:pPr>
            <w:r>
              <w:rPr>
                <w:rFonts w:ascii="Calibri" w:hAnsi="Calibri" w:cs="Calibri"/>
                <w:color w:val="000000"/>
              </w:rPr>
              <w:t>E510: Organisational unit code</w:t>
            </w:r>
          </w:p>
        </w:tc>
        <w:tc>
          <w:tcPr>
            <w:tcW w:w="4253" w:type="dxa"/>
            <w:vMerge/>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RPr="001B4C8F"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hAnsi="Calibri" w:cs="Calibri"/>
                <w:color w:val="000000"/>
              </w:rPr>
            </w:pPr>
            <w:r>
              <w:rPr>
                <w:rFonts w:ascii="Calibri" w:hAnsi="Calibri" w:cs="Calibri"/>
                <w:color w:val="000000"/>
              </w:rPr>
              <w:t>E511: Work sector code</w:t>
            </w:r>
          </w:p>
        </w:tc>
        <w:tc>
          <w:tcPr>
            <w:tcW w:w="4253" w:type="dxa"/>
            <w:vMerge/>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RPr="001B4C8F"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hAnsi="Calibri" w:cs="Calibri"/>
                <w:color w:val="000000"/>
              </w:rPr>
            </w:pPr>
            <w:r>
              <w:rPr>
                <w:rFonts w:ascii="Calibri" w:hAnsi="Calibri" w:cs="Calibri"/>
                <w:color w:val="000000"/>
              </w:rPr>
              <w:t>E412: Function code</w:t>
            </w:r>
          </w:p>
        </w:tc>
        <w:tc>
          <w:tcPr>
            <w:tcW w:w="4253" w:type="dxa"/>
            <w:vMerge/>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RPr="001B4C8F"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hAnsi="Calibri" w:cs="Calibri"/>
                <w:color w:val="000000"/>
              </w:rPr>
            </w:pPr>
            <w:r>
              <w:rPr>
                <w:rFonts w:ascii="Calibri" w:hAnsi="Calibri" w:cs="Calibri"/>
                <w:color w:val="000000"/>
              </w:rPr>
              <w:t>E513: FTE at reference date</w:t>
            </w:r>
          </w:p>
        </w:tc>
        <w:tc>
          <w:tcPr>
            <w:tcW w:w="4253" w:type="dxa"/>
            <w:vMerge/>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r w:rsidR="005B1137" w:rsidRPr="001B4C8F"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hAnsi="Calibri" w:cs="Calibri"/>
                <w:color w:val="000000"/>
              </w:rPr>
            </w:pPr>
            <w:r>
              <w:rPr>
                <w:rFonts w:ascii="Calibri" w:hAnsi="Calibri" w:cs="Calibri"/>
                <w:color w:val="000000"/>
              </w:rPr>
              <w:t>E423: FTE annual salary current duties</w:t>
            </w:r>
          </w:p>
        </w:tc>
        <w:tc>
          <w:tcPr>
            <w:tcW w:w="4253" w:type="dxa"/>
            <w:vMerge/>
          </w:tcPr>
          <w:p w:rsidR="005B1137" w:rsidRPr="001B4C8F" w:rsidRDefault="005B1137" w:rsidP="005B1137">
            <w:pPr>
              <w:keepNext/>
              <w:keepLines/>
              <w:cnfStyle w:val="000000000000" w:firstRow="0" w:lastRow="0" w:firstColumn="0" w:lastColumn="0" w:oddVBand="0" w:evenVBand="0" w:oddHBand="0" w:evenHBand="0" w:firstRowFirstColumn="0" w:firstRowLastColumn="0" w:lastRowFirstColumn="0" w:lastRowLastColumn="0"/>
            </w:pPr>
          </w:p>
        </w:tc>
      </w:tr>
    </w:tbl>
    <w:p w:rsidR="005B1137" w:rsidRDefault="005B1137" w:rsidP="005B1137">
      <w:pPr>
        <w:spacing w:after="0"/>
        <w:rPr>
          <w:rFonts w:ascii="Calibri" w:eastAsia="Times New Roman" w:hAnsi="Calibri" w:cs="Times New Roman"/>
          <w:color w:val="000000"/>
          <w:lang w:eastAsia="en-AU"/>
        </w:rPr>
      </w:pPr>
    </w:p>
    <w:p w:rsidR="005B1137" w:rsidRDefault="005B1137" w:rsidP="005B1137">
      <w:pPr>
        <w:spacing w:after="0"/>
        <w:rPr>
          <w:noProof/>
        </w:rPr>
      </w:pPr>
      <w:r>
        <w:rPr>
          <w:noProof/>
        </w:rPr>
        <w:t>If a member of staff has more than one work classification on the first reference date for a reporting year, additional work classifications can be reported through the work classifications packet.</w:t>
      </w:r>
    </w:p>
    <w:p w:rsidR="005B1137" w:rsidRDefault="005B1137" w:rsidP="005B1137">
      <w:pPr>
        <w:spacing w:after="0"/>
        <w:rPr>
          <w:noProof/>
        </w:rPr>
      </w:pPr>
    </w:p>
    <w:p w:rsidR="005B1137" w:rsidRPr="00DA70DB" w:rsidRDefault="005B1137" w:rsidP="005B1137">
      <w:pPr>
        <w:spacing w:after="0"/>
        <w:rPr>
          <w:noProof/>
        </w:rPr>
      </w:pPr>
      <w:r>
        <w:rPr>
          <w:noProof/>
        </w:rPr>
        <w:t>New work classification packet/s are also to be reported each year that a person is a member of staff on a reference date.</w:t>
      </w:r>
    </w:p>
    <w:p w:rsidR="005B1137" w:rsidRDefault="005B1137" w:rsidP="005B1137">
      <w:pPr>
        <w:rPr>
          <w:rFonts w:ascii="Calibri" w:eastAsia="Times New Roman" w:hAnsi="Calibri" w:cs="Times New Roman"/>
          <w:color w:val="000000"/>
          <w:lang w:eastAsia="en-AU"/>
        </w:rPr>
      </w:pPr>
      <w:r>
        <w:rPr>
          <w:rFonts w:ascii="Calibri" w:eastAsia="Times New Roman" w:hAnsi="Calibri" w:cs="Times New Roman"/>
          <w:color w:val="000000"/>
          <w:lang w:eastAsia="en-AU"/>
        </w:rPr>
        <w:br w:type="page"/>
      </w:r>
    </w:p>
    <w:p w:rsidR="005B1137" w:rsidRDefault="005B1137" w:rsidP="005B1137">
      <w:pPr>
        <w:pStyle w:val="Heading2"/>
      </w:pPr>
      <w:bookmarkStart w:id="102" w:name="_Toc19024377"/>
      <w:bookmarkStart w:id="103" w:name="_Toc44674331"/>
      <w:r>
        <w:lastRenderedPageBreak/>
        <w:t>Work classifications packet</w:t>
      </w:r>
      <w:bookmarkEnd w:id="102"/>
      <w:bookmarkEnd w:id="103"/>
    </w:p>
    <w:p w:rsidR="005B1137" w:rsidRPr="00381F60" w:rsidRDefault="005B1137" w:rsidP="005B1137">
      <w:pPr>
        <w:spacing w:before="240" w:after="120"/>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40" w:after="60"/>
        <w:rPr>
          <w:b/>
          <w:noProof/>
        </w:rPr>
      </w:pPr>
      <w:r w:rsidRPr="00381F60">
        <w:rPr>
          <w:b/>
          <w:noProof/>
        </w:rPr>
        <w:t>About</w:t>
      </w:r>
    </w:p>
    <w:p w:rsidR="005B1137" w:rsidRDefault="005B1137" w:rsidP="005B1137">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 work classifications </w:t>
      </w:r>
      <w:r w:rsidRPr="008A228F">
        <w:rPr>
          <w:rFonts w:ascii="Calibri" w:eastAsia="Times New Roman" w:hAnsi="Calibri" w:cs="Times New Roman"/>
          <w:color w:val="000000"/>
          <w:lang w:eastAsia="en-AU"/>
        </w:rPr>
        <w:t>packet</w:t>
      </w:r>
      <w:r>
        <w:rPr>
          <w:rFonts w:ascii="Calibri" w:eastAsia="Times New Roman" w:hAnsi="Calibri" w:cs="Times New Roman"/>
          <w:color w:val="000000"/>
          <w:lang w:eastAsia="en-AU"/>
        </w:rPr>
        <w:t xml:space="preserve"> is </w:t>
      </w:r>
      <w:r w:rsidRPr="007C75BE">
        <w:rPr>
          <w:rFonts w:ascii="Calibri" w:eastAsia="Times New Roman" w:hAnsi="Calibri" w:cs="Times New Roman"/>
          <w:color w:val="000000"/>
          <w:lang w:eastAsia="en-AU"/>
        </w:rPr>
        <w:t>used</w:t>
      </w:r>
      <w:r>
        <w:rPr>
          <w:rFonts w:ascii="Calibri" w:eastAsia="Times New Roman" w:hAnsi="Calibri" w:cs="Times New Roman"/>
          <w:color w:val="000000"/>
          <w:lang w:eastAsia="en-AU"/>
        </w:rPr>
        <w:t xml:space="preserve"> </w:t>
      </w:r>
      <w:r w:rsidRPr="007C75BE">
        <w:rPr>
          <w:rFonts w:ascii="Calibri" w:eastAsia="Times New Roman" w:hAnsi="Calibri" w:cs="Times New Roman"/>
          <w:color w:val="000000"/>
          <w:lang w:eastAsia="en-AU"/>
        </w:rPr>
        <w:t xml:space="preserve">to </w:t>
      </w:r>
      <w:r>
        <w:rPr>
          <w:rFonts w:ascii="Calibri" w:eastAsia="Times New Roman" w:hAnsi="Calibri" w:cs="Times New Roman"/>
          <w:color w:val="000000"/>
          <w:lang w:eastAsia="en-AU"/>
        </w:rPr>
        <w:t>report data where a person has been a member of staff for more than one year. The work classification packet is also used to report second and further work classifications where a member of staff has more than one work classification on the reference date for a given year. A provider may create as many additional work classifications packets as necessary to cover all of the work classifications that may apply to the member of staff on the reference date.</w:t>
      </w:r>
    </w:p>
    <w:p w:rsidR="005B1137" w:rsidRPr="00381F60" w:rsidRDefault="005B1137" w:rsidP="005B1137">
      <w:pPr>
        <w:keepNext/>
        <w:keepLines/>
        <w:spacing w:before="240" w:after="60"/>
        <w:rPr>
          <w:b/>
          <w:noProof/>
        </w:rPr>
      </w:pPr>
      <w:r w:rsidRPr="00381F60">
        <w:rPr>
          <w:b/>
          <w:noProof/>
        </w:rPr>
        <w:t>Scope</w:t>
      </w:r>
    </w:p>
    <w:p w:rsidR="005B1137" w:rsidRDefault="005B1137" w:rsidP="005B1137">
      <w:pPr>
        <w:spacing w:after="0"/>
      </w:pPr>
      <w:r>
        <w:t xml:space="preserve">Providers are required to report one or more </w:t>
      </w:r>
      <w:r>
        <w:rPr>
          <w:rFonts w:ascii="Calibri" w:eastAsia="Times New Roman" w:hAnsi="Calibri" w:cs="Times New Roman"/>
          <w:color w:val="000000"/>
          <w:lang w:eastAsia="en-AU"/>
        </w:rPr>
        <w:t>work classifications packets</w:t>
      </w:r>
      <w:r>
        <w:t xml:space="preserve"> for each person for whom a full-time staff packet has been reported</w:t>
      </w:r>
      <w:r w:rsidRPr="00D419AD">
        <w:t xml:space="preserve"> </w:t>
      </w:r>
      <w:r>
        <w:t>on a reference date if the person:</w:t>
      </w:r>
    </w:p>
    <w:p w:rsidR="005B1137" w:rsidRDefault="005B1137" w:rsidP="005B1137">
      <w:pPr>
        <w:pStyle w:val="ListParagraph"/>
        <w:numPr>
          <w:ilvl w:val="0"/>
          <w:numId w:val="15"/>
        </w:numPr>
        <w:spacing w:after="210" w:line="276" w:lineRule="auto"/>
      </w:pPr>
      <w:r>
        <w:t>has more than one work classification on that reference date, or</w:t>
      </w:r>
    </w:p>
    <w:p w:rsidR="005B1137" w:rsidRDefault="005B1137" w:rsidP="005B1137">
      <w:pPr>
        <w:pStyle w:val="ListParagraph"/>
        <w:numPr>
          <w:ilvl w:val="0"/>
          <w:numId w:val="15"/>
        </w:numPr>
        <w:spacing w:after="210" w:line="276" w:lineRule="auto"/>
      </w:pPr>
      <w:r>
        <w:t>is member of staff on more than one reference date.</w:t>
      </w:r>
    </w:p>
    <w:p w:rsidR="005B1137" w:rsidRPr="001B408E" w:rsidRDefault="005B1137" w:rsidP="005B1137">
      <w:pPr>
        <w:spacing w:before="240" w:after="60"/>
        <w:rPr>
          <w:b/>
          <w:noProof/>
        </w:rPr>
      </w:pPr>
      <w:r w:rsidRPr="001B408E">
        <w:rPr>
          <w:b/>
          <w:noProof/>
        </w:rPr>
        <w:t>Reporting deadlines</w:t>
      </w:r>
    </w:p>
    <w:p w:rsidR="005B1137" w:rsidRDefault="005B1137" w:rsidP="005B1137">
      <w:pPr>
        <w:spacing w:after="0"/>
        <w:rPr>
          <w:noProof/>
        </w:rPr>
      </w:pPr>
      <w:r>
        <w:t>The reference date for the 2021 Staff Collection is 31 March 2021</w:t>
      </w:r>
      <w:r>
        <w:rPr>
          <w:noProof/>
        </w:rPr>
        <w:t>. All full-time staff data, with all applicable work classifications, for this reference date is to be reported by 30 June 2021.</w:t>
      </w:r>
    </w:p>
    <w:p w:rsidR="005B1137" w:rsidRPr="00DC0C9E" w:rsidRDefault="005B1137" w:rsidP="005B1137">
      <w:pPr>
        <w:spacing w:before="240" w:after="120"/>
        <w:rPr>
          <w:b/>
          <w:noProof/>
        </w:rPr>
      </w:pPr>
      <w:r w:rsidRPr="00DC0C9E">
        <w:rPr>
          <w:b/>
          <w:noProof/>
        </w:rPr>
        <w:t>Initial reporting requirement</w:t>
      </w:r>
    </w:p>
    <w:tbl>
      <w:tblPr>
        <w:tblStyle w:val="DESE"/>
        <w:tblW w:w="8505" w:type="dxa"/>
        <w:tblLook w:val="04A0" w:firstRow="1" w:lastRow="0" w:firstColumn="1" w:lastColumn="0" w:noHBand="0" w:noVBand="1"/>
      </w:tblPr>
      <w:tblGrid>
        <w:gridCol w:w="3686"/>
        <w:gridCol w:w="4819"/>
      </w:tblGrid>
      <w:tr w:rsidR="005B1137" w:rsidTr="00253E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6" w:type="dxa"/>
          </w:tcPr>
          <w:p w:rsidR="005B1137" w:rsidRDefault="005B1137" w:rsidP="005B1137">
            <w:pPr>
              <w:rPr>
                <w:b/>
              </w:rPr>
            </w:pPr>
            <w:r>
              <w:rPr>
                <w:b/>
              </w:rPr>
              <w:t>Element</w:t>
            </w:r>
          </w:p>
        </w:tc>
        <w:tc>
          <w:tcPr>
            <w:tcW w:w="4819"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Reporting requirement</w:t>
            </w:r>
          </w:p>
        </w:tc>
      </w:tr>
      <w:tr w:rsidR="005B1137" w:rsidTr="00253EBC">
        <w:tc>
          <w:tcPr>
            <w:cnfStyle w:val="001000000000" w:firstRow="0" w:lastRow="0" w:firstColumn="1" w:lastColumn="0" w:oddVBand="0" w:evenVBand="0" w:oddHBand="0" w:evenHBand="0" w:firstRowFirstColumn="0" w:firstRowLastColumn="0" w:lastRowFirstColumn="0" w:lastRowLastColumn="0"/>
            <w:tcW w:w="3686" w:type="dxa"/>
          </w:tcPr>
          <w:p w:rsidR="005B1137" w:rsidRPr="00CD490C" w:rsidRDefault="005B1137" w:rsidP="005B1137">
            <w:r>
              <w:rPr>
                <w:rFonts w:ascii="Calibri" w:hAnsi="Calibri" w:cs="Calibri"/>
                <w:color w:val="000000"/>
              </w:rPr>
              <w:t>*E415: Reporting year</w:t>
            </w:r>
          </w:p>
        </w:tc>
        <w:tc>
          <w:tcPr>
            <w:tcW w:w="4819" w:type="dxa"/>
            <w:vMerge w:val="restart"/>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Required for all in-scope staff members</w:t>
            </w:r>
          </w:p>
        </w:tc>
      </w:tr>
      <w:tr w:rsidR="005B1137" w:rsidTr="00253EBC">
        <w:tc>
          <w:tcPr>
            <w:cnfStyle w:val="001000000000" w:firstRow="0" w:lastRow="0" w:firstColumn="1" w:lastColumn="0" w:oddVBand="0" w:evenVBand="0" w:oddHBand="0" w:evenHBand="0" w:firstRowFirstColumn="0" w:firstRowLastColumn="0" w:lastRowFirstColumn="0" w:lastRowLastColumn="0"/>
            <w:tcW w:w="3686" w:type="dxa"/>
          </w:tcPr>
          <w:p w:rsidR="005B1137" w:rsidRPr="00CD490C" w:rsidRDefault="005B1137" w:rsidP="005B1137">
            <w:r>
              <w:rPr>
                <w:rFonts w:ascii="Calibri" w:hAnsi="Calibri" w:cs="Calibri"/>
                <w:color w:val="000000"/>
              </w:rPr>
              <w:t>*E505: Appointment term</w:t>
            </w:r>
          </w:p>
        </w:tc>
        <w:tc>
          <w:tcPr>
            <w:tcW w:w="4819"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3686" w:type="dxa"/>
          </w:tcPr>
          <w:p w:rsidR="005B1137" w:rsidRPr="00CD490C" w:rsidRDefault="005B1137" w:rsidP="005B1137">
            <w:r>
              <w:rPr>
                <w:rFonts w:ascii="Calibri" w:hAnsi="Calibri" w:cs="Calibri"/>
                <w:color w:val="000000"/>
              </w:rPr>
              <w:t>*E506: Work contract code</w:t>
            </w:r>
          </w:p>
        </w:tc>
        <w:tc>
          <w:tcPr>
            <w:tcW w:w="4819"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3686" w:type="dxa"/>
          </w:tcPr>
          <w:p w:rsidR="005B1137" w:rsidRPr="00CD490C" w:rsidRDefault="005B1137" w:rsidP="005B1137">
            <w:r>
              <w:rPr>
                <w:rFonts w:ascii="Calibri" w:hAnsi="Calibri" w:cs="Calibri"/>
                <w:color w:val="000000"/>
              </w:rPr>
              <w:t>*E507: Current duties term</w:t>
            </w:r>
          </w:p>
        </w:tc>
        <w:tc>
          <w:tcPr>
            <w:tcW w:w="4819"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3686" w:type="dxa"/>
          </w:tcPr>
          <w:p w:rsidR="005B1137" w:rsidRPr="00CD490C" w:rsidRDefault="005B1137" w:rsidP="005B1137">
            <w:r>
              <w:rPr>
                <w:rFonts w:ascii="Calibri" w:hAnsi="Calibri" w:cs="Calibri"/>
                <w:color w:val="000000"/>
              </w:rPr>
              <w:t>*E408: Staff work level code</w:t>
            </w:r>
          </w:p>
        </w:tc>
        <w:tc>
          <w:tcPr>
            <w:tcW w:w="4819"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3686" w:type="dxa"/>
          </w:tcPr>
          <w:p w:rsidR="005B1137" w:rsidRPr="00CD490C" w:rsidRDefault="005B1137" w:rsidP="005B1137">
            <w:r>
              <w:rPr>
                <w:rFonts w:ascii="Calibri" w:hAnsi="Calibri" w:cs="Calibri"/>
                <w:color w:val="000000"/>
              </w:rPr>
              <w:t>*E510: Organisational unit code</w:t>
            </w:r>
          </w:p>
        </w:tc>
        <w:tc>
          <w:tcPr>
            <w:tcW w:w="4819"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3686" w:type="dxa"/>
          </w:tcPr>
          <w:p w:rsidR="005B1137" w:rsidRPr="00CD490C" w:rsidRDefault="005B1137" w:rsidP="005B1137">
            <w:r>
              <w:rPr>
                <w:rFonts w:ascii="Calibri" w:hAnsi="Calibri" w:cs="Calibri"/>
                <w:color w:val="000000"/>
              </w:rPr>
              <w:t>*E511: Work sector code</w:t>
            </w:r>
          </w:p>
        </w:tc>
        <w:tc>
          <w:tcPr>
            <w:tcW w:w="4819"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3686" w:type="dxa"/>
          </w:tcPr>
          <w:p w:rsidR="005B1137" w:rsidRPr="00CD490C" w:rsidRDefault="005B1137" w:rsidP="005B1137">
            <w:r>
              <w:rPr>
                <w:rFonts w:ascii="Calibri" w:hAnsi="Calibri" w:cs="Calibri"/>
                <w:color w:val="000000"/>
              </w:rPr>
              <w:t>*E412: Function code</w:t>
            </w:r>
          </w:p>
        </w:tc>
        <w:tc>
          <w:tcPr>
            <w:tcW w:w="4819"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3686" w:type="dxa"/>
          </w:tcPr>
          <w:p w:rsidR="005B1137" w:rsidRDefault="005B1137" w:rsidP="005B1137">
            <w:r>
              <w:rPr>
                <w:rFonts w:ascii="Calibri" w:hAnsi="Calibri" w:cs="Calibri"/>
                <w:color w:val="000000"/>
              </w:rPr>
              <w:t>*E513: FTE at reference date</w:t>
            </w:r>
          </w:p>
        </w:tc>
        <w:tc>
          <w:tcPr>
            <w:tcW w:w="4819"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3686" w:type="dxa"/>
          </w:tcPr>
          <w:p w:rsidR="005B1137" w:rsidRPr="00372D6A" w:rsidRDefault="005B1137" w:rsidP="005B1137">
            <w:r>
              <w:rPr>
                <w:rFonts w:ascii="Calibri" w:hAnsi="Calibri" w:cs="Calibri"/>
                <w:color w:val="000000"/>
              </w:rPr>
              <w:t>E423: FTE annual salary current duties</w:t>
            </w:r>
          </w:p>
        </w:tc>
        <w:tc>
          <w:tcPr>
            <w:tcW w:w="4819" w:type="dxa"/>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Required if staff member has a non-academic classification (E408)</w:t>
            </w:r>
          </w:p>
        </w:tc>
      </w:tr>
    </w:tbl>
    <w:p w:rsidR="005B1137" w:rsidRDefault="005B1137" w:rsidP="005B1137">
      <w:pPr>
        <w:keepNext/>
        <w:keepLines/>
        <w:spacing w:after="0"/>
        <w:rPr>
          <w:b/>
          <w:noProof/>
        </w:rPr>
      </w:pPr>
      <w:r>
        <w:t xml:space="preserve">*These elements must be reported together when a </w:t>
      </w:r>
      <w:r>
        <w:rPr>
          <w:noProof/>
        </w:rPr>
        <w:t xml:space="preserve">work classifications packet </w:t>
      </w:r>
      <w:r>
        <w:t>is created</w:t>
      </w:r>
    </w:p>
    <w:p w:rsidR="005B1137" w:rsidRPr="00381F60" w:rsidRDefault="005B1137" w:rsidP="005B1137">
      <w:pPr>
        <w:keepNext/>
        <w:keepLines/>
        <w:spacing w:before="200" w:after="60"/>
        <w:rPr>
          <w:b/>
          <w:noProof/>
        </w:rPr>
      </w:pPr>
      <w:r w:rsidRPr="00381F60">
        <w:rPr>
          <w:b/>
          <w:noProof/>
        </w:rPr>
        <w:t>Uniqueness</w:t>
      </w:r>
    </w:p>
    <w:p w:rsidR="005B1137" w:rsidRDefault="005B1137" w:rsidP="005B1137">
      <w:pPr>
        <w:keepNext/>
        <w:keepLines/>
        <w:spacing w:after="0"/>
        <w:rPr>
          <w:noProof/>
        </w:rPr>
      </w:pPr>
      <w:r w:rsidRPr="00BC2846">
        <w:rPr>
          <w:noProof/>
        </w:rPr>
        <w:t xml:space="preserve">Each </w:t>
      </w:r>
      <w:r>
        <w:rPr>
          <w:noProof/>
        </w:rPr>
        <w:t xml:space="preserve">work classifications packet for each staff member must </w:t>
      </w:r>
      <w:r w:rsidRPr="004E0388">
        <w:rPr>
          <w:noProof/>
        </w:rPr>
        <w:t>have a</w:t>
      </w:r>
      <w:r>
        <w:rPr>
          <w:noProof/>
        </w:rPr>
        <w:t xml:space="preserve"> unique</w:t>
      </w:r>
      <w:r w:rsidRPr="004E0388">
        <w:rPr>
          <w:noProof/>
        </w:rPr>
        <w:t xml:space="preserve"> </w:t>
      </w:r>
      <w:r>
        <w:rPr>
          <w:noProof/>
        </w:rPr>
        <w:t>combination of the values for:</w:t>
      </w:r>
    </w:p>
    <w:p w:rsidR="005B1137" w:rsidRPr="00805E11" w:rsidRDefault="005B1137" w:rsidP="005B1137">
      <w:pPr>
        <w:pStyle w:val="ListParagraph"/>
        <w:numPr>
          <w:ilvl w:val="0"/>
          <w:numId w:val="15"/>
        </w:numPr>
        <w:spacing w:after="210" w:line="276" w:lineRule="auto"/>
        <w:rPr>
          <w:noProof/>
        </w:rPr>
      </w:pPr>
      <w:r>
        <w:rPr>
          <w:rFonts w:ascii="Calibri" w:hAnsi="Calibri" w:cs="Calibri"/>
        </w:rPr>
        <w:t>reporting year (E415)</w:t>
      </w:r>
    </w:p>
    <w:p w:rsidR="005B1137" w:rsidRPr="00805E11" w:rsidRDefault="005B1137" w:rsidP="005B1137">
      <w:pPr>
        <w:pStyle w:val="ListParagraph"/>
        <w:numPr>
          <w:ilvl w:val="0"/>
          <w:numId w:val="15"/>
        </w:numPr>
        <w:spacing w:after="210" w:line="276" w:lineRule="auto"/>
        <w:rPr>
          <w:noProof/>
        </w:rPr>
      </w:pPr>
      <w:r>
        <w:rPr>
          <w:color w:val="000000" w:themeColor="text1"/>
        </w:rPr>
        <w:t xml:space="preserve">appointment </w:t>
      </w:r>
      <w:r w:rsidRPr="00372D6A">
        <w:rPr>
          <w:color w:val="000000" w:themeColor="text1"/>
        </w:rPr>
        <w:t>term</w:t>
      </w:r>
      <w:r>
        <w:rPr>
          <w:color w:val="000000" w:themeColor="text1"/>
        </w:rPr>
        <w:t xml:space="preserve"> (E505)</w:t>
      </w:r>
    </w:p>
    <w:p w:rsidR="005B1137" w:rsidRPr="00805E11" w:rsidRDefault="005B1137" w:rsidP="005B1137">
      <w:pPr>
        <w:pStyle w:val="ListParagraph"/>
        <w:numPr>
          <w:ilvl w:val="0"/>
          <w:numId w:val="15"/>
        </w:numPr>
        <w:spacing w:after="210" w:line="276" w:lineRule="auto"/>
        <w:rPr>
          <w:noProof/>
        </w:rPr>
      </w:pPr>
      <w:r>
        <w:rPr>
          <w:color w:val="000000" w:themeColor="text1"/>
        </w:rPr>
        <w:t>c</w:t>
      </w:r>
      <w:r w:rsidRPr="00372D6A">
        <w:rPr>
          <w:color w:val="000000" w:themeColor="text1"/>
        </w:rPr>
        <w:t>urrent</w:t>
      </w:r>
      <w:r>
        <w:rPr>
          <w:color w:val="000000" w:themeColor="text1"/>
        </w:rPr>
        <w:t xml:space="preserve"> d</w:t>
      </w:r>
      <w:r w:rsidRPr="00372D6A">
        <w:rPr>
          <w:color w:val="000000" w:themeColor="text1"/>
        </w:rPr>
        <w:t>uties</w:t>
      </w:r>
      <w:r>
        <w:rPr>
          <w:color w:val="000000" w:themeColor="text1"/>
        </w:rPr>
        <w:t xml:space="preserve"> </w:t>
      </w:r>
      <w:r w:rsidRPr="00372D6A">
        <w:rPr>
          <w:color w:val="000000" w:themeColor="text1"/>
        </w:rPr>
        <w:t>term</w:t>
      </w:r>
      <w:r>
        <w:rPr>
          <w:color w:val="000000" w:themeColor="text1"/>
        </w:rPr>
        <w:t xml:space="preserve"> (E507)</w:t>
      </w:r>
    </w:p>
    <w:p w:rsidR="005B1137" w:rsidRPr="00805E11" w:rsidRDefault="005B1137" w:rsidP="005B1137">
      <w:pPr>
        <w:pStyle w:val="ListParagraph"/>
        <w:numPr>
          <w:ilvl w:val="0"/>
          <w:numId w:val="15"/>
        </w:numPr>
        <w:spacing w:after="210" w:line="276" w:lineRule="auto"/>
        <w:rPr>
          <w:noProof/>
        </w:rPr>
      </w:pPr>
      <w:r>
        <w:rPr>
          <w:color w:val="000000" w:themeColor="text1"/>
        </w:rPr>
        <w:t>o</w:t>
      </w:r>
      <w:r w:rsidRPr="00372D6A">
        <w:rPr>
          <w:color w:val="000000" w:themeColor="text1"/>
        </w:rPr>
        <w:t>rganisational</w:t>
      </w:r>
      <w:r>
        <w:rPr>
          <w:color w:val="000000" w:themeColor="text1"/>
        </w:rPr>
        <w:t xml:space="preserve"> </w:t>
      </w:r>
      <w:r w:rsidRPr="00372D6A">
        <w:rPr>
          <w:color w:val="000000" w:themeColor="text1"/>
        </w:rPr>
        <w:t>unit</w:t>
      </w:r>
      <w:r>
        <w:rPr>
          <w:color w:val="000000" w:themeColor="text1"/>
        </w:rPr>
        <w:t xml:space="preserve"> </w:t>
      </w:r>
      <w:r w:rsidRPr="00372D6A">
        <w:rPr>
          <w:color w:val="000000" w:themeColor="text1"/>
        </w:rPr>
        <w:t>code</w:t>
      </w:r>
      <w:r>
        <w:rPr>
          <w:color w:val="000000" w:themeColor="text1"/>
        </w:rPr>
        <w:t xml:space="preserve"> (E510)</w:t>
      </w:r>
    </w:p>
    <w:p w:rsidR="005B1137" w:rsidRPr="00805E11" w:rsidRDefault="005B1137" w:rsidP="005B1137">
      <w:pPr>
        <w:pStyle w:val="ListParagraph"/>
        <w:numPr>
          <w:ilvl w:val="0"/>
          <w:numId w:val="15"/>
        </w:numPr>
        <w:spacing w:after="210" w:line="276" w:lineRule="auto"/>
        <w:rPr>
          <w:noProof/>
        </w:rPr>
      </w:pPr>
      <w:r>
        <w:rPr>
          <w:color w:val="000000" w:themeColor="text1"/>
        </w:rPr>
        <w:t>w</w:t>
      </w:r>
      <w:r w:rsidRPr="00372D6A">
        <w:rPr>
          <w:color w:val="000000" w:themeColor="text1"/>
        </w:rPr>
        <w:t>ork</w:t>
      </w:r>
      <w:r>
        <w:rPr>
          <w:color w:val="000000" w:themeColor="text1"/>
        </w:rPr>
        <w:t xml:space="preserve"> </w:t>
      </w:r>
      <w:r w:rsidRPr="00372D6A">
        <w:rPr>
          <w:color w:val="000000" w:themeColor="text1"/>
        </w:rPr>
        <w:t>sector</w:t>
      </w:r>
      <w:r>
        <w:rPr>
          <w:color w:val="000000" w:themeColor="text1"/>
        </w:rPr>
        <w:t xml:space="preserve"> </w:t>
      </w:r>
      <w:r w:rsidRPr="00372D6A">
        <w:rPr>
          <w:color w:val="000000" w:themeColor="text1"/>
        </w:rPr>
        <w:t>code</w:t>
      </w:r>
      <w:r>
        <w:rPr>
          <w:color w:val="000000" w:themeColor="text1"/>
        </w:rPr>
        <w:t xml:space="preserve"> (E511)</w:t>
      </w:r>
    </w:p>
    <w:p w:rsidR="005B1137" w:rsidRPr="002946E5" w:rsidRDefault="005B1137" w:rsidP="005B1137">
      <w:pPr>
        <w:pStyle w:val="ListParagraph"/>
        <w:numPr>
          <w:ilvl w:val="0"/>
          <w:numId w:val="15"/>
        </w:numPr>
        <w:spacing w:after="210" w:line="276" w:lineRule="auto"/>
        <w:rPr>
          <w:noProof/>
        </w:rPr>
      </w:pPr>
      <w:r>
        <w:rPr>
          <w:color w:val="000000" w:themeColor="text1"/>
        </w:rPr>
        <w:t>f</w:t>
      </w:r>
      <w:r w:rsidRPr="00372D6A">
        <w:rPr>
          <w:color w:val="000000" w:themeColor="text1"/>
        </w:rPr>
        <w:t>unction</w:t>
      </w:r>
      <w:r>
        <w:rPr>
          <w:color w:val="000000" w:themeColor="text1"/>
        </w:rPr>
        <w:t xml:space="preserve"> </w:t>
      </w:r>
      <w:r w:rsidRPr="00372D6A">
        <w:rPr>
          <w:color w:val="000000" w:themeColor="text1"/>
        </w:rPr>
        <w:t>code</w:t>
      </w:r>
      <w:r>
        <w:rPr>
          <w:color w:val="000000" w:themeColor="text1"/>
        </w:rPr>
        <w:t xml:space="preserve"> (E412).</w:t>
      </w:r>
    </w:p>
    <w:p w:rsidR="005B1137" w:rsidRPr="00381F60" w:rsidRDefault="005B1137" w:rsidP="005B1137">
      <w:pPr>
        <w:keepNext/>
        <w:keepLines/>
        <w:spacing w:before="240" w:after="120"/>
        <w:rPr>
          <w:b/>
          <w:noProof/>
        </w:rPr>
      </w:pPr>
      <w:r w:rsidRPr="00381F60">
        <w:rPr>
          <w:b/>
          <w:noProof/>
        </w:rPr>
        <w:lastRenderedPageBreak/>
        <w:t>Revising data</w:t>
      </w:r>
    </w:p>
    <w:p w:rsidR="005B1137" w:rsidRDefault="005B1137" w:rsidP="005B1137">
      <w:pPr>
        <w:spacing w:after="0"/>
        <w:rPr>
          <w:noProof/>
        </w:rPr>
      </w:pPr>
      <w:r>
        <w:rPr>
          <w:noProof/>
        </w:rPr>
        <w:t>Providers can correct any data submitted in the work classifications</w:t>
      </w:r>
      <w:r>
        <w:rPr>
          <w:rFonts w:ascii="Calibri" w:eastAsia="Times New Roman" w:hAnsi="Calibri" w:cs="Times New Roman"/>
          <w:color w:val="000000"/>
          <w:lang w:eastAsia="en-AU"/>
        </w:rPr>
        <w:t xml:space="preserve"> </w:t>
      </w:r>
      <w:r>
        <w:rPr>
          <w:noProof/>
        </w:rPr>
        <w:t>packet, noting that that work classifications packet must always contain data values that indicate the person’s status as at the reference date for the reporting year (E415).</w:t>
      </w:r>
    </w:p>
    <w:p w:rsidR="005B1137" w:rsidRDefault="005B1137" w:rsidP="005B1137">
      <w:pPr>
        <w:rPr>
          <w:rFonts w:ascii="Calibri" w:eastAsia="Times New Roman" w:hAnsi="Calibri" w:cs="Times New Roman"/>
          <w:color w:val="000000"/>
          <w:lang w:eastAsia="en-AU"/>
        </w:rPr>
      </w:pPr>
      <w:r>
        <w:rPr>
          <w:rFonts w:ascii="Calibri" w:eastAsia="Times New Roman" w:hAnsi="Calibri" w:cs="Times New Roman"/>
          <w:color w:val="000000"/>
          <w:lang w:eastAsia="en-AU"/>
        </w:rPr>
        <w:br w:type="page"/>
      </w:r>
    </w:p>
    <w:p w:rsidR="005B1137" w:rsidRPr="002B01BB" w:rsidRDefault="005B1137" w:rsidP="005B1137">
      <w:pPr>
        <w:pStyle w:val="Heading1"/>
      </w:pPr>
      <w:bookmarkStart w:id="104" w:name="_Toc19024378"/>
      <w:bookmarkStart w:id="105" w:name="_Toc44674332"/>
      <w:r>
        <w:lastRenderedPageBreak/>
        <w:t>Casual staff actuals</w:t>
      </w:r>
      <w:r w:rsidRPr="002B01BB">
        <w:t xml:space="preserve"> group</w:t>
      </w:r>
      <w:bookmarkEnd w:id="104"/>
      <w:bookmarkEnd w:id="105"/>
    </w:p>
    <w:p w:rsidR="005B1137" w:rsidRDefault="005B1137" w:rsidP="005B1137">
      <w:pPr>
        <w:pStyle w:val="Heading2"/>
      </w:pPr>
      <w:bookmarkStart w:id="106" w:name="_Toc19024379"/>
      <w:bookmarkStart w:id="107" w:name="_Toc44674333"/>
      <w:r>
        <w:t>Casual staff actuals packet</w:t>
      </w:r>
      <w:bookmarkEnd w:id="106"/>
      <w:bookmarkEnd w:id="107"/>
    </w:p>
    <w:p w:rsidR="005B1137" w:rsidRPr="00381F60" w:rsidRDefault="005B1137" w:rsidP="005B1137">
      <w:pPr>
        <w:spacing w:before="240" w:after="120"/>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40" w:after="120"/>
        <w:rPr>
          <w:b/>
          <w:noProof/>
        </w:rPr>
      </w:pPr>
      <w:r w:rsidRPr="00381F60">
        <w:rPr>
          <w:b/>
          <w:noProof/>
        </w:rPr>
        <w:t>About</w:t>
      </w:r>
    </w:p>
    <w:p w:rsidR="005B1137" w:rsidRDefault="005B1137" w:rsidP="005B1137">
      <w:pPr>
        <w:spacing w:after="0"/>
      </w:pPr>
      <w:r w:rsidRPr="003E409F">
        <w:rPr>
          <w:noProof/>
        </w:rPr>
        <w:t xml:space="preserve">The </w:t>
      </w:r>
      <w:r>
        <w:t>casual staff actuals packet is used to report data on staffing resources engaged on a contract basis by a provider throughout the year. Data for casual staff actuals is collected at the organisational unit level.</w:t>
      </w:r>
    </w:p>
    <w:p w:rsidR="005B1137" w:rsidRPr="00381F60" w:rsidRDefault="005B1137" w:rsidP="005B1137">
      <w:pPr>
        <w:keepNext/>
        <w:keepLines/>
        <w:spacing w:before="240" w:after="120"/>
        <w:rPr>
          <w:b/>
          <w:noProof/>
        </w:rPr>
      </w:pPr>
      <w:r w:rsidRPr="00381F60">
        <w:rPr>
          <w:b/>
          <w:noProof/>
        </w:rPr>
        <w:t>Scope</w:t>
      </w:r>
    </w:p>
    <w:p w:rsidR="005B1137" w:rsidRDefault="005B1137" w:rsidP="005B1137">
      <w:pPr>
        <w:spacing w:after="0"/>
      </w:pPr>
      <w:r>
        <w:t>Table A providers, Table B providers and Avondale College of Higher Education are required to report a casual staff actuals packet for each organisational unit that engaged people on a casual work contract basis at any point during the prior calendar year. Data is to be reported in relation to casual staff whose work duties r</w:t>
      </w:r>
      <w:r w:rsidRPr="00BF2C5E">
        <w:t>elate</w:t>
      </w:r>
      <w:r>
        <w:t>d</w:t>
      </w:r>
      <w:r w:rsidRPr="00BF2C5E">
        <w:t xml:space="preserve"> solely to higher education or to both higher education and </w:t>
      </w:r>
      <w:r>
        <w:t>vocational education and training</w:t>
      </w:r>
      <w:r w:rsidRPr="00BF2C5E">
        <w:t>, with the full</w:t>
      </w:r>
      <w:r w:rsidRPr="00BF2C5E">
        <w:noBreakHyphen/>
        <w:t>time equivalence expended in relation to work undertaken in both types of work sector being reported.</w:t>
      </w:r>
    </w:p>
    <w:p w:rsidR="005B1137" w:rsidRDefault="005B1137" w:rsidP="005B1137">
      <w:pPr>
        <w:spacing w:after="0"/>
      </w:pPr>
    </w:p>
    <w:p w:rsidR="005B1137" w:rsidRDefault="005B1137" w:rsidP="005B1137">
      <w:pPr>
        <w:spacing w:after="0"/>
      </w:pPr>
      <w:r>
        <w:t>Data is not to be reported for staff:</w:t>
      </w:r>
    </w:p>
    <w:p w:rsidR="005B1137" w:rsidRDefault="005B1137" w:rsidP="005B1137">
      <w:pPr>
        <w:pStyle w:val="ListParagraph"/>
        <w:numPr>
          <w:ilvl w:val="0"/>
          <w:numId w:val="15"/>
        </w:numPr>
        <w:spacing w:after="210" w:line="276" w:lineRule="auto"/>
      </w:pPr>
      <w:r>
        <w:t xml:space="preserve">who were </w:t>
      </w:r>
      <w:r w:rsidRPr="00554AAC">
        <w:t>members of staff appointed for a limited term with a full-time or fractional full</w:t>
      </w:r>
      <w:r>
        <w:noBreakHyphen/>
      </w:r>
      <w:r w:rsidRPr="00554AAC">
        <w:t>time work contract</w:t>
      </w:r>
    </w:p>
    <w:p w:rsidR="005B1137" w:rsidRDefault="005B1137" w:rsidP="005B1137">
      <w:pPr>
        <w:pStyle w:val="ListParagraph"/>
        <w:numPr>
          <w:ilvl w:val="0"/>
          <w:numId w:val="15"/>
        </w:numPr>
        <w:spacing w:after="210" w:line="276" w:lineRule="auto"/>
      </w:pPr>
      <w:r>
        <w:t>whose duties relate solely to vocational education and training, or</w:t>
      </w:r>
    </w:p>
    <w:p w:rsidR="005B1137" w:rsidRDefault="005B1137" w:rsidP="005B1137">
      <w:pPr>
        <w:pStyle w:val="ListParagraph"/>
        <w:numPr>
          <w:ilvl w:val="0"/>
          <w:numId w:val="15"/>
        </w:numPr>
        <w:spacing w:after="210" w:line="276" w:lineRule="auto"/>
      </w:pPr>
      <w:r w:rsidRPr="00B849C2">
        <w:t>in any independent operation which is not a controlled entity</w:t>
      </w:r>
      <w:r>
        <w:t>.</w:t>
      </w:r>
    </w:p>
    <w:p w:rsidR="005B1137" w:rsidRPr="00510433" w:rsidRDefault="005B1137" w:rsidP="005B1137">
      <w:pPr>
        <w:spacing w:before="240" w:after="120"/>
        <w:rPr>
          <w:b/>
          <w:noProof/>
        </w:rPr>
      </w:pPr>
      <w:r w:rsidRPr="00510433">
        <w:rPr>
          <w:b/>
          <w:noProof/>
        </w:rPr>
        <w:t>Reporting deadlines</w:t>
      </w:r>
    </w:p>
    <w:p w:rsidR="005B1137" w:rsidRPr="00510433" w:rsidRDefault="005B1137" w:rsidP="005B1137">
      <w:pPr>
        <w:spacing w:after="0"/>
        <w:rPr>
          <w:noProof/>
        </w:rPr>
      </w:pPr>
      <w:r>
        <w:t xml:space="preserve">The casual </w:t>
      </w:r>
      <w:r>
        <w:rPr>
          <w:noProof/>
        </w:rPr>
        <w:t xml:space="preserve">staff actuals for the whole of </w:t>
      </w:r>
      <w:r w:rsidRPr="00070C44">
        <w:rPr>
          <w:noProof/>
        </w:rPr>
        <w:t>calendar year 20</w:t>
      </w:r>
      <w:r>
        <w:rPr>
          <w:noProof/>
        </w:rPr>
        <w:t>20</w:t>
      </w:r>
      <w:r w:rsidRPr="00070C44">
        <w:rPr>
          <w:noProof/>
        </w:rPr>
        <w:t xml:space="preserve"> must b</w:t>
      </w:r>
      <w:r>
        <w:rPr>
          <w:noProof/>
        </w:rPr>
        <w:t>e reported by 30 June 2021.</w:t>
      </w:r>
    </w:p>
    <w:p w:rsidR="005B1137" w:rsidRPr="00DC0C9E" w:rsidRDefault="005B1137" w:rsidP="005B1137">
      <w:pPr>
        <w:spacing w:before="240" w:after="120"/>
        <w:rPr>
          <w:b/>
          <w:noProof/>
        </w:rPr>
      </w:pPr>
      <w:r w:rsidRPr="00DC0C9E">
        <w:rPr>
          <w:b/>
          <w:noProof/>
        </w:rPr>
        <w:t>Initial reporting requirement</w:t>
      </w:r>
    </w:p>
    <w:tbl>
      <w:tblPr>
        <w:tblStyle w:val="DESE"/>
        <w:tblW w:w="8080" w:type="dxa"/>
        <w:tblLook w:val="04A0" w:firstRow="1" w:lastRow="0" w:firstColumn="1" w:lastColumn="0" w:noHBand="0" w:noVBand="1"/>
      </w:tblPr>
      <w:tblGrid>
        <w:gridCol w:w="4536"/>
        <w:gridCol w:w="3544"/>
      </w:tblGrid>
      <w:tr w:rsidR="005B1137" w:rsidTr="00253E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6" w:type="dxa"/>
          </w:tcPr>
          <w:p w:rsidR="005B1137" w:rsidRDefault="005B1137" w:rsidP="005B1137">
            <w:pPr>
              <w:rPr>
                <w:b/>
              </w:rPr>
            </w:pPr>
            <w:r>
              <w:rPr>
                <w:b/>
              </w:rPr>
              <w:t>Element</w:t>
            </w:r>
          </w:p>
        </w:tc>
        <w:tc>
          <w:tcPr>
            <w:tcW w:w="3544"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Reporting requirement</w:t>
            </w: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eastAsia="Times New Roman" w:hAnsi="Calibri" w:cs="Times New Roman"/>
                <w:color w:val="000000"/>
                <w:lang w:eastAsia="en-AU"/>
              </w:rPr>
            </w:pPr>
            <w:r>
              <w:rPr>
                <w:rFonts w:ascii="Calibri" w:hAnsi="Calibri" w:cs="Calibri"/>
                <w:color w:val="000000"/>
              </w:rPr>
              <w:t>*E415: Reporting year</w:t>
            </w:r>
          </w:p>
        </w:tc>
        <w:tc>
          <w:tcPr>
            <w:tcW w:w="3544" w:type="dxa"/>
            <w:vMerge w:val="restart"/>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All in-scope organisational units</w:t>
            </w: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Default="005B1137" w:rsidP="005B1137">
            <w:pPr>
              <w:rPr>
                <w:rFonts w:ascii="Calibri" w:eastAsia="Times New Roman" w:hAnsi="Calibri" w:cs="Times New Roman"/>
                <w:color w:val="000000"/>
                <w:lang w:eastAsia="en-AU"/>
              </w:rPr>
            </w:pPr>
            <w:r>
              <w:rPr>
                <w:rFonts w:ascii="Calibri" w:hAnsi="Calibri" w:cs="Calibri"/>
                <w:color w:val="000000"/>
              </w:rPr>
              <w:t>*E514: Actual full-time equivalence prior year</w:t>
            </w:r>
          </w:p>
        </w:tc>
        <w:tc>
          <w:tcPr>
            <w:tcW w:w="3544"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Pr="00372D6A" w:rsidRDefault="005B1137" w:rsidP="005B1137">
            <w:pPr>
              <w:rPr>
                <w:color w:val="000000" w:themeColor="text1"/>
              </w:rPr>
            </w:pPr>
            <w:r>
              <w:rPr>
                <w:rFonts w:ascii="Calibri" w:hAnsi="Calibri" w:cs="Calibri"/>
                <w:color w:val="000000"/>
              </w:rPr>
              <w:t>*E315: Gender code</w:t>
            </w:r>
          </w:p>
        </w:tc>
        <w:tc>
          <w:tcPr>
            <w:tcW w:w="3544"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Pr="00372D6A" w:rsidRDefault="005B1137" w:rsidP="005B1137">
            <w:pPr>
              <w:rPr>
                <w:color w:val="000000" w:themeColor="text1"/>
              </w:rPr>
            </w:pPr>
            <w:r>
              <w:rPr>
                <w:rFonts w:ascii="Calibri" w:hAnsi="Calibri" w:cs="Calibri"/>
                <w:color w:val="000000"/>
              </w:rPr>
              <w:t>*E509: Current duties classification group code</w:t>
            </w:r>
          </w:p>
        </w:tc>
        <w:tc>
          <w:tcPr>
            <w:tcW w:w="3544"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Pr="00372D6A" w:rsidRDefault="005B1137" w:rsidP="005B1137">
            <w:pPr>
              <w:rPr>
                <w:color w:val="000000" w:themeColor="text1"/>
              </w:rPr>
            </w:pPr>
            <w:r>
              <w:rPr>
                <w:rFonts w:ascii="Calibri" w:hAnsi="Calibri" w:cs="Calibri"/>
                <w:color w:val="000000"/>
              </w:rPr>
              <w:t>*E510: Organisational unit code</w:t>
            </w:r>
          </w:p>
        </w:tc>
        <w:tc>
          <w:tcPr>
            <w:tcW w:w="3544"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Pr="00372D6A" w:rsidRDefault="005B1137" w:rsidP="005B1137">
            <w:pPr>
              <w:rPr>
                <w:color w:val="000000" w:themeColor="text1"/>
              </w:rPr>
            </w:pPr>
            <w:r>
              <w:rPr>
                <w:rFonts w:ascii="Calibri" w:hAnsi="Calibri" w:cs="Calibri"/>
                <w:color w:val="000000"/>
              </w:rPr>
              <w:t>*E511: Work sector code</w:t>
            </w:r>
          </w:p>
        </w:tc>
        <w:tc>
          <w:tcPr>
            <w:tcW w:w="3544"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r w:rsidR="005B1137" w:rsidTr="00253EBC">
        <w:tc>
          <w:tcPr>
            <w:cnfStyle w:val="001000000000" w:firstRow="0" w:lastRow="0" w:firstColumn="1" w:lastColumn="0" w:oddVBand="0" w:evenVBand="0" w:oddHBand="0" w:evenHBand="0" w:firstRowFirstColumn="0" w:firstRowLastColumn="0" w:lastRowFirstColumn="0" w:lastRowLastColumn="0"/>
            <w:tcW w:w="4536" w:type="dxa"/>
          </w:tcPr>
          <w:p w:rsidR="005B1137" w:rsidRPr="00372D6A" w:rsidRDefault="005B1137" w:rsidP="005B1137">
            <w:pPr>
              <w:rPr>
                <w:color w:val="000000" w:themeColor="text1"/>
              </w:rPr>
            </w:pPr>
            <w:r>
              <w:rPr>
                <w:rFonts w:ascii="Calibri" w:hAnsi="Calibri" w:cs="Calibri"/>
                <w:color w:val="000000"/>
              </w:rPr>
              <w:t>*E412: Function code</w:t>
            </w:r>
          </w:p>
        </w:tc>
        <w:tc>
          <w:tcPr>
            <w:tcW w:w="3544"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bl>
    <w:p w:rsidR="005B1137" w:rsidRDefault="005B1137" w:rsidP="005B1137">
      <w:pPr>
        <w:spacing w:after="0"/>
        <w:rPr>
          <w:b/>
          <w:noProof/>
        </w:rPr>
      </w:pPr>
      <w:r>
        <w:t>*All elements must be reported together when a casual staff actuals</w:t>
      </w:r>
      <w:r>
        <w:rPr>
          <w:noProof/>
        </w:rPr>
        <w:t xml:space="preserve"> packet </w:t>
      </w:r>
      <w:r>
        <w:t>is created</w:t>
      </w:r>
    </w:p>
    <w:p w:rsidR="005B1137" w:rsidRDefault="005B1137" w:rsidP="005B1137">
      <w:pPr>
        <w:rPr>
          <w:b/>
          <w:noProof/>
        </w:rPr>
      </w:pPr>
      <w:r>
        <w:rPr>
          <w:b/>
          <w:noProof/>
        </w:rPr>
        <w:br w:type="page"/>
      </w:r>
    </w:p>
    <w:p w:rsidR="005B1137" w:rsidRPr="00381F60" w:rsidRDefault="005B1137" w:rsidP="005B1137">
      <w:pPr>
        <w:keepNext/>
        <w:keepLines/>
        <w:spacing w:before="240" w:after="120"/>
        <w:rPr>
          <w:b/>
          <w:noProof/>
        </w:rPr>
      </w:pPr>
      <w:r w:rsidRPr="00381F60">
        <w:rPr>
          <w:b/>
          <w:noProof/>
        </w:rPr>
        <w:lastRenderedPageBreak/>
        <w:t>Uniqueness</w:t>
      </w:r>
    </w:p>
    <w:p w:rsidR="005B1137" w:rsidRDefault="005B1137" w:rsidP="005B1137">
      <w:pPr>
        <w:keepNext/>
        <w:keepLines/>
        <w:spacing w:after="0"/>
        <w:rPr>
          <w:noProof/>
        </w:rPr>
      </w:pPr>
      <w:r w:rsidRPr="00BC2846">
        <w:rPr>
          <w:noProof/>
        </w:rPr>
        <w:t xml:space="preserve">Each </w:t>
      </w:r>
      <w:r>
        <w:t>casual staff actuals</w:t>
      </w:r>
      <w:r>
        <w:rPr>
          <w:noProof/>
        </w:rPr>
        <w:t xml:space="preserve"> packet must </w:t>
      </w:r>
      <w:r w:rsidRPr="004E0388">
        <w:rPr>
          <w:noProof/>
        </w:rPr>
        <w:t>have a</w:t>
      </w:r>
      <w:r>
        <w:rPr>
          <w:noProof/>
        </w:rPr>
        <w:t xml:space="preserve"> unique</w:t>
      </w:r>
      <w:r w:rsidRPr="004E0388">
        <w:rPr>
          <w:noProof/>
        </w:rPr>
        <w:t xml:space="preserve"> </w:t>
      </w:r>
      <w:r>
        <w:rPr>
          <w:noProof/>
        </w:rPr>
        <w:t>combination of the values for:</w:t>
      </w:r>
    </w:p>
    <w:p w:rsidR="005B1137" w:rsidRPr="00805E11" w:rsidRDefault="005B1137" w:rsidP="005B1137">
      <w:pPr>
        <w:pStyle w:val="ListParagraph"/>
        <w:keepNext/>
        <w:keepLines/>
        <w:numPr>
          <w:ilvl w:val="0"/>
          <w:numId w:val="15"/>
        </w:numPr>
        <w:spacing w:after="210" w:line="276" w:lineRule="auto"/>
        <w:rPr>
          <w:noProof/>
        </w:rPr>
      </w:pPr>
      <w:r>
        <w:rPr>
          <w:rFonts w:ascii="Calibri" w:hAnsi="Calibri" w:cs="Calibri"/>
        </w:rPr>
        <w:t>reporting year (E415)</w:t>
      </w:r>
    </w:p>
    <w:p w:rsidR="005B1137" w:rsidRPr="00805E11" w:rsidRDefault="005B1137" w:rsidP="005B1137">
      <w:pPr>
        <w:pStyle w:val="ListParagraph"/>
        <w:numPr>
          <w:ilvl w:val="0"/>
          <w:numId w:val="15"/>
        </w:numPr>
        <w:spacing w:after="210" w:line="276" w:lineRule="auto"/>
        <w:rPr>
          <w:noProof/>
        </w:rPr>
      </w:pPr>
      <w:r>
        <w:rPr>
          <w:color w:val="000000" w:themeColor="text1"/>
        </w:rPr>
        <w:t>w</w:t>
      </w:r>
      <w:r w:rsidRPr="00372D6A">
        <w:rPr>
          <w:color w:val="000000" w:themeColor="text1"/>
        </w:rPr>
        <w:t>ork</w:t>
      </w:r>
      <w:r>
        <w:rPr>
          <w:color w:val="000000" w:themeColor="text1"/>
        </w:rPr>
        <w:t xml:space="preserve"> </w:t>
      </w:r>
      <w:r w:rsidRPr="00372D6A">
        <w:rPr>
          <w:color w:val="000000" w:themeColor="text1"/>
        </w:rPr>
        <w:t>sector</w:t>
      </w:r>
      <w:r>
        <w:rPr>
          <w:color w:val="000000" w:themeColor="text1"/>
        </w:rPr>
        <w:t xml:space="preserve"> </w:t>
      </w:r>
      <w:r w:rsidRPr="00372D6A">
        <w:rPr>
          <w:color w:val="000000" w:themeColor="text1"/>
        </w:rPr>
        <w:t>code</w:t>
      </w:r>
      <w:r>
        <w:rPr>
          <w:color w:val="000000" w:themeColor="text1"/>
        </w:rPr>
        <w:t xml:space="preserve"> (E511)</w:t>
      </w:r>
    </w:p>
    <w:p w:rsidR="005B1137" w:rsidRPr="00805E11" w:rsidRDefault="005B1137" w:rsidP="005B1137">
      <w:pPr>
        <w:pStyle w:val="ListParagraph"/>
        <w:numPr>
          <w:ilvl w:val="0"/>
          <w:numId w:val="15"/>
        </w:numPr>
        <w:spacing w:after="210" w:line="276" w:lineRule="auto"/>
        <w:rPr>
          <w:noProof/>
        </w:rPr>
      </w:pPr>
      <w:r>
        <w:rPr>
          <w:color w:val="000000" w:themeColor="text1"/>
        </w:rPr>
        <w:t>o</w:t>
      </w:r>
      <w:r w:rsidRPr="00372D6A">
        <w:rPr>
          <w:color w:val="000000" w:themeColor="text1"/>
        </w:rPr>
        <w:t>rganisational</w:t>
      </w:r>
      <w:r>
        <w:rPr>
          <w:color w:val="000000" w:themeColor="text1"/>
        </w:rPr>
        <w:t xml:space="preserve"> </w:t>
      </w:r>
      <w:r w:rsidRPr="00372D6A">
        <w:rPr>
          <w:color w:val="000000" w:themeColor="text1"/>
        </w:rPr>
        <w:t>unit</w:t>
      </w:r>
      <w:r>
        <w:rPr>
          <w:color w:val="000000" w:themeColor="text1"/>
        </w:rPr>
        <w:t xml:space="preserve"> </w:t>
      </w:r>
      <w:r w:rsidRPr="00372D6A">
        <w:rPr>
          <w:color w:val="000000" w:themeColor="text1"/>
        </w:rPr>
        <w:t>code</w:t>
      </w:r>
      <w:r>
        <w:rPr>
          <w:color w:val="000000" w:themeColor="text1"/>
        </w:rPr>
        <w:t xml:space="preserve"> (E510)</w:t>
      </w:r>
    </w:p>
    <w:p w:rsidR="005B1137" w:rsidRPr="002946E5" w:rsidRDefault="005B1137" w:rsidP="005B1137">
      <w:pPr>
        <w:pStyle w:val="ListParagraph"/>
        <w:numPr>
          <w:ilvl w:val="0"/>
          <w:numId w:val="15"/>
        </w:numPr>
        <w:spacing w:after="210" w:line="276" w:lineRule="auto"/>
        <w:rPr>
          <w:noProof/>
        </w:rPr>
      </w:pPr>
      <w:r>
        <w:rPr>
          <w:color w:val="000000" w:themeColor="text1"/>
        </w:rPr>
        <w:t>f</w:t>
      </w:r>
      <w:r w:rsidRPr="00372D6A">
        <w:rPr>
          <w:color w:val="000000" w:themeColor="text1"/>
        </w:rPr>
        <w:t>unction</w:t>
      </w:r>
      <w:r>
        <w:rPr>
          <w:color w:val="000000" w:themeColor="text1"/>
        </w:rPr>
        <w:t xml:space="preserve"> </w:t>
      </w:r>
      <w:r w:rsidRPr="00372D6A">
        <w:rPr>
          <w:color w:val="000000" w:themeColor="text1"/>
        </w:rPr>
        <w:t>code</w:t>
      </w:r>
      <w:r>
        <w:rPr>
          <w:color w:val="000000" w:themeColor="text1"/>
        </w:rPr>
        <w:t xml:space="preserve"> (E412)</w:t>
      </w:r>
    </w:p>
    <w:p w:rsidR="005B1137" w:rsidRPr="002455B8" w:rsidRDefault="005B1137" w:rsidP="005B1137">
      <w:pPr>
        <w:pStyle w:val="ListParagraph"/>
        <w:numPr>
          <w:ilvl w:val="0"/>
          <w:numId w:val="15"/>
        </w:numPr>
        <w:spacing w:after="210" w:line="276" w:lineRule="auto"/>
        <w:rPr>
          <w:noProof/>
        </w:rPr>
      </w:pPr>
      <w:r>
        <w:rPr>
          <w:color w:val="000000" w:themeColor="text1"/>
        </w:rPr>
        <w:t>c</w:t>
      </w:r>
      <w:r w:rsidRPr="00372D6A">
        <w:rPr>
          <w:color w:val="000000" w:themeColor="text1"/>
        </w:rPr>
        <w:t>urrent</w:t>
      </w:r>
      <w:r>
        <w:rPr>
          <w:color w:val="000000" w:themeColor="text1"/>
        </w:rPr>
        <w:t xml:space="preserve"> </w:t>
      </w:r>
      <w:r w:rsidRPr="00372D6A">
        <w:rPr>
          <w:color w:val="000000" w:themeColor="text1"/>
        </w:rPr>
        <w:t>duties</w:t>
      </w:r>
      <w:r>
        <w:rPr>
          <w:color w:val="000000" w:themeColor="text1"/>
        </w:rPr>
        <w:t xml:space="preserve"> </w:t>
      </w:r>
      <w:r w:rsidRPr="00372D6A">
        <w:rPr>
          <w:color w:val="000000" w:themeColor="text1"/>
        </w:rPr>
        <w:t>classification</w:t>
      </w:r>
      <w:r>
        <w:rPr>
          <w:color w:val="000000" w:themeColor="text1"/>
        </w:rPr>
        <w:t xml:space="preserve"> </w:t>
      </w:r>
      <w:r w:rsidRPr="00372D6A">
        <w:rPr>
          <w:color w:val="000000" w:themeColor="text1"/>
        </w:rPr>
        <w:t>group</w:t>
      </w:r>
      <w:r>
        <w:rPr>
          <w:color w:val="000000" w:themeColor="text1"/>
        </w:rPr>
        <w:t xml:space="preserve"> </w:t>
      </w:r>
      <w:r w:rsidRPr="00372D6A">
        <w:rPr>
          <w:color w:val="000000" w:themeColor="text1"/>
        </w:rPr>
        <w:t>code</w:t>
      </w:r>
      <w:r>
        <w:rPr>
          <w:color w:val="000000" w:themeColor="text1"/>
        </w:rPr>
        <w:t xml:space="preserve"> (E509)</w:t>
      </w:r>
    </w:p>
    <w:p w:rsidR="005B1137" w:rsidRPr="002455B8" w:rsidRDefault="005B1137" w:rsidP="005B1137">
      <w:pPr>
        <w:pStyle w:val="ListParagraph"/>
        <w:numPr>
          <w:ilvl w:val="0"/>
          <w:numId w:val="15"/>
        </w:numPr>
        <w:spacing w:after="210" w:line="276" w:lineRule="auto"/>
        <w:rPr>
          <w:noProof/>
        </w:rPr>
      </w:pPr>
      <w:r>
        <w:rPr>
          <w:rFonts w:ascii="Calibri" w:eastAsia="Times New Roman" w:hAnsi="Calibri" w:cs="Times New Roman"/>
          <w:color w:val="000000"/>
          <w:lang w:eastAsia="en-AU"/>
        </w:rPr>
        <w:t>gender code (E315).</w:t>
      </w:r>
    </w:p>
    <w:p w:rsidR="005B1137" w:rsidRPr="00381F60" w:rsidRDefault="005B1137" w:rsidP="005B1137">
      <w:pPr>
        <w:spacing w:before="240" w:after="120"/>
        <w:rPr>
          <w:b/>
          <w:noProof/>
        </w:rPr>
      </w:pPr>
      <w:r w:rsidRPr="00381F60">
        <w:rPr>
          <w:b/>
          <w:noProof/>
        </w:rPr>
        <w:t xml:space="preserve">Revising </w:t>
      </w:r>
      <w:r>
        <w:rPr>
          <w:b/>
          <w:noProof/>
        </w:rPr>
        <w:t xml:space="preserve">and adding </w:t>
      </w:r>
      <w:r w:rsidRPr="00381F60">
        <w:rPr>
          <w:b/>
          <w:noProof/>
        </w:rPr>
        <w:t>data</w:t>
      </w:r>
    </w:p>
    <w:p w:rsidR="005B1137" w:rsidRDefault="005B1137" w:rsidP="005B1137">
      <w:pPr>
        <w:spacing w:after="0"/>
        <w:rPr>
          <w:noProof/>
        </w:rPr>
      </w:pPr>
      <w:r>
        <w:rPr>
          <w:noProof/>
        </w:rPr>
        <w:t xml:space="preserve">A provider </w:t>
      </w:r>
      <w:r w:rsidRPr="004E0388">
        <w:rPr>
          <w:noProof/>
        </w:rPr>
        <w:t xml:space="preserve">can </w:t>
      </w:r>
      <w:r>
        <w:rPr>
          <w:noProof/>
        </w:rPr>
        <w:t xml:space="preserve">correct any data already in a </w:t>
      </w:r>
      <w:r>
        <w:t>casual staff actuals</w:t>
      </w:r>
      <w:r>
        <w:rPr>
          <w:noProof/>
        </w:rPr>
        <w:t xml:space="preserve"> packet</w:t>
      </w:r>
      <w:r w:rsidRPr="004E0388">
        <w:rPr>
          <w:noProof/>
        </w:rPr>
        <w:t xml:space="preserve"> after the initial packet is reported</w:t>
      </w:r>
      <w:r>
        <w:rPr>
          <w:noProof/>
        </w:rPr>
        <w:t xml:space="preserve">, noting that the packet must always contain the aggregate casual </w:t>
      </w:r>
      <w:r>
        <w:t>staffing resources for the full year up to, and including, the last day of the reporting year (E415).</w:t>
      </w:r>
    </w:p>
    <w:p w:rsidR="005B1137" w:rsidRDefault="005B1137" w:rsidP="005B1137">
      <w:pPr>
        <w:rPr>
          <w:rFonts w:ascii="Calibri" w:eastAsia="Times New Roman" w:hAnsi="Calibri" w:cs="Times New Roman"/>
          <w:color w:val="000000"/>
          <w:lang w:eastAsia="en-AU"/>
        </w:rPr>
      </w:pPr>
      <w:r>
        <w:rPr>
          <w:rFonts w:ascii="Calibri" w:eastAsia="Times New Roman" w:hAnsi="Calibri" w:cs="Times New Roman"/>
          <w:color w:val="000000"/>
          <w:lang w:eastAsia="en-AU"/>
        </w:rPr>
        <w:br w:type="page"/>
      </w:r>
    </w:p>
    <w:p w:rsidR="005B1137" w:rsidRPr="002B01BB" w:rsidRDefault="005B1137" w:rsidP="005B1137">
      <w:pPr>
        <w:pStyle w:val="Heading1"/>
      </w:pPr>
      <w:bookmarkStart w:id="108" w:name="_Toc19024380"/>
      <w:bookmarkStart w:id="109" w:name="_Toc44674334"/>
      <w:r>
        <w:lastRenderedPageBreak/>
        <w:t>Casual staff estimates</w:t>
      </w:r>
      <w:r w:rsidRPr="002B01BB">
        <w:t xml:space="preserve"> group</w:t>
      </w:r>
      <w:bookmarkEnd w:id="108"/>
      <w:bookmarkEnd w:id="109"/>
    </w:p>
    <w:p w:rsidR="005B1137" w:rsidRDefault="005B1137" w:rsidP="005B1137">
      <w:pPr>
        <w:pStyle w:val="Heading2"/>
      </w:pPr>
      <w:bookmarkStart w:id="110" w:name="_Toc19024381"/>
      <w:bookmarkStart w:id="111" w:name="_Toc44674335"/>
      <w:r>
        <w:t>Casual staff estimates packet</w:t>
      </w:r>
      <w:bookmarkEnd w:id="110"/>
      <w:bookmarkEnd w:id="111"/>
    </w:p>
    <w:p w:rsidR="005B1137" w:rsidRPr="00381F60" w:rsidRDefault="005B1137" w:rsidP="005B1137">
      <w:pPr>
        <w:spacing w:before="240" w:after="120"/>
        <w:rPr>
          <w:b/>
          <w:noProof/>
        </w:rPr>
      </w:pPr>
      <w:r w:rsidRPr="00381F60">
        <w:rPr>
          <w:b/>
          <w:noProof/>
        </w:rPr>
        <w:t>Version Details</w:t>
      </w:r>
    </w:p>
    <w:tbl>
      <w:tblPr>
        <w:tblStyle w:val="HH2"/>
        <w:tblW w:w="5000" w:type="pct"/>
        <w:tblInd w:w="-3" w:type="dxa"/>
        <w:tblLook w:val="0480" w:firstRow="0" w:lastRow="0" w:firstColumn="1" w:lastColumn="0" w:noHBand="0" w:noVBand="1"/>
        <w:tblDescription w:val="Version details of this scope guidelines"/>
      </w:tblPr>
      <w:tblGrid>
        <w:gridCol w:w="3806"/>
        <w:gridCol w:w="5214"/>
      </w:tblGrid>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Version:</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1.0</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First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Pr>
                <w:noProof/>
              </w:rPr>
              <w:t>2021</w:t>
            </w:r>
          </w:p>
        </w:tc>
      </w:tr>
      <w:tr w:rsidR="005B1137" w:rsidRPr="00576556" w:rsidTr="005B1137">
        <w:trPr>
          <w:trHeight w:val="57"/>
        </w:trPr>
        <w:tc>
          <w:tcPr>
            <w:cnfStyle w:val="001000000000" w:firstRow="0" w:lastRow="0" w:firstColumn="1" w:lastColumn="0" w:oddVBand="0" w:evenVBand="0" w:oddHBand="0" w:evenHBand="0" w:firstRowFirstColumn="0" w:firstRowLastColumn="0" w:lastRowFirstColumn="0" w:lastRowLastColumn="0"/>
            <w:tcW w:w="2110" w:type="pct"/>
            <w:hideMark/>
          </w:tcPr>
          <w:p w:rsidR="005B1137" w:rsidRPr="00576556" w:rsidRDefault="005B1137" w:rsidP="005B1137">
            <w:pPr>
              <w:spacing w:after="0"/>
              <w:rPr>
                <w:b w:val="0"/>
                <w:noProof/>
              </w:rPr>
            </w:pPr>
            <w:r w:rsidRPr="00576556">
              <w:rPr>
                <w:b w:val="0"/>
                <w:noProof/>
              </w:rPr>
              <w:t>Last Year:</w:t>
            </w:r>
          </w:p>
        </w:tc>
        <w:tc>
          <w:tcPr>
            <w:tcW w:w="2890" w:type="pct"/>
            <w:hideMark/>
          </w:tcPr>
          <w:p w:rsidR="005B1137" w:rsidRPr="00576556" w:rsidRDefault="005B1137" w:rsidP="005B1137">
            <w:pPr>
              <w:spacing w:after="0"/>
              <w:cnfStyle w:val="000000000000" w:firstRow="0" w:lastRow="0" w:firstColumn="0" w:lastColumn="0" w:oddVBand="0" w:evenVBand="0" w:oddHBand="0" w:evenHBand="0" w:firstRowFirstColumn="0" w:firstRowLastColumn="0" w:lastRowFirstColumn="0" w:lastRowLastColumn="0"/>
              <w:rPr>
                <w:noProof/>
              </w:rPr>
            </w:pPr>
            <w:r w:rsidRPr="00576556">
              <w:rPr>
                <w:noProof/>
              </w:rPr>
              <w:t>-</w:t>
            </w:r>
          </w:p>
        </w:tc>
      </w:tr>
    </w:tbl>
    <w:p w:rsidR="005B1137" w:rsidRPr="00381F60" w:rsidRDefault="005B1137" w:rsidP="005B1137">
      <w:pPr>
        <w:keepNext/>
        <w:keepLines/>
        <w:spacing w:before="240" w:after="120"/>
        <w:rPr>
          <w:b/>
          <w:noProof/>
        </w:rPr>
      </w:pPr>
      <w:r w:rsidRPr="00381F60">
        <w:rPr>
          <w:b/>
          <w:noProof/>
        </w:rPr>
        <w:t>About</w:t>
      </w:r>
    </w:p>
    <w:p w:rsidR="005B1137" w:rsidRDefault="005B1137" w:rsidP="005B1137">
      <w:pPr>
        <w:spacing w:after="0"/>
      </w:pPr>
      <w:r w:rsidRPr="003E409F">
        <w:rPr>
          <w:noProof/>
        </w:rPr>
        <w:t xml:space="preserve">The </w:t>
      </w:r>
      <w:r>
        <w:t>casual staff estimates packet is used to report an estimate of the staffing resources that are likely to be engaged on a contract basis by a provider throughout the year. Data for casual staff estimates are collected at the institutional level.</w:t>
      </w:r>
    </w:p>
    <w:p w:rsidR="005B1137" w:rsidRPr="00381F60" w:rsidRDefault="005B1137" w:rsidP="005B1137">
      <w:pPr>
        <w:keepNext/>
        <w:keepLines/>
        <w:spacing w:before="240" w:after="120"/>
        <w:rPr>
          <w:b/>
          <w:noProof/>
        </w:rPr>
      </w:pPr>
      <w:r w:rsidRPr="00381F60">
        <w:rPr>
          <w:b/>
          <w:noProof/>
        </w:rPr>
        <w:t>Scope</w:t>
      </w:r>
    </w:p>
    <w:p w:rsidR="005B1137" w:rsidRDefault="005B1137" w:rsidP="005B1137">
      <w:pPr>
        <w:spacing w:after="0"/>
      </w:pPr>
      <w:r>
        <w:t>Table A providers, Table B providers and Avondale College of Higher Education are required to report an estimate of the resources that are likely be engaged on a casual work contract basis throughout the year. Data is to be reported in relation to estimated casual staff whose work duties will relate</w:t>
      </w:r>
      <w:r w:rsidRPr="00BF2C5E">
        <w:t xml:space="preserve"> solely to higher education or to both higher education and </w:t>
      </w:r>
      <w:r>
        <w:t>vocational education and training</w:t>
      </w:r>
      <w:r w:rsidRPr="00BF2C5E">
        <w:t>.</w:t>
      </w:r>
    </w:p>
    <w:p w:rsidR="005B1137" w:rsidRDefault="005B1137" w:rsidP="005B1137">
      <w:pPr>
        <w:spacing w:after="0"/>
      </w:pPr>
    </w:p>
    <w:p w:rsidR="005B1137" w:rsidRDefault="005B1137" w:rsidP="005B1137">
      <w:pPr>
        <w:spacing w:after="0"/>
      </w:pPr>
      <w:r>
        <w:t>Data is not to be reported for staff:</w:t>
      </w:r>
    </w:p>
    <w:p w:rsidR="005B1137" w:rsidRDefault="005B1137" w:rsidP="005B1137">
      <w:pPr>
        <w:pStyle w:val="ListParagraph"/>
        <w:numPr>
          <w:ilvl w:val="0"/>
          <w:numId w:val="15"/>
        </w:numPr>
        <w:spacing w:after="210" w:line="276" w:lineRule="auto"/>
      </w:pPr>
      <w:r>
        <w:t xml:space="preserve">who are </w:t>
      </w:r>
      <w:r w:rsidRPr="00554AAC">
        <w:t>members of staff appointed for a limited term with a full-time or fractional full-time work contract</w:t>
      </w:r>
    </w:p>
    <w:p w:rsidR="005B1137" w:rsidRDefault="005B1137" w:rsidP="005B1137">
      <w:pPr>
        <w:pStyle w:val="ListParagraph"/>
        <w:numPr>
          <w:ilvl w:val="0"/>
          <w:numId w:val="15"/>
        </w:numPr>
        <w:spacing w:after="210" w:line="276" w:lineRule="auto"/>
      </w:pPr>
      <w:r>
        <w:t>whose duties relate solely to vocational education and training, or</w:t>
      </w:r>
    </w:p>
    <w:p w:rsidR="005B1137" w:rsidRDefault="005B1137" w:rsidP="005B1137">
      <w:pPr>
        <w:pStyle w:val="ListParagraph"/>
        <w:numPr>
          <w:ilvl w:val="0"/>
          <w:numId w:val="15"/>
        </w:numPr>
        <w:spacing w:after="210" w:line="276" w:lineRule="auto"/>
      </w:pPr>
      <w:r w:rsidRPr="00B849C2">
        <w:t>in any independent operation which is not a controlled entity</w:t>
      </w:r>
      <w:r>
        <w:t>.</w:t>
      </w:r>
    </w:p>
    <w:p w:rsidR="005B1137" w:rsidRPr="0097363D" w:rsidRDefault="005B1137" w:rsidP="005B1137">
      <w:pPr>
        <w:spacing w:before="240" w:after="120"/>
        <w:rPr>
          <w:b/>
          <w:noProof/>
        </w:rPr>
      </w:pPr>
      <w:r w:rsidRPr="0097363D">
        <w:rPr>
          <w:b/>
          <w:noProof/>
        </w:rPr>
        <w:t>Reporting deadlines</w:t>
      </w:r>
    </w:p>
    <w:p w:rsidR="005B1137" w:rsidRPr="00FE13B8" w:rsidRDefault="005B1137" w:rsidP="005B1137">
      <w:pPr>
        <w:spacing w:after="0"/>
        <w:rPr>
          <w:noProof/>
          <w:spacing w:val="-4"/>
        </w:rPr>
      </w:pPr>
      <w:r w:rsidRPr="00FE13B8">
        <w:rPr>
          <w:noProof/>
          <w:spacing w:val="-4"/>
        </w:rPr>
        <w:t>The estimate of casual staff FTE for the whole of calendar year 202</w:t>
      </w:r>
      <w:r>
        <w:rPr>
          <w:noProof/>
          <w:spacing w:val="-4"/>
        </w:rPr>
        <w:t>1</w:t>
      </w:r>
      <w:r w:rsidRPr="00FE13B8">
        <w:rPr>
          <w:noProof/>
          <w:spacing w:val="-4"/>
        </w:rPr>
        <w:t xml:space="preserve"> must be reported by 30 June 202</w:t>
      </w:r>
      <w:r>
        <w:rPr>
          <w:noProof/>
          <w:spacing w:val="-4"/>
        </w:rPr>
        <w:t>1</w:t>
      </w:r>
      <w:r w:rsidRPr="00FE13B8">
        <w:rPr>
          <w:noProof/>
          <w:spacing w:val="-4"/>
        </w:rPr>
        <w:t>.</w:t>
      </w:r>
    </w:p>
    <w:p w:rsidR="005B1137" w:rsidRPr="006E34DF" w:rsidRDefault="005B1137" w:rsidP="005B1137">
      <w:pPr>
        <w:spacing w:before="240" w:after="120"/>
        <w:rPr>
          <w:b/>
          <w:noProof/>
        </w:rPr>
      </w:pPr>
      <w:r w:rsidRPr="006E34DF">
        <w:rPr>
          <w:b/>
          <w:noProof/>
        </w:rPr>
        <w:t>Initial reporting requirement</w:t>
      </w:r>
    </w:p>
    <w:tbl>
      <w:tblPr>
        <w:tblStyle w:val="DESE"/>
        <w:tblW w:w="7938" w:type="dxa"/>
        <w:tblLook w:val="04A0" w:firstRow="1" w:lastRow="0" w:firstColumn="1" w:lastColumn="0" w:noHBand="0" w:noVBand="1"/>
      </w:tblPr>
      <w:tblGrid>
        <w:gridCol w:w="4678"/>
        <w:gridCol w:w="3260"/>
      </w:tblGrid>
      <w:tr w:rsidR="005B1137" w:rsidTr="00253E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8" w:type="dxa"/>
          </w:tcPr>
          <w:p w:rsidR="005B1137" w:rsidRDefault="005B1137" w:rsidP="005B1137">
            <w:pPr>
              <w:rPr>
                <w:b/>
              </w:rPr>
            </w:pPr>
            <w:r>
              <w:rPr>
                <w:b/>
              </w:rPr>
              <w:t>Element</w:t>
            </w:r>
          </w:p>
        </w:tc>
        <w:tc>
          <w:tcPr>
            <w:tcW w:w="3260" w:type="dxa"/>
          </w:tcPr>
          <w:p w:rsidR="005B1137" w:rsidRDefault="005B1137" w:rsidP="005B1137">
            <w:pPr>
              <w:cnfStyle w:val="100000000000" w:firstRow="1" w:lastRow="0" w:firstColumn="0" w:lastColumn="0" w:oddVBand="0" w:evenVBand="0" w:oddHBand="0" w:evenHBand="0" w:firstRowFirstColumn="0" w:firstRowLastColumn="0" w:lastRowFirstColumn="0" w:lastRowLastColumn="0"/>
              <w:rPr>
                <w:b/>
              </w:rPr>
            </w:pPr>
            <w:r>
              <w:rPr>
                <w:b/>
              </w:rPr>
              <w:t>Reporting requirement</w:t>
            </w:r>
          </w:p>
        </w:tc>
      </w:tr>
      <w:tr w:rsidR="005B1137" w:rsidTr="00253EBC">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r>
              <w:t>*</w:t>
            </w:r>
            <w:r w:rsidRPr="00372D6A">
              <w:t>E415</w:t>
            </w:r>
            <w:r>
              <w:t xml:space="preserve">: </w:t>
            </w:r>
            <w:r>
              <w:rPr>
                <w:rFonts w:ascii="Calibri" w:hAnsi="Calibri" w:cs="Calibri"/>
              </w:rPr>
              <w:t>Reporting year</w:t>
            </w:r>
          </w:p>
        </w:tc>
        <w:tc>
          <w:tcPr>
            <w:tcW w:w="3260" w:type="dxa"/>
            <w:vMerge w:val="restart"/>
          </w:tcPr>
          <w:p w:rsidR="005B1137" w:rsidRDefault="005B1137" w:rsidP="005B1137">
            <w:pPr>
              <w:cnfStyle w:val="000000000000" w:firstRow="0" w:lastRow="0" w:firstColumn="0" w:lastColumn="0" w:oddVBand="0" w:evenVBand="0" w:oddHBand="0" w:evenHBand="0" w:firstRowFirstColumn="0" w:firstRowLastColumn="0" w:lastRowFirstColumn="0" w:lastRowLastColumn="0"/>
            </w:pPr>
            <w:r>
              <w:t>All in-scope institutions</w:t>
            </w:r>
          </w:p>
        </w:tc>
      </w:tr>
      <w:tr w:rsidR="005B1137" w:rsidTr="00253EBC">
        <w:tc>
          <w:tcPr>
            <w:cnfStyle w:val="001000000000" w:firstRow="0" w:lastRow="0" w:firstColumn="1" w:lastColumn="0" w:oddVBand="0" w:evenVBand="0" w:oddHBand="0" w:evenHBand="0" w:firstRowFirstColumn="0" w:firstRowLastColumn="0" w:lastRowFirstColumn="0" w:lastRowLastColumn="0"/>
            <w:tcW w:w="4678" w:type="dxa"/>
          </w:tcPr>
          <w:p w:rsidR="005B1137" w:rsidRDefault="005B1137" w:rsidP="005B1137">
            <w:r>
              <w:t>*</w:t>
            </w:r>
            <w:r w:rsidRPr="00372D6A">
              <w:t>E</w:t>
            </w:r>
            <w:r>
              <w:t xml:space="preserve">515: </w:t>
            </w:r>
            <w:r>
              <w:rPr>
                <w:color w:val="000000" w:themeColor="text1"/>
              </w:rPr>
              <w:t>E</w:t>
            </w:r>
            <w:r w:rsidRPr="00372D6A">
              <w:rPr>
                <w:color w:val="000000" w:themeColor="text1"/>
              </w:rPr>
              <w:t>stimated</w:t>
            </w:r>
            <w:r>
              <w:rPr>
                <w:color w:val="000000" w:themeColor="text1"/>
              </w:rPr>
              <w:t xml:space="preserve"> </w:t>
            </w:r>
            <w:r w:rsidRPr="00372D6A">
              <w:rPr>
                <w:color w:val="000000" w:themeColor="text1"/>
              </w:rPr>
              <w:t>casual</w:t>
            </w:r>
            <w:r>
              <w:rPr>
                <w:color w:val="000000" w:themeColor="text1"/>
              </w:rPr>
              <w:t xml:space="preserve"> FTE </w:t>
            </w:r>
            <w:r w:rsidRPr="00372D6A">
              <w:rPr>
                <w:color w:val="000000" w:themeColor="text1"/>
              </w:rPr>
              <w:t>reference</w:t>
            </w:r>
            <w:r>
              <w:rPr>
                <w:color w:val="000000" w:themeColor="text1"/>
              </w:rPr>
              <w:t xml:space="preserve"> </w:t>
            </w:r>
            <w:r w:rsidRPr="00372D6A">
              <w:rPr>
                <w:color w:val="000000" w:themeColor="text1"/>
              </w:rPr>
              <w:t>year</w:t>
            </w:r>
          </w:p>
        </w:tc>
        <w:tc>
          <w:tcPr>
            <w:tcW w:w="3260" w:type="dxa"/>
            <w:vMerge/>
          </w:tcPr>
          <w:p w:rsidR="005B1137" w:rsidRDefault="005B1137" w:rsidP="005B1137">
            <w:pPr>
              <w:cnfStyle w:val="000000000000" w:firstRow="0" w:lastRow="0" w:firstColumn="0" w:lastColumn="0" w:oddVBand="0" w:evenVBand="0" w:oddHBand="0" w:evenHBand="0" w:firstRowFirstColumn="0" w:firstRowLastColumn="0" w:lastRowFirstColumn="0" w:lastRowLastColumn="0"/>
            </w:pPr>
          </w:p>
        </w:tc>
      </w:tr>
    </w:tbl>
    <w:p w:rsidR="005B1137" w:rsidRDefault="005B1137" w:rsidP="005B1137">
      <w:pPr>
        <w:keepNext/>
        <w:keepLines/>
        <w:spacing w:after="0"/>
        <w:rPr>
          <w:b/>
          <w:noProof/>
        </w:rPr>
      </w:pPr>
      <w:r>
        <w:t>*All elements must be reported together when a casual staff estimates</w:t>
      </w:r>
      <w:r>
        <w:rPr>
          <w:noProof/>
        </w:rPr>
        <w:t xml:space="preserve"> packet</w:t>
      </w:r>
      <w:r w:rsidRPr="004E0388">
        <w:rPr>
          <w:noProof/>
        </w:rPr>
        <w:t xml:space="preserve"> </w:t>
      </w:r>
      <w:r>
        <w:t>is created</w:t>
      </w:r>
    </w:p>
    <w:p w:rsidR="005B1137" w:rsidRPr="00381F60" w:rsidRDefault="005B1137" w:rsidP="005B1137">
      <w:pPr>
        <w:keepNext/>
        <w:keepLines/>
        <w:spacing w:before="240" w:after="120"/>
        <w:rPr>
          <w:b/>
          <w:noProof/>
        </w:rPr>
      </w:pPr>
      <w:r w:rsidRPr="00381F60">
        <w:rPr>
          <w:b/>
          <w:noProof/>
        </w:rPr>
        <w:t>Uniqueness</w:t>
      </w:r>
    </w:p>
    <w:p w:rsidR="005B1137" w:rsidRPr="00805E11" w:rsidRDefault="005B1137" w:rsidP="005B1137">
      <w:pPr>
        <w:keepNext/>
        <w:keepLines/>
        <w:spacing w:after="0"/>
        <w:rPr>
          <w:noProof/>
        </w:rPr>
      </w:pPr>
      <w:r w:rsidRPr="00BC2846">
        <w:rPr>
          <w:noProof/>
        </w:rPr>
        <w:t xml:space="preserve">Each </w:t>
      </w:r>
      <w:r>
        <w:t>casual staff estimates</w:t>
      </w:r>
      <w:r>
        <w:rPr>
          <w:noProof/>
        </w:rPr>
        <w:t xml:space="preserve"> packet must </w:t>
      </w:r>
      <w:r w:rsidRPr="004E0388">
        <w:rPr>
          <w:noProof/>
        </w:rPr>
        <w:t>have a</w:t>
      </w:r>
      <w:r>
        <w:rPr>
          <w:noProof/>
        </w:rPr>
        <w:t xml:space="preserve"> unique </w:t>
      </w:r>
      <w:r w:rsidRPr="003A30FE">
        <w:rPr>
          <w:rFonts w:ascii="Calibri" w:hAnsi="Calibri" w:cs="Calibri"/>
        </w:rPr>
        <w:t>reporting year (E415)</w:t>
      </w:r>
      <w:r>
        <w:rPr>
          <w:rFonts w:ascii="Calibri" w:hAnsi="Calibri" w:cs="Calibri"/>
        </w:rPr>
        <w:t xml:space="preserve"> for the provider.</w:t>
      </w:r>
    </w:p>
    <w:p w:rsidR="005B1137" w:rsidRPr="00381F60" w:rsidRDefault="005B1137" w:rsidP="005B1137">
      <w:pPr>
        <w:keepNext/>
        <w:keepLines/>
        <w:spacing w:before="240" w:after="120"/>
        <w:rPr>
          <w:b/>
          <w:noProof/>
        </w:rPr>
      </w:pPr>
      <w:r w:rsidRPr="00381F60">
        <w:rPr>
          <w:b/>
          <w:noProof/>
        </w:rPr>
        <w:t xml:space="preserve">Revising </w:t>
      </w:r>
      <w:r>
        <w:rPr>
          <w:b/>
          <w:noProof/>
        </w:rPr>
        <w:t xml:space="preserve">and adding </w:t>
      </w:r>
      <w:r w:rsidRPr="00381F60">
        <w:rPr>
          <w:b/>
          <w:noProof/>
        </w:rPr>
        <w:t>data</w:t>
      </w:r>
    </w:p>
    <w:p w:rsidR="005B1137" w:rsidRDefault="005B1137" w:rsidP="005B1137">
      <w:pPr>
        <w:spacing w:after="0"/>
        <w:rPr>
          <w:noProof/>
        </w:rPr>
      </w:pPr>
      <w:r>
        <w:rPr>
          <w:noProof/>
        </w:rPr>
        <w:t xml:space="preserve">A provider </w:t>
      </w:r>
      <w:r w:rsidRPr="004E0388">
        <w:rPr>
          <w:noProof/>
        </w:rPr>
        <w:t xml:space="preserve">can </w:t>
      </w:r>
      <w:r>
        <w:rPr>
          <w:noProof/>
        </w:rPr>
        <w:t xml:space="preserve">correct any data already in a </w:t>
      </w:r>
      <w:r>
        <w:t>casual staff estimates</w:t>
      </w:r>
      <w:r>
        <w:rPr>
          <w:noProof/>
        </w:rPr>
        <w:t xml:space="preserve"> packet</w:t>
      </w:r>
      <w:r w:rsidRPr="004E0388">
        <w:rPr>
          <w:noProof/>
        </w:rPr>
        <w:t xml:space="preserve"> after the initial packet is reported</w:t>
      </w:r>
      <w:r>
        <w:rPr>
          <w:noProof/>
        </w:rPr>
        <w:t>, noting that the packet must always contain the estimate for the reporting year (E415).</w:t>
      </w:r>
    </w:p>
    <w:p w:rsidR="005B1137" w:rsidRPr="005B1137" w:rsidRDefault="005B1137" w:rsidP="005B1137"/>
    <w:sectPr w:rsidR="005B1137" w:rsidRPr="005B1137" w:rsidSect="005B1137">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877" w:rsidRDefault="00DF5877" w:rsidP="0051352E">
      <w:pPr>
        <w:spacing w:after="0"/>
      </w:pPr>
      <w:r>
        <w:separator/>
      </w:r>
    </w:p>
  </w:endnote>
  <w:endnote w:type="continuationSeparator" w:id="0">
    <w:p w:rsidR="00DF5877" w:rsidRDefault="00DF5877" w:rsidP="005135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877" w:rsidRDefault="00AA3B84" w:rsidP="005B1137">
    <w:pPr>
      <w:pStyle w:val="Footer"/>
      <w:tabs>
        <w:tab w:val="clear" w:pos="9026"/>
        <w:tab w:val="right" w:pos="8647"/>
      </w:tabs>
      <w:ind w:firstLine="720"/>
      <w:jc w:val="right"/>
    </w:pPr>
    <w:sdt>
      <w:sdtPr>
        <w:id w:val="-366762979"/>
        <w:docPartObj>
          <w:docPartGallery w:val="Page Numbers (Bottom of Page)"/>
          <w:docPartUnique/>
        </w:docPartObj>
      </w:sdtPr>
      <w:sdtEndPr>
        <w:rPr>
          <w:noProof/>
        </w:rPr>
      </w:sdtEndPr>
      <w:sdtContent>
        <w:r w:rsidR="00DF5877">
          <w:fldChar w:fldCharType="begin"/>
        </w:r>
        <w:r w:rsidR="00DF5877">
          <w:instrText xml:space="preserve"> PAGE   \* MERGEFORMAT </w:instrText>
        </w:r>
        <w:r w:rsidR="00DF5877">
          <w:fldChar w:fldCharType="separate"/>
        </w:r>
        <w:r>
          <w:rPr>
            <w:noProof/>
          </w:rPr>
          <w:t>42</w:t>
        </w:r>
        <w:r w:rsidR="00DF5877">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877" w:rsidRPr="002B2908" w:rsidRDefault="00DF5877" w:rsidP="005B1137">
    <w:pPr>
      <w:pStyle w:val="Footer"/>
      <w:ind w:left="720"/>
      <w:rPr>
        <w:rStyle w:val="Emphasis"/>
        <w:b w:val="0"/>
        <w:bCs w:val="0"/>
        <w:i w:val="0"/>
        <w:iCs w:val="0"/>
      </w:rPr>
    </w:pPr>
    <w:r w:rsidRPr="002B2908">
      <w:rPr>
        <w:b/>
        <w:bCs/>
        <w:i/>
        <w:iCs/>
      </w:rPr>
      <w:t>Opportunity through learning</w:t>
    </w:r>
    <w:r>
      <w:rPr>
        <w:b/>
        <w:bCs/>
        <w:i/>
        <w:iCs/>
      </w:rPr>
      <w:t xml:space="preserve"> </w:t>
    </w:r>
    <w:r w:rsidRPr="002B2908">
      <w:rPr>
        <w:rStyle w:val="Emphasis"/>
        <w:b w:val="0"/>
        <w:bCs w:val="0"/>
      </w:rPr>
      <w:ptab w:relativeTo="margin" w:alignment="right" w:leader="none"/>
    </w:r>
    <w:r w:rsidRPr="002B2908">
      <w:rPr>
        <w:rStyle w:val="Emphasis"/>
        <w:b w:val="0"/>
        <w:bCs w:val="0"/>
        <w:i w:val="0"/>
        <w:iCs w:val="0"/>
      </w:rPr>
      <w:fldChar w:fldCharType="begin"/>
    </w:r>
    <w:r w:rsidRPr="002B2908">
      <w:rPr>
        <w:rStyle w:val="Emphasis"/>
        <w:b w:val="0"/>
        <w:bCs w:val="0"/>
      </w:rPr>
      <w:instrText xml:space="preserve"> PAGE   \* MERGEFORMAT </w:instrText>
    </w:r>
    <w:r w:rsidRPr="002B2908">
      <w:rPr>
        <w:rStyle w:val="Emphasis"/>
        <w:b w:val="0"/>
        <w:bCs w:val="0"/>
        <w:i w:val="0"/>
        <w:iCs w:val="0"/>
      </w:rPr>
      <w:fldChar w:fldCharType="separate"/>
    </w:r>
    <w:r w:rsidRPr="005B1137">
      <w:rPr>
        <w:rStyle w:val="Emphasis"/>
        <w:b w:val="0"/>
        <w:bCs w:val="0"/>
        <w:i w:val="0"/>
        <w:iCs w:val="0"/>
        <w:noProof/>
      </w:rPr>
      <w:t>2</w:t>
    </w:r>
    <w:r w:rsidRPr="002B2908">
      <w:rPr>
        <w:rStyle w:val="Emphasis"/>
        <w:b w:val="0"/>
        <w:bCs w:val="0"/>
        <w:i w:val="0"/>
        <w:iCs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877" w:rsidRDefault="00DF5877" w:rsidP="0051352E">
      <w:pPr>
        <w:spacing w:after="0"/>
      </w:pPr>
      <w:r>
        <w:separator/>
      </w:r>
    </w:p>
  </w:footnote>
  <w:footnote w:type="continuationSeparator" w:id="0">
    <w:p w:rsidR="00DF5877" w:rsidRDefault="00DF5877" w:rsidP="0051352E">
      <w:pPr>
        <w:spacing w:after="0"/>
      </w:pPr>
      <w:r>
        <w:continuationSeparator/>
      </w:r>
    </w:p>
  </w:footnote>
  <w:footnote w:id="1">
    <w:p w:rsidR="00DF5877" w:rsidRDefault="00DF5877" w:rsidP="005B1137">
      <w:pPr>
        <w:pStyle w:val="FootnoteText"/>
      </w:pPr>
      <w:r>
        <w:rPr>
          <w:rStyle w:val="FootnoteReference"/>
        </w:rPr>
        <w:footnoteRef/>
      </w:r>
      <w:r>
        <w:t xml:space="preserve"> As defined in E312: Special course type in the </w:t>
      </w:r>
      <w:r w:rsidRPr="00801828">
        <w:rPr>
          <w:i/>
        </w:rPr>
        <w:t>Data Element Specifications for Higher Education and VET Student Loans Collections.</w:t>
      </w:r>
    </w:p>
  </w:footnote>
  <w:footnote w:id="2">
    <w:p w:rsidR="00DF5877" w:rsidRDefault="00DF5877" w:rsidP="005B1137">
      <w:pPr>
        <w:pStyle w:val="FootnoteText"/>
      </w:pPr>
      <w:r>
        <w:rPr>
          <w:rStyle w:val="FootnoteReference"/>
        </w:rPr>
        <w:footnoteRef/>
      </w:r>
      <w:r>
        <w:t xml:space="preserve"> As defined in E312: Special course type in the </w:t>
      </w:r>
      <w:r w:rsidRPr="00801828">
        <w:rPr>
          <w:i/>
        </w:rPr>
        <w:t xml:space="preserve">Data Element Specifications for </w:t>
      </w:r>
      <w:r>
        <w:rPr>
          <w:i/>
        </w:rPr>
        <w:t xml:space="preserve">the </w:t>
      </w:r>
      <w:r w:rsidRPr="00801828">
        <w:rPr>
          <w:i/>
        </w:rPr>
        <w:t>Higher Education Collection.</w:t>
      </w:r>
    </w:p>
  </w:footnote>
  <w:footnote w:id="3">
    <w:p w:rsidR="00DF5877" w:rsidRDefault="00DF5877" w:rsidP="005B1137">
      <w:pPr>
        <w:pStyle w:val="FootnoteText"/>
      </w:pPr>
      <w:r>
        <w:rPr>
          <w:rStyle w:val="FootnoteReference"/>
        </w:rPr>
        <w:footnoteRef/>
      </w:r>
      <w:r>
        <w:t xml:space="preserve"> This does not include enabling courses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877" w:rsidRDefault="00DF5877" w:rsidP="005B1137">
    <w:pPr>
      <w:pStyle w:val="Header"/>
      <w:tabs>
        <w:tab w:val="clear" w:pos="4513"/>
        <w:tab w:val="center" w:pos="4253"/>
      </w:tabs>
      <w:spacing w:after="480"/>
    </w:pPr>
    <w:r>
      <w:t>20200630</w:t>
    </w:r>
    <w:r>
      <w:tab/>
      <w:t>Higher Education</w:t>
    </w:r>
    <w:r>
      <w:tab/>
      <w:t>2021 reporting requirements v1.0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817DB"/>
    <w:multiLevelType w:val="hybridMultilevel"/>
    <w:tmpl w:val="AF26F24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A63226"/>
    <w:multiLevelType w:val="hybridMultilevel"/>
    <w:tmpl w:val="3F9C9B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385849"/>
    <w:multiLevelType w:val="multilevel"/>
    <w:tmpl w:val="55E8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FB28E5"/>
    <w:multiLevelType w:val="hybridMultilevel"/>
    <w:tmpl w:val="BA029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13631D"/>
    <w:multiLevelType w:val="hybridMultilevel"/>
    <w:tmpl w:val="2F8C9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3A2970"/>
    <w:multiLevelType w:val="hybridMultilevel"/>
    <w:tmpl w:val="B82AB7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ED55847"/>
    <w:multiLevelType w:val="hybridMultilevel"/>
    <w:tmpl w:val="DAE295A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9"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50272A"/>
    <w:multiLevelType w:val="multilevel"/>
    <w:tmpl w:val="837A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5958D3"/>
    <w:multiLevelType w:val="hybridMultilevel"/>
    <w:tmpl w:val="D1FE81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55075A"/>
    <w:multiLevelType w:val="hybridMultilevel"/>
    <w:tmpl w:val="4DA8A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4D619C"/>
    <w:multiLevelType w:val="hybridMultilevel"/>
    <w:tmpl w:val="D8EC80CA"/>
    <w:lvl w:ilvl="0" w:tplc="0C090005">
      <w:start w:val="1"/>
      <w:numFmt w:val="bullet"/>
      <w:lvlText w:val=""/>
      <w:lvlJc w:val="left"/>
      <w:pPr>
        <w:ind w:left="763" w:hanging="360"/>
      </w:pPr>
      <w:rPr>
        <w:rFonts w:ascii="Wingdings" w:hAnsi="Wingdings"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24" w15:restartNumberingAfterBreak="0">
    <w:nsid w:val="54EE68BD"/>
    <w:multiLevelType w:val="multilevel"/>
    <w:tmpl w:val="E140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166CC5"/>
    <w:multiLevelType w:val="hybridMultilevel"/>
    <w:tmpl w:val="1D64F8E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56A30187"/>
    <w:multiLevelType w:val="multilevel"/>
    <w:tmpl w:val="9F4E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B11316"/>
    <w:multiLevelType w:val="hybridMultilevel"/>
    <w:tmpl w:val="D1FE81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2B60D6"/>
    <w:multiLevelType w:val="hybridMultilevel"/>
    <w:tmpl w:val="5BB8F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9314B6"/>
    <w:multiLevelType w:val="multilevel"/>
    <w:tmpl w:val="988A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9A29B1"/>
    <w:multiLevelType w:val="hybridMultilevel"/>
    <w:tmpl w:val="6B04E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C528A0"/>
    <w:multiLevelType w:val="multilevel"/>
    <w:tmpl w:val="8E82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624BDA"/>
    <w:multiLevelType w:val="hybridMultilevel"/>
    <w:tmpl w:val="3E22F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D55F70"/>
    <w:multiLevelType w:val="hybridMultilevel"/>
    <w:tmpl w:val="08364DBA"/>
    <w:lvl w:ilvl="0" w:tplc="BA1425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7"/>
  </w:num>
  <w:num w:numId="13">
    <w:abstractNumId w:val="19"/>
  </w:num>
  <w:num w:numId="14">
    <w:abstractNumId w:val="16"/>
  </w:num>
  <w:num w:numId="15">
    <w:abstractNumId w:val="14"/>
  </w:num>
  <w:num w:numId="16">
    <w:abstractNumId w:val="30"/>
  </w:num>
  <w:num w:numId="17">
    <w:abstractNumId w:val="29"/>
  </w:num>
  <w:num w:numId="18">
    <w:abstractNumId w:val="20"/>
  </w:num>
  <w:num w:numId="19">
    <w:abstractNumId w:val="13"/>
  </w:num>
  <w:num w:numId="20">
    <w:abstractNumId w:val="31"/>
  </w:num>
  <w:num w:numId="21">
    <w:abstractNumId w:val="26"/>
  </w:num>
  <w:num w:numId="22">
    <w:abstractNumId w:val="24"/>
  </w:num>
  <w:num w:numId="23">
    <w:abstractNumId w:val="15"/>
  </w:num>
  <w:num w:numId="24">
    <w:abstractNumId w:val="33"/>
  </w:num>
  <w:num w:numId="25">
    <w:abstractNumId w:val="22"/>
  </w:num>
  <w:num w:numId="26">
    <w:abstractNumId w:val="10"/>
  </w:num>
  <w:num w:numId="27">
    <w:abstractNumId w:val="27"/>
  </w:num>
  <w:num w:numId="28">
    <w:abstractNumId w:val="18"/>
  </w:num>
  <w:num w:numId="29">
    <w:abstractNumId w:val="21"/>
  </w:num>
  <w:num w:numId="30">
    <w:abstractNumId w:val="12"/>
  </w:num>
  <w:num w:numId="31">
    <w:abstractNumId w:val="23"/>
  </w:num>
  <w:num w:numId="32">
    <w:abstractNumId w:val="25"/>
  </w:num>
  <w:num w:numId="33">
    <w:abstractNumId w:val="32"/>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removeDateAndTim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137"/>
    <w:rsid w:val="00052BBC"/>
    <w:rsid w:val="000A453D"/>
    <w:rsid w:val="00157F35"/>
    <w:rsid w:val="00203F10"/>
    <w:rsid w:val="00217EAB"/>
    <w:rsid w:val="0022498C"/>
    <w:rsid w:val="00253EBC"/>
    <w:rsid w:val="002724D0"/>
    <w:rsid w:val="002A7840"/>
    <w:rsid w:val="002B1CE5"/>
    <w:rsid w:val="002F4DB3"/>
    <w:rsid w:val="00350FFA"/>
    <w:rsid w:val="00382F07"/>
    <w:rsid w:val="00414677"/>
    <w:rsid w:val="00453C04"/>
    <w:rsid w:val="00497764"/>
    <w:rsid w:val="0051352E"/>
    <w:rsid w:val="00517DA7"/>
    <w:rsid w:val="00520A33"/>
    <w:rsid w:val="00527AE4"/>
    <w:rsid w:val="0055569D"/>
    <w:rsid w:val="005B1137"/>
    <w:rsid w:val="005D7CE7"/>
    <w:rsid w:val="00610A38"/>
    <w:rsid w:val="00630DDF"/>
    <w:rsid w:val="006E5D6E"/>
    <w:rsid w:val="00721B03"/>
    <w:rsid w:val="007570DC"/>
    <w:rsid w:val="00760F6F"/>
    <w:rsid w:val="007B1ABA"/>
    <w:rsid w:val="007B74C5"/>
    <w:rsid w:val="008507C1"/>
    <w:rsid w:val="00861934"/>
    <w:rsid w:val="008F0AC9"/>
    <w:rsid w:val="0093473D"/>
    <w:rsid w:val="00944ECC"/>
    <w:rsid w:val="00972F57"/>
    <w:rsid w:val="00995280"/>
    <w:rsid w:val="00A24E6E"/>
    <w:rsid w:val="00A43694"/>
    <w:rsid w:val="00A56FC7"/>
    <w:rsid w:val="00A668BF"/>
    <w:rsid w:val="00A72575"/>
    <w:rsid w:val="00A74071"/>
    <w:rsid w:val="00A754E4"/>
    <w:rsid w:val="00AA124A"/>
    <w:rsid w:val="00AA2A96"/>
    <w:rsid w:val="00AA3B84"/>
    <w:rsid w:val="00AC2AAA"/>
    <w:rsid w:val="00B100CC"/>
    <w:rsid w:val="00B6689D"/>
    <w:rsid w:val="00B72368"/>
    <w:rsid w:val="00C54D58"/>
    <w:rsid w:val="00C573E1"/>
    <w:rsid w:val="00C60222"/>
    <w:rsid w:val="00C736D3"/>
    <w:rsid w:val="00C95DF6"/>
    <w:rsid w:val="00DA1B7B"/>
    <w:rsid w:val="00DB79DF"/>
    <w:rsid w:val="00DF5877"/>
    <w:rsid w:val="00EA32F7"/>
    <w:rsid w:val="00ED3D20"/>
    <w:rsid w:val="00EE56DC"/>
    <w:rsid w:val="00F230CD"/>
    <w:rsid w:val="00F51C18"/>
    <w:rsid w:val="00FA31E2"/>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501E7A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877"/>
    <w:pPr>
      <w:spacing w:before="40" w:after="80" w:line="240"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qFormat/>
    <w:rsid w:val="00203F10"/>
    <w:pPr>
      <w:tabs>
        <w:tab w:val="right" w:leader="dot" w:pos="9072"/>
      </w:tabs>
      <w:spacing w:after="100"/>
      <w:ind w:right="905"/>
    </w:pPr>
    <w:rPr>
      <w:b/>
    </w:rPr>
  </w:style>
  <w:style w:type="paragraph" w:styleId="TOC2">
    <w:name w:val="toc 2"/>
    <w:basedOn w:val="Normal"/>
    <w:next w:val="Normal"/>
    <w:autoRedefine/>
    <w:uiPriority w:val="39"/>
    <w:unhideWhenUsed/>
    <w:qFormat/>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Emphasis">
    <w:name w:val="Emphasis"/>
    <w:uiPriority w:val="20"/>
    <w:qFormat/>
    <w:rsid w:val="005B1137"/>
    <w:rPr>
      <w:b/>
      <w:bCs/>
      <w:i/>
      <w:iCs/>
      <w:spacing w:val="10"/>
      <w:bdr w:val="none" w:sz="0" w:space="0" w:color="auto"/>
      <w:shd w:val="clear" w:color="auto" w:fill="auto"/>
    </w:rPr>
  </w:style>
  <w:style w:type="paragraph" w:styleId="BodyText">
    <w:name w:val="Body Text"/>
    <w:basedOn w:val="Normal"/>
    <w:link w:val="BodyTextChar"/>
    <w:rsid w:val="005B1137"/>
    <w:pPr>
      <w:spacing w:after="120"/>
    </w:pPr>
    <w:rPr>
      <w:rFonts w:eastAsia="Times New Roman" w:cs="Times New Roman"/>
      <w:szCs w:val="24"/>
      <w:lang w:eastAsia="en-AU"/>
    </w:rPr>
  </w:style>
  <w:style w:type="character" w:customStyle="1" w:styleId="BodyTextChar">
    <w:name w:val="Body Text Char"/>
    <w:basedOn w:val="DefaultParagraphFont"/>
    <w:link w:val="BodyText"/>
    <w:rsid w:val="005B1137"/>
    <w:rPr>
      <w:rFonts w:eastAsia="Times New Roman" w:cs="Times New Roman"/>
      <w:szCs w:val="24"/>
      <w:lang w:eastAsia="en-AU"/>
    </w:rPr>
  </w:style>
  <w:style w:type="table" w:customStyle="1" w:styleId="HH2">
    <w:name w:val="HH2"/>
    <w:basedOn w:val="TableNormal"/>
    <w:uiPriority w:val="99"/>
    <w:rsid w:val="005B1137"/>
    <w:pPr>
      <w:spacing w:after="210" w:line="240" w:lineRule="auto"/>
    </w:pPr>
    <w:rPr>
      <w:rFonts w:eastAsiaTheme="minorEastAsia"/>
      <w:color w:val="000000" w:themeColor="text1"/>
      <w:sz w:val="20"/>
    </w:rPr>
    <w:tblPr>
      <w:tblStyleRowBandSize w:val="1"/>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rPr>
      <w:cantSplit/>
    </w:trPr>
    <w:tblStylePr w:type="firstRow">
      <w:pPr>
        <w:wordWrap/>
        <w:ind w:leftChars="0" w:left="0" w:rightChars="0" w:right="0"/>
        <w:jc w:val="left"/>
      </w:pPr>
      <w:rPr>
        <w:rFonts w:asciiTheme="minorHAnsi" w:hAnsiTheme="minorHAnsi"/>
        <w:b/>
        <w:color w:val="E7E6E6" w:themeColor="background2"/>
        <w:sz w:val="20"/>
      </w:rPr>
      <w:tblPr/>
      <w:trPr>
        <w:tblHeader/>
      </w:trPr>
      <w:tcPr>
        <w:shd w:val="clear" w:color="auto" w:fill="005670"/>
      </w:tcPr>
    </w:tblStylePr>
    <w:tblStylePr w:type="firstCol">
      <w:pPr>
        <w:jc w:val="left"/>
      </w:pPr>
      <w:rPr>
        <w:b/>
      </w:rPr>
    </w:tblStylePr>
  </w:style>
  <w:style w:type="character" w:styleId="CommentReference">
    <w:name w:val="annotation reference"/>
    <w:basedOn w:val="DefaultParagraphFont"/>
    <w:uiPriority w:val="99"/>
    <w:semiHidden/>
    <w:unhideWhenUsed/>
    <w:rsid w:val="005B1137"/>
    <w:rPr>
      <w:sz w:val="16"/>
      <w:szCs w:val="16"/>
    </w:rPr>
  </w:style>
  <w:style w:type="paragraph" w:styleId="FootnoteText">
    <w:name w:val="footnote text"/>
    <w:basedOn w:val="Normal"/>
    <w:link w:val="FootnoteTextChar"/>
    <w:uiPriority w:val="99"/>
    <w:semiHidden/>
    <w:unhideWhenUsed/>
    <w:rsid w:val="005B1137"/>
    <w:pPr>
      <w:spacing w:after="0"/>
    </w:pPr>
    <w:rPr>
      <w:sz w:val="20"/>
      <w:szCs w:val="20"/>
    </w:rPr>
  </w:style>
  <w:style w:type="character" w:customStyle="1" w:styleId="FootnoteTextChar">
    <w:name w:val="Footnote Text Char"/>
    <w:basedOn w:val="DefaultParagraphFont"/>
    <w:link w:val="FootnoteText"/>
    <w:uiPriority w:val="99"/>
    <w:semiHidden/>
    <w:rsid w:val="005B1137"/>
    <w:rPr>
      <w:sz w:val="20"/>
      <w:szCs w:val="20"/>
    </w:rPr>
  </w:style>
  <w:style w:type="character" w:styleId="FootnoteReference">
    <w:name w:val="footnote reference"/>
    <w:basedOn w:val="DefaultParagraphFont"/>
    <w:uiPriority w:val="99"/>
    <w:semiHidden/>
    <w:unhideWhenUsed/>
    <w:rsid w:val="005B1137"/>
    <w:rPr>
      <w:vertAlign w:val="superscript"/>
    </w:rPr>
  </w:style>
  <w:style w:type="character" w:styleId="PlaceholderText">
    <w:name w:val="Placeholder Text"/>
    <w:basedOn w:val="DefaultParagraphFont"/>
    <w:uiPriority w:val="99"/>
    <w:semiHidden/>
    <w:rsid w:val="005B1137"/>
    <w:rPr>
      <w:color w:val="808080"/>
    </w:rPr>
  </w:style>
  <w:style w:type="paragraph" w:styleId="CommentText">
    <w:name w:val="annotation text"/>
    <w:basedOn w:val="Normal"/>
    <w:link w:val="CommentTextChar"/>
    <w:uiPriority w:val="99"/>
    <w:semiHidden/>
    <w:unhideWhenUsed/>
    <w:rsid w:val="005B1137"/>
    <w:rPr>
      <w:sz w:val="20"/>
      <w:szCs w:val="20"/>
    </w:rPr>
  </w:style>
  <w:style w:type="character" w:customStyle="1" w:styleId="CommentTextChar">
    <w:name w:val="Comment Text Char"/>
    <w:basedOn w:val="DefaultParagraphFont"/>
    <w:link w:val="CommentText"/>
    <w:uiPriority w:val="99"/>
    <w:semiHidden/>
    <w:rsid w:val="005B1137"/>
    <w:rPr>
      <w:sz w:val="20"/>
      <w:szCs w:val="20"/>
    </w:rPr>
  </w:style>
  <w:style w:type="paragraph" w:styleId="CommentSubject">
    <w:name w:val="annotation subject"/>
    <w:basedOn w:val="CommentText"/>
    <w:next w:val="CommentText"/>
    <w:link w:val="CommentSubjectChar"/>
    <w:uiPriority w:val="99"/>
    <w:semiHidden/>
    <w:unhideWhenUsed/>
    <w:rsid w:val="005B1137"/>
    <w:rPr>
      <w:b/>
      <w:bCs/>
    </w:rPr>
  </w:style>
  <w:style w:type="character" w:customStyle="1" w:styleId="CommentSubjectChar">
    <w:name w:val="Comment Subject Char"/>
    <w:basedOn w:val="CommentTextChar"/>
    <w:link w:val="CommentSubject"/>
    <w:uiPriority w:val="99"/>
    <w:semiHidden/>
    <w:rsid w:val="005B1137"/>
    <w:rPr>
      <w:b/>
      <w:bCs/>
      <w:sz w:val="20"/>
      <w:szCs w:val="20"/>
    </w:rPr>
  </w:style>
  <w:style w:type="paragraph" w:styleId="Revision">
    <w:name w:val="Revision"/>
    <w:hidden/>
    <w:uiPriority w:val="99"/>
    <w:semiHidden/>
    <w:rsid w:val="005B11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TCSIsupport@dese.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tcsisupport.gov.au/support/glossary" TargetMode="External"/><Relationship Id="rId2" Type="http://schemas.openxmlformats.org/officeDocument/2006/relationships/customXml" Target="../customXml/item2.xml"/><Relationship Id="rId16" Type="http://schemas.openxmlformats.org/officeDocument/2006/relationships/hyperlink" Target="https://www.tcsisupport.gov.au/elem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rodapp.application.enet\OfficeTemplates\DESE\Factsheet%20Template.dotx"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A6CD6226-3EAF-46C5-B0F2-A2410F07452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e72c3662-d489-4d5c-a678-b18c0e8aeb72"/>
    <ds:schemaRef ds:uri="http://purl.org/dc/dcmitype/"/>
  </ds:schemaRefs>
</ds:datastoreItem>
</file>

<file path=customXml/itemProps4.xml><?xml version="1.0" encoding="utf-8"?>
<ds:datastoreItem xmlns:ds="http://schemas.openxmlformats.org/officeDocument/2006/customXml" ds:itemID="{9EBB39B6-9607-4327-85F7-FBB7B77BF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Template.dotx</Template>
  <TotalTime>0</TotalTime>
  <Pages>58</Pages>
  <Words>13635</Words>
  <Characters>77721</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91174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
  <dc:description/>
  <cp:lastModifiedBy/>
  <cp:revision>1</cp:revision>
  <dcterms:created xsi:type="dcterms:W3CDTF">2020-07-03T01:44:00Z</dcterms:created>
  <dcterms:modified xsi:type="dcterms:W3CDTF">2020-07-03T06:14:00Z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ies>
</file>